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48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art. 11d ustawy o nieodpłatnej pomocy prawnej, nieodpłatnym poradnictwie obywatelskim oraz edukacji prawnej (tj. Dz.U. z </w:t>
      </w:r>
      <w:r w:rsidR="008A6542">
        <w:rPr>
          <w:rFonts w:ascii="Times New Roman" w:hAnsi="Times New Roman" w:cs="Times New Roman"/>
          <w:b/>
          <w:sz w:val="28"/>
          <w:szCs w:val="28"/>
        </w:rPr>
        <w:t>2021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r. poz. </w:t>
      </w:r>
      <w:r w:rsidR="008A6542">
        <w:rPr>
          <w:rFonts w:ascii="Times New Roman" w:hAnsi="Times New Roman" w:cs="Times New Roman"/>
          <w:b/>
          <w:sz w:val="28"/>
          <w:szCs w:val="28"/>
        </w:rPr>
        <w:t>945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</w:p>
    <w:p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042886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9B648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4288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C7B46">
        <w:rPr>
          <w:rFonts w:ascii="Times New Roman" w:hAnsi="Times New Roman" w:cs="Times New Roman"/>
          <w:b/>
          <w:i/>
          <w:sz w:val="28"/>
          <w:szCs w:val="28"/>
        </w:rPr>
        <w:t>.2022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:rsidTr="00891972">
        <w:trPr>
          <w:cantSplit/>
        </w:trPr>
        <w:tc>
          <w:tcPr>
            <w:tcW w:w="1560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:rsidTr="00891972">
        <w:trPr>
          <w:cantSplit/>
        </w:trPr>
        <w:tc>
          <w:tcPr>
            <w:tcW w:w="1560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144B0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13E5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184934" w:rsidRPr="00FB56F8" w:rsidRDefault="0018493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351674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  <w:p w:rsidR="00144B03" w:rsidRDefault="00144B0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od 21.05.2021 r.</w:t>
            </w:r>
          </w:p>
          <w:p w:rsidR="00184934" w:rsidRDefault="00184934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</w:t>
            </w:r>
          </w:p>
          <w:p w:rsidR="00184934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8493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8C38C1" w:rsidRPr="00FB56F8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20.10.2022 r.</w:t>
            </w:r>
          </w:p>
        </w:tc>
      </w:tr>
      <w:tr w:rsidR="006931B3" w:rsidTr="00891972">
        <w:trPr>
          <w:cantSplit/>
        </w:trPr>
        <w:tc>
          <w:tcPr>
            <w:tcW w:w="1560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:rsidTr="00891972">
        <w:trPr>
          <w:cantSplit/>
        </w:trPr>
        <w:tc>
          <w:tcPr>
            <w:tcW w:w="1560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04/2019</w:t>
            </w:r>
          </w:p>
        </w:tc>
        <w:tc>
          <w:tcPr>
            <w:tcW w:w="1417" w:type="dxa"/>
          </w:tcPr>
          <w:p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:rsidTr="00891972">
        <w:trPr>
          <w:cantSplit/>
        </w:trPr>
        <w:tc>
          <w:tcPr>
            <w:tcW w:w="1560" w:type="dxa"/>
          </w:tcPr>
          <w:p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05/2019</w:t>
            </w:r>
          </w:p>
        </w:tc>
        <w:tc>
          <w:tcPr>
            <w:tcW w:w="1417" w:type="dxa"/>
          </w:tcPr>
          <w:p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33E7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Wykreślenie </w:t>
            </w:r>
            <w:r w:rsidR="00EA6244" w:rsidRPr="00EA6244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:rsidTr="00891972">
        <w:trPr>
          <w:cantSplit/>
        </w:trPr>
        <w:tc>
          <w:tcPr>
            <w:tcW w:w="1560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06/2019</w:t>
            </w:r>
          </w:p>
        </w:tc>
        <w:tc>
          <w:tcPr>
            <w:tcW w:w="1417" w:type="dxa"/>
          </w:tcPr>
          <w:p w:rsidR="00AD06B9" w:rsidRPr="00BE66D4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:rsidR="00AD06B9" w:rsidRPr="00BE66D4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ul. Warszawska 5/7</w:t>
            </w:r>
          </w:p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:rsidR="00AD06B9" w:rsidRPr="00BE66D4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prawnikon.projekty@gmail.com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D62" w:rsidTr="00891972">
        <w:trPr>
          <w:cantSplit/>
        </w:trPr>
        <w:tc>
          <w:tcPr>
            <w:tcW w:w="1560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07/2019</w:t>
            </w:r>
          </w:p>
        </w:tc>
        <w:tc>
          <w:tcPr>
            <w:tcW w:w="1417" w:type="dxa"/>
          </w:tcPr>
          <w:p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301F1">
              <w:rPr>
                <w:rFonts w:ascii="Times New Roman" w:hAnsi="Times New Roman" w:cs="Times New Roman"/>
                <w:sz w:val="20"/>
                <w:szCs w:val="20"/>
              </w:rPr>
              <w:t>Wykreśl</w:t>
            </w:r>
            <w:r w:rsidR="00B301F1" w:rsidRPr="00B301F1">
              <w:rPr>
                <w:rFonts w:ascii="Times New Roman" w:hAnsi="Times New Roman" w:cs="Times New Roman"/>
                <w:sz w:val="20"/>
                <w:szCs w:val="20"/>
              </w:rPr>
              <w:t>enie 21.01.2021 r.</w:t>
            </w:r>
          </w:p>
        </w:tc>
      </w:tr>
      <w:tr w:rsidR="00BE66D4" w:rsidTr="00891972">
        <w:trPr>
          <w:cantSplit/>
        </w:trPr>
        <w:tc>
          <w:tcPr>
            <w:tcW w:w="1560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3B" w:rsidTr="00891972">
        <w:trPr>
          <w:cantSplit/>
        </w:trPr>
        <w:tc>
          <w:tcPr>
            <w:tcW w:w="1560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EC" w:rsidTr="00891972">
        <w:trPr>
          <w:cantSplit/>
        </w:trPr>
        <w:tc>
          <w:tcPr>
            <w:tcW w:w="1560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:rsidR="006358EC" w:rsidRPr="00B07899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6358EC" w:rsidRPr="00B07899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Stowarzyszeni</w:t>
            </w:r>
            <w:r w:rsidR="00FB0037" w:rsidRPr="00B07899">
              <w:rPr>
                <w:rFonts w:ascii="Times New Roman" w:hAnsi="Times New Roman" w:cs="Times New Roman"/>
                <w:sz w:val="20"/>
                <w:szCs w:val="20"/>
              </w:rPr>
              <w:t>e Bezpieczny Powiat Biłgorajski</w:t>
            </w: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12, </w:t>
            </w:r>
          </w:p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:rsidR="006358EC" w:rsidRPr="00B07899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biuro@sbpb.lbl.pl </w:t>
            </w:r>
          </w:p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:rsidR="006358EC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4358" w:rsidRPr="004413A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9F4358" w:rsidRPr="00B07899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Pr="009F4358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Wpis w części dot. NPO i NM od</w:t>
            </w:r>
            <w:r w:rsidR="009C2FD7"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 13.11.2020</w:t>
            </w:r>
            <w:r w:rsidR="003F2D2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21308" w:rsidRPr="00C46C5F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:rsidTr="00891972">
        <w:trPr>
          <w:cantSplit/>
        </w:trPr>
        <w:tc>
          <w:tcPr>
            <w:tcW w:w="1560" w:type="dxa"/>
          </w:tcPr>
          <w:p w:rsidR="00FF60CA" w:rsidRPr="0027351A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13/2019</w:t>
            </w:r>
          </w:p>
        </w:tc>
        <w:tc>
          <w:tcPr>
            <w:tcW w:w="1417" w:type="dxa"/>
          </w:tcPr>
          <w:p w:rsidR="00FF60CA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:rsidR="00230F7D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 xml:space="preserve">ul. Ks. Czartoryskich 29, Szówsko, </w:t>
            </w:r>
          </w:p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FF60CA" w:rsidRPr="0027351A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:rsidR="00FF60CA" w:rsidRPr="0027351A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:rsidR="00FF60CA" w:rsidRPr="0027351A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FC" w:rsidTr="00891972">
        <w:trPr>
          <w:cantSplit/>
        </w:trPr>
        <w:tc>
          <w:tcPr>
            <w:tcW w:w="1560" w:type="dxa"/>
          </w:tcPr>
          <w:p w:rsidR="00AF39FC" w:rsidRPr="007309C0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14/2019</w:t>
            </w:r>
          </w:p>
        </w:tc>
        <w:tc>
          <w:tcPr>
            <w:tcW w:w="1417" w:type="dxa"/>
          </w:tcPr>
          <w:p w:rsidR="00AF39FC" w:rsidRPr="007309C0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Europae</w:t>
            </w:r>
            <w:proofErr w:type="spellEnd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”</w:t>
            </w:r>
          </w:p>
          <w:p w:rsidR="0093397E" w:rsidRPr="0093397E" w:rsidRDefault="0093397E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Instytut Europejski</w:t>
            </w:r>
          </w:p>
        </w:tc>
        <w:tc>
          <w:tcPr>
            <w:tcW w:w="2126" w:type="dxa"/>
          </w:tcPr>
          <w:p w:rsidR="00AF39FC" w:rsidRPr="0093397E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ul. Madalińskiego 106, </w:t>
            </w:r>
          </w:p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02-506 Warszawa</w:t>
            </w:r>
          </w:p>
          <w:p w:rsid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Grzybowska 87, </w:t>
            </w:r>
          </w:p>
          <w:p w:rsidR="001416E6" w:rsidRP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00-844 Warszawa</w:t>
            </w:r>
          </w:p>
        </w:tc>
        <w:tc>
          <w:tcPr>
            <w:tcW w:w="1365" w:type="dxa"/>
          </w:tcPr>
          <w:p w:rsidR="00AF39FC" w:rsidRPr="007309C0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:rsidR="00AF39FC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trike/>
                <w:sz w:val="20"/>
                <w:szCs w:val="20"/>
              </w:rPr>
              <w:t>secretariat@profuturo.org</w:t>
            </w:r>
          </w:p>
          <w:p w:rsid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secret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riat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@instytuteuropejski.pl </w:t>
            </w:r>
          </w:p>
          <w:p w:rsidR="001416E6" w:rsidRP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E6" w:rsidRPr="007309C0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AF39FC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1416E6" w:rsidRPr="007309C0" w:rsidRDefault="001416E6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4F3D65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i adresu od:</w:t>
            </w:r>
          </w:p>
          <w:p w:rsidR="001416E6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</w:t>
            </w:r>
          </w:p>
          <w:p w:rsidR="001416E6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:rsidR="004A15DC" w:rsidRPr="007309C0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r.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Stowarzyszenie Wspierania Zasobów Ludzkich</w:t>
            </w:r>
          </w:p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:rsidR="006D373D" w:rsidRPr="002643F6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:rsidR="006D373D" w:rsidRPr="002643F6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43CFD" w:rsidRPr="00812A10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C52C9C" w:rsidRPr="002643F6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Wpis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w części dot. NPO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od 27.11.2019 r. 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16/2019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:rsidR="006D373D" w:rsidRPr="002643F6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:rsidR="0039524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6, </w:t>
            </w:r>
          </w:p>
          <w:p w:rsidR="006D373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:rsidR="006D373D" w:rsidRPr="002643F6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:rsidR="006D373D" w:rsidRPr="002643F6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79756C" w:rsidRPr="002643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:rsidR="006D373D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40CF2" w:rsidTr="00891972">
        <w:trPr>
          <w:cantSplit/>
        </w:trPr>
        <w:tc>
          <w:tcPr>
            <w:tcW w:w="1560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:rsidR="00740CF2" w:rsidRPr="00597AC5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:rsidR="00740CF2" w:rsidRPr="00597AC5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:rsidR="00740CF2" w:rsidRPr="00597AC5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:rsidR="00740CF2" w:rsidRPr="00597AC5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46864" w:rsidRPr="00597AC5" w:rsidRDefault="00F46864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3B" w:rsidTr="00891972">
        <w:trPr>
          <w:cantSplit/>
        </w:trPr>
        <w:tc>
          <w:tcPr>
            <w:tcW w:w="1560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:rsidR="00EB543B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EB543B" w:rsidRPr="00597AC5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4, </w:t>
            </w:r>
          </w:p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:rsidR="00EB543B" w:rsidRPr="00597AC5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5A0EFF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9E3AE2" w:rsidTr="00891972">
        <w:trPr>
          <w:cantSplit/>
        </w:trPr>
        <w:tc>
          <w:tcPr>
            <w:tcW w:w="1560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:rsidTr="00891972">
        <w:trPr>
          <w:cantSplit/>
        </w:trPr>
        <w:tc>
          <w:tcPr>
            <w:tcW w:w="1560" w:type="dxa"/>
          </w:tcPr>
          <w:p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:rsidTr="00891972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909B2" w:rsidRPr="00812A10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09B2" w:rsidRPr="00812A10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09B2" w:rsidRPr="00812A10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0188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ul. Jana Pawła II 8, </w:t>
            </w:r>
          </w:p>
          <w:p w:rsidR="005909B2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909B2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17 227 02 58</w:t>
            </w:r>
          </w:p>
          <w:p w:rsidR="00FE0188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909B2" w:rsidRPr="00812A10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909B2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E0188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97AC5" w:rsidRPr="00812A10" w:rsidRDefault="00597AC5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2B" w:rsidTr="00891972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:rsidR="00707D2B" w:rsidRPr="00B87D91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:rsidR="00707D2B" w:rsidRPr="00B87D91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:rsidR="00707D2B" w:rsidRPr="00B87D91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707D2B" w:rsidRPr="001E7E38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C275D" w:rsidTr="00891972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„FUNDACJA MŁODZI LUDZIOM”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682596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Polków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– </w:t>
            </w: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Sagały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96,</w:t>
            </w:r>
          </w:p>
          <w:p w:rsidR="006F342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07-110 Grębków</w:t>
            </w:r>
          </w:p>
          <w:p w:rsid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Lucjana Żeligowskiego 8</w:t>
            </w:r>
          </w:p>
          <w:p w:rsidR="00682596" w:rsidRP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04-476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</w:t>
            </w:r>
            <w:r w:rsidR="006825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21159D" w:rsidRDefault="00682596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3F2D22">
              <w:rPr>
                <w:rFonts w:ascii="Times New Roman" w:hAnsi="Times New Roman" w:cs="Times New Roman"/>
                <w:sz w:val="20"/>
                <w:szCs w:val="20"/>
              </w:rPr>
              <w:t>Zmiana adresu od 06.10.2021 r.</w:t>
            </w:r>
          </w:p>
        </w:tc>
      </w:tr>
      <w:tr w:rsidR="00750253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Kopernika 5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lok. LU8</w:t>
            </w:r>
          </w:p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10.03.2022 r.</w:t>
            </w:r>
          </w:p>
        </w:tc>
      </w:tr>
      <w:tr w:rsidR="009F3C28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3C28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9B6484" w:rsidRPr="00D90DFD" w:rsidRDefault="009B6484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8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9B6484" w:rsidRDefault="009B6484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730"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:rsidR="00056730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08.08.2022 r.</w:t>
            </w:r>
          </w:p>
          <w:p w:rsidR="00056730" w:rsidRPr="009B6484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9F3C28" w:rsidRPr="00D90DFD" w:rsidRDefault="009F3C28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07/2020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Racławice,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 xml:space="preserve">ul. Rudnicka 15,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37-400 Nisko</w:t>
            </w:r>
          </w:p>
          <w:p w:rsidR="00580CC6" w:rsidRPr="006C3440" w:rsidRDefault="00580CC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07.03.2022 r.</w:t>
            </w:r>
          </w:p>
        </w:tc>
      </w:tr>
      <w:tr w:rsidR="00891972" w:rsidRPr="0063133E" w:rsidTr="00C925BE">
        <w:tc>
          <w:tcPr>
            <w:tcW w:w="1560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01/2021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C43CE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52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212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Amałowicza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Tatara 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04-474 Warszawa</w:t>
            </w:r>
          </w:p>
        </w:tc>
        <w:tc>
          <w:tcPr>
            <w:tcW w:w="136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22 379 75 92</w:t>
            </w:r>
          </w:p>
        </w:tc>
        <w:tc>
          <w:tcPr>
            <w:tcW w:w="326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kontakt@honestevivere.org</w:t>
            </w:r>
          </w:p>
        </w:tc>
        <w:tc>
          <w:tcPr>
            <w:tcW w:w="1541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D9709E" w:rsidRPr="0063133E" w:rsidTr="0058536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Pr="0063133E" w:rsidRDefault="0070075A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Ochrony Praw Konsumentów S&amp;P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Lodowa 16/3/4, 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60-226 Poznań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537 230 390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695 690 098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580CC6" w:rsidRDefault="00580CC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0CC6" w:rsidRPr="008C38C1" w:rsidRDefault="00580CC6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C1">
              <w:rPr>
                <w:rFonts w:ascii="Times New Roman" w:hAnsi="Times New Roman" w:cs="Times New Roman"/>
                <w:sz w:val="20"/>
                <w:szCs w:val="20"/>
              </w:rPr>
              <w:t>Wpis w części dot. NM od</w:t>
            </w:r>
            <w:r w:rsidR="008C38C1">
              <w:rPr>
                <w:rFonts w:ascii="Times New Roman" w:hAnsi="Times New Roman" w:cs="Times New Roman"/>
                <w:sz w:val="20"/>
                <w:szCs w:val="20"/>
              </w:rPr>
              <w:t xml:space="preserve"> 20.10.2022 r.</w:t>
            </w:r>
          </w:p>
          <w:p w:rsidR="00D9709E" w:rsidRDefault="00D9709E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58536F" w:rsidRPr="0063133E" w:rsidTr="0043632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03/2021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0E1A1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Fundacja Wyrównywania Szans „Nadzieja”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 xml:space="preserve">Plac Kościuszki 5, 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41-205 Sosnowiec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501 132 880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biuro@fundacjanadzieja.info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20" w:rsidRPr="0063133E" w:rsidTr="007C7AC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04/2021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3B17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Stowarzyszenie „Radość” w Dębicy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Św. Jadwigi 1</w:t>
            </w:r>
          </w:p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14 696 91 38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radość@radosc.debica.pl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AC8" w:rsidRPr="0063133E" w:rsidTr="00F724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05/2021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220ED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13.09.2021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Fredry 4/57-58</w:t>
            </w:r>
          </w:p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17 862 01 22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57" w:rsidRPr="0063133E" w:rsidTr="00DC7B46">
        <w:tc>
          <w:tcPr>
            <w:tcW w:w="1560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BC064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Fundacja „Inicjatywa Kobiet Aktywnych”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ul. J. </w:t>
            </w:r>
            <w:proofErr w:type="spellStart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Hanowskiego</w:t>
            </w:r>
            <w:proofErr w:type="spellEnd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 9/42;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10-687 Olsztyn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503 680 500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fika.olsztyn@gmail.com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B46" w:rsidRPr="0063133E" w:rsidTr="00DC7B46">
        <w:tc>
          <w:tcPr>
            <w:tcW w:w="1560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01/2022</w:t>
            </w:r>
          </w:p>
        </w:tc>
        <w:tc>
          <w:tcPr>
            <w:tcW w:w="1417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Stowarzyszenie Społecznej Kontroli Legalności Administracji Publicznej</w:t>
            </w:r>
          </w:p>
        </w:tc>
        <w:tc>
          <w:tcPr>
            <w:tcW w:w="212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ul. Piaskowa 5/3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35-312 Rzeszów</w:t>
            </w:r>
          </w:p>
        </w:tc>
        <w:tc>
          <w:tcPr>
            <w:tcW w:w="1365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1F497D" w:themeColor="text2"/>
            </w:tcBorders>
          </w:tcPr>
          <w:p w:rsidR="00DC7B46" w:rsidRPr="00C70F3B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F"/>
    <w:rsid w:val="00022EA5"/>
    <w:rsid w:val="00042886"/>
    <w:rsid w:val="00056730"/>
    <w:rsid w:val="000B2D5D"/>
    <w:rsid w:val="000E1A10"/>
    <w:rsid w:val="000F3276"/>
    <w:rsid w:val="001416E6"/>
    <w:rsid w:val="00144B03"/>
    <w:rsid w:val="00171558"/>
    <w:rsid w:val="00184934"/>
    <w:rsid w:val="001E7E38"/>
    <w:rsid w:val="0021159D"/>
    <w:rsid w:val="00213B35"/>
    <w:rsid w:val="00220ED6"/>
    <w:rsid w:val="00221308"/>
    <w:rsid w:val="00230F7D"/>
    <w:rsid w:val="00233E7E"/>
    <w:rsid w:val="00235F2E"/>
    <w:rsid w:val="002643F6"/>
    <w:rsid w:val="0027351A"/>
    <w:rsid w:val="00275251"/>
    <w:rsid w:val="003103D4"/>
    <w:rsid w:val="00323B0C"/>
    <w:rsid w:val="00351674"/>
    <w:rsid w:val="00365683"/>
    <w:rsid w:val="003934A9"/>
    <w:rsid w:val="0039524D"/>
    <w:rsid w:val="003B0E7F"/>
    <w:rsid w:val="003B17AF"/>
    <w:rsid w:val="003C4C20"/>
    <w:rsid w:val="003F0BE2"/>
    <w:rsid w:val="003F2D22"/>
    <w:rsid w:val="00436320"/>
    <w:rsid w:val="00437B06"/>
    <w:rsid w:val="004413A8"/>
    <w:rsid w:val="004600A8"/>
    <w:rsid w:val="004A15DC"/>
    <w:rsid w:val="004C1CDC"/>
    <w:rsid w:val="004F3D65"/>
    <w:rsid w:val="005259E0"/>
    <w:rsid w:val="00580CC6"/>
    <w:rsid w:val="0058536F"/>
    <w:rsid w:val="005909B2"/>
    <w:rsid w:val="00597AC5"/>
    <w:rsid w:val="005A0EFF"/>
    <w:rsid w:val="005C275D"/>
    <w:rsid w:val="0060168A"/>
    <w:rsid w:val="00604E46"/>
    <w:rsid w:val="0061570D"/>
    <w:rsid w:val="0063133E"/>
    <w:rsid w:val="006358EC"/>
    <w:rsid w:val="00674747"/>
    <w:rsid w:val="00682596"/>
    <w:rsid w:val="00683365"/>
    <w:rsid w:val="00684DEC"/>
    <w:rsid w:val="006931B3"/>
    <w:rsid w:val="006C3440"/>
    <w:rsid w:val="006D373D"/>
    <w:rsid w:val="006F342D"/>
    <w:rsid w:val="0070075A"/>
    <w:rsid w:val="00707D2B"/>
    <w:rsid w:val="00713E58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7C7AC8"/>
    <w:rsid w:val="007E4487"/>
    <w:rsid w:val="00812A10"/>
    <w:rsid w:val="00834220"/>
    <w:rsid w:val="00860A7E"/>
    <w:rsid w:val="00890A97"/>
    <w:rsid w:val="00891972"/>
    <w:rsid w:val="008A6542"/>
    <w:rsid w:val="008C38C1"/>
    <w:rsid w:val="0093397E"/>
    <w:rsid w:val="00943CFD"/>
    <w:rsid w:val="00982F3B"/>
    <w:rsid w:val="00983B5B"/>
    <w:rsid w:val="009B6484"/>
    <w:rsid w:val="009C126E"/>
    <w:rsid w:val="009C2FD7"/>
    <w:rsid w:val="009C5D62"/>
    <w:rsid w:val="009E3AE2"/>
    <w:rsid w:val="009F3C28"/>
    <w:rsid w:val="009F4358"/>
    <w:rsid w:val="00A471F6"/>
    <w:rsid w:val="00A5121B"/>
    <w:rsid w:val="00A7769F"/>
    <w:rsid w:val="00AA332A"/>
    <w:rsid w:val="00AD06B9"/>
    <w:rsid w:val="00AE2C1F"/>
    <w:rsid w:val="00AF39FC"/>
    <w:rsid w:val="00AF544D"/>
    <w:rsid w:val="00B07899"/>
    <w:rsid w:val="00B112AD"/>
    <w:rsid w:val="00B301F1"/>
    <w:rsid w:val="00B550DB"/>
    <w:rsid w:val="00B67186"/>
    <w:rsid w:val="00B87D91"/>
    <w:rsid w:val="00B9684F"/>
    <w:rsid w:val="00BB74FF"/>
    <w:rsid w:val="00BC0647"/>
    <w:rsid w:val="00BE66D4"/>
    <w:rsid w:val="00C43CE3"/>
    <w:rsid w:val="00C46C5F"/>
    <w:rsid w:val="00C52C9C"/>
    <w:rsid w:val="00C53395"/>
    <w:rsid w:val="00C70F3B"/>
    <w:rsid w:val="00C925BE"/>
    <w:rsid w:val="00D30454"/>
    <w:rsid w:val="00D45F84"/>
    <w:rsid w:val="00D557C8"/>
    <w:rsid w:val="00D80E3C"/>
    <w:rsid w:val="00D90DFD"/>
    <w:rsid w:val="00D9709E"/>
    <w:rsid w:val="00DC7B46"/>
    <w:rsid w:val="00E049D3"/>
    <w:rsid w:val="00E232DD"/>
    <w:rsid w:val="00E93429"/>
    <w:rsid w:val="00EA6244"/>
    <w:rsid w:val="00EB543B"/>
    <w:rsid w:val="00F21A30"/>
    <w:rsid w:val="00F21A52"/>
    <w:rsid w:val="00F23151"/>
    <w:rsid w:val="00F46864"/>
    <w:rsid w:val="00F553E0"/>
    <w:rsid w:val="00F72457"/>
    <w:rsid w:val="00F928BE"/>
    <w:rsid w:val="00FB0037"/>
    <w:rsid w:val="00FB0AC0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0C3-6AE1-4670-A97D-C9052BBC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Bożek</dc:creator>
  <cp:lastModifiedBy>Katarzyna Machowska</cp:lastModifiedBy>
  <cp:revision>2</cp:revision>
  <dcterms:created xsi:type="dcterms:W3CDTF">2022-10-28T07:08:00Z</dcterms:created>
  <dcterms:modified xsi:type="dcterms:W3CDTF">2022-10-28T07:08:00Z</dcterms:modified>
</cp:coreProperties>
</file>