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F2147" w14:textId="77777777" w:rsidR="00397544" w:rsidRPr="00710366" w:rsidRDefault="00397544" w:rsidP="00397544">
      <w:pPr>
        <w:spacing w:after="0" w:line="281" w:lineRule="auto"/>
        <w:ind w:left="5664" w:firstLine="707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0366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1 </w:t>
      </w:r>
    </w:p>
    <w:p w14:paraId="19BF3D51" w14:textId="53AC3E6A" w:rsidR="00485DA9" w:rsidRDefault="006809FA" w:rsidP="00485DA9">
      <w:pPr>
        <w:spacing w:after="0" w:line="281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397544" w:rsidRPr="00710366">
        <w:rPr>
          <w:rFonts w:ascii="Times New Roman" w:hAnsi="Times New Roman"/>
          <w:color w:val="000000"/>
          <w:sz w:val="24"/>
          <w:szCs w:val="24"/>
        </w:rPr>
        <w:t xml:space="preserve">o Wewnętrznej procedury dokonywania zgłoszeń </w:t>
      </w:r>
    </w:p>
    <w:p w14:paraId="2C1D0AE2" w14:textId="58A00CDD" w:rsidR="00397544" w:rsidRPr="00710366" w:rsidRDefault="00397544" w:rsidP="00485DA9">
      <w:pPr>
        <w:spacing w:after="0" w:line="281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10366">
        <w:rPr>
          <w:rFonts w:ascii="Times New Roman" w:hAnsi="Times New Roman"/>
          <w:color w:val="000000"/>
          <w:sz w:val="24"/>
          <w:szCs w:val="24"/>
        </w:rPr>
        <w:t>naruszeń prawa i podejmowania działań następczych.</w:t>
      </w:r>
    </w:p>
    <w:p w14:paraId="71375584" w14:textId="77777777" w:rsidR="00397544" w:rsidRPr="00710366" w:rsidRDefault="00397544" w:rsidP="00397544">
      <w:pPr>
        <w:spacing w:line="281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2D8ABDA" w14:textId="77777777" w:rsidR="00397544" w:rsidRPr="00710366" w:rsidRDefault="00397544" w:rsidP="00397544">
      <w:pPr>
        <w:spacing w:line="281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D45B09E" w14:textId="77777777" w:rsidR="00397544" w:rsidRPr="00710366" w:rsidRDefault="00397544" w:rsidP="00397544">
      <w:pPr>
        <w:spacing w:line="28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10366">
        <w:rPr>
          <w:rFonts w:ascii="Times New Roman" w:hAnsi="Times New Roman"/>
          <w:b/>
          <w:color w:val="000000"/>
          <w:sz w:val="24"/>
          <w:szCs w:val="24"/>
        </w:rPr>
        <w:t>Formularz przyjęcia zgłoszenia</w:t>
      </w:r>
    </w:p>
    <w:p w14:paraId="7595A949" w14:textId="5BAB23CB" w:rsidR="00397544" w:rsidRPr="00710366" w:rsidRDefault="00397544" w:rsidP="00397544">
      <w:pPr>
        <w:spacing w:after="0" w:line="28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0366">
        <w:rPr>
          <w:rFonts w:ascii="Times New Roman" w:hAnsi="Times New Roman"/>
          <w:b/>
          <w:bCs/>
          <w:color w:val="000000"/>
          <w:sz w:val="24"/>
          <w:szCs w:val="24"/>
        </w:rPr>
        <w:t xml:space="preserve">w </w:t>
      </w:r>
      <w:r w:rsidR="00710366" w:rsidRPr="00710366">
        <w:rPr>
          <w:rFonts w:ascii="Times New Roman" w:hAnsi="Times New Roman"/>
          <w:b/>
          <w:bCs/>
          <w:color w:val="000000"/>
          <w:sz w:val="24"/>
          <w:szCs w:val="24"/>
        </w:rPr>
        <w:t>Nadleśnictwie Głusko</w:t>
      </w:r>
    </w:p>
    <w:p w14:paraId="098C5A85" w14:textId="77777777" w:rsidR="00397544" w:rsidRPr="00710366" w:rsidRDefault="00397544" w:rsidP="00397544">
      <w:pPr>
        <w:spacing w:after="0" w:line="28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10366">
        <w:rPr>
          <w:rFonts w:ascii="Times New Roman" w:hAnsi="Times New Roman"/>
          <w:color w:val="000000"/>
          <w:sz w:val="24"/>
          <w:szCs w:val="24"/>
        </w:rPr>
        <w:t>(nazwa jednostki)</w:t>
      </w:r>
    </w:p>
    <w:p w14:paraId="687963AD" w14:textId="77777777" w:rsidR="00397544" w:rsidRPr="00710366" w:rsidRDefault="00397544" w:rsidP="00397544">
      <w:pPr>
        <w:spacing w:after="0" w:line="281" w:lineRule="auto"/>
        <w:ind w:left="2832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7"/>
      </w:tblGrid>
      <w:tr w:rsidR="00397544" w:rsidRPr="00710366" w14:paraId="7985E18C" w14:textId="77777777" w:rsidTr="005E0903">
        <w:trPr>
          <w:trHeight w:val="60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C901" w14:textId="77777777" w:rsidR="00397544" w:rsidRPr="00710366" w:rsidRDefault="00397544" w:rsidP="005E0903">
            <w:pPr>
              <w:spacing w:line="281" w:lineRule="auto"/>
              <w:ind w:left="2832" w:hanging="283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sporządzenia:</w:t>
            </w:r>
          </w:p>
          <w:p w14:paraId="3DB8E715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544" w:rsidRPr="00710366" w14:paraId="18BBF2F5" w14:textId="77777777" w:rsidTr="005E0903">
        <w:trPr>
          <w:trHeight w:val="153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EA8" w14:textId="77777777" w:rsidR="00397544" w:rsidRPr="00710366" w:rsidRDefault="00397544" w:rsidP="005E0903">
            <w:pPr>
              <w:spacing w:line="281" w:lineRule="auto"/>
              <w:ind w:left="2832" w:hanging="283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Zgłoszenie imienne: </w:t>
            </w:r>
          </w:p>
          <w:p w14:paraId="22E1042E" w14:textId="77777777" w:rsidR="00397544" w:rsidRPr="00710366" w:rsidRDefault="00397544" w:rsidP="005E0903">
            <w:pPr>
              <w:spacing w:line="281" w:lineRule="auto"/>
              <w:ind w:left="2832" w:hanging="28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color w:val="000000"/>
                <w:sz w:val="24"/>
                <w:szCs w:val="24"/>
              </w:rPr>
              <w:t>Imię i nazwisko:</w:t>
            </w:r>
          </w:p>
          <w:p w14:paraId="2D6A27B0" w14:textId="77777777" w:rsidR="00397544" w:rsidRPr="00710366" w:rsidRDefault="00397544" w:rsidP="005E0903">
            <w:pPr>
              <w:spacing w:line="281" w:lineRule="auto"/>
              <w:ind w:left="2832" w:hanging="28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color w:val="000000"/>
                <w:sz w:val="24"/>
                <w:szCs w:val="24"/>
              </w:rPr>
              <w:t>Stanowisko/Funkcja:</w:t>
            </w:r>
          </w:p>
          <w:p w14:paraId="5C814FA5" w14:textId="77777777" w:rsidR="00397544" w:rsidRPr="00710366" w:rsidRDefault="00397544" w:rsidP="005E0903">
            <w:pPr>
              <w:spacing w:line="281" w:lineRule="auto"/>
              <w:ind w:left="2832" w:hanging="28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color w:val="000000"/>
                <w:sz w:val="24"/>
                <w:szCs w:val="24"/>
              </w:rPr>
              <w:t>Dane kontaktowe:</w:t>
            </w:r>
          </w:p>
          <w:p w14:paraId="67D95C6F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7544" w:rsidRPr="00710366" w14:paraId="154AFBB3" w14:textId="77777777" w:rsidTr="005E0903">
        <w:trPr>
          <w:trHeight w:val="6873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24E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Jakiego obszaru naruszeń prawa dotyczy Twoje zgłoszenie?</w:t>
            </w:r>
          </w:p>
          <w:p w14:paraId="0CB6681C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korupcji</w:t>
            </w:r>
          </w:p>
          <w:p w14:paraId="4CC4B1B1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 xml:space="preserve"> zamówień publicznych </w:t>
            </w:r>
          </w:p>
          <w:p w14:paraId="30E1C3FF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usług, produktów i rynków finansowych</w:t>
            </w:r>
          </w:p>
          <w:p w14:paraId="6028C84E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przeciwdziałania praniu pieniędzy oraz finansowaniu terroryzmu</w:t>
            </w:r>
          </w:p>
          <w:p w14:paraId="17993ACB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bezpieczeństwa produktów i ich zgodności z wymogami</w:t>
            </w:r>
          </w:p>
          <w:p w14:paraId="6C714B25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bezpieczeństwa transportu,</w:t>
            </w:r>
          </w:p>
          <w:p w14:paraId="515CBCA2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 xml:space="preserve"> ochrony środowiska, </w:t>
            </w:r>
          </w:p>
          <w:p w14:paraId="6DBD65CB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ochrony radiologicznej i bezpieczeństwa jądrowego,</w:t>
            </w:r>
          </w:p>
          <w:p w14:paraId="15F71FE0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bezpieczeństwa żywności i pasz,</w:t>
            </w:r>
          </w:p>
          <w:p w14:paraId="448E830E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zdrowia i dobrostanu zwierząt,</w:t>
            </w:r>
          </w:p>
          <w:p w14:paraId="2A469025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zdrowia publicznego,</w:t>
            </w:r>
          </w:p>
          <w:p w14:paraId="7014B008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ochrony konsumentów,</w:t>
            </w:r>
          </w:p>
          <w:p w14:paraId="64B225E1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ochrony prywatności i danych osobowych,</w:t>
            </w:r>
          </w:p>
          <w:p w14:paraId="21641610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bezpieczeństwa sieci i systemów teleinformatycznych,</w:t>
            </w:r>
          </w:p>
          <w:p w14:paraId="17AF17D1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interesów finansowych Skarbu Państwa Rzeczypospolitej Polskiej, jednostki samorządu terytorialnego oraz Unii Europejskiej,</w:t>
            </w:r>
          </w:p>
          <w:p w14:paraId="333162A7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rynku wewnętrznego Unii Europejskiej, w tym publicznoprawnych zasad konkurencji i pomocy państwa oraz opodatkowania osób prawnych,</w:t>
            </w:r>
          </w:p>
          <w:p w14:paraId="57DEB177" w14:textId="4F88FC82" w:rsidR="00397544" w:rsidRPr="00710366" w:rsidRDefault="00397544" w:rsidP="00710366">
            <w:pPr>
              <w:spacing w:line="281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sz w:val="24"/>
                <w:szCs w:val="24"/>
              </w:rPr>
              <w:t> konstytucyjnych praw wolności człowieka i obywatela – występujące w stosunkach jednostki z organami władzy publicznej i niezwiązane z dziedzinami wskazanymi powyżej</w:t>
            </w:r>
          </w:p>
        </w:tc>
      </w:tr>
      <w:tr w:rsidR="00397544" w:rsidRPr="00710366" w14:paraId="38264FB5" w14:textId="77777777" w:rsidTr="005E0903">
        <w:trPr>
          <w:trHeight w:val="1532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B0DB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Treść zgłoszenia </w:t>
            </w:r>
          </w:p>
          <w:p w14:paraId="2DDBAF8E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Proszę opisać szczegółowo swoje podejrzenia oraz okoliczności ich zajścia, zgodnie z posiadaną wiedzą:</w:t>
            </w:r>
          </w:p>
          <w:p w14:paraId="5FEAA6F0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Proszę podać dane osób/komórek organizacyjnych, które dopuściły się naruszeń/których dotyczy zgłoszenie (nazwiska, stanowiska).</w:t>
            </w:r>
          </w:p>
          <w:p w14:paraId="4813228C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Proszę podać dane osób, które mogły stać się ofiarami naruszenia.</w:t>
            </w:r>
          </w:p>
          <w:p w14:paraId="21213B24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Jakich zachowań/działań dotyczy zgłoszenie?</w:t>
            </w:r>
          </w:p>
          <w:p w14:paraId="12E6853C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Kiedy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58"/>
                <w:id w:val="-1263374105"/>
              </w:sdtPr>
              <w:sdtContent>
                <w:r w:rsidRPr="00710366">
                  <w:rPr>
                    <w:rFonts w:ascii="Times New Roman" w:eastAsia="Calibri" w:hAnsi="Times New Roman"/>
                    <w:i/>
                    <w:color w:val="000000"/>
                    <w:sz w:val="24"/>
                    <w:szCs w:val="24"/>
                  </w:rPr>
                  <w:t>doszło do naruszenia</w:t>
                </w:r>
              </w:sdtContent>
            </w:sdt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59"/>
                <w:id w:val="-1663534100"/>
                <w:showingPlcHdr/>
              </w:sdtPr>
              <w:sdtContent>
                <w:r w:rsidRPr="00710366"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? Czy trwa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60"/>
                <w:id w:val="1671678306"/>
              </w:sdtPr>
              <w:sdtContent>
                <w:r w:rsidRPr="00710366">
                  <w:rPr>
                    <w:rFonts w:ascii="Times New Roman" w:eastAsia="Calibri" w:hAnsi="Times New Roman"/>
                    <w:i/>
                    <w:color w:val="000000"/>
                    <w:sz w:val="24"/>
                    <w:szCs w:val="24"/>
                  </w:rPr>
                  <w:t xml:space="preserve">ono </w:t>
                </w:r>
              </w:sdtContent>
            </w:sdt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nadal?</w:t>
            </w:r>
          </w:p>
          <w:p w14:paraId="30920845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 xml:space="preserve">Czy powiadomiono już kogoś w tej sprawie?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61"/>
                <w:id w:val="560063136"/>
              </w:sdtPr>
              <w:sdtContent>
                <w:r w:rsidRPr="00710366">
                  <w:rPr>
                    <w:rFonts w:ascii="Times New Roman" w:eastAsia="Calibri" w:hAnsi="Times New Roman"/>
                    <w:i/>
                    <w:color w:val="000000"/>
                    <w:sz w:val="24"/>
                    <w:szCs w:val="24"/>
                  </w:rPr>
                  <w:t>Jeśli tak to kogo</w:t>
                </w:r>
              </w:sdtContent>
            </w:sdt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62"/>
                <w:id w:val="-1925560881"/>
                <w:showingPlcHdr/>
              </w:sdtPr>
              <w:sdtContent>
                <w:r w:rsidRPr="00710366">
                  <w:rPr>
                    <w:rFonts w:ascii="Times New Roman" w:hAnsi="Times New Roman"/>
                    <w:sz w:val="24"/>
                    <w:szCs w:val="24"/>
                  </w:rPr>
                  <w:t xml:space="preserve">     </w:t>
                </w:r>
              </w:sdtContent>
            </w:sdt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(np. osoby w Urzędzie, media, inne władze)?</w:t>
            </w:r>
          </w:p>
          <w:p w14:paraId="6D53FEC1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Czy istnieją relacje pomiędzy wskazanymi powyżej osobami?</w:t>
            </w:r>
          </w:p>
          <w:p w14:paraId="4A611B16" w14:textId="77777777" w:rsidR="00397544" w:rsidRPr="00710366" w:rsidRDefault="00397544" w:rsidP="003975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81" w:lineRule="auto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Jakie skutki spowodowały lub mogą spowodować opisane naruszenia?</w:t>
            </w:r>
          </w:p>
          <w:p w14:paraId="0A590744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1478813D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E02CA36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C147DA3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924D884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59314FF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6995AB3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44393342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1704796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B7732D0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16E52FEE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16C732F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88BB4FA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2AAD208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E48565E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97544" w:rsidRPr="00710366" w14:paraId="21723060" w14:textId="77777777" w:rsidTr="005E0903">
        <w:trPr>
          <w:trHeight w:val="51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A76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Dowody </w:t>
            </w:r>
          </w:p>
          <w:p w14:paraId="344E7430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W przypadku dysponowania dowodami (dokumenty, zeznania świadków,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goog_rdk_63"/>
                <w:id w:val="-342161971"/>
              </w:sdtPr>
              <w:sdtConten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64"/>
                    <w:id w:val="-1055154504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129"/>
                    <w:id w:val="1230038144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167"/>
                    <w:id w:val="1762175686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206"/>
                    <w:id w:val="-872307096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246"/>
                    <w:id w:val="1269975598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287"/>
                    <w:id w:val="760724232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329"/>
                    <w:id w:val="2050333332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372"/>
                    <w:id w:val="-1958557597"/>
                  </w:sdtPr>
                  <w:sdtContent/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tag w:val="goog_rdk_416"/>
                    <w:id w:val="-345242171"/>
                  </w:sdtPr>
                  <w:sdtContent/>
                </w:sdt>
                <w:r w:rsidRPr="00710366">
                  <w:rPr>
                    <w:rFonts w:ascii="Times New Roman" w:hAnsi="Times New Roman"/>
                    <w:i/>
                    <w:color w:val="000000"/>
                    <w:sz w:val="24"/>
                    <w:szCs w:val="24"/>
                  </w:rPr>
                  <w:t>wiadomości email, smsy, inne wiadomości elektroniczne, zdjęcia, nagrania,</w:t>
                </w:r>
              </w:sdtContent>
            </w:sdt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inne) potwierdzającymi okoliczności przytoczone w zgłoszeniu, proszę o ich wskazanie i dołączenie</w:t>
            </w:r>
          </w:p>
          <w:p w14:paraId="40CC2EAD" w14:textId="77777777" w:rsidR="00397544" w:rsidRPr="00710366" w:rsidRDefault="00397544" w:rsidP="005E0903">
            <w:pPr>
              <w:spacing w:line="281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……………………………………………………………………………………………………</w:t>
            </w:r>
          </w:p>
          <w:p w14:paraId="7427897F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BD2C77F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03C1E70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D689D95" w14:textId="77777777" w:rsidR="00397544" w:rsidRPr="00710366" w:rsidRDefault="00397544" w:rsidP="005E0903">
            <w:pPr>
              <w:spacing w:line="281" w:lineRule="auto"/>
              <w:ind w:left="36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1036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</w:tbl>
    <w:p w14:paraId="34B6A526" w14:textId="77777777" w:rsidR="00397544" w:rsidRPr="00710366" w:rsidRDefault="00397544" w:rsidP="00397544">
      <w:pPr>
        <w:spacing w:line="281" w:lineRule="auto"/>
        <w:ind w:left="2832"/>
        <w:rPr>
          <w:rFonts w:ascii="Times New Roman" w:hAnsi="Times New Roman"/>
          <w:color w:val="000000"/>
          <w:sz w:val="24"/>
          <w:szCs w:val="24"/>
        </w:rPr>
      </w:pPr>
    </w:p>
    <w:p w14:paraId="5DEA6736" w14:textId="77777777" w:rsidR="00397544" w:rsidRPr="00710366" w:rsidRDefault="00397544" w:rsidP="00397544">
      <w:pPr>
        <w:spacing w:line="281" w:lineRule="auto"/>
        <w:ind w:left="2832"/>
        <w:rPr>
          <w:rFonts w:ascii="Times New Roman" w:hAnsi="Times New Roman"/>
          <w:color w:val="000000"/>
          <w:sz w:val="24"/>
          <w:szCs w:val="24"/>
        </w:rPr>
      </w:pPr>
    </w:p>
    <w:p w14:paraId="04867C9B" w14:textId="554BF84B" w:rsidR="00397544" w:rsidRPr="00710366" w:rsidRDefault="00397544" w:rsidP="00397544">
      <w:pPr>
        <w:spacing w:after="0" w:line="281" w:lineRule="auto"/>
        <w:ind w:left="3540" w:firstLine="708"/>
        <w:rPr>
          <w:rFonts w:ascii="Times New Roman" w:hAnsi="Times New Roman"/>
          <w:color w:val="000000"/>
          <w:sz w:val="24"/>
          <w:szCs w:val="24"/>
        </w:rPr>
      </w:pPr>
      <w:bookmarkStart w:id="0" w:name="_heading=h.1fob9te" w:colFirst="0" w:colLast="0"/>
      <w:bookmarkEnd w:id="0"/>
      <w:r w:rsidRPr="0071036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</w:t>
      </w:r>
    </w:p>
    <w:p w14:paraId="3666EEB2" w14:textId="77777777" w:rsidR="00397544" w:rsidRPr="00710366" w:rsidRDefault="00397544" w:rsidP="00397544">
      <w:pPr>
        <w:spacing w:after="0" w:line="281" w:lineRule="auto"/>
        <w:ind w:left="4248"/>
        <w:jc w:val="center"/>
        <w:rPr>
          <w:rFonts w:ascii="Times New Roman" w:hAnsi="Times New Roman"/>
          <w:color w:val="000000"/>
          <w:sz w:val="24"/>
          <w:szCs w:val="24"/>
        </w:rPr>
      </w:pPr>
      <w:r w:rsidRPr="00710366">
        <w:rPr>
          <w:rFonts w:ascii="Times New Roman" w:hAnsi="Times New Roman"/>
          <w:color w:val="000000"/>
          <w:sz w:val="24"/>
          <w:szCs w:val="24"/>
        </w:rPr>
        <w:t>data i podpis osoby dokonującej zgłoszenia</w:t>
      </w:r>
    </w:p>
    <w:p w14:paraId="25DFF8D5" w14:textId="77777777" w:rsidR="00397544" w:rsidRDefault="00397544" w:rsidP="00876B04">
      <w:pPr>
        <w:spacing w:after="0" w:line="281" w:lineRule="auto"/>
        <w:rPr>
          <w:rFonts w:ascii="Times New Roman" w:hAnsi="Times New Roman"/>
          <w:color w:val="000000"/>
          <w:sz w:val="24"/>
          <w:szCs w:val="24"/>
        </w:rPr>
      </w:pPr>
    </w:p>
    <w:p w14:paraId="1F27D361" w14:textId="03A010C8" w:rsidR="00876B04" w:rsidRPr="00876B04" w:rsidRDefault="00876B04" w:rsidP="00876B04">
      <w:pPr>
        <w:spacing w:after="0" w:line="281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6B04">
        <w:rPr>
          <w:rFonts w:ascii="Times New Roman" w:hAnsi="Times New Roman"/>
          <w:b/>
          <w:color w:val="000000"/>
          <w:sz w:val="24"/>
          <w:szCs w:val="24"/>
        </w:rPr>
        <w:lastRenderedPageBreak/>
        <w:t>Klauzula informacyjna</w:t>
      </w:r>
    </w:p>
    <w:p w14:paraId="55E50069" w14:textId="77777777" w:rsidR="00876B04" w:rsidRPr="00876B04" w:rsidRDefault="00876B04" w:rsidP="00876B04">
      <w:pPr>
        <w:spacing w:after="0" w:line="281" w:lineRule="auto"/>
        <w:rPr>
          <w:rFonts w:ascii="Times New Roman" w:hAnsi="Times New Roman"/>
          <w:color w:val="000000"/>
          <w:sz w:val="24"/>
          <w:szCs w:val="24"/>
        </w:rPr>
      </w:pPr>
    </w:p>
    <w:p w14:paraId="4D4DA39F" w14:textId="77777777" w:rsidR="00876B04" w:rsidRPr="00876B04" w:rsidRDefault="00876B04" w:rsidP="00876B04">
      <w:pPr>
        <w:spacing w:after="0" w:line="28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 xml:space="preserve">Zgodnie z obowiązkiem nałożonym art. 13 Rozporządzenia Parlamentu Europejskiego i Rady (UE) 2016/679 z dnia 27 kwietnia 2016 r. w sprawie ochrony osób fizycznych w związku </w:t>
      </w:r>
      <w:r w:rsidRPr="00876B04">
        <w:rPr>
          <w:rFonts w:ascii="Times New Roman" w:hAnsi="Times New Roman"/>
          <w:color w:val="000000"/>
          <w:sz w:val="24"/>
          <w:szCs w:val="24"/>
        </w:rPr>
        <w:br/>
        <w:t>z przetwarzaniem danych osobowych i w sprawie swobodnego przepływu takich danych (RODO), poniżej przekazujemy informacje dotyczące przetwarzania Pani/Pana danych osobowych:</w:t>
      </w:r>
    </w:p>
    <w:p w14:paraId="368ADEAF" w14:textId="77777777" w:rsidR="00876B04" w:rsidRPr="00876B04" w:rsidRDefault="00876B04" w:rsidP="00876B04">
      <w:pPr>
        <w:spacing w:after="0" w:line="281" w:lineRule="auto"/>
        <w:rPr>
          <w:rFonts w:ascii="Times New Roman" w:hAnsi="Times New Roman"/>
          <w:color w:val="000000"/>
          <w:sz w:val="24"/>
          <w:szCs w:val="24"/>
        </w:rPr>
      </w:pPr>
    </w:p>
    <w:p w14:paraId="3CD30E6D" w14:textId="48767BF5" w:rsidR="00876B04" w:rsidRPr="00876B04" w:rsidRDefault="00876B04" w:rsidP="00876B04">
      <w:pPr>
        <w:pStyle w:val="Akapitzlist"/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 xml:space="preserve">Administratorem danych osobowych jest Nadleśniczy Nadleśnictwa Głusko z siedzibą w Głusku 19, kod pocztowy 66-520 poczta Dobiegniew, tel. +48 95 76 13 950, e-mail: </w:t>
      </w:r>
      <w:hyperlink r:id="rId6" w:history="1">
        <w:r w:rsidRPr="00876B04">
          <w:rPr>
            <w:rStyle w:val="Hipercze"/>
            <w:rFonts w:ascii="Times New Roman" w:hAnsi="Times New Roman"/>
            <w:sz w:val="24"/>
            <w:szCs w:val="24"/>
          </w:rPr>
          <w:t>glusko@szczecin.lasy.gov.pl</w:t>
        </w:r>
      </w:hyperlink>
      <w:r w:rsidRPr="00876B04">
        <w:rPr>
          <w:rFonts w:ascii="Times New Roman" w:hAnsi="Times New Roman"/>
          <w:color w:val="000000"/>
          <w:sz w:val="24"/>
          <w:szCs w:val="24"/>
        </w:rPr>
        <w:t xml:space="preserve"> , dalej jako: Administrator</w:t>
      </w:r>
    </w:p>
    <w:p w14:paraId="2313AD02" w14:textId="77777777" w:rsidR="00876B04" w:rsidRDefault="00876B04" w:rsidP="00876B04">
      <w:pPr>
        <w:pStyle w:val="Akapitzlist"/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 którym można kontaktować się pod adresem email: </w:t>
      </w:r>
      <w:hyperlink r:id="rId7" w:history="1">
        <w:r w:rsidRPr="00876B04">
          <w:rPr>
            <w:rStyle w:val="Hipercze"/>
            <w:rFonts w:ascii="Times New Roman" w:hAnsi="Times New Roman"/>
            <w:sz w:val="24"/>
            <w:szCs w:val="24"/>
          </w:rPr>
          <w:t>rodo@szczecin.lasy.gov.pl</w:t>
        </w:r>
      </w:hyperlink>
      <w:r w:rsidRPr="00876B04">
        <w:rPr>
          <w:rFonts w:ascii="Times New Roman" w:hAnsi="Times New Roman"/>
          <w:color w:val="000000"/>
          <w:sz w:val="24"/>
          <w:szCs w:val="24"/>
        </w:rPr>
        <w:t xml:space="preserve"> lub telefonicznie pod numerem </w:t>
      </w:r>
      <w:r w:rsidRPr="00876B04">
        <w:rPr>
          <w:rFonts w:ascii="Times New Roman" w:hAnsi="Times New Roman"/>
          <w:color w:val="000000"/>
          <w:sz w:val="24"/>
          <w:szCs w:val="24"/>
        </w:rPr>
        <w:br/>
        <w:t>798 161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876B04">
        <w:rPr>
          <w:rFonts w:ascii="Times New Roman" w:hAnsi="Times New Roman"/>
          <w:color w:val="000000"/>
          <w:sz w:val="24"/>
          <w:szCs w:val="24"/>
        </w:rPr>
        <w:t>847.</w:t>
      </w:r>
    </w:p>
    <w:p w14:paraId="062B5E8C" w14:textId="77777777" w:rsidR="00876B04" w:rsidRDefault="00876B04" w:rsidP="00876B04">
      <w:pPr>
        <w:pStyle w:val="Akapitzlist"/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 xml:space="preserve">Dane osobowe przetwarzane będą w celu spełnienia obowiązku ciążącego na Administratorze, polegającego na umożliwieniu realizacji praw wynikających z Ustawy z dnia 14 czerwca 2024 r. o ochronie sygnalistów. Dane osobowe przetwarzane są na podstawie art. 6 ust. 1 lit. c RODO w związku z przepisami Ustawy z dnia 14 czerwca 2024 r. o ochronie sygnalistów. </w:t>
      </w:r>
    </w:p>
    <w:p w14:paraId="7EF009F6" w14:textId="18B5813A" w:rsidR="00876B04" w:rsidRPr="00876B04" w:rsidRDefault="00876B04" w:rsidP="00876B04">
      <w:pPr>
        <w:pStyle w:val="Akapitzlist"/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Dane osobowe mogą być udostępnione innym podmiotom wyłącznie w zakresie, w jakim jest to dozwolone przepisami prawa powszechnie obowiązującego.</w:t>
      </w:r>
    </w:p>
    <w:p w14:paraId="59BB2F15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 xml:space="preserve">Dane osobowe będą przetwarzane przez okres 3 lat po zakończeniu roku kalendarzowego, w którym zakończono działania następcze lub po zakończeniu postępowań zainicjowanych tymi działaniami. </w:t>
      </w:r>
    </w:p>
    <w:p w14:paraId="7D0A1743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Przysługujące Pani/Panu prawa żądania dostępu do swoich danych osobowych, ich sprostowania, usunięcia lub ograniczenia przetwarzania, a także prawo do sprzeciwu. Powyższe prawa mogą ulegać ograniczeniu na podstawie przepisów krajowych lub Unii Europejskiej. W sprawie realizacji praw można kontaktować się z inspektorem ochrony danych pod adresem mailowym udostępnionym w pkt 2 powyżej.</w:t>
      </w:r>
    </w:p>
    <w:p w14:paraId="072B4EFE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Podanie danych osobowych odbywa się na podstawie obowiązujących regulacji prawnych, jednak konsekwencją odmowy podania danych osobowych będzie brak możliwości realizacji sprawy.</w:t>
      </w:r>
    </w:p>
    <w:p w14:paraId="23821E3F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Osobie, której dane dotyczą, przysługuje prawo wniesienia skargi do Prezesa Urzędu Ochrony Danych Osobowych (ul. Stawki 2 00-193 Warszawa), będącego organem nadzorczym w rozumieniu przepisów o ochronie danych osobowych.</w:t>
      </w:r>
    </w:p>
    <w:p w14:paraId="51CF24A9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Dane osobowe nie będą przekazywane do państwa trzeciego.</w:t>
      </w:r>
    </w:p>
    <w:p w14:paraId="12BE5611" w14:textId="77777777" w:rsidR="00876B04" w:rsidRPr="00876B04" w:rsidRDefault="00876B04" w:rsidP="00876B04">
      <w:pPr>
        <w:numPr>
          <w:ilvl w:val="0"/>
          <w:numId w:val="4"/>
        </w:numPr>
        <w:spacing w:after="0" w:line="281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76B04">
        <w:rPr>
          <w:rFonts w:ascii="Times New Roman" w:hAnsi="Times New Roman"/>
          <w:color w:val="000000"/>
          <w:sz w:val="24"/>
          <w:szCs w:val="24"/>
        </w:rPr>
        <w:t>Dane osobowe nie podlegają zautomatyzowanemu podejmowaniu decyzji, w tym profilowaniu.</w:t>
      </w:r>
    </w:p>
    <w:p w14:paraId="13F1D7F9" w14:textId="77777777" w:rsidR="00876B04" w:rsidRPr="00710366" w:rsidRDefault="00876B04" w:rsidP="00876B04">
      <w:pPr>
        <w:spacing w:after="0" w:line="281" w:lineRule="auto"/>
        <w:rPr>
          <w:rFonts w:ascii="Times New Roman" w:hAnsi="Times New Roman"/>
          <w:color w:val="000000"/>
          <w:sz w:val="24"/>
          <w:szCs w:val="24"/>
        </w:rPr>
      </w:pPr>
    </w:p>
    <w:sectPr w:rsidR="00876B04" w:rsidRPr="0071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570"/>
    <w:multiLevelType w:val="multilevel"/>
    <w:tmpl w:val="9B409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75114"/>
    <w:multiLevelType w:val="multilevel"/>
    <w:tmpl w:val="87E61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39FF2DE1"/>
    <w:multiLevelType w:val="hybridMultilevel"/>
    <w:tmpl w:val="5D645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404B"/>
    <w:multiLevelType w:val="hybridMultilevel"/>
    <w:tmpl w:val="43C8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9636">
    <w:abstractNumId w:val="0"/>
  </w:num>
  <w:num w:numId="2" w16cid:durableId="67650525">
    <w:abstractNumId w:val="1"/>
  </w:num>
  <w:num w:numId="3" w16cid:durableId="1677272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367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44"/>
    <w:rsid w:val="001A1847"/>
    <w:rsid w:val="001A285F"/>
    <w:rsid w:val="00264FAC"/>
    <w:rsid w:val="003372D6"/>
    <w:rsid w:val="00397544"/>
    <w:rsid w:val="00485DA9"/>
    <w:rsid w:val="00494EB2"/>
    <w:rsid w:val="006809FA"/>
    <w:rsid w:val="006C5B23"/>
    <w:rsid w:val="00710366"/>
    <w:rsid w:val="007C0DB0"/>
    <w:rsid w:val="00876B04"/>
    <w:rsid w:val="008B5E68"/>
    <w:rsid w:val="00D01A2A"/>
    <w:rsid w:val="00F0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BE3B"/>
  <w15:chartTrackingRefBased/>
  <w15:docId w15:val="{EEE97D7E-8EAC-4589-8C1F-034E500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544"/>
    <w:rPr>
      <w:rFonts w:ascii="Calibri" w:eastAsiaTheme="minorEastAsia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3">
    <w:name w:val="3"/>
    <w:basedOn w:val="Standardowy"/>
    <w:rsid w:val="00397544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</w:tblPr>
  </w:style>
  <w:style w:type="character" w:styleId="Odwoaniedokomentarza">
    <w:name w:val="annotation reference"/>
    <w:uiPriority w:val="99"/>
    <w:semiHidden/>
    <w:unhideWhenUsed/>
    <w:rsid w:val="006C5B2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C5B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6C5B23"/>
    <w:rPr>
      <w:rFonts w:ascii="Calibri" w:eastAsiaTheme="minorEastAsia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link w:val="Tekstkomentarza"/>
    <w:uiPriority w:val="99"/>
    <w:rsid w:val="006C5B23"/>
    <w:rPr>
      <w:rFonts w:ascii="Calibri" w:eastAsiaTheme="minorEastAsia" w:hAnsi="Calibri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10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3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7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szczecin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usko@szczec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9607-775A-4EDF-BF14-87908A1E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784</Words>
  <Characters>4707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Tułacz - Nadleśnictwo Głusko</dc:creator>
  <cp:keywords/>
  <dc:description/>
  <cp:lastModifiedBy>Magdalena Tułacz - Nadleśnictwo Głusko</cp:lastModifiedBy>
  <cp:revision>14</cp:revision>
  <dcterms:created xsi:type="dcterms:W3CDTF">2024-08-29T06:18:00Z</dcterms:created>
  <dcterms:modified xsi:type="dcterms:W3CDTF">2024-09-16T08:43:00Z</dcterms:modified>
</cp:coreProperties>
</file>