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 xml:space="preserve">WOO-I.420.21.2021.KT/MK.18                                        </w:t>
      </w:r>
      <w:r w:rsidRPr="002B6254">
        <w:rPr>
          <w:rFonts w:asciiTheme="minorHAnsi" w:hAnsiTheme="minorHAnsi" w:cstheme="minorHAnsi"/>
        </w:rPr>
        <w:tab/>
        <w:t xml:space="preserve">        </w:t>
      </w:r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>Kielce, dnia 08 czerwca 2022 r.</w:t>
      </w:r>
    </w:p>
    <w:p w:rsidR="002B6254" w:rsidRPr="002B6254" w:rsidRDefault="002B6254" w:rsidP="002B6254">
      <w:pPr>
        <w:rPr>
          <w:rFonts w:asciiTheme="minorHAnsi" w:hAnsiTheme="minorHAnsi" w:cstheme="minorHAnsi"/>
          <w:b/>
          <w:bCs/>
        </w:rPr>
      </w:pPr>
      <w:r w:rsidRPr="002B6254">
        <w:rPr>
          <w:rFonts w:asciiTheme="minorHAnsi" w:hAnsiTheme="minorHAnsi" w:cstheme="minorHAnsi"/>
          <w:b/>
          <w:bCs/>
        </w:rPr>
        <w:t>OBWIESZCZENIE</w:t>
      </w:r>
    </w:p>
    <w:p w:rsidR="002B6254" w:rsidRPr="002B6254" w:rsidRDefault="002B6254" w:rsidP="002B6254">
      <w:pPr>
        <w:rPr>
          <w:rFonts w:asciiTheme="minorHAnsi" w:hAnsiTheme="minorHAnsi" w:cstheme="minorHAnsi"/>
          <w:b/>
        </w:rPr>
      </w:pPr>
      <w:proofErr w:type="gramStart"/>
      <w:r w:rsidRPr="002B6254">
        <w:rPr>
          <w:rFonts w:asciiTheme="minorHAnsi" w:hAnsiTheme="minorHAnsi" w:cstheme="minorHAnsi"/>
          <w:b/>
        </w:rPr>
        <w:t>o</w:t>
      </w:r>
      <w:proofErr w:type="gramEnd"/>
      <w:r w:rsidRPr="002B6254">
        <w:rPr>
          <w:rFonts w:asciiTheme="minorHAnsi" w:hAnsiTheme="minorHAnsi" w:cstheme="minorHAnsi"/>
          <w:b/>
        </w:rPr>
        <w:t xml:space="preserve"> wydaniu decyzji o środowiskowych uwarunkowaniach</w:t>
      </w:r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 xml:space="preserve">Na podstawie art. 49 ustawy z dnia 14 czerwca 1960 r. - Kodeks postępowania administracyjnego (Dz. U. z 2021 r. poz. 735 ze zm. - cyt. </w:t>
      </w:r>
      <w:proofErr w:type="gramStart"/>
      <w:r w:rsidRPr="002B6254">
        <w:rPr>
          <w:rFonts w:asciiTheme="minorHAnsi" w:hAnsiTheme="minorHAnsi" w:cstheme="minorHAnsi"/>
        </w:rPr>
        <w:t>dalej jako</w:t>
      </w:r>
      <w:proofErr w:type="gramEnd"/>
      <w:r w:rsidRPr="002B6254">
        <w:rPr>
          <w:rFonts w:asciiTheme="minorHAnsi" w:hAnsiTheme="minorHAnsi" w:cstheme="minorHAnsi"/>
        </w:rPr>
        <w:t xml:space="preserve"> „k.p.a.”) </w:t>
      </w:r>
      <w:proofErr w:type="gramStart"/>
      <w:r w:rsidRPr="002B6254">
        <w:rPr>
          <w:rFonts w:asciiTheme="minorHAnsi" w:hAnsiTheme="minorHAnsi" w:cstheme="minorHAnsi"/>
        </w:rPr>
        <w:t>w</w:t>
      </w:r>
      <w:proofErr w:type="gramEnd"/>
      <w:r w:rsidRPr="002B6254">
        <w:rPr>
          <w:rFonts w:asciiTheme="minorHAnsi" w:hAnsiTheme="minorHAnsi" w:cstheme="minorHAnsi"/>
        </w:rPr>
        <w:t xml:space="preserve"> związku z art. 74 ust. 3, art. 75 ust. 1 pkt 1 lit. d ustawy z dnia 3 października 2008 r. o udostępnianiu informacji o środowisku i jego ochronie, udziale społeczeństwa w ochronie środowiska oraz o ocenach oddziaływania na środowisko (tekst jedn. Dz. U. z 2022 r. poz. </w:t>
      </w:r>
      <w:bookmarkStart w:id="0" w:name="_Hlk20748508"/>
      <w:r w:rsidRPr="002B6254">
        <w:rPr>
          <w:rFonts w:asciiTheme="minorHAnsi" w:hAnsiTheme="minorHAnsi" w:cstheme="minorHAnsi"/>
        </w:rPr>
        <w:t xml:space="preserve">1029 - cyt. </w:t>
      </w:r>
      <w:proofErr w:type="gramStart"/>
      <w:r w:rsidRPr="002B6254">
        <w:rPr>
          <w:rFonts w:asciiTheme="minorHAnsi" w:hAnsiTheme="minorHAnsi" w:cstheme="minorHAnsi"/>
        </w:rPr>
        <w:t>dalej jako</w:t>
      </w:r>
      <w:proofErr w:type="gramEnd"/>
      <w:r w:rsidRPr="002B6254">
        <w:rPr>
          <w:rFonts w:asciiTheme="minorHAnsi" w:hAnsiTheme="minorHAnsi" w:cstheme="minorHAnsi"/>
        </w:rPr>
        <w:t xml:space="preserve"> „UUOŚ”)</w:t>
      </w:r>
      <w:bookmarkEnd w:id="0"/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  <w:b/>
        </w:rPr>
        <w:t>Regionalny Dyrektor Ochrony Środowiska w Kielcach</w:t>
      </w:r>
      <w:r w:rsidRPr="002B6254">
        <w:rPr>
          <w:rFonts w:asciiTheme="minorHAnsi" w:hAnsiTheme="minorHAnsi" w:cstheme="minorHAnsi"/>
        </w:rPr>
        <w:t xml:space="preserve"> </w:t>
      </w:r>
    </w:p>
    <w:p w:rsidR="002B6254" w:rsidRPr="002B6254" w:rsidRDefault="002B6254" w:rsidP="002B6254">
      <w:pPr>
        <w:rPr>
          <w:rFonts w:asciiTheme="minorHAnsi" w:hAnsiTheme="minorHAnsi" w:cstheme="minorHAnsi"/>
          <w:b/>
        </w:rPr>
      </w:pPr>
      <w:proofErr w:type="gramStart"/>
      <w:r w:rsidRPr="002B6254">
        <w:rPr>
          <w:rFonts w:asciiTheme="minorHAnsi" w:hAnsiTheme="minorHAnsi" w:cstheme="minorHAnsi"/>
        </w:rPr>
        <w:t>zawiadamia</w:t>
      </w:r>
      <w:proofErr w:type="gramEnd"/>
      <w:r w:rsidRPr="002B6254">
        <w:rPr>
          <w:rFonts w:asciiTheme="minorHAnsi" w:hAnsiTheme="minorHAnsi" w:cstheme="minorHAnsi"/>
          <w:b/>
        </w:rPr>
        <w:t xml:space="preserve"> </w:t>
      </w:r>
      <w:r w:rsidRPr="002B6254">
        <w:rPr>
          <w:rFonts w:asciiTheme="minorHAnsi" w:hAnsiTheme="minorHAnsi" w:cstheme="minorHAnsi"/>
        </w:rPr>
        <w:t xml:space="preserve">strony postępowania o wydaniu decyzji znak: WOO-I.420.21.2021.KT/MK.17 </w:t>
      </w:r>
      <w:proofErr w:type="gramStart"/>
      <w:r w:rsidRPr="002B6254">
        <w:rPr>
          <w:rFonts w:asciiTheme="minorHAnsi" w:hAnsiTheme="minorHAnsi" w:cstheme="minorHAnsi"/>
        </w:rPr>
        <w:t>z</w:t>
      </w:r>
      <w:proofErr w:type="gramEnd"/>
      <w:r w:rsidRPr="002B6254">
        <w:rPr>
          <w:rFonts w:asciiTheme="minorHAnsi" w:hAnsiTheme="minorHAnsi" w:cstheme="minorHAnsi"/>
        </w:rPr>
        <w:t xml:space="preserve"> dnia  08.06.2022 r. o środowiskowych uwarunkowaniach dla przedsięwzięcia pn.: </w:t>
      </w:r>
      <w:r w:rsidRPr="002B6254">
        <w:rPr>
          <w:rFonts w:asciiTheme="minorHAnsi" w:hAnsiTheme="minorHAnsi" w:cstheme="minorHAnsi"/>
          <w:b/>
        </w:rPr>
        <w:t>„</w:t>
      </w:r>
      <w:proofErr w:type="gramStart"/>
      <w:r w:rsidRPr="002B6254">
        <w:rPr>
          <w:rFonts w:asciiTheme="minorHAnsi" w:hAnsiTheme="minorHAnsi" w:cstheme="minorHAnsi"/>
          <w:b/>
        </w:rPr>
        <w:t>Zmiana  lasu</w:t>
      </w:r>
      <w:proofErr w:type="gramEnd"/>
      <w:r w:rsidRPr="002B6254">
        <w:rPr>
          <w:rFonts w:asciiTheme="minorHAnsi" w:hAnsiTheme="minorHAnsi" w:cstheme="minorHAnsi"/>
          <w:b/>
        </w:rPr>
        <w:t xml:space="preserve"> na użytek rolny na części działki nr ewid. 415 </w:t>
      </w:r>
      <w:proofErr w:type="gramStart"/>
      <w:r w:rsidRPr="002B6254">
        <w:rPr>
          <w:rFonts w:asciiTheme="minorHAnsi" w:hAnsiTheme="minorHAnsi" w:cstheme="minorHAnsi"/>
          <w:b/>
        </w:rPr>
        <w:t>położonej</w:t>
      </w:r>
      <w:proofErr w:type="gramEnd"/>
      <w:r w:rsidRPr="002B6254">
        <w:rPr>
          <w:rFonts w:asciiTheme="minorHAnsi" w:hAnsiTheme="minorHAnsi" w:cstheme="minorHAnsi"/>
          <w:b/>
        </w:rPr>
        <w:t xml:space="preserve"> w obrębie Młodzawy Duże o powierzchni 0,09 ha”</w:t>
      </w:r>
      <w:r w:rsidRPr="002B6254">
        <w:rPr>
          <w:rFonts w:asciiTheme="minorHAnsi" w:hAnsiTheme="minorHAnsi" w:cstheme="minorHAnsi"/>
        </w:rPr>
        <w:t>.</w:t>
      </w:r>
      <w:r w:rsidRPr="002B6254">
        <w:rPr>
          <w:rFonts w:asciiTheme="minorHAnsi" w:hAnsiTheme="minorHAnsi" w:cstheme="minorHAnsi"/>
        </w:rPr>
        <w:tab/>
      </w:r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 xml:space="preserve">Informuję, że w myśl art. 49 </w:t>
      </w:r>
      <w:proofErr w:type="gramStart"/>
      <w:r w:rsidRPr="002B6254">
        <w:rPr>
          <w:rFonts w:asciiTheme="minorHAnsi" w:hAnsiTheme="minorHAnsi" w:cstheme="minorHAnsi"/>
        </w:rPr>
        <w:t>Kpa</w:t>
      </w:r>
      <w:proofErr w:type="gramEnd"/>
      <w:r w:rsidRPr="002B6254">
        <w:rPr>
          <w:rFonts w:asciiTheme="minorHAnsi" w:hAnsiTheme="minorHAnsi" w:cstheme="minorHAnsi"/>
        </w:rPr>
        <w:t>, zawiadomienie stron postępowania o wydanej decyzji następuje w formie publicznego obwieszczenia. Doręczenie uważa się za dokonane po upływie 14 dni od dnia, w którym nastąpiło publiczne obwieszczenie, inne publiczne ogłoszenie lub udostępnienie pisma w Biuletynie Informacji Publicznej.</w:t>
      </w:r>
      <w:r w:rsidRPr="002B6254">
        <w:rPr>
          <w:rFonts w:asciiTheme="minorHAnsi" w:hAnsiTheme="minorHAnsi" w:cstheme="minorHAnsi"/>
          <w:b/>
        </w:rPr>
        <w:t xml:space="preserve"> </w:t>
      </w:r>
      <w:r w:rsidRPr="002B6254">
        <w:rPr>
          <w:rFonts w:asciiTheme="minorHAnsi" w:hAnsiTheme="minorHAnsi" w:cstheme="minorHAnsi"/>
        </w:rPr>
        <w:t xml:space="preserve">Wskazuje się dzień  </w:t>
      </w:r>
      <w:r w:rsidRPr="002B6254">
        <w:rPr>
          <w:rFonts w:asciiTheme="minorHAnsi" w:hAnsiTheme="minorHAnsi" w:cstheme="minorHAnsi"/>
          <w:b/>
        </w:rPr>
        <w:t xml:space="preserve">10.06.2022 </w:t>
      </w:r>
      <w:proofErr w:type="gramStart"/>
      <w:r w:rsidRPr="002B6254">
        <w:rPr>
          <w:rFonts w:asciiTheme="minorHAnsi" w:hAnsiTheme="minorHAnsi" w:cstheme="minorHAnsi"/>
          <w:b/>
        </w:rPr>
        <w:t>r.</w:t>
      </w:r>
      <w:r w:rsidRPr="002B6254">
        <w:rPr>
          <w:rFonts w:asciiTheme="minorHAnsi" w:hAnsiTheme="minorHAnsi" w:cstheme="minorHAnsi"/>
        </w:rPr>
        <w:t xml:space="preserve"> jako</w:t>
      </w:r>
      <w:proofErr w:type="gramEnd"/>
      <w:r w:rsidRPr="002B6254">
        <w:rPr>
          <w:rFonts w:asciiTheme="minorHAnsi" w:hAnsiTheme="minorHAnsi" w:cstheme="minorHAnsi"/>
        </w:rPr>
        <w:t xml:space="preserve"> dzień, w którym nastąpiło publiczne obwieszczenie.</w:t>
      </w:r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 xml:space="preserve">Od niniejszej decyzji służy odwołanie do Generalnego Dyrektora Ochrony Środowiska (ul. Wawelska 52/54, 00-922 Warszawa) za pośrednictwem Regionalnego Dyrektora Ochrony Środowiska w Kielcach, w terminie 14 dni od dnia jej doręczenia (art. 127 § 1 i 2 k.p.a. </w:t>
      </w:r>
      <w:proofErr w:type="gramStart"/>
      <w:r w:rsidRPr="002B6254">
        <w:rPr>
          <w:rFonts w:asciiTheme="minorHAnsi" w:hAnsiTheme="minorHAnsi" w:cstheme="minorHAnsi"/>
        </w:rPr>
        <w:t>oraz</w:t>
      </w:r>
      <w:proofErr w:type="gramEnd"/>
      <w:r w:rsidRPr="002B6254">
        <w:rPr>
          <w:rFonts w:asciiTheme="minorHAnsi" w:hAnsiTheme="minorHAnsi" w:cstheme="minorHAnsi"/>
        </w:rPr>
        <w:t xml:space="preserve"> art. 129 § 1 i 2 k.p.a.).</w:t>
      </w:r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 xml:space="preserve">W trakcie biegu terminu do wniesienia odwołania strona może zrzec się prawa do wniesienia odwołania, składając stosowne oświadczenie organowi, który decyzję wydał, nie później niż w terminie 14 dni od dnia doręczenia decyzji (art. 127a § 1 k.p.a.). </w:t>
      </w:r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2B6254" w:rsidRPr="002B6254" w:rsidRDefault="002B6254" w:rsidP="002B6254">
      <w:p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 xml:space="preserve">Z treścią ww. decyzji można zapoznać się w siedzibie Regionalnej Dyrekcji Ochrony Środowiska w Kielcach (ul. Szymanowskiego 6, 25-361 Kielce), w godzinach od 7.30 </w:t>
      </w:r>
      <w:proofErr w:type="gramStart"/>
      <w:r w:rsidRPr="002B6254">
        <w:rPr>
          <w:rFonts w:asciiTheme="minorHAnsi" w:hAnsiTheme="minorHAnsi" w:cstheme="minorHAnsi"/>
        </w:rPr>
        <w:t>do</w:t>
      </w:r>
      <w:proofErr w:type="gramEnd"/>
      <w:r w:rsidRPr="002B6254">
        <w:rPr>
          <w:rFonts w:asciiTheme="minorHAnsi" w:hAnsiTheme="minorHAnsi" w:cstheme="minorHAnsi"/>
        </w:rPr>
        <w:t xml:space="preserve"> 15.30 </w:t>
      </w:r>
      <w:proofErr w:type="gramStart"/>
      <w:r w:rsidRPr="002B6254">
        <w:rPr>
          <w:rFonts w:asciiTheme="minorHAnsi" w:hAnsiTheme="minorHAnsi" w:cstheme="minorHAnsi"/>
        </w:rPr>
        <w:t>po</w:t>
      </w:r>
      <w:proofErr w:type="gramEnd"/>
      <w:r w:rsidRPr="002B6254">
        <w:rPr>
          <w:rFonts w:asciiTheme="minorHAnsi" w:hAnsiTheme="minorHAnsi" w:cstheme="minorHAnsi"/>
        </w:rPr>
        <w:t xml:space="preserve"> uprzednim umówieniu się z pracownikiem tutejszej Dyrekcji (nr telefonu do kontaktu: 41 3435361 lub 41 3435362) lub w sposób wskazany w art. 49b § 1 k.p.a.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2B6254">
        <w:rPr>
          <w:rFonts w:asciiTheme="minorHAnsi" w:hAnsiTheme="minorHAnsi" w:cstheme="minorHAnsi"/>
        </w:rPr>
        <w:t>10.06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2B6254">
        <w:rPr>
          <w:rFonts w:asciiTheme="minorHAnsi" w:hAnsiTheme="minorHAnsi" w:cstheme="minorHAnsi"/>
        </w:rPr>
        <w:t>24.06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lastRenderedPageBreak/>
        <w:t>Otrzymują:</w:t>
      </w:r>
    </w:p>
    <w:p w:rsidR="002B6254" w:rsidRDefault="002B6254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</w:p>
    <w:p w:rsidR="002B6254" w:rsidRPr="002B6254" w:rsidRDefault="002B6254" w:rsidP="002B625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>Pozostałe strony poprzez obwieszczenie wywieszone na tablicach ogłoszeń:</w:t>
      </w:r>
    </w:p>
    <w:p w:rsidR="002B6254" w:rsidRPr="002B6254" w:rsidRDefault="002B6254" w:rsidP="002B6254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2B6254">
        <w:rPr>
          <w:rFonts w:asciiTheme="minorHAnsi" w:hAnsiTheme="minorHAnsi" w:cstheme="minorHAnsi"/>
        </w:rPr>
        <w:t>UM Pińczów</w:t>
      </w:r>
    </w:p>
    <w:p w:rsidR="002B6254" w:rsidRPr="002B6254" w:rsidRDefault="002B6254" w:rsidP="002B6254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2B6254">
        <w:rPr>
          <w:rFonts w:asciiTheme="minorHAnsi" w:hAnsiTheme="minorHAnsi" w:cstheme="minorHAnsi"/>
        </w:rPr>
        <w:t>UG Michałów</w:t>
      </w:r>
    </w:p>
    <w:p w:rsidR="002B6254" w:rsidRPr="002B6254" w:rsidRDefault="002B6254" w:rsidP="002B6254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2B6254">
        <w:rPr>
          <w:rFonts w:asciiTheme="minorHAnsi" w:hAnsiTheme="minorHAnsi" w:cstheme="minorHAnsi"/>
        </w:rPr>
        <w:t>w siedzibie Regionalnej Dyrekcji Ochrony Środowiska w Kielcach</w:t>
      </w:r>
    </w:p>
    <w:p w:rsidR="002B6254" w:rsidRPr="002B6254" w:rsidRDefault="002B6254" w:rsidP="002B6254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2B6254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740570" w:rsidRDefault="00895F4C" w:rsidP="002B625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2B6254">
        <w:rPr>
          <w:rFonts w:asciiTheme="minorHAnsi" w:hAnsiTheme="minorHAnsi" w:cstheme="minorHAnsi"/>
        </w:rPr>
        <w:t>A</w:t>
      </w:r>
      <w:r w:rsidR="002B6254" w:rsidRPr="002B6254">
        <w:rPr>
          <w:rFonts w:asciiTheme="minorHAnsi" w:hAnsiTheme="minorHAnsi" w:cstheme="minorHAnsi"/>
        </w:rPr>
        <w:t>a</w:t>
      </w:r>
    </w:p>
    <w:p w:rsidR="00895F4C" w:rsidRDefault="00895F4C" w:rsidP="00895F4C">
      <w:pPr>
        <w:rPr>
          <w:rFonts w:asciiTheme="minorHAnsi" w:hAnsiTheme="minorHAnsi" w:cstheme="minorHAnsi"/>
        </w:rPr>
      </w:pPr>
    </w:p>
    <w:p w:rsidR="00895F4C" w:rsidRDefault="00895F4C" w:rsidP="00895F4C">
      <w:pPr>
        <w:rPr>
          <w:rFonts w:asciiTheme="minorHAnsi" w:hAnsiTheme="minorHAnsi" w:cstheme="minorHAnsi"/>
        </w:rPr>
      </w:pPr>
    </w:p>
    <w:p w:rsidR="00895F4C" w:rsidRPr="00895F4C" w:rsidRDefault="00895F4C" w:rsidP="00895F4C">
      <w:pPr>
        <w:rPr>
          <w:rFonts w:asciiTheme="minorHAnsi" w:hAnsiTheme="minorHAnsi" w:cstheme="minorHAnsi"/>
          <w:bCs/>
        </w:rPr>
      </w:pPr>
      <w:r w:rsidRPr="00895F4C">
        <w:rPr>
          <w:rFonts w:asciiTheme="minorHAnsi" w:hAnsiTheme="minorHAnsi" w:cstheme="minorHAnsi"/>
          <w:bCs/>
        </w:rPr>
        <w:t xml:space="preserve">Art. 74 ust. 3 </w:t>
      </w:r>
      <w:proofErr w:type="gramStart"/>
      <w:r w:rsidRPr="00895F4C">
        <w:rPr>
          <w:rFonts w:asciiTheme="minorHAnsi" w:hAnsiTheme="minorHAnsi" w:cstheme="minorHAnsi"/>
          <w:bCs/>
        </w:rPr>
        <w:t>UUOŚ „Jeżeli</w:t>
      </w:r>
      <w:proofErr w:type="gramEnd"/>
      <w:r w:rsidRPr="00895F4C">
        <w:rPr>
          <w:rFonts w:asciiTheme="minorHAnsi" w:hAnsiTheme="minorHAnsi" w:cstheme="minorHAnsi"/>
          <w:bCs/>
        </w:rPr>
        <w:t xml:space="preserve"> liczba stron postępowania w sprawie wydania decyzji o środowiskowych uwarunkowaniach lub innego postępowania dotyczącego tej decyzji przekracza 10, stosuje się art. 49 Kodeksu postępowania administracyjnego</w:t>
      </w:r>
      <w:r w:rsidRPr="00895F4C">
        <w:rPr>
          <w:rFonts w:asciiTheme="minorHAnsi" w:hAnsiTheme="minorHAnsi" w:cstheme="minorHAnsi"/>
          <w:bCs/>
          <w:iCs/>
        </w:rPr>
        <w:t>”.</w:t>
      </w:r>
    </w:p>
    <w:p w:rsidR="00895F4C" w:rsidRPr="00895F4C" w:rsidRDefault="00895F4C" w:rsidP="00895F4C">
      <w:pPr>
        <w:rPr>
          <w:rFonts w:asciiTheme="minorHAnsi" w:hAnsiTheme="minorHAnsi" w:cstheme="minorHAnsi"/>
          <w:bCs/>
        </w:rPr>
      </w:pPr>
      <w:r w:rsidRPr="00895F4C">
        <w:rPr>
          <w:rFonts w:asciiTheme="minorHAnsi" w:hAnsiTheme="minorHAnsi" w:cstheme="minorHAnsi"/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895F4C" w:rsidRPr="00895F4C" w:rsidRDefault="00895F4C" w:rsidP="00895F4C">
      <w:pPr>
        <w:rPr>
          <w:rFonts w:asciiTheme="minorHAnsi" w:hAnsiTheme="minorHAnsi" w:cstheme="minorHAnsi"/>
          <w:bCs/>
        </w:rPr>
      </w:pPr>
      <w:r w:rsidRPr="00895F4C">
        <w:rPr>
          <w:rFonts w:asciiTheme="minorHAnsi" w:hAnsiTheme="minorHAnsi" w:cstheme="minorHAnsi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95F4C" w:rsidRPr="00895F4C" w:rsidRDefault="00895F4C" w:rsidP="00895F4C">
      <w:pPr>
        <w:rPr>
          <w:rFonts w:asciiTheme="minorHAnsi" w:hAnsiTheme="minorHAnsi" w:cstheme="minorHAnsi"/>
          <w:bCs/>
        </w:rPr>
      </w:pPr>
      <w:r w:rsidRPr="00895F4C">
        <w:rPr>
          <w:rFonts w:asciiTheme="minorHAnsi" w:hAnsiTheme="minorHAnsi" w:cstheme="minorHAnsi"/>
          <w:bCs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</w:t>
      </w:r>
      <w:proofErr w:type="gramStart"/>
      <w:r w:rsidRPr="00895F4C">
        <w:rPr>
          <w:rFonts w:asciiTheme="minorHAnsi" w:hAnsiTheme="minorHAnsi" w:cstheme="minorHAnsi"/>
          <w:bCs/>
        </w:rPr>
        <w:t>chyba że</w:t>
      </w:r>
      <w:proofErr w:type="gramEnd"/>
      <w:r w:rsidRPr="00895F4C">
        <w:rPr>
          <w:rFonts w:asciiTheme="minorHAnsi" w:hAnsiTheme="minorHAnsi" w:cstheme="minorHAnsi"/>
          <w:bCs/>
        </w:rPr>
        <w:t xml:space="preserve"> środki techniczne, którymi dysponuje organ, nie umożliwiają udostępnienia w taki sposób lub takiej formie”.</w:t>
      </w:r>
    </w:p>
    <w:p w:rsidR="00895F4C" w:rsidRPr="00895F4C" w:rsidRDefault="00895F4C" w:rsidP="00895F4C">
      <w:pPr>
        <w:rPr>
          <w:rFonts w:asciiTheme="minorHAnsi" w:hAnsiTheme="minorHAnsi" w:cstheme="minorHAnsi"/>
        </w:rPr>
      </w:pPr>
      <w:bookmarkStart w:id="1" w:name="_GoBack"/>
      <w:bookmarkEnd w:id="1"/>
    </w:p>
    <w:sectPr w:rsidR="00895F4C" w:rsidRPr="00895F4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B1E" w:rsidRDefault="00362B1E" w:rsidP="004456FB">
      <w:r>
        <w:separator/>
      </w:r>
    </w:p>
  </w:endnote>
  <w:endnote w:type="continuationSeparator" w:id="0">
    <w:p w:rsidR="00362B1E" w:rsidRDefault="00362B1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B1E" w:rsidRDefault="00362B1E" w:rsidP="004456FB">
      <w:r>
        <w:separator/>
      </w:r>
    </w:p>
  </w:footnote>
  <w:footnote w:type="continuationSeparator" w:id="0">
    <w:p w:rsidR="00362B1E" w:rsidRDefault="00362B1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B6254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2B1E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5F4C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EF2445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0BF7-CEB1-4A6D-B723-E304FD4F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39</cp:revision>
  <cp:lastPrinted>2021-12-22T09:12:00Z</cp:lastPrinted>
  <dcterms:created xsi:type="dcterms:W3CDTF">2021-02-16T14:56:00Z</dcterms:created>
  <dcterms:modified xsi:type="dcterms:W3CDTF">2022-06-08T11:12:00Z</dcterms:modified>
</cp:coreProperties>
</file>