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B03F3" w14:textId="205FA5A9" w:rsidR="00CE3F82" w:rsidRPr="003827CE" w:rsidRDefault="00CE3F82" w:rsidP="00CE3F82">
      <w:pPr>
        <w:pStyle w:val="Tytu"/>
        <w:ind w:firstLine="708"/>
      </w:pPr>
      <w:r w:rsidRPr="003827CE">
        <w:t xml:space="preserve">ZARZĄDZENIE  NR </w:t>
      </w:r>
      <w:r w:rsidR="00715482">
        <w:t>18</w:t>
      </w:r>
      <w:r w:rsidRPr="003827CE">
        <w:t>/2025</w:t>
      </w:r>
    </w:p>
    <w:p w14:paraId="78634DB3" w14:textId="77777777" w:rsidR="00CE3F82" w:rsidRPr="003827CE" w:rsidRDefault="00CE3F82" w:rsidP="00CE3F82">
      <w:pPr>
        <w:jc w:val="center"/>
        <w:rPr>
          <w:b/>
          <w:bCs/>
          <w:lang w:val="pl-PL"/>
        </w:rPr>
      </w:pPr>
      <w:r w:rsidRPr="003827CE">
        <w:rPr>
          <w:b/>
          <w:bCs/>
          <w:lang w:val="pl-PL"/>
        </w:rPr>
        <w:t xml:space="preserve">REGIONALNEGO DYREKTORA OCHRONY ŚRODOWISKA </w:t>
      </w:r>
    </w:p>
    <w:p w14:paraId="14A8D6B9" w14:textId="77777777" w:rsidR="00CE3F82" w:rsidRPr="003827CE" w:rsidRDefault="00CE3F82" w:rsidP="00CE3F82">
      <w:pPr>
        <w:pStyle w:val="Nagwek1"/>
        <w:ind w:left="432" w:hanging="432"/>
        <w:rPr>
          <w:lang w:val="pl-PL"/>
        </w:rPr>
      </w:pPr>
      <w:r w:rsidRPr="003827CE">
        <w:rPr>
          <w:lang w:val="pl-PL"/>
        </w:rPr>
        <w:t>W BYDGOSZCZY</w:t>
      </w:r>
    </w:p>
    <w:p w14:paraId="2C423314" w14:textId="653637E1" w:rsidR="00CE3F82" w:rsidRPr="003827CE" w:rsidRDefault="00CE3F82" w:rsidP="00CE3F82">
      <w:pPr>
        <w:jc w:val="center"/>
        <w:rPr>
          <w:b/>
          <w:bCs/>
          <w:lang w:val="pl-PL"/>
        </w:rPr>
      </w:pPr>
      <w:r w:rsidRPr="003827CE">
        <w:rPr>
          <w:b/>
          <w:bCs/>
          <w:lang w:val="pl-PL"/>
        </w:rPr>
        <w:t xml:space="preserve">z  dnia </w:t>
      </w:r>
      <w:r w:rsidR="00715482">
        <w:rPr>
          <w:b/>
          <w:bCs/>
          <w:lang w:val="pl-PL"/>
        </w:rPr>
        <w:t>3</w:t>
      </w:r>
      <w:r w:rsidRPr="003827CE">
        <w:rPr>
          <w:b/>
          <w:bCs/>
          <w:lang w:val="pl-PL"/>
        </w:rPr>
        <w:t xml:space="preserve"> </w:t>
      </w:r>
      <w:r w:rsidR="00715482">
        <w:rPr>
          <w:b/>
          <w:bCs/>
          <w:lang w:val="pl-PL"/>
        </w:rPr>
        <w:t>marca</w:t>
      </w:r>
      <w:r w:rsidR="00517367">
        <w:rPr>
          <w:b/>
          <w:bCs/>
          <w:lang w:val="pl-PL"/>
        </w:rPr>
        <w:t xml:space="preserve"> </w:t>
      </w:r>
      <w:r w:rsidRPr="003827CE">
        <w:rPr>
          <w:b/>
          <w:bCs/>
          <w:lang w:val="pl-PL"/>
        </w:rPr>
        <w:t>2025 r.</w:t>
      </w:r>
    </w:p>
    <w:p w14:paraId="02AE3EC4" w14:textId="77777777" w:rsidR="00CE3F82" w:rsidRPr="003827CE" w:rsidRDefault="00CE3F82" w:rsidP="00CE3F82">
      <w:pPr>
        <w:spacing w:line="240" w:lineRule="auto"/>
        <w:jc w:val="center"/>
        <w:rPr>
          <w:b/>
          <w:bCs/>
          <w:lang w:val="pl-PL"/>
        </w:rPr>
      </w:pPr>
    </w:p>
    <w:p w14:paraId="71AA9707" w14:textId="77777777" w:rsidR="00CE3F82" w:rsidRPr="003827CE" w:rsidRDefault="00CE3F82" w:rsidP="00CE3F82">
      <w:pPr>
        <w:spacing w:line="240" w:lineRule="auto"/>
        <w:jc w:val="center"/>
        <w:rPr>
          <w:b/>
          <w:bCs/>
          <w:lang w:val="pl-PL"/>
        </w:rPr>
      </w:pPr>
      <w:r w:rsidRPr="003827CE">
        <w:rPr>
          <w:b/>
          <w:bCs/>
          <w:lang w:val="pl-PL"/>
        </w:rPr>
        <w:t xml:space="preserve">w sprawie ustanowienia zadań ochronnych dla rezerwatu przyrody </w:t>
      </w:r>
    </w:p>
    <w:p w14:paraId="3870DFBB" w14:textId="203494ED" w:rsidR="00CE3F82" w:rsidRPr="003827CE" w:rsidRDefault="00CE3F82" w:rsidP="00CE3F82">
      <w:pPr>
        <w:spacing w:line="240" w:lineRule="auto"/>
        <w:jc w:val="center"/>
        <w:rPr>
          <w:b/>
          <w:bCs/>
          <w:lang w:val="pl-PL"/>
        </w:rPr>
      </w:pPr>
      <w:r w:rsidRPr="003827CE">
        <w:rPr>
          <w:b/>
          <w:bCs/>
          <w:lang w:val="pl-PL"/>
        </w:rPr>
        <w:t>„</w:t>
      </w:r>
      <w:r w:rsidR="00517367">
        <w:rPr>
          <w:b/>
          <w:bCs/>
          <w:lang w:val="pl-PL"/>
        </w:rPr>
        <w:t>Czarcie Góry</w:t>
      </w:r>
      <w:r w:rsidRPr="003827CE">
        <w:rPr>
          <w:b/>
          <w:bCs/>
          <w:lang w:val="pl-PL"/>
        </w:rPr>
        <w:t>”</w:t>
      </w:r>
    </w:p>
    <w:p w14:paraId="0BA9DD8B" w14:textId="77777777" w:rsidR="00D87C6F" w:rsidRPr="003827CE" w:rsidRDefault="00D87C6F">
      <w:pPr>
        <w:spacing w:line="240" w:lineRule="auto"/>
        <w:jc w:val="center"/>
        <w:rPr>
          <w:lang w:val="pl-PL"/>
        </w:rPr>
      </w:pPr>
    </w:p>
    <w:p w14:paraId="0EA4D82B" w14:textId="77777777" w:rsidR="00D87C6F" w:rsidRPr="003827CE" w:rsidRDefault="00D87C6F">
      <w:pPr>
        <w:spacing w:line="240" w:lineRule="auto"/>
        <w:jc w:val="center"/>
        <w:rPr>
          <w:lang w:val="pl-PL"/>
        </w:rPr>
      </w:pPr>
    </w:p>
    <w:p w14:paraId="6505A5B6" w14:textId="77777777" w:rsidR="00D87C6F" w:rsidRPr="003827CE" w:rsidRDefault="00D87C6F">
      <w:pPr>
        <w:spacing w:line="240" w:lineRule="auto"/>
        <w:jc w:val="center"/>
        <w:rPr>
          <w:lang w:val="pl-PL"/>
        </w:rPr>
      </w:pPr>
    </w:p>
    <w:p w14:paraId="24B32AE2" w14:textId="77777777" w:rsidR="00D87C6F" w:rsidRPr="003827CE" w:rsidRDefault="00D87C6F">
      <w:pPr>
        <w:spacing w:line="240" w:lineRule="auto"/>
        <w:jc w:val="center"/>
        <w:rPr>
          <w:lang w:val="pl-PL"/>
        </w:rPr>
      </w:pPr>
    </w:p>
    <w:p w14:paraId="264BC4A7" w14:textId="2F302E61" w:rsidR="00CE3F82" w:rsidRPr="003827CE" w:rsidRDefault="00CE3F82" w:rsidP="00CE3F82">
      <w:pPr>
        <w:ind w:firstLine="708"/>
        <w:rPr>
          <w:lang w:val="pl-PL"/>
        </w:rPr>
      </w:pPr>
      <w:r w:rsidRPr="003827CE">
        <w:rPr>
          <w:lang w:val="pl-PL"/>
        </w:rPr>
        <w:t>Na podstawie art. 22 ust. 2 pkt 2 i ust. 3 ustawy z dnia 16 kwietnia 2004 roku o ochronie przyrody (</w:t>
      </w:r>
      <w:proofErr w:type="spellStart"/>
      <w:r w:rsidRPr="003827CE">
        <w:rPr>
          <w:lang w:val="pl-PL"/>
        </w:rPr>
        <w:t>t.j</w:t>
      </w:r>
      <w:proofErr w:type="spellEnd"/>
      <w:r w:rsidRPr="003827CE">
        <w:rPr>
          <w:lang w:val="pl-PL"/>
        </w:rPr>
        <w:t>. Dz. U. z 2024 r. poz. 1478</w:t>
      </w:r>
      <w:r w:rsidR="00B8135F" w:rsidRPr="003827CE">
        <w:rPr>
          <w:lang w:val="pl-PL"/>
        </w:rPr>
        <w:t xml:space="preserve"> </w:t>
      </w:r>
      <w:r w:rsidR="00C71818">
        <w:rPr>
          <w:lang w:val="pl-PL"/>
        </w:rPr>
        <w:t xml:space="preserve">z </w:t>
      </w:r>
      <w:proofErr w:type="spellStart"/>
      <w:r w:rsidR="00C71818">
        <w:rPr>
          <w:lang w:val="pl-PL"/>
        </w:rPr>
        <w:t>późn</w:t>
      </w:r>
      <w:proofErr w:type="spellEnd"/>
      <w:r w:rsidR="00C71818">
        <w:rPr>
          <w:lang w:val="pl-PL"/>
        </w:rPr>
        <w:t>. zm.</w:t>
      </w:r>
      <w:r w:rsidRPr="003827CE">
        <w:rPr>
          <w:lang w:val="pl-PL"/>
        </w:rPr>
        <w:t>)</w:t>
      </w:r>
      <w:r w:rsidRPr="003827CE">
        <w:rPr>
          <w:rFonts w:cs="Times New Roman"/>
          <w:lang w:val="pl-PL"/>
        </w:rPr>
        <w:t xml:space="preserve"> </w:t>
      </w:r>
      <w:r w:rsidRPr="003827CE">
        <w:rPr>
          <w:lang w:val="pl-PL"/>
        </w:rPr>
        <w:t xml:space="preserve"> zarządza się, co następuje:</w:t>
      </w:r>
    </w:p>
    <w:p w14:paraId="43C40140" w14:textId="3F2711C9" w:rsidR="00CE3F82" w:rsidRPr="003827CE" w:rsidRDefault="00CE3F82" w:rsidP="00CE3F82">
      <w:pPr>
        <w:rPr>
          <w:lang w:val="pl-PL"/>
        </w:rPr>
      </w:pPr>
      <w:r w:rsidRPr="003827CE">
        <w:rPr>
          <w:lang w:val="pl-PL"/>
        </w:rPr>
        <w:tab/>
        <w:t>§ 1. Ustanawia się zadania ochronne dla rezerwatu przyrody „</w:t>
      </w:r>
      <w:r w:rsidR="00517367">
        <w:rPr>
          <w:lang w:val="pl-PL"/>
        </w:rPr>
        <w:t>Czarcie Góry</w:t>
      </w:r>
      <w:r w:rsidRPr="003827CE">
        <w:rPr>
          <w:lang w:val="pl-PL"/>
        </w:rPr>
        <w:t>”, zwanego dalej „rezerwatem” na okres 5 lat od dnia wejścia zarządzenia w życie.</w:t>
      </w:r>
    </w:p>
    <w:p w14:paraId="118DABE8" w14:textId="77777777" w:rsidR="002D558E" w:rsidRDefault="00CE3F82" w:rsidP="002D558E">
      <w:pPr>
        <w:ind w:firstLine="708"/>
        <w:rPr>
          <w:lang w:val="pl-PL"/>
        </w:rPr>
      </w:pPr>
      <w:r w:rsidRPr="003827CE">
        <w:rPr>
          <w:lang w:val="pl-PL"/>
        </w:rPr>
        <w:t xml:space="preserve">§ 2. </w:t>
      </w:r>
      <w:r w:rsidR="00C17FD6" w:rsidRPr="00BA1772">
        <w:rPr>
          <w:color w:val="000000" w:themeColor="text1"/>
          <w:lang w:val="pl-PL"/>
        </w:rPr>
        <w:t xml:space="preserve">Celem ochrony przyrody w rezerwacie jest zachowanie </w:t>
      </w:r>
      <w:r w:rsidR="002D558E" w:rsidRPr="00644299">
        <w:rPr>
          <w:lang w:val="pl-PL"/>
        </w:rPr>
        <w:t xml:space="preserve">miejsc występowania procesów geomorfologicznych - ruchów masowych, w szczególności aktywnych, rozległych osuwisk. </w:t>
      </w:r>
    </w:p>
    <w:p w14:paraId="28DACF64" w14:textId="03088EF8" w:rsidR="00724653" w:rsidRPr="003827CE" w:rsidRDefault="00724653" w:rsidP="00724653">
      <w:pPr>
        <w:ind w:firstLine="708"/>
        <w:rPr>
          <w:lang w:val="pl-PL"/>
        </w:rPr>
      </w:pPr>
      <w:r w:rsidRPr="003827CE">
        <w:rPr>
          <w:lang w:val="pl-PL"/>
        </w:rPr>
        <w:t xml:space="preserve">§ 3. Identyﬁkację oraz ocenę istniejących i potencjalnych zagrożeń wewnętrznych </w:t>
      </w:r>
      <w:r w:rsidRPr="003827CE">
        <w:rPr>
          <w:lang w:val="pl-PL"/>
        </w:rPr>
        <w:br/>
        <w:t>i zewnętrznych oraz sposoby eliminacji lub ograniczenia tych zagrożeń i ich skutków określa załącznik nr 1 do zarządzenia.</w:t>
      </w:r>
    </w:p>
    <w:p w14:paraId="6D530172" w14:textId="40BFB0AF" w:rsidR="00724653" w:rsidRPr="003827CE" w:rsidRDefault="00724653" w:rsidP="00724653">
      <w:pPr>
        <w:ind w:firstLine="708"/>
        <w:rPr>
          <w:rFonts w:eastAsia="Times New Roman" w:cs="Times New Roman"/>
          <w:b/>
          <w:bCs/>
          <w:bdr w:val="none" w:sz="0" w:space="0" w:color="auto"/>
          <w:lang w:val="pl-PL"/>
        </w:rPr>
      </w:pPr>
      <w:r w:rsidRPr="003827CE">
        <w:rPr>
          <w:lang w:val="pl-PL"/>
        </w:rPr>
        <w:t xml:space="preserve">§ 4. </w:t>
      </w:r>
      <w:r w:rsidR="00A90470" w:rsidRPr="00163E1F">
        <w:rPr>
          <w:lang w:val="pl-PL"/>
        </w:rPr>
        <w:t xml:space="preserve">Ochronie </w:t>
      </w:r>
      <w:r w:rsidR="002D558E">
        <w:rPr>
          <w:lang w:val="pl-PL"/>
        </w:rPr>
        <w:t>czynnej</w:t>
      </w:r>
      <w:r w:rsidR="00A90470" w:rsidRPr="00163E1F">
        <w:rPr>
          <w:lang w:val="pl-PL"/>
        </w:rPr>
        <w:t xml:space="preserve"> podlega cały obszar rezerwatu</w:t>
      </w:r>
      <w:r w:rsidR="00126668">
        <w:rPr>
          <w:lang w:val="pl-PL"/>
        </w:rPr>
        <w:t>.</w:t>
      </w:r>
    </w:p>
    <w:p w14:paraId="246B759E" w14:textId="0DBE8608" w:rsidR="00724653" w:rsidRDefault="00724653" w:rsidP="00724653">
      <w:pPr>
        <w:ind w:firstLine="720"/>
        <w:rPr>
          <w:lang w:val="pl-PL"/>
        </w:rPr>
      </w:pPr>
      <w:r w:rsidRPr="003827CE">
        <w:rPr>
          <w:lang w:val="pl-PL"/>
        </w:rPr>
        <w:t xml:space="preserve">§ 5. Określenie działań ochronnych na obszarze ochrony </w:t>
      </w:r>
      <w:r w:rsidR="002D558E">
        <w:rPr>
          <w:lang w:val="pl-PL"/>
        </w:rPr>
        <w:t>czynnej</w:t>
      </w:r>
      <w:r w:rsidRPr="003827CE">
        <w:rPr>
          <w:lang w:val="pl-PL"/>
        </w:rPr>
        <w:t xml:space="preserve">, z podaniem ich rodzaju, zakresu i lokalizacji, przedstawia tabela stanowiąca załącznik nr 2 do zarządzenia. </w:t>
      </w:r>
    </w:p>
    <w:p w14:paraId="498BE3F9" w14:textId="6C5E4A72" w:rsidR="00724653" w:rsidRDefault="00724653" w:rsidP="00724653">
      <w:pPr>
        <w:ind w:firstLine="720"/>
        <w:rPr>
          <w:lang w:val="pl-PL"/>
        </w:rPr>
      </w:pPr>
      <w:r w:rsidRPr="003827CE">
        <w:rPr>
          <w:lang w:val="pl-PL"/>
        </w:rPr>
        <w:t xml:space="preserve">§ </w:t>
      </w:r>
      <w:r w:rsidR="002D558E">
        <w:rPr>
          <w:lang w:val="pl-PL"/>
        </w:rPr>
        <w:t>6</w:t>
      </w:r>
      <w:r w:rsidRPr="003827CE">
        <w:rPr>
          <w:lang w:val="pl-PL"/>
        </w:rPr>
        <w:t xml:space="preserve">. </w:t>
      </w:r>
      <w:r w:rsidR="00C71818" w:rsidRPr="003827CE">
        <w:rPr>
          <w:lang w:val="pl-PL"/>
        </w:rPr>
        <w:t xml:space="preserve">Zarządzenie wchodzi w życie z dniem </w:t>
      </w:r>
      <w:r w:rsidR="00C71818">
        <w:rPr>
          <w:lang w:val="pl-PL"/>
        </w:rPr>
        <w:t>przyjęcia.</w:t>
      </w:r>
    </w:p>
    <w:p w14:paraId="36847C65" w14:textId="77777777" w:rsidR="00A90470" w:rsidRPr="003827CE" w:rsidRDefault="00A90470" w:rsidP="00724653">
      <w:pPr>
        <w:ind w:firstLine="720"/>
        <w:rPr>
          <w:lang w:val="pl-PL"/>
        </w:rPr>
      </w:pPr>
    </w:p>
    <w:p w14:paraId="16B59C6E" w14:textId="77777777" w:rsidR="00D87C6F" w:rsidRPr="003827CE" w:rsidRDefault="00D87C6F">
      <w:pPr>
        <w:rPr>
          <w:lang w:val="pl-PL"/>
        </w:rPr>
      </w:pPr>
    </w:p>
    <w:p w14:paraId="503EDAB0" w14:textId="77777777" w:rsidR="00D87C6F" w:rsidRPr="003827CE" w:rsidRDefault="00D87C6F">
      <w:pPr>
        <w:rPr>
          <w:lang w:val="pl-PL"/>
        </w:rPr>
      </w:pPr>
    </w:p>
    <w:p w14:paraId="16586AA8" w14:textId="77777777" w:rsidR="00D87C6F" w:rsidRPr="003827CE" w:rsidRDefault="00D87C6F">
      <w:pPr>
        <w:rPr>
          <w:lang w:val="pl-PL"/>
        </w:rPr>
      </w:pPr>
    </w:p>
    <w:p w14:paraId="590064E7" w14:textId="77777777" w:rsidR="00D87C6F" w:rsidRPr="003827CE" w:rsidRDefault="00D87C6F">
      <w:pPr>
        <w:spacing w:line="240" w:lineRule="auto"/>
        <w:ind w:firstLine="708"/>
        <w:rPr>
          <w:lang w:val="pl-PL"/>
        </w:rPr>
      </w:pPr>
    </w:p>
    <w:p w14:paraId="7F2BE2C2" w14:textId="77777777" w:rsidR="00D87C6F" w:rsidRPr="003827CE" w:rsidRDefault="00D87C6F">
      <w:pPr>
        <w:spacing w:line="240" w:lineRule="auto"/>
        <w:ind w:firstLine="708"/>
        <w:rPr>
          <w:lang w:val="pl-PL"/>
        </w:rPr>
      </w:pPr>
    </w:p>
    <w:p w14:paraId="51A71B72" w14:textId="77777777" w:rsidR="00D87C6F" w:rsidRPr="003827CE" w:rsidRDefault="00D87C6F">
      <w:pPr>
        <w:spacing w:line="240" w:lineRule="auto"/>
        <w:ind w:firstLine="708"/>
        <w:rPr>
          <w:lang w:val="pl-PL"/>
        </w:rPr>
      </w:pPr>
    </w:p>
    <w:p w14:paraId="12D4BEB5" w14:textId="77777777" w:rsidR="00D87C6F" w:rsidRPr="003827CE" w:rsidRDefault="00D87C6F">
      <w:pPr>
        <w:spacing w:line="240" w:lineRule="auto"/>
        <w:ind w:firstLine="708"/>
        <w:rPr>
          <w:lang w:val="pl-PL"/>
        </w:rPr>
      </w:pPr>
    </w:p>
    <w:p w14:paraId="06A4D483" w14:textId="77777777" w:rsidR="00D87C6F" w:rsidRDefault="00D87C6F">
      <w:pPr>
        <w:spacing w:line="240" w:lineRule="auto"/>
        <w:ind w:firstLine="708"/>
        <w:rPr>
          <w:lang w:val="pl-PL"/>
        </w:rPr>
      </w:pPr>
    </w:p>
    <w:p w14:paraId="55F2797E" w14:textId="77777777" w:rsidR="00230635" w:rsidRDefault="00230635">
      <w:pPr>
        <w:spacing w:line="240" w:lineRule="auto"/>
        <w:ind w:firstLine="708"/>
        <w:rPr>
          <w:lang w:val="pl-PL"/>
        </w:rPr>
      </w:pPr>
    </w:p>
    <w:p w14:paraId="71EF5F86" w14:textId="77777777" w:rsidR="00230635" w:rsidRDefault="00230635">
      <w:pPr>
        <w:spacing w:line="240" w:lineRule="auto"/>
        <w:ind w:firstLine="708"/>
        <w:rPr>
          <w:lang w:val="pl-PL"/>
        </w:rPr>
      </w:pPr>
    </w:p>
    <w:p w14:paraId="6A939510" w14:textId="77777777" w:rsidR="00230635" w:rsidRPr="003827CE" w:rsidRDefault="00230635">
      <w:pPr>
        <w:spacing w:line="240" w:lineRule="auto"/>
        <w:ind w:firstLine="708"/>
        <w:rPr>
          <w:lang w:val="pl-PL"/>
        </w:rPr>
      </w:pPr>
    </w:p>
    <w:p w14:paraId="40F4D521" w14:textId="77777777" w:rsidR="00D87C6F" w:rsidRPr="003827CE" w:rsidRDefault="00D87C6F">
      <w:pPr>
        <w:spacing w:after="120"/>
        <w:rPr>
          <w:lang w:val="pl-PL"/>
        </w:rPr>
      </w:pPr>
    </w:p>
    <w:p w14:paraId="0BA1245D" w14:textId="54C42EF4" w:rsidR="00E65883" w:rsidRPr="003827CE" w:rsidRDefault="00BB0FE1" w:rsidP="00BB0FE1">
      <w:pPr>
        <w:ind w:left="4248"/>
        <w:rPr>
          <w:lang w:val="pl-PL"/>
        </w:rPr>
      </w:pPr>
      <w:bookmarkStart w:id="0" w:name="_Hlk529181067"/>
      <w:r w:rsidRPr="003827CE">
        <w:rPr>
          <w:lang w:val="pl-PL"/>
        </w:rPr>
        <w:lastRenderedPageBreak/>
        <w:t xml:space="preserve">     </w:t>
      </w:r>
      <w:r w:rsidR="00E65883" w:rsidRPr="003827CE">
        <w:rPr>
          <w:lang w:val="pl-PL"/>
        </w:rPr>
        <w:t>Za</w:t>
      </w:r>
      <w:r w:rsidR="00E26BD9" w:rsidRPr="003827CE">
        <w:rPr>
          <w:lang w:val="pl-PL"/>
        </w:rPr>
        <w:t>łą</w:t>
      </w:r>
      <w:r w:rsidR="00013D99" w:rsidRPr="003827CE">
        <w:rPr>
          <w:lang w:val="pl-PL"/>
        </w:rPr>
        <w:t xml:space="preserve">cznik nr 1 do zarządzenia nr </w:t>
      </w:r>
      <w:r w:rsidR="00715482">
        <w:rPr>
          <w:lang w:val="pl-PL"/>
        </w:rPr>
        <w:t>18</w:t>
      </w:r>
      <w:r w:rsidR="00E26BD9" w:rsidRPr="003827CE">
        <w:rPr>
          <w:lang w:val="pl-PL"/>
        </w:rPr>
        <w:t>/202</w:t>
      </w:r>
      <w:r w:rsidR="00F570D7" w:rsidRPr="003827CE">
        <w:rPr>
          <w:lang w:val="pl-PL"/>
        </w:rPr>
        <w:t>5</w:t>
      </w:r>
    </w:p>
    <w:p w14:paraId="3FFCC14D" w14:textId="77777777" w:rsidR="00E65883" w:rsidRPr="003827CE" w:rsidRDefault="00E65883" w:rsidP="00E65883">
      <w:pPr>
        <w:rPr>
          <w:lang w:val="pl-PL"/>
        </w:rPr>
      </w:pPr>
      <w:r w:rsidRPr="003827CE">
        <w:rPr>
          <w:lang w:val="pl-PL"/>
        </w:rPr>
        <w:t xml:space="preserve">                                                                            Regionalnego Dyrektora Ochrony</w:t>
      </w:r>
    </w:p>
    <w:p w14:paraId="5E9085AE" w14:textId="77777777" w:rsidR="00E65883" w:rsidRPr="003827CE" w:rsidRDefault="00E65883" w:rsidP="00E65883">
      <w:pPr>
        <w:rPr>
          <w:lang w:val="pl-PL"/>
        </w:rPr>
      </w:pPr>
      <w:r w:rsidRPr="003827CE">
        <w:rPr>
          <w:lang w:val="pl-PL"/>
        </w:rPr>
        <w:t xml:space="preserve">                                                                            Środowiska w Bydgoszczy</w:t>
      </w:r>
    </w:p>
    <w:p w14:paraId="696554D3" w14:textId="16F8824D" w:rsidR="00E65883" w:rsidRPr="003827CE" w:rsidRDefault="00E65883" w:rsidP="00E65883">
      <w:pPr>
        <w:rPr>
          <w:lang w:val="pl-PL"/>
        </w:rPr>
      </w:pPr>
      <w:r w:rsidRPr="003827CE">
        <w:rPr>
          <w:lang w:val="pl-PL"/>
        </w:rPr>
        <w:t xml:space="preserve">                                                                            z dnia </w:t>
      </w:r>
      <w:r w:rsidR="00715482">
        <w:rPr>
          <w:lang w:val="pl-PL"/>
        </w:rPr>
        <w:t>3 marca</w:t>
      </w:r>
      <w:r w:rsidR="00500EEF" w:rsidRPr="003827CE">
        <w:rPr>
          <w:lang w:val="pl-PL"/>
        </w:rPr>
        <w:t xml:space="preserve"> 202</w:t>
      </w:r>
      <w:r w:rsidR="00F570D7" w:rsidRPr="003827CE">
        <w:rPr>
          <w:lang w:val="pl-PL"/>
        </w:rPr>
        <w:t>5</w:t>
      </w:r>
      <w:r w:rsidRPr="003827CE">
        <w:rPr>
          <w:lang w:val="pl-PL"/>
        </w:rPr>
        <w:t xml:space="preserve"> roku</w:t>
      </w:r>
    </w:p>
    <w:bookmarkEnd w:id="0"/>
    <w:p w14:paraId="6F742314" w14:textId="77777777" w:rsidR="00E65883" w:rsidRPr="003827CE" w:rsidRDefault="00E65883" w:rsidP="00E65883">
      <w:pPr>
        <w:rPr>
          <w:lang w:val="pl-PL"/>
        </w:rPr>
      </w:pPr>
    </w:p>
    <w:p w14:paraId="55729CD7" w14:textId="77777777" w:rsidR="00E65883" w:rsidRPr="003827CE" w:rsidRDefault="00E65883" w:rsidP="00E65883">
      <w:pPr>
        <w:ind w:firstLine="708"/>
        <w:rPr>
          <w:lang w:val="pl-PL"/>
        </w:rPr>
      </w:pPr>
      <w:r w:rsidRPr="003827CE">
        <w:rPr>
          <w:lang w:val="pl-PL"/>
        </w:rPr>
        <w:t xml:space="preserve">Identyfikacja i ocena istniejących i potencjalnych zagrożeń wewnętrznych </w:t>
      </w:r>
      <w:r w:rsidRPr="003827CE">
        <w:rPr>
          <w:lang w:val="pl-PL"/>
        </w:rPr>
        <w:br/>
        <w:t>i zewnętrznych oraz sposoby eliminacji lub ograniczenia tych zagrożeń i ich skutków.</w:t>
      </w:r>
    </w:p>
    <w:p w14:paraId="28F7D792" w14:textId="77777777" w:rsidR="00E65883" w:rsidRPr="003827CE" w:rsidRDefault="00E65883" w:rsidP="00E65883">
      <w:pPr>
        <w:spacing w:after="120"/>
        <w:ind w:firstLine="708"/>
        <w:rPr>
          <w:lang w:val="pl-PL"/>
        </w:rPr>
      </w:pPr>
    </w:p>
    <w:tbl>
      <w:tblPr>
        <w:tblStyle w:val="TableNormal"/>
        <w:tblW w:w="928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96"/>
        <w:gridCol w:w="3119"/>
        <w:gridCol w:w="5573"/>
      </w:tblGrid>
      <w:tr w:rsidR="00E65883" w:rsidRPr="003827CE" w14:paraId="02227778" w14:textId="77777777" w:rsidTr="00895A83">
        <w:trPr>
          <w:trHeight w:val="130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15D25B" w14:textId="77777777" w:rsidR="00E65883" w:rsidRPr="003827CE" w:rsidRDefault="00E65883" w:rsidP="002D25A1">
            <w:pPr>
              <w:spacing w:after="120" w:line="276" w:lineRule="auto"/>
              <w:rPr>
                <w:lang w:val="pl-PL"/>
              </w:rPr>
            </w:pPr>
            <w:r w:rsidRPr="003827CE">
              <w:rPr>
                <w:lang w:val="pl-PL"/>
              </w:rPr>
              <w:t>Lp.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33D07D" w14:textId="77777777" w:rsidR="00E65883" w:rsidRPr="003827CE" w:rsidRDefault="00E65883" w:rsidP="002D25A1">
            <w:pPr>
              <w:spacing w:after="120" w:line="276" w:lineRule="auto"/>
              <w:jc w:val="center"/>
              <w:rPr>
                <w:lang w:val="pl-PL"/>
              </w:rPr>
            </w:pPr>
            <w:r w:rsidRPr="003827CE">
              <w:rPr>
                <w:lang w:val="pl-PL"/>
              </w:rPr>
              <w:t>Identyfikacja zagrożeń istniejących i potencjalnych zagrożeń wewnętrznych i zewnętrznych</w:t>
            </w:r>
          </w:p>
        </w:tc>
        <w:tc>
          <w:tcPr>
            <w:tcW w:w="5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D226AB" w14:textId="77777777" w:rsidR="00E65883" w:rsidRPr="003827CE" w:rsidRDefault="00E65883" w:rsidP="002D25A1">
            <w:pPr>
              <w:spacing w:after="120" w:line="276" w:lineRule="auto"/>
              <w:jc w:val="center"/>
              <w:rPr>
                <w:lang w:val="pl-PL"/>
              </w:rPr>
            </w:pPr>
            <w:r w:rsidRPr="003827CE">
              <w:rPr>
                <w:lang w:val="pl-PL"/>
              </w:rPr>
              <w:t xml:space="preserve">Sposoby eliminacji lub ograniczenia istniejących </w:t>
            </w:r>
            <w:r w:rsidRPr="003827CE">
              <w:rPr>
                <w:lang w:val="pl-PL"/>
              </w:rPr>
              <w:br/>
              <w:t xml:space="preserve">i potencjalnych zagrożeń wewnętrznych </w:t>
            </w:r>
            <w:r w:rsidRPr="003827CE">
              <w:rPr>
                <w:lang w:val="pl-PL"/>
              </w:rPr>
              <w:br/>
              <w:t xml:space="preserve">i zewnętrznych oraz ich skutków </w:t>
            </w:r>
          </w:p>
        </w:tc>
      </w:tr>
      <w:tr w:rsidR="00B4663B" w:rsidRPr="008D5650" w14:paraId="0F142130" w14:textId="77777777" w:rsidTr="00895A83">
        <w:trPr>
          <w:trHeight w:val="130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7D9683" w14:textId="6680777B" w:rsidR="00B4663B" w:rsidRPr="008D5650" w:rsidRDefault="00B4663B" w:rsidP="002D25A1">
            <w:pPr>
              <w:spacing w:after="120" w:line="276" w:lineRule="auto"/>
              <w:rPr>
                <w:lang w:val="pl-PL"/>
              </w:rPr>
            </w:pPr>
            <w:r w:rsidRPr="008D5650">
              <w:rPr>
                <w:lang w:val="pl-PL"/>
              </w:rPr>
              <w:t>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04051F" w14:textId="02B4F2FC" w:rsidR="00B4663B" w:rsidRPr="008D5650" w:rsidRDefault="001C69D7" w:rsidP="00DC335F">
            <w:pPr>
              <w:spacing w:after="120" w:line="276" w:lineRule="auto"/>
              <w:jc w:val="left"/>
              <w:rPr>
                <w:lang w:val="pl-PL"/>
              </w:rPr>
            </w:pPr>
            <w:r>
              <w:rPr>
                <w:color w:val="auto"/>
                <w:lang w:val="pl-PL"/>
              </w:rPr>
              <w:t xml:space="preserve">Rozprzestrzenienie się występującego na terenie rezerwatu przyrody gatunku inwazyjnego </w:t>
            </w:r>
            <w:proofErr w:type="spellStart"/>
            <w:r w:rsidR="00DF5314">
              <w:rPr>
                <w:color w:val="auto"/>
                <w:lang w:val="pl-PL"/>
              </w:rPr>
              <w:t>k</w:t>
            </w:r>
            <w:r>
              <w:rPr>
                <w:color w:val="auto"/>
                <w:lang w:val="pl-PL"/>
              </w:rPr>
              <w:t>olczurki</w:t>
            </w:r>
            <w:proofErr w:type="spellEnd"/>
            <w:r>
              <w:rPr>
                <w:color w:val="auto"/>
                <w:lang w:val="pl-PL"/>
              </w:rPr>
              <w:t xml:space="preserve"> klapowej </w:t>
            </w:r>
            <w:proofErr w:type="spellStart"/>
            <w:r w:rsidRPr="00BE4D39">
              <w:rPr>
                <w:i/>
                <w:iCs/>
                <w:color w:val="auto"/>
                <w:lang w:val="pl-PL"/>
              </w:rPr>
              <w:t>Echinocystis</w:t>
            </w:r>
            <w:proofErr w:type="spellEnd"/>
            <w:r w:rsidRPr="00BE4D39">
              <w:rPr>
                <w:i/>
                <w:iCs/>
                <w:color w:val="auto"/>
                <w:lang w:val="pl-PL"/>
              </w:rPr>
              <w:t xml:space="preserve"> </w:t>
            </w:r>
            <w:proofErr w:type="spellStart"/>
            <w:r w:rsidRPr="00BE4D39">
              <w:rPr>
                <w:i/>
                <w:iCs/>
                <w:color w:val="auto"/>
                <w:lang w:val="pl-PL"/>
              </w:rPr>
              <w:t>lobata</w:t>
            </w:r>
            <w:proofErr w:type="spellEnd"/>
            <w:r w:rsidR="00A71AEF" w:rsidRPr="008D5650">
              <w:rPr>
                <w:color w:val="auto"/>
                <w:lang w:val="pl-PL"/>
              </w:rPr>
              <w:t xml:space="preserve"> </w:t>
            </w:r>
            <w:r w:rsidR="00DC335F" w:rsidRPr="008D5650">
              <w:rPr>
                <w:color w:val="auto"/>
                <w:lang w:val="pl-PL"/>
              </w:rPr>
              <w:t xml:space="preserve"> (zagrożenie istniejące, wewnętrzne).</w:t>
            </w:r>
          </w:p>
        </w:tc>
        <w:tc>
          <w:tcPr>
            <w:tcW w:w="5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452E76" w14:textId="4A4EBEFB" w:rsidR="00B4663B" w:rsidRPr="008D5650" w:rsidRDefault="00BE4D39" w:rsidP="00471015">
            <w:pPr>
              <w:spacing w:after="120" w:line="276" w:lineRule="auto"/>
              <w:jc w:val="left"/>
              <w:rPr>
                <w:lang w:val="pl-PL"/>
              </w:rPr>
            </w:pPr>
            <w:r>
              <w:rPr>
                <w:color w:val="auto"/>
                <w:lang w:val="pl-PL"/>
              </w:rPr>
              <w:t>Mechaniczne usuwanie roślin poprzez wykaszanie i wycinanie.</w:t>
            </w:r>
          </w:p>
        </w:tc>
      </w:tr>
      <w:tr w:rsidR="00B4663B" w:rsidRPr="008D5650" w14:paraId="2753098D" w14:textId="77777777" w:rsidTr="00895A83">
        <w:trPr>
          <w:trHeight w:val="130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AADC16" w14:textId="3B94FBEA" w:rsidR="00B4663B" w:rsidRPr="008D5650" w:rsidRDefault="00B4663B" w:rsidP="00C159A7">
            <w:pPr>
              <w:spacing w:after="120" w:line="276" w:lineRule="auto"/>
              <w:jc w:val="left"/>
              <w:rPr>
                <w:lang w:val="pl-PL"/>
              </w:rPr>
            </w:pPr>
            <w:r w:rsidRPr="008D5650">
              <w:rPr>
                <w:lang w:val="pl-PL"/>
              </w:rPr>
              <w:t>2.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C9F56F" w14:textId="60068054" w:rsidR="00B4663B" w:rsidRPr="008D5650" w:rsidRDefault="00E805FE" w:rsidP="00C159A7">
            <w:pPr>
              <w:spacing w:after="120" w:line="276" w:lineRule="auto"/>
              <w:jc w:val="left"/>
              <w:rPr>
                <w:lang w:val="pl-PL"/>
              </w:rPr>
            </w:pPr>
            <w:r>
              <w:rPr>
                <w:lang w:val="pl-PL"/>
              </w:rPr>
              <w:t>Pojawienie się</w:t>
            </w:r>
            <w:r w:rsidR="00DF5314">
              <w:rPr>
                <w:lang w:val="pl-PL"/>
              </w:rPr>
              <w:t xml:space="preserve"> na obszarze rezerwatu</w:t>
            </w:r>
            <w:r>
              <w:rPr>
                <w:lang w:val="pl-PL"/>
              </w:rPr>
              <w:t xml:space="preserve"> i rozprzestrzenianie gatunków inwazyjnych </w:t>
            </w:r>
            <w:r w:rsidR="00DF5314">
              <w:rPr>
                <w:lang w:val="pl-PL"/>
              </w:rPr>
              <w:t>n</w:t>
            </w:r>
            <w:r>
              <w:rPr>
                <w:lang w:val="pl-PL"/>
              </w:rPr>
              <w:t xml:space="preserve">iecierpka gruczołowatego </w:t>
            </w:r>
            <w:proofErr w:type="spellStart"/>
            <w:r w:rsidRPr="0081192C">
              <w:rPr>
                <w:i/>
                <w:iCs/>
                <w:lang w:val="pl-PL"/>
              </w:rPr>
              <w:t>Impatiens</w:t>
            </w:r>
            <w:proofErr w:type="spellEnd"/>
            <w:r w:rsidRPr="0081192C">
              <w:rPr>
                <w:i/>
                <w:iCs/>
                <w:lang w:val="pl-PL"/>
              </w:rPr>
              <w:t xml:space="preserve"> </w:t>
            </w:r>
            <w:proofErr w:type="spellStart"/>
            <w:r w:rsidRPr="0081192C">
              <w:rPr>
                <w:i/>
                <w:iCs/>
                <w:lang w:val="pl-PL"/>
              </w:rPr>
              <w:t>glandulifera</w:t>
            </w:r>
            <w:proofErr w:type="spellEnd"/>
            <w:r>
              <w:rPr>
                <w:lang w:val="pl-PL"/>
              </w:rPr>
              <w:t xml:space="preserve"> i </w:t>
            </w:r>
            <w:r w:rsidR="00DF5314">
              <w:rPr>
                <w:lang w:val="pl-PL"/>
              </w:rPr>
              <w:t>b</w:t>
            </w:r>
            <w:r>
              <w:rPr>
                <w:lang w:val="pl-PL"/>
              </w:rPr>
              <w:t xml:space="preserve">arszczu Sosnowskiego </w:t>
            </w:r>
            <w:proofErr w:type="spellStart"/>
            <w:r w:rsidRPr="0081192C">
              <w:rPr>
                <w:i/>
                <w:iCs/>
                <w:lang w:val="pl-PL"/>
              </w:rPr>
              <w:t>Heracleum</w:t>
            </w:r>
            <w:proofErr w:type="spellEnd"/>
            <w:r>
              <w:rPr>
                <w:lang w:val="pl-PL"/>
              </w:rPr>
              <w:t xml:space="preserve"> </w:t>
            </w:r>
            <w:proofErr w:type="spellStart"/>
            <w:r w:rsidRPr="0081192C">
              <w:rPr>
                <w:i/>
                <w:iCs/>
                <w:lang w:val="pl-PL"/>
              </w:rPr>
              <w:t>sosnowskyi</w:t>
            </w:r>
            <w:proofErr w:type="spellEnd"/>
            <w:r>
              <w:rPr>
                <w:lang w:val="pl-PL"/>
              </w:rPr>
              <w:t xml:space="preserve"> </w:t>
            </w:r>
            <w:r w:rsidR="00C159A7" w:rsidRPr="008D5650">
              <w:rPr>
                <w:lang w:val="pl-PL"/>
              </w:rPr>
              <w:t xml:space="preserve"> (zagrożenie </w:t>
            </w:r>
            <w:r>
              <w:rPr>
                <w:lang w:val="pl-PL"/>
              </w:rPr>
              <w:t>potencjalne</w:t>
            </w:r>
            <w:r w:rsidR="00C159A7" w:rsidRPr="008D5650">
              <w:rPr>
                <w:lang w:val="pl-PL"/>
              </w:rPr>
              <w:t>, wewnętrzne).</w:t>
            </w:r>
          </w:p>
        </w:tc>
        <w:tc>
          <w:tcPr>
            <w:tcW w:w="5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D97B10" w14:textId="7194A10D" w:rsidR="00B4663B" w:rsidRPr="008D5650" w:rsidRDefault="00413655" w:rsidP="00C159A7">
            <w:pPr>
              <w:spacing w:after="120" w:line="276" w:lineRule="auto"/>
              <w:jc w:val="left"/>
              <w:rPr>
                <w:lang w:val="pl-PL"/>
              </w:rPr>
            </w:pPr>
            <w:r>
              <w:rPr>
                <w:color w:val="auto"/>
                <w:lang w:val="pl-PL"/>
              </w:rPr>
              <w:t>Mechaniczne usuwanie roślin poprzez wykaszanie i wycinanie.</w:t>
            </w:r>
          </w:p>
        </w:tc>
      </w:tr>
    </w:tbl>
    <w:p w14:paraId="63C20BFE" w14:textId="77777777" w:rsidR="00E65883" w:rsidRPr="003827CE" w:rsidRDefault="00E65883" w:rsidP="00E65883">
      <w:pPr>
        <w:spacing w:line="240" w:lineRule="auto"/>
        <w:rPr>
          <w:lang w:val="pl-PL"/>
        </w:rPr>
      </w:pPr>
    </w:p>
    <w:p w14:paraId="2652FC72" w14:textId="77777777" w:rsidR="00E65883" w:rsidRPr="003827CE" w:rsidRDefault="00E65883" w:rsidP="00E65883">
      <w:pPr>
        <w:spacing w:line="240" w:lineRule="auto"/>
        <w:rPr>
          <w:lang w:val="pl-PL"/>
        </w:rPr>
      </w:pPr>
    </w:p>
    <w:p w14:paraId="58AB6DD7" w14:textId="77777777" w:rsidR="006438BF" w:rsidRPr="003827CE" w:rsidRDefault="00E65883" w:rsidP="00E65883">
      <w:pPr>
        <w:rPr>
          <w:lang w:val="pl-PL"/>
        </w:rPr>
      </w:pPr>
      <w:r w:rsidRPr="003827CE">
        <w:rPr>
          <w:lang w:val="pl-PL"/>
        </w:rPr>
        <w:t xml:space="preserve">                               </w:t>
      </w:r>
    </w:p>
    <w:p w14:paraId="43A1B56F" w14:textId="77777777" w:rsidR="00E65883" w:rsidRPr="003827CE" w:rsidRDefault="00E65883" w:rsidP="00E65883">
      <w:pPr>
        <w:rPr>
          <w:lang w:val="pl-PL"/>
        </w:rPr>
      </w:pPr>
      <w:r w:rsidRPr="003827CE">
        <w:rPr>
          <w:lang w:val="pl-PL"/>
        </w:rPr>
        <w:t xml:space="preserve">                                                     </w:t>
      </w:r>
    </w:p>
    <w:p w14:paraId="2DBA457B" w14:textId="77777777" w:rsidR="00E65883" w:rsidRPr="003827CE" w:rsidRDefault="00E65883" w:rsidP="00E65883">
      <w:pPr>
        <w:jc w:val="right"/>
        <w:rPr>
          <w:lang w:val="pl-PL"/>
        </w:rPr>
      </w:pPr>
    </w:p>
    <w:p w14:paraId="5E085793" w14:textId="77777777" w:rsidR="00E65883" w:rsidRPr="003827CE" w:rsidRDefault="00E65883" w:rsidP="00E65883">
      <w:pPr>
        <w:jc w:val="right"/>
        <w:rPr>
          <w:lang w:val="pl-PL"/>
        </w:rPr>
      </w:pPr>
    </w:p>
    <w:p w14:paraId="01147EB8" w14:textId="77777777" w:rsidR="00E65883" w:rsidRPr="003827CE" w:rsidRDefault="00E65883" w:rsidP="00E65883">
      <w:pPr>
        <w:jc w:val="right"/>
        <w:rPr>
          <w:lang w:val="pl-PL"/>
        </w:rPr>
      </w:pPr>
    </w:p>
    <w:p w14:paraId="0A4E03EE" w14:textId="77777777" w:rsidR="00E65883" w:rsidRPr="003827CE" w:rsidRDefault="00E65883" w:rsidP="00E65883">
      <w:pPr>
        <w:jc w:val="right"/>
        <w:rPr>
          <w:lang w:val="pl-PL"/>
        </w:rPr>
      </w:pPr>
    </w:p>
    <w:p w14:paraId="0D1FF058" w14:textId="77777777" w:rsidR="00E65883" w:rsidRPr="003827CE" w:rsidRDefault="00E65883" w:rsidP="001E7951">
      <w:pPr>
        <w:rPr>
          <w:lang w:val="pl-PL"/>
        </w:rPr>
      </w:pPr>
    </w:p>
    <w:p w14:paraId="1D54055C" w14:textId="175D671B" w:rsidR="00E65883" w:rsidRPr="003827CE" w:rsidRDefault="00E65883" w:rsidP="007635A8">
      <w:pPr>
        <w:ind w:left="4248" w:firstLine="708"/>
        <w:jc w:val="center"/>
        <w:rPr>
          <w:lang w:val="pl-PL"/>
        </w:rPr>
      </w:pPr>
      <w:r w:rsidRPr="003827CE">
        <w:rPr>
          <w:lang w:val="pl-PL"/>
        </w:rPr>
        <w:lastRenderedPageBreak/>
        <w:t>Za</w:t>
      </w:r>
      <w:r w:rsidR="007635A8" w:rsidRPr="003827CE">
        <w:rPr>
          <w:lang w:val="pl-PL"/>
        </w:rPr>
        <w:t>łąc</w:t>
      </w:r>
      <w:r w:rsidR="00013D99" w:rsidRPr="003827CE">
        <w:rPr>
          <w:lang w:val="pl-PL"/>
        </w:rPr>
        <w:t xml:space="preserve">znik nr 2 do zarządzenia nr </w:t>
      </w:r>
      <w:r w:rsidR="00B0291A" w:rsidRPr="003827CE">
        <w:rPr>
          <w:lang w:val="pl-PL"/>
        </w:rPr>
        <w:t xml:space="preserve"> </w:t>
      </w:r>
      <w:r w:rsidR="00715482">
        <w:rPr>
          <w:lang w:val="pl-PL"/>
        </w:rPr>
        <w:t>18</w:t>
      </w:r>
      <w:r w:rsidR="007635A8" w:rsidRPr="003827CE">
        <w:rPr>
          <w:lang w:val="pl-PL"/>
        </w:rPr>
        <w:t>/202</w:t>
      </w:r>
      <w:r w:rsidR="00A24844" w:rsidRPr="003827CE">
        <w:rPr>
          <w:lang w:val="pl-PL"/>
        </w:rPr>
        <w:t>5</w:t>
      </w:r>
    </w:p>
    <w:p w14:paraId="3B5E6666" w14:textId="77777777" w:rsidR="00E65883" w:rsidRPr="003827CE" w:rsidRDefault="00E65883" w:rsidP="00E65883">
      <w:pPr>
        <w:rPr>
          <w:lang w:val="pl-PL"/>
        </w:rPr>
      </w:pPr>
      <w:r w:rsidRPr="003827CE">
        <w:rPr>
          <w:lang w:val="pl-PL"/>
        </w:rPr>
        <w:t xml:space="preserve">                                                                                    Regionalnego Dyrektora Ochrony</w:t>
      </w:r>
    </w:p>
    <w:p w14:paraId="2F8B37F0" w14:textId="77777777" w:rsidR="00E65883" w:rsidRPr="003827CE" w:rsidRDefault="00E65883" w:rsidP="00E65883">
      <w:pPr>
        <w:rPr>
          <w:lang w:val="pl-PL"/>
        </w:rPr>
      </w:pPr>
      <w:r w:rsidRPr="003827CE">
        <w:rPr>
          <w:lang w:val="pl-PL"/>
        </w:rPr>
        <w:t xml:space="preserve">                                                                                    Środowiska w Bydgoszczy</w:t>
      </w:r>
    </w:p>
    <w:p w14:paraId="0AEDC6B6" w14:textId="56BB8C3F" w:rsidR="00E65883" w:rsidRPr="003827CE" w:rsidRDefault="00E65883" w:rsidP="00E65883">
      <w:pPr>
        <w:rPr>
          <w:lang w:val="pl-PL"/>
        </w:rPr>
      </w:pPr>
      <w:r w:rsidRPr="003827CE">
        <w:rPr>
          <w:lang w:val="pl-PL"/>
        </w:rPr>
        <w:t xml:space="preserve">                                                                   </w:t>
      </w:r>
      <w:r w:rsidR="00013D99" w:rsidRPr="003827CE">
        <w:rPr>
          <w:lang w:val="pl-PL"/>
        </w:rPr>
        <w:t xml:space="preserve">                 z dnia </w:t>
      </w:r>
      <w:r w:rsidR="00715482">
        <w:rPr>
          <w:lang w:val="pl-PL"/>
        </w:rPr>
        <w:t>3 marca</w:t>
      </w:r>
      <w:r w:rsidR="007635A8" w:rsidRPr="003827CE">
        <w:rPr>
          <w:lang w:val="pl-PL"/>
        </w:rPr>
        <w:t xml:space="preserve"> 202</w:t>
      </w:r>
      <w:r w:rsidR="00A24844" w:rsidRPr="003827CE">
        <w:rPr>
          <w:lang w:val="pl-PL"/>
        </w:rPr>
        <w:t>5</w:t>
      </w:r>
      <w:r w:rsidRPr="003827CE">
        <w:rPr>
          <w:lang w:val="pl-PL"/>
        </w:rPr>
        <w:t xml:space="preserve"> roku</w:t>
      </w:r>
    </w:p>
    <w:p w14:paraId="5EECE365" w14:textId="77777777" w:rsidR="00E65883" w:rsidRPr="003827CE" w:rsidRDefault="00E65883" w:rsidP="00E65883">
      <w:pPr>
        <w:rPr>
          <w:lang w:val="pl-PL"/>
        </w:rPr>
      </w:pPr>
    </w:p>
    <w:p w14:paraId="40DC8B22" w14:textId="77777777" w:rsidR="00E65883" w:rsidRPr="00400597" w:rsidRDefault="00E65883" w:rsidP="00400597">
      <w:pPr>
        <w:rPr>
          <w:lang w:val="pl-PL"/>
        </w:rPr>
      </w:pPr>
      <w:r w:rsidRPr="003827CE">
        <w:rPr>
          <w:lang w:val="pl-PL"/>
        </w:rPr>
        <w:tab/>
      </w:r>
      <w:r w:rsidRPr="00400597">
        <w:rPr>
          <w:lang w:val="pl-PL"/>
        </w:rPr>
        <w:t>Określenie działań ochronnych na obszarze ochrony czynnej, z podaniem ich rodzaju, zakresu i lokalizacji</w:t>
      </w:r>
    </w:p>
    <w:p w14:paraId="67D27157" w14:textId="77777777" w:rsidR="00E65883" w:rsidRPr="00400597" w:rsidRDefault="00E65883" w:rsidP="00400597">
      <w:pPr>
        <w:rPr>
          <w:lang w:val="pl-PL"/>
        </w:rPr>
      </w:pPr>
    </w:p>
    <w:tbl>
      <w:tblPr>
        <w:tblStyle w:val="Tabela-Prosty1"/>
        <w:tblW w:w="10080" w:type="dxa"/>
        <w:tblInd w:w="-113" w:type="dxa"/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615"/>
        <w:gridCol w:w="2754"/>
        <w:gridCol w:w="4326"/>
        <w:gridCol w:w="2385"/>
      </w:tblGrid>
      <w:tr w:rsidR="00E65883" w:rsidRPr="00400597" w14:paraId="2C797A4E" w14:textId="77777777" w:rsidTr="00EE68D6">
        <w:tc>
          <w:tcPr>
            <w:tcW w:w="6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2F638" w14:textId="77777777" w:rsidR="00E65883" w:rsidRPr="00400597" w:rsidRDefault="00E65883" w:rsidP="00400597">
            <w:pPr>
              <w:spacing w:line="276" w:lineRule="auto"/>
              <w:rPr>
                <w:bCs/>
                <w:lang w:val="pl-PL"/>
              </w:rPr>
            </w:pPr>
            <w:r w:rsidRPr="00400597">
              <w:rPr>
                <w:bCs/>
                <w:lang w:val="pl-PL"/>
              </w:rPr>
              <w:t>Lp.</w:t>
            </w:r>
          </w:p>
        </w:tc>
        <w:tc>
          <w:tcPr>
            <w:tcW w:w="27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C6D20" w14:textId="77777777" w:rsidR="00E65883" w:rsidRPr="00400597" w:rsidRDefault="00E65883" w:rsidP="00400597">
            <w:pPr>
              <w:spacing w:line="276" w:lineRule="auto"/>
              <w:rPr>
                <w:bCs/>
                <w:lang w:val="pl-PL"/>
              </w:rPr>
            </w:pPr>
            <w:r w:rsidRPr="00400597">
              <w:rPr>
                <w:bCs/>
                <w:lang w:val="pl-PL"/>
              </w:rPr>
              <w:t xml:space="preserve">Rodzaj  działań </w:t>
            </w:r>
          </w:p>
          <w:p w14:paraId="63B359F6" w14:textId="77777777" w:rsidR="00E65883" w:rsidRPr="00400597" w:rsidRDefault="00E65883" w:rsidP="00400597">
            <w:pPr>
              <w:spacing w:line="276" w:lineRule="auto"/>
              <w:rPr>
                <w:bCs/>
                <w:lang w:val="pl-PL"/>
              </w:rPr>
            </w:pPr>
            <w:r w:rsidRPr="00400597">
              <w:rPr>
                <w:bCs/>
                <w:lang w:val="pl-PL"/>
              </w:rPr>
              <w:t xml:space="preserve">ochronnych </w:t>
            </w:r>
          </w:p>
        </w:tc>
        <w:tc>
          <w:tcPr>
            <w:tcW w:w="43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F1D96" w14:textId="77777777" w:rsidR="00E65883" w:rsidRPr="00400597" w:rsidRDefault="00E65883" w:rsidP="00400597">
            <w:pPr>
              <w:spacing w:line="276" w:lineRule="auto"/>
              <w:rPr>
                <w:bCs/>
                <w:lang w:val="pl-PL"/>
              </w:rPr>
            </w:pPr>
            <w:r w:rsidRPr="00400597">
              <w:rPr>
                <w:bCs/>
                <w:lang w:val="pl-PL"/>
              </w:rPr>
              <w:t xml:space="preserve">Zakres działań ochronnych </w:t>
            </w:r>
          </w:p>
        </w:tc>
        <w:tc>
          <w:tcPr>
            <w:tcW w:w="23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F00EB" w14:textId="77777777" w:rsidR="00E65883" w:rsidRPr="00400597" w:rsidRDefault="00E65883" w:rsidP="00400597">
            <w:pPr>
              <w:spacing w:line="276" w:lineRule="auto"/>
              <w:rPr>
                <w:bCs/>
                <w:lang w:val="pl-PL"/>
              </w:rPr>
            </w:pPr>
            <w:r w:rsidRPr="00400597">
              <w:rPr>
                <w:bCs/>
                <w:lang w:val="pl-PL"/>
              </w:rPr>
              <w:t xml:space="preserve">Lokalizacja </w:t>
            </w:r>
          </w:p>
          <w:p w14:paraId="78833A45" w14:textId="77777777" w:rsidR="00E65883" w:rsidRPr="00400597" w:rsidRDefault="00E65883" w:rsidP="00400597">
            <w:pPr>
              <w:spacing w:line="276" w:lineRule="auto"/>
              <w:rPr>
                <w:bCs/>
                <w:lang w:val="pl-PL"/>
              </w:rPr>
            </w:pPr>
            <w:r w:rsidRPr="00400597">
              <w:rPr>
                <w:bCs/>
                <w:lang w:val="pl-PL"/>
              </w:rPr>
              <w:t xml:space="preserve">działań </w:t>
            </w:r>
          </w:p>
          <w:p w14:paraId="5D5F4F7E" w14:textId="1DE0A9DE" w:rsidR="00E65883" w:rsidRPr="00400597" w:rsidRDefault="00E65883" w:rsidP="00400597">
            <w:pPr>
              <w:spacing w:line="276" w:lineRule="auto"/>
              <w:rPr>
                <w:bCs/>
                <w:lang w:val="pl-PL"/>
              </w:rPr>
            </w:pPr>
            <w:r w:rsidRPr="00400597">
              <w:rPr>
                <w:bCs/>
                <w:lang w:val="pl-PL"/>
              </w:rPr>
              <w:t>ochronnych</w:t>
            </w:r>
            <w:r w:rsidRPr="00400597">
              <w:rPr>
                <w:bCs/>
                <w:vertAlign w:val="superscript"/>
                <w:lang w:val="pl-PL"/>
              </w:rPr>
              <w:t xml:space="preserve"> </w:t>
            </w:r>
          </w:p>
        </w:tc>
      </w:tr>
      <w:tr w:rsidR="00030838" w:rsidRPr="00400597" w14:paraId="57B63C1F" w14:textId="77777777" w:rsidTr="00EE68D6">
        <w:tc>
          <w:tcPr>
            <w:tcW w:w="6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064A5" w14:textId="02DD548F" w:rsidR="00030838" w:rsidRPr="00400597" w:rsidRDefault="00030838" w:rsidP="00400597">
            <w:pPr>
              <w:spacing w:line="276" w:lineRule="auto"/>
              <w:rPr>
                <w:bCs/>
                <w:lang w:val="pl-PL"/>
              </w:rPr>
            </w:pPr>
            <w:r>
              <w:rPr>
                <w:bCs/>
                <w:lang w:val="pl-PL"/>
              </w:rPr>
              <w:t>1.</w:t>
            </w:r>
          </w:p>
        </w:tc>
        <w:tc>
          <w:tcPr>
            <w:tcW w:w="27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31F976" w14:textId="0AD4E347" w:rsidR="00030838" w:rsidRPr="00EF4E60" w:rsidRDefault="00EE68D6" w:rsidP="00EE68D6">
            <w:pPr>
              <w:spacing w:line="276" w:lineRule="auto"/>
              <w:jc w:val="left"/>
              <w:rPr>
                <w:bCs/>
                <w:lang w:val="pl-PL"/>
              </w:rPr>
            </w:pPr>
            <w:r>
              <w:rPr>
                <w:lang w:val="pl-PL"/>
              </w:rPr>
              <w:t xml:space="preserve">Usuwanie gatunków inwazyjnych </w:t>
            </w:r>
            <w:proofErr w:type="spellStart"/>
            <w:r>
              <w:rPr>
                <w:color w:val="auto"/>
                <w:lang w:val="pl-PL"/>
              </w:rPr>
              <w:t>kolczurki</w:t>
            </w:r>
            <w:proofErr w:type="spellEnd"/>
            <w:r>
              <w:rPr>
                <w:color w:val="auto"/>
                <w:lang w:val="pl-PL"/>
              </w:rPr>
              <w:t xml:space="preserve"> klapowej </w:t>
            </w:r>
            <w:proofErr w:type="spellStart"/>
            <w:r w:rsidRPr="00BE4D39">
              <w:rPr>
                <w:i/>
                <w:iCs/>
                <w:color w:val="auto"/>
                <w:lang w:val="pl-PL"/>
              </w:rPr>
              <w:t>Echinocystis</w:t>
            </w:r>
            <w:proofErr w:type="spellEnd"/>
            <w:r w:rsidRPr="00BE4D39">
              <w:rPr>
                <w:i/>
                <w:iCs/>
                <w:color w:val="auto"/>
                <w:lang w:val="pl-PL"/>
              </w:rPr>
              <w:t xml:space="preserve"> </w:t>
            </w:r>
            <w:proofErr w:type="spellStart"/>
            <w:r w:rsidRPr="00BE4D39">
              <w:rPr>
                <w:i/>
                <w:iCs/>
                <w:color w:val="auto"/>
                <w:lang w:val="pl-PL"/>
              </w:rPr>
              <w:t>lobata</w:t>
            </w:r>
            <w:proofErr w:type="spellEnd"/>
            <w:r>
              <w:rPr>
                <w:color w:val="auto"/>
                <w:lang w:val="pl-PL"/>
              </w:rPr>
              <w:t xml:space="preserve">, </w:t>
            </w:r>
            <w:r>
              <w:rPr>
                <w:lang w:val="pl-PL"/>
              </w:rPr>
              <w:t xml:space="preserve">niecierpka gruczołowatego </w:t>
            </w:r>
            <w:proofErr w:type="spellStart"/>
            <w:r w:rsidRPr="0081192C">
              <w:rPr>
                <w:i/>
                <w:iCs/>
                <w:lang w:val="pl-PL"/>
              </w:rPr>
              <w:t>Impatiens</w:t>
            </w:r>
            <w:proofErr w:type="spellEnd"/>
            <w:r w:rsidRPr="0081192C">
              <w:rPr>
                <w:i/>
                <w:iCs/>
                <w:lang w:val="pl-PL"/>
              </w:rPr>
              <w:t xml:space="preserve"> </w:t>
            </w:r>
            <w:proofErr w:type="spellStart"/>
            <w:r w:rsidRPr="0081192C">
              <w:rPr>
                <w:i/>
                <w:iCs/>
                <w:lang w:val="pl-PL"/>
              </w:rPr>
              <w:t>glandulifera</w:t>
            </w:r>
            <w:proofErr w:type="spellEnd"/>
            <w:r>
              <w:rPr>
                <w:lang w:val="pl-PL"/>
              </w:rPr>
              <w:t xml:space="preserve"> i barszczu Sosnowskiego </w:t>
            </w:r>
            <w:proofErr w:type="spellStart"/>
            <w:r w:rsidRPr="0081192C">
              <w:rPr>
                <w:i/>
                <w:iCs/>
                <w:lang w:val="pl-PL"/>
              </w:rPr>
              <w:t>Heracleum</w:t>
            </w:r>
            <w:proofErr w:type="spellEnd"/>
            <w:r>
              <w:rPr>
                <w:lang w:val="pl-PL"/>
              </w:rPr>
              <w:t xml:space="preserve"> </w:t>
            </w:r>
            <w:proofErr w:type="spellStart"/>
            <w:r w:rsidRPr="0081192C">
              <w:rPr>
                <w:i/>
                <w:iCs/>
                <w:lang w:val="pl-PL"/>
              </w:rPr>
              <w:t>sosnowskyi</w:t>
            </w:r>
            <w:proofErr w:type="spellEnd"/>
            <w:r>
              <w:rPr>
                <w:lang w:val="pl-PL"/>
              </w:rPr>
              <w:t xml:space="preserve"> </w:t>
            </w:r>
            <w:r w:rsidRPr="008D5650">
              <w:rPr>
                <w:lang w:val="pl-PL"/>
              </w:rPr>
              <w:t xml:space="preserve"> </w:t>
            </w:r>
          </w:p>
        </w:tc>
        <w:tc>
          <w:tcPr>
            <w:tcW w:w="43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3C16E2" w14:textId="28FCB126" w:rsidR="00030838" w:rsidRPr="00EF4E60" w:rsidRDefault="00EE68D6" w:rsidP="00400597">
            <w:pPr>
              <w:spacing w:line="276" w:lineRule="auto"/>
              <w:rPr>
                <w:bCs/>
                <w:lang w:val="pl-PL"/>
              </w:rPr>
            </w:pPr>
            <w:r>
              <w:rPr>
                <w:color w:val="auto"/>
                <w:lang w:val="pl-PL"/>
              </w:rPr>
              <w:t>Mechaniczne usuwanie roślin poprzez wykaszanie i wycinanie, według potrzeb.</w:t>
            </w:r>
          </w:p>
        </w:tc>
        <w:tc>
          <w:tcPr>
            <w:tcW w:w="23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6AF0C" w14:textId="02B48988" w:rsidR="00030838" w:rsidRPr="00EF4E60" w:rsidRDefault="00EE68D6" w:rsidP="004E4D0F">
            <w:pPr>
              <w:spacing w:line="276" w:lineRule="auto"/>
              <w:jc w:val="left"/>
              <w:rPr>
                <w:bCs/>
                <w:lang w:val="pl-PL"/>
              </w:rPr>
            </w:pPr>
            <w:r>
              <w:rPr>
                <w:lang w:val="pl-PL"/>
              </w:rPr>
              <w:t>Cały obszar rezerwatu</w:t>
            </w:r>
          </w:p>
        </w:tc>
      </w:tr>
    </w:tbl>
    <w:p w14:paraId="41C47DAC" w14:textId="77777777" w:rsidR="00E65883" w:rsidRPr="003827CE" w:rsidRDefault="00E65883" w:rsidP="00E65883">
      <w:pPr>
        <w:rPr>
          <w:lang w:val="pl-PL"/>
        </w:rPr>
      </w:pPr>
    </w:p>
    <w:p w14:paraId="1BAFCA64" w14:textId="4B58FDA3" w:rsidR="001218D9" w:rsidRPr="003827CE" w:rsidRDefault="001218D9" w:rsidP="00E65883">
      <w:pPr>
        <w:rPr>
          <w:lang w:val="pl-PL"/>
        </w:rPr>
      </w:pPr>
    </w:p>
    <w:p w14:paraId="2BEED5A0" w14:textId="77777777" w:rsidR="00E65883" w:rsidRPr="003827CE" w:rsidRDefault="00E65883" w:rsidP="00E65883">
      <w:pPr>
        <w:rPr>
          <w:lang w:val="pl-PL"/>
        </w:rPr>
      </w:pPr>
    </w:p>
    <w:p w14:paraId="0E3E4D06" w14:textId="77777777" w:rsidR="00A66EA7" w:rsidRDefault="00A66EA7">
      <w:pPr>
        <w:spacing w:after="120"/>
        <w:rPr>
          <w:lang w:val="pl-PL"/>
        </w:rPr>
      </w:pPr>
    </w:p>
    <w:p w14:paraId="7B563D9B" w14:textId="77777777" w:rsidR="00EE68D6" w:rsidRDefault="00EE68D6">
      <w:pPr>
        <w:spacing w:after="120"/>
        <w:rPr>
          <w:lang w:val="pl-PL"/>
        </w:rPr>
      </w:pPr>
    </w:p>
    <w:p w14:paraId="5A3A719B" w14:textId="77777777" w:rsidR="00EE68D6" w:rsidRDefault="00EE68D6">
      <w:pPr>
        <w:spacing w:after="120"/>
        <w:rPr>
          <w:lang w:val="pl-PL"/>
        </w:rPr>
      </w:pPr>
    </w:p>
    <w:p w14:paraId="1EC8DCBA" w14:textId="77777777" w:rsidR="00EE68D6" w:rsidRDefault="00EE68D6">
      <w:pPr>
        <w:spacing w:after="120"/>
        <w:rPr>
          <w:lang w:val="pl-PL"/>
        </w:rPr>
      </w:pPr>
    </w:p>
    <w:p w14:paraId="1DC3A73A" w14:textId="77777777" w:rsidR="00EE68D6" w:rsidRDefault="00EE68D6">
      <w:pPr>
        <w:spacing w:after="120"/>
        <w:rPr>
          <w:lang w:val="pl-PL"/>
        </w:rPr>
      </w:pPr>
    </w:p>
    <w:p w14:paraId="087D217A" w14:textId="77777777" w:rsidR="00EE68D6" w:rsidRDefault="00EE68D6">
      <w:pPr>
        <w:spacing w:after="120"/>
        <w:rPr>
          <w:lang w:val="pl-PL"/>
        </w:rPr>
      </w:pPr>
    </w:p>
    <w:p w14:paraId="3700162A" w14:textId="77777777" w:rsidR="00EE68D6" w:rsidRDefault="00EE68D6">
      <w:pPr>
        <w:spacing w:after="120"/>
        <w:rPr>
          <w:lang w:val="pl-PL"/>
        </w:rPr>
      </w:pPr>
    </w:p>
    <w:p w14:paraId="71428E38" w14:textId="77777777" w:rsidR="00EE68D6" w:rsidRDefault="00EE68D6">
      <w:pPr>
        <w:spacing w:after="120"/>
        <w:rPr>
          <w:lang w:val="pl-PL"/>
        </w:rPr>
      </w:pPr>
    </w:p>
    <w:p w14:paraId="1D27C907" w14:textId="77777777" w:rsidR="00EE68D6" w:rsidRDefault="00EE68D6">
      <w:pPr>
        <w:spacing w:after="120"/>
        <w:rPr>
          <w:lang w:val="pl-PL"/>
        </w:rPr>
      </w:pPr>
    </w:p>
    <w:p w14:paraId="368127B8" w14:textId="77777777" w:rsidR="00EE68D6" w:rsidRDefault="00EE68D6">
      <w:pPr>
        <w:spacing w:after="120"/>
        <w:rPr>
          <w:lang w:val="pl-PL"/>
        </w:rPr>
      </w:pPr>
    </w:p>
    <w:p w14:paraId="35A3D6AC" w14:textId="77777777" w:rsidR="00EE68D6" w:rsidRDefault="00EE68D6">
      <w:pPr>
        <w:spacing w:after="120"/>
        <w:rPr>
          <w:lang w:val="pl-PL"/>
        </w:rPr>
      </w:pPr>
    </w:p>
    <w:p w14:paraId="7F4B5770" w14:textId="77777777" w:rsidR="00D87C6F" w:rsidRPr="003827CE" w:rsidRDefault="008752AC">
      <w:pPr>
        <w:spacing w:line="240" w:lineRule="auto"/>
        <w:jc w:val="center"/>
        <w:rPr>
          <w:lang w:val="pl-PL"/>
        </w:rPr>
      </w:pPr>
      <w:r w:rsidRPr="003827CE">
        <w:rPr>
          <w:lang w:val="pl-PL"/>
        </w:rPr>
        <w:lastRenderedPageBreak/>
        <w:t>Uzasadnienie</w:t>
      </w:r>
    </w:p>
    <w:p w14:paraId="08665FEC" w14:textId="77777777" w:rsidR="00D87C6F" w:rsidRPr="003827CE" w:rsidRDefault="00D87C6F">
      <w:pPr>
        <w:jc w:val="left"/>
        <w:rPr>
          <w:lang w:val="pl-PL"/>
        </w:rPr>
      </w:pPr>
    </w:p>
    <w:p w14:paraId="308EBA9C" w14:textId="1998B9AF" w:rsidR="007551DB" w:rsidRDefault="008D4FDF" w:rsidP="007551DB">
      <w:pPr>
        <w:ind w:firstLine="708"/>
        <w:rPr>
          <w:lang w:val="pl-PL"/>
        </w:rPr>
      </w:pPr>
      <w:r w:rsidRPr="003827CE">
        <w:rPr>
          <w:lang w:val="pl-PL"/>
        </w:rPr>
        <w:t>Zgodnie z art. 22 ust. 2 pkt. 2 i ust. 3 ustawy z dnia 16 kwietnia 2004 roku o ochronie przyrody (</w:t>
      </w:r>
      <w:proofErr w:type="spellStart"/>
      <w:r w:rsidRPr="003827CE">
        <w:rPr>
          <w:lang w:val="pl-PL"/>
        </w:rPr>
        <w:t>t.j</w:t>
      </w:r>
      <w:proofErr w:type="spellEnd"/>
      <w:r w:rsidRPr="003827CE">
        <w:rPr>
          <w:lang w:val="pl-PL"/>
        </w:rPr>
        <w:t>. Dz. U. z 2024 r. poz. 1478</w:t>
      </w:r>
      <w:r w:rsidR="009617FB" w:rsidRPr="003827CE">
        <w:rPr>
          <w:lang w:val="pl-PL"/>
        </w:rPr>
        <w:t xml:space="preserve"> ze zm.</w:t>
      </w:r>
      <w:r w:rsidRPr="003827CE">
        <w:rPr>
          <w:lang w:val="pl-PL"/>
        </w:rPr>
        <w:t>) Regionalny Dyrektor Ochrony Środowiska w Bydgoszczy ustanawia w drodze zarządzenia zadania ochronne dla rezerwatu przyrody „</w:t>
      </w:r>
      <w:r w:rsidR="007551DB">
        <w:rPr>
          <w:lang w:val="pl-PL"/>
        </w:rPr>
        <w:t>Czarcie Góry</w:t>
      </w:r>
      <w:r w:rsidRPr="003827CE">
        <w:rPr>
          <w:lang w:val="pl-PL"/>
        </w:rPr>
        <w:t xml:space="preserve">”. </w:t>
      </w:r>
      <w:r w:rsidR="00F23D4E" w:rsidRPr="00163E1F">
        <w:rPr>
          <w:lang w:val="pl-PL"/>
        </w:rPr>
        <w:t xml:space="preserve">Celem ochrony przyrody w rezerwacie jest </w:t>
      </w:r>
      <w:r w:rsidR="00AB67FC" w:rsidRPr="00BA1772">
        <w:rPr>
          <w:color w:val="000000" w:themeColor="text1"/>
          <w:lang w:val="pl-PL"/>
        </w:rPr>
        <w:t xml:space="preserve">zachowanie </w:t>
      </w:r>
      <w:r w:rsidR="007551DB" w:rsidRPr="00644299">
        <w:rPr>
          <w:lang w:val="pl-PL"/>
        </w:rPr>
        <w:t xml:space="preserve">miejsc występowania procesów geomorfologicznych - ruchów masowych, w szczególności aktywnych, rozległych osuwisk. </w:t>
      </w:r>
    </w:p>
    <w:p w14:paraId="13330DAB" w14:textId="77777777" w:rsidR="008719AC" w:rsidRDefault="002B2783" w:rsidP="00615DCF">
      <w:pPr>
        <w:ind w:firstLine="708"/>
        <w:rPr>
          <w:lang w:val="pl-PL"/>
        </w:rPr>
      </w:pPr>
      <w:r w:rsidRPr="003827CE">
        <w:rPr>
          <w:lang w:val="pl-PL"/>
        </w:rPr>
        <w:t xml:space="preserve">Pismem z dnia </w:t>
      </w:r>
      <w:r w:rsidR="007551DB">
        <w:rPr>
          <w:lang w:val="pl-PL"/>
        </w:rPr>
        <w:t>31 stycznia</w:t>
      </w:r>
      <w:r w:rsidR="00AB67FC">
        <w:rPr>
          <w:lang w:val="pl-PL"/>
        </w:rPr>
        <w:t xml:space="preserve"> 2025 r, </w:t>
      </w:r>
      <w:r w:rsidR="008719AC">
        <w:rPr>
          <w:lang w:val="pl-PL"/>
        </w:rPr>
        <w:t xml:space="preserve">znak ZPKnDW.451.17.2024, </w:t>
      </w:r>
      <w:r w:rsidR="007551DB">
        <w:rPr>
          <w:lang w:val="pl-PL"/>
        </w:rPr>
        <w:t>zarz</w:t>
      </w:r>
      <w:r w:rsidR="008719AC">
        <w:rPr>
          <w:lang w:val="pl-PL"/>
        </w:rPr>
        <w:t>ądca terenu rezerwatu Zespół Parków Krajobrazowych nad Dolną Wisłą zgłosił zagrożenia:</w:t>
      </w:r>
    </w:p>
    <w:p w14:paraId="48346FE0" w14:textId="4D77E4F0" w:rsidR="007551DB" w:rsidRDefault="008719AC" w:rsidP="008719AC">
      <w:pPr>
        <w:rPr>
          <w:color w:val="auto"/>
          <w:lang w:val="pl-PL"/>
        </w:rPr>
      </w:pPr>
      <w:r>
        <w:rPr>
          <w:lang w:val="pl-PL"/>
        </w:rPr>
        <w:t xml:space="preserve"> - </w:t>
      </w:r>
      <w:r>
        <w:rPr>
          <w:color w:val="auto"/>
          <w:lang w:val="pl-PL"/>
        </w:rPr>
        <w:t xml:space="preserve">rozprzestrzenienie się występującego na terenie rezerwatu przyrody gatunku inwazyjnego </w:t>
      </w:r>
      <w:proofErr w:type="spellStart"/>
      <w:r>
        <w:rPr>
          <w:color w:val="auto"/>
          <w:lang w:val="pl-PL"/>
        </w:rPr>
        <w:t>kolczurki</w:t>
      </w:r>
      <w:proofErr w:type="spellEnd"/>
      <w:r>
        <w:rPr>
          <w:color w:val="auto"/>
          <w:lang w:val="pl-PL"/>
        </w:rPr>
        <w:t xml:space="preserve"> klapowej </w:t>
      </w:r>
      <w:proofErr w:type="spellStart"/>
      <w:r w:rsidRPr="00BE4D39">
        <w:rPr>
          <w:i/>
          <w:iCs/>
          <w:color w:val="auto"/>
          <w:lang w:val="pl-PL"/>
        </w:rPr>
        <w:t>Echinocystis</w:t>
      </w:r>
      <w:proofErr w:type="spellEnd"/>
      <w:r w:rsidRPr="00BE4D39">
        <w:rPr>
          <w:i/>
          <w:iCs/>
          <w:color w:val="auto"/>
          <w:lang w:val="pl-PL"/>
        </w:rPr>
        <w:t xml:space="preserve"> </w:t>
      </w:r>
      <w:proofErr w:type="spellStart"/>
      <w:r w:rsidRPr="00BE4D39">
        <w:rPr>
          <w:i/>
          <w:iCs/>
          <w:color w:val="auto"/>
          <w:lang w:val="pl-PL"/>
        </w:rPr>
        <w:t>lobata</w:t>
      </w:r>
      <w:proofErr w:type="spellEnd"/>
      <w:r w:rsidRPr="008D5650">
        <w:rPr>
          <w:color w:val="auto"/>
          <w:lang w:val="pl-PL"/>
        </w:rPr>
        <w:t xml:space="preserve">  (zagrożenie istniejące, wewnętrzne)</w:t>
      </w:r>
      <w:r>
        <w:rPr>
          <w:color w:val="auto"/>
          <w:lang w:val="pl-PL"/>
        </w:rPr>
        <w:t>,</w:t>
      </w:r>
    </w:p>
    <w:p w14:paraId="2BA501F8" w14:textId="45782483" w:rsidR="008719AC" w:rsidRDefault="008719AC" w:rsidP="008719AC">
      <w:pPr>
        <w:rPr>
          <w:lang w:val="pl-PL"/>
        </w:rPr>
      </w:pPr>
      <w:r>
        <w:rPr>
          <w:color w:val="auto"/>
          <w:lang w:val="pl-PL"/>
        </w:rPr>
        <w:t xml:space="preserve">- </w:t>
      </w:r>
      <w:r>
        <w:rPr>
          <w:lang w:val="pl-PL"/>
        </w:rPr>
        <w:t xml:space="preserve">pojawienie się na obszarze rezerwatu i rozprzestrzenianie gatunków inwazyjnych niecierpka gruczołowatego </w:t>
      </w:r>
      <w:proofErr w:type="spellStart"/>
      <w:r w:rsidRPr="0081192C">
        <w:rPr>
          <w:i/>
          <w:iCs/>
          <w:lang w:val="pl-PL"/>
        </w:rPr>
        <w:t>Impatiens</w:t>
      </w:r>
      <w:proofErr w:type="spellEnd"/>
      <w:r w:rsidRPr="0081192C">
        <w:rPr>
          <w:i/>
          <w:iCs/>
          <w:lang w:val="pl-PL"/>
        </w:rPr>
        <w:t xml:space="preserve"> </w:t>
      </w:r>
      <w:proofErr w:type="spellStart"/>
      <w:r w:rsidRPr="0081192C">
        <w:rPr>
          <w:i/>
          <w:iCs/>
          <w:lang w:val="pl-PL"/>
        </w:rPr>
        <w:t>glandulifera</w:t>
      </w:r>
      <w:proofErr w:type="spellEnd"/>
      <w:r>
        <w:rPr>
          <w:lang w:val="pl-PL"/>
        </w:rPr>
        <w:t xml:space="preserve"> i barszczu Sosnowskiego </w:t>
      </w:r>
      <w:proofErr w:type="spellStart"/>
      <w:r w:rsidRPr="0081192C">
        <w:rPr>
          <w:i/>
          <w:iCs/>
          <w:lang w:val="pl-PL"/>
        </w:rPr>
        <w:t>Heracleum</w:t>
      </w:r>
      <w:proofErr w:type="spellEnd"/>
      <w:r>
        <w:rPr>
          <w:lang w:val="pl-PL"/>
        </w:rPr>
        <w:t xml:space="preserve"> </w:t>
      </w:r>
      <w:proofErr w:type="spellStart"/>
      <w:r w:rsidRPr="0081192C">
        <w:rPr>
          <w:i/>
          <w:iCs/>
          <w:lang w:val="pl-PL"/>
        </w:rPr>
        <w:t>sosnowskyi</w:t>
      </w:r>
      <w:proofErr w:type="spellEnd"/>
      <w:r>
        <w:rPr>
          <w:lang w:val="pl-PL"/>
        </w:rPr>
        <w:t xml:space="preserve"> </w:t>
      </w:r>
      <w:r w:rsidRPr="008D5650">
        <w:rPr>
          <w:lang w:val="pl-PL"/>
        </w:rPr>
        <w:t xml:space="preserve"> (zagrożenie </w:t>
      </w:r>
      <w:r>
        <w:rPr>
          <w:lang w:val="pl-PL"/>
        </w:rPr>
        <w:t>potencjalne</w:t>
      </w:r>
      <w:r w:rsidRPr="008D5650">
        <w:rPr>
          <w:lang w:val="pl-PL"/>
        </w:rPr>
        <w:t>, wewnętrzne).</w:t>
      </w:r>
    </w:p>
    <w:p w14:paraId="5945FC08" w14:textId="63E82411" w:rsidR="00ED356C" w:rsidRDefault="00ED356C" w:rsidP="00ED356C">
      <w:pPr>
        <w:ind w:firstLine="708"/>
        <w:rPr>
          <w:lang w:val="pl-PL"/>
        </w:rPr>
      </w:pPr>
      <w:r>
        <w:rPr>
          <w:lang w:val="pl-PL"/>
        </w:rPr>
        <w:t xml:space="preserve">W celu eliminacji powyższych zagrożeń zaplanowano usuwanie gatunków inwazyjnych </w:t>
      </w:r>
      <w:proofErr w:type="spellStart"/>
      <w:r>
        <w:rPr>
          <w:color w:val="auto"/>
          <w:lang w:val="pl-PL"/>
        </w:rPr>
        <w:t>kolczurki</w:t>
      </w:r>
      <w:proofErr w:type="spellEnd"/>
      <w:r>
        <w:rPr>
          <w:color w:val="auto"/>
          <w:lang w:val="pl-PL"/>
        </w:rPr>
        <w:t xml:space="preserve"> klapowej </w:t>
      </w:r>
      <w:proofErr w:type="spellStart"/>
      <w:r w:rsidRPr="00BE4D39">
        <w:rPr>
          <w:i/>
          <w:iCs/>
          <w:color w:val="auto"/>
          <w:lang w:val="pl-PL"/>
        </w:rPr>
        <w:t>Echinocystis</w:t>
      </w:r>
      <w:proofErr w:type="spellEnd"/>
      <w:r w:rsidRPr="00BE4D39">
        <w:rPr>
          <w:i/>
          <w:iCs/>
          <w:color w:val="auto"/>
          <w:lang w:val="pl-PL"/>
        </w:rPr>
        <w:t xml:space="preserve"> </w:t>
      </w:r>
      <w:proofErr w:type="spellStart"/>
      <w:r w:rsidRPr="00BE4D39">
        <w:rPr>
          <w:i/>
          <w:iCs/>
          <w:color w:val="auto"/>
          <w:lang w:val="pl-PL"/>
        </w:rPr>
        <w:t>lobata</w:t>
      </w:r>
      <w:proofErr w:type="spellEnd"/>
      <w:r>
        <w:rPr>
          <w:color w:val="auto"/>
          <w:lang w:val="pl-PL"/>
        </w:rPr>
        <w:t xml:space="preserve">, </w:t>
      </w:r>
      <w:r>
        <w:rPr>
          <w:lang w:val="pl-PL"/>
        </w:rPr>
        <w:t xml:space="preserve">niecierpka gruczołowatego </w:t>
      </w:r>
      <w:proofErr w:type="spellStart"/>
      <w:r w:rsidRPr="0081192C">
        <w:rPr>
          <w:i/>
          <w:iCs/>
          <w:lang w:val="pl-PL"/>
        </w:rPr>
        <w:t>Impatiens</w:t>
      </w:r>
      <w:proofErr w:type="spellEnd"/>
      <w:r w:rsidRPr="0081192C">
        <w:rPr>
          <w:i/>
          <w:iCs/>
          <w:lang w:val="pl-PL"/>
        </w:rPr>
        <w:t xml:space="preserve"> </w:t>
      </w:r>
      <w:proofErr w:type="spellStart"/>
      <w:r w:rsidRPr="0081192C">
        <w:rPr>
          <w:i/>
          <w:iCs/>
          <w:lang w:val="pl-PL"/>
        </w:rPr>
        <w:t>glandulifera</w:t>
      </w:r>
      <w:proofErr w:type="spellEnd"/>
      <w:r>
        <w:rPr>
          <w:lang w:val="pl-PL"/>
        </w:rPr>
        <w:t xml:space="preserve"> i barszczu Sosnowskiego </w:t>
      </w:r>
      <w:proofErr w:type="spellStart"/>
      <w:r w:rsidRPr="0081192C">
        <w:rPr>
          <w:i/>
          <w:iCs/>
          <w:lang w:val="pl-PL"/>
        </w:rPr>
        <w:t>Heracleum</w:t>
      </w:r>
      <w:proofErr w:type="spellEnd"/>
      <w:r>
        <w:rPr>
          <w:lang w:val="pl-PL"/>
        </w:rPr>
        <w:t xml:space="preserve"> </w:t>
      </w:r>
      <w:proofErr w:type="spellStart"/>
      <w:r w:rsidRPr="0081192C">
        <w:rPr>
          <w:i/>
          <w:iCs/>
          <w:lang w:val="pl-PL"/>
        </w:rPr>
        <w:t>sosnowskyi</w:t>
      </w:r>
      <w:proofErr w:type="spellEnd"/>
      <w:r>
        <w:rPr>
          <w:i/>
          <w:iCs/>
          <w:lang w:val="pl-PL"/>
        </w:rPr>
        <w:t>.</w:t>
      </w:r>
      <w:r>
        <w:rPr>
          <w:lang w:val="pl-PL"/>
        </w:rPr>
        <w:t xml:space="preserve"> </w:t>
      </w:r>
      <w:r w:rsidRPr="008D5650">
        <w:rPr>
          <w:lang w:val="pl-PL"/>
        </w:rPr>
        <w:t xml:space="preserve"> </w:t>
      </w:r>
    </w:p>
    <w:p w14:paraId="70C133C6" w14:textId="579335D0" w:rsidR="00043A19" w:rsidRPr="003827CE" w:rsidRDefault="00043A19" w:rsidP="006E333B">
      <w:pPr>
        <w:ind w:firstLine="708"/>
        <w:rPr>
          <w:rFonts w:eastAsia="Times New Roman" w:cs="Times New Roman"/>
          <w:bdr w:val="none" w:sz="0" w:space="0" w:color="auto"/>
          <w:shd w:val="clear" w:color="auto" w:fill="FFFFFF"/>
          <w:lang w:val="pl-PL"/>
        </w:rPr>
      </w:pPr>
      <w:r w:rsidRPr="003827CE">
        <w:rPr>
          <w:rFonts w:eastAsia="Times New Roman" w:cs="Times New Roman"/>
          <w:bdr w:val="none" w:sz="0" w:space="0" w:color="auto"/>
          <w:shd w:val="clear" w:color="auto" w:fill="FFFFFF"/>
          <w:lang w:val="pl-PL"/>
        </w:rPr>
        <w:t>W załączniku nr 1 do niniejszego zarządzenia „Identyfikacja oraz określenie sposobów eliminacji lub ograniczania istniejących i potencjalnych zagrożeń wewnętrznych i</w:t>
      </w:r>
      <w:r w:rsidR="007126A6">
        <w:rPr>
          <w:rFonts w:eastAsia="Times New Roman" w:cs="Times New Roman"/>
          <w:bdr w:val="none" w:sz="0" w:space="0" w:color="auto"/>
          <w:shd w:val="clear" w:color="auto" w:fill="FFFFFF"/>
          <w:lang w:val="pl-PL"/>
        </w:rPr>
        <w:t> </w:t>
      </w:r>
      <w:r w:rsidRPr="003827CE">
        <w:rPr>
          <w:rFonts w:eastAsia="Times New Roman" w:cs="Times New Roman"/>
          <w:bdr w:val="none" w:sz="0" w:space="0" w:color="auto"/>
          <w:shd w:val="clear" w:color="auto" w:fill="FFFFFF"/>
          <w:lang w:val="pl-PL"/>
        </w:rPr>
        <w:t xml:space="preserve">zewnętrznych oraz ich skutków” wskazano zagrożenie „wewnętrzne, </w:t>
      </w:r>
      <w:r w:rsidR="00CF134F" w:rsidRPr="003827CE">
        <w:rPr>
          <w:rFonts w:eastAsia="Times New Roman" w:cs="Times New Roman"/>
          <w:bdr w:val="none" w:sz="0" w:space="0" w:color="auto"/>
          <w:shd w:val="clear" w:color="auto" w:fill="FFFFFF"/>
          <w:lang w:val="pl-PL"/>
        </w:rPr>
        <w:t>istniejące</w:t>
      </w:r>
      <w:r w:rsidRPr="003827CE">
        <w:rPr>
          <w:rFonts w:eastAsia="Times New Roman" w:cs="Times New Roman"/>
          <w:bdr w:val="none" w:sz="0" w:space="0" w:color="auto"/>
          <w:shd w:val="clear" w:color="auto" w:fill="FFFFFF"/>
          <w:lang w:val="pl-PL"/>
        </w:rPr>
        <w:t>”</w:t>
      </w:r>
      <w:r w:rsidR="00ED356C">
        <w:rPr>
          <w:rFonts w:eastAsia="Times New Roman" w:cs="Times New Roman"/>
          <w:bdr w:val="none" w:sz="0" w:space="0" w:color="auto"/>
          <w:shd w:val="clear" w:color="auto" w:fill="FFFFFF"/>
          <w:lang w:val="pl-PL"/>
        </w:rPr>
        <w:t xml:space="preserve"> i </w:t>
      </w:r>
      <w:r w:rsidR="00ED356C" w:rsidRPr="003827CE">
        <w:rPr>
          <w:rFonts w:eastAsia="Times New Roman" w:cs="Times New Roman"/>
          <w:bdr w:val="none" w:sz="0" w:space="0" w:color="auto"/>
          <w:shd w:val="clear" w:color="auto" w:fill="FFFFFF"/>
          <w:lang w:val="pl-PL"/>
        </w:rPr>
        <w:t xml:space="preserve">„wewnętrzne, </w:t>
      </w:r>
      <w:r w:rsidR="00ED356C">
        <w:rPr>
          <w:rFonts w:eastAsia="Times New Roman" w:cs="Times New Roman"/>
          <w:bdr w:val="none" w:sz="0" w:space="0" w:color="auto"/>
          <w:shd w:val="clear" w:color="auto" w:fill="FFFFFF"/>
          <w:lang w:val="pl-PL"/>
        </w:rPr>
        <w:t>potencjalne</w:t>
      </w:r>
      <w:r w:rsidR="00ED356C" w:rsidRPr="003827CE">
        <w:rPr>
          <w:rFonts w:eastAsia="Times New Roman" w:cs="Times New Roman"/>
          <w:bdr w:val="none" w:sz="0" w:space="0" w:color="auto"/>
          <w:shd w:val="clear" w:color="auto" w:fill="FFFFFF"/>
          <w:lang w:val="pl-PL"/>
        </w:rPr>
        <w:t>”</w:t>
      </w:r>
      <w:r w:rsidRPr="003827CE">
        <w:rPr>
          <w:rFonts w:eastAsia="Times New Roman" w:cs="Times New Roman"/>
          <w:bdr w:val="none" w:sz="0" w:space="0" w:color="auto"/>
          <w:shd w:val="clear" w:color="auto" w:fill="FFFFFF"/>
          <w:lang w:val="pl-PL"/>
        </w:rPr>
        <w:t>, ponieważ w</w:t>
      </w:r>
      <w:r w:rsidR="007126A6">
        <w:rPr>
          <w:rFonts w:eastAsia="Times New Roman" w:cs="Times New Roman"/>
          <w:bdr w:val="none" w:sz="0" w:space="0" w:color="auto"/>
          <w:shd w:val="clear" w:color="auto" w:fill="FFFFFF"/>
          <w:lang w:val="pl-PL"/>
        </w:rPr>
        <w:t> </w:t>
      </w:r>
      <w:r w:rsidRPr="003827CE">
        <w:rPr>
          <w:rFonts w:eastAsia="Times New Roman" w:cs="Times New Roman"/>
          <w:bdr w:val="none" w:sz="0" w:space="0" w:color="auto"/>
          <w:shd w:val="clear" w:color="auto" w:fill="FFFFFF"/>
          <w:lang w:val="pl-PL"/>
        </w:rPr>
        <w:t xml:space="preserve">trakcie </w:t>
      </w:r>
      <w:r w:rsidR="00A321AC" w:rsidRPr="003827CE">
        <w:rPr>
          <w:rFonts w:eastAsia="Times New Roman" w:cs="Times New Roman"/>
          <w:bdr w:val="none" w:sz="0" w:space="0" w:color="auto"/>
          <w:shd w:val="clear" w:color="auto" w:fill="FFFFFF"/>
          <w:lang w:val="pl-PL"/>
        </w:rPr>
        <w:t>obserwacji</w:t>
      </w:r>
      <w:r w:rsidRPr="003827CE">
        <w:rPr>
          <w:rFonts w:eastAsia="Times New Roman" w:cs="Times New Roman"/>
          <w:bdr w:val="none" w:sz="0" w:space="0" w:color="auto"/>
          <w:shd w:val="clear" w:color="auto" w:fill="FFFFFF"/>
          <w:lang w:val="pl-PL"/>
        </w:rPr>
        <w:t xml:space="preserve"> terenowych nie zostały zidentyfikowane pozostałe rodzaje zagrożeń.</w:t>
      </w:r>
    </w:p>
    <w:p w14:paraId="14F4FE9F" w14:textId="62B2F147" w:rsidR="008D4FDF" w:rsidRPr="003827CE" w:rsidRDefault="008D4FDF" w:rsidP="008D4FDF">
      <w:pPr>
        <w:ind w:firstLine="708"/>
        <w:rPr>
          <w:color w:val="auto"/>
          <w:lang w:val="pl-PL"/>
        </w:rPr>
      </w:pPr>
      <w:r w:rsidRPr="003827CE">
        <w:rPr>
          <w:color w:val="auto"/>
          <w:lang w:val="pl-PL"/>
        </w:rPr>
        <w:t xml:space="preserve">Niniejsze zarządzenie ustanawia zadania ochronne dla powyższego rezerwatu przyrody na okres 5 lat do czasu ustanowienia planu ochrony i określa </w:t>
      </w:r>
      <w:r w:rsidRPr="003827CE">
        <w:rPr>
          <w:lang w:val="pl-PL"/>
        </w:rPr>
        <w:t xml:space="preserve">ochronę </w:t>
      </w:r>
      <w:r w:rsidR="00ED356C">
        <w:rPr>
          <w:lang w:val="pl-PL"/>
        </w:rPr>
        <w:t>czynną</w:t>
      </w:r>
      <w:r w:rsidRPr="003827CE">
        <w:rPr>
          <w:lang w:val="pl-PL"/>
        </w:rPr>
        <w:t xml:space="preserve"> na całym jego obszarze</w:t>
      </w:r>
      <w:r w:rsidR="00473938" w:rsidRPr="003827CE">
        <w:rPr>
          <w:lang w:val="pl-PL"/>
        </w:rPr>
        <w:t xml:space="preserve">. </w:t>
      </w:r>
    </w:p>
    <w:p w14:paraId="30E38817" w14:textId="77611307" w:rsidR="00D87C6F" w:rsidRPr="003827CE" w:rsidRDefault="00D87C6F" w:rsidP="008D4FDF">
      <w:pPr>
        <w:suppressLineNumbers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firstLine="708"/>
        <w:rPr>
          <w:lang w:val="pl-PL"/>
        </w:rPr>
      </w:pPr>
    </w:p>
    <w:sectPr w:rsidR="00D87C6F" w:rsidRPr="003827CE"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17B284" w14:textId="77777777" w:rsidR="00E958D8" w:rsidRDefault="00E958D8">
      <w:pPr>
        <w:spacing w:line="240" w:lineRule="auto"/>
      </w:pPr>
      <w:r>
        <w:separator/>
      </w:r>
    </w:p>
  </w:endnote>
  <w:endnote w:type="continuationSeparator" w:id="0">
    <w:p w14:paraId="110854F0" w14:textId="77777777" w:rsidR="00E958D8" w:rsidRDefault="00E958D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EE9A0B" w14:textId="77777777" w:rsidR="00E958D8" w:rsidRDefault="00E958D8">
      <w:pPr>
        <w:spacing w:line="240" w:lineRule="auto"/>
      </w:pPr>
      <w:r>
        <w:separator/>
      </w:r>
    </w:p>
  </w:footnote>
  <w:footnote w:type="continuationSeparator" w:id="0">
    <w:p w14:paraId="6A6E2645" w14:textId="77777777" w:rsidR="00E958D8" w:rsidRDefault="00E958D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E5015"/>
    <w:multiLevelType w:val="hybridMultilevel"/>
    <w:tmpl w:val="FFFFFFFF"/>
    <w:lvl w:ilvl="0" w:tplc="033A2CF4">
      <w:start w:val="1"/>
      <w:numFmt w:val="decimal"/>
      <w:pStyle w:val="LPNumerowanie"/>
      <w:lvlText w:val="%1."/>
      <w:lvlJc w:val="left"/>
      <w:pPr>
        <w:ind w:left="720" w:hanging="360"/>
      </w:pPr>
      <w:rPr>
        <w:color w:val="0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color w:val="00000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color w:val="000000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color w:val="000000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color w:val="000000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color w:val="000000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color w:val="000000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color w:val="000000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color w:val="000000"/>
      </w:rPr>
    </w:lvl>
  </w:abstractNum>
  <w:abstractNum w:abstractNumId="1" w15:restartNumberingAfterBreak="0">
    <w:nsid w:val="4A8755DB"/>
    <w:multiLevelType w:val="hybridMultilevel"/>
    <w:tmpl w:val="ED10077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34105622">
    <w:abstractNumId w:val="0"/>
  </w:num>
  <w:num w:numId="2" w16cid:durableId="1537666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removePersonalInformation/>
  <w:removeDateAndTime/>
  <w:displayBackgroundShap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C6F"/>
    <w:rsid w:val="00010D9F"/>
    <w:rsid w:val="00013D99"/>
    <w:rsid w:val="00015264"/>
    <w:rsid w:val="00030838"/>
    <w:rsid w:val="00043674"/>
    <w:rsid w:val="00043A19"/>
    <w:rsid w:val="00050CB4"/>
    <w:rsid w:val="00053CE9"/>
    <w:rsid w:val="00072265"/>
    <w:rsid w:val="00074752"/>
    <w:rsid w:val="00081097"/>
    <w:rsid w:val="00081CBE"/>
    <w:rsid w:val="00087CCB"/>
    <w:rsid w:val="000B0E10"/>
    <w:rsid w:val="000B6BE0"/>
    <w:rsid w:val="000B704D"/>
    <w:rsid w:val="000B7D0A"/>
    <w:rsid w:val="000C62FA"/>
    <w:rsid w:val="000E308F"/>
    <w:rsid w:val="000F1225"/>
    <w:rsid w:val="000F2359"/>
    <w:rsid w:val="000F38AB"/>
    <w:rsid w:val="001040DC"/>
    <w:rsid w:val="001109C7"/>
    <w:rsid w:val="001218D9"/>
    <w:rsid w:val="0012664C"/>
    <w:rsid w:val="00126668"/>
    <w:rsid w:val="00130CDB"/>
    <w:rsid w:val="0013256A"/>
    <w:rsid w:val="001373A3"/>
    <w:rsid w:val="00163E1F"/>
    <w:rsid w:val="001661AE"/>
    <w:rsid w:val="001674A7"/>
    <w:rsid w:val="00171F47"/>
    <w:rsid w:val="0017289A"/>
    <w:rsid w:val="00174FC9"/>
    <w:rsid w:val="00175F5A"/>
    <w:rsid w:val="00180C6D"/>
    <w:rsid w:val="001875AE"/>
    <w:rsid w:val="00187F03"/>
    <w:rsid w:val="00193139"/>
    <w:rsid w:val="001A6A49"/>
    <w:rsid w:val="001C69D7"/>
    <w:rsid w:val="001C74E3"/>
    <w:rsid w:val="001D1202"/>
    <w:rsid w:val="001D2639"/>
    <w:rsid w:val="001D5D9E"/>
    <w:rsid w:val="001D6336"/>
    <w:rsid w:val="001E2AD2"/>
    <w:rsid w:val="001E7951"/>
    <w:rsid w:val="001F0280"/>
    <w:rsid w:val="001F3DBB"/>
    <w:rsid w:val="001F4BDB"/>
    <w:rsid w:val="00200998"/>
    <w:rsid w:val="00205A53"/>
    <w:rsid w:val="00222EAC"/>
    <w:rsid w:val="00230635"/>
    <w:rsid w:val="00272FBB"/>
    <w:rsid w:val="00286883"/>
    <w:rsid w:val="00297060"/>
    <w:rsid w:val="00297526"/>
    <w:rsid w:val="002A3F48"/>
    <w:rsid w:val="002A44F2"/>
    <w:rsid w:val="002A531B"/>
    <w:rsid w:val="002A7127"/>
    <w:rsid w:val="002B01D5"/>
    <w:rsid w:val="002B2783"/>
    <w:rsid w:val="002C43DD"/>
    <w:rsid w:val="002D25A1"/>
    <w:rsid w:val="002D558E"/>
    <w:rsid w:val="002E3E7F"/>
    <w:rsid w:val="002F10F7"/>
    <w:rsid w:val="003002A3"/>
    <w:rsid w:val="00313688"/>
    <w:rsid w:val="003165BF"/>
    <w:rsid w:val="00332A89"/>
    <w:rsid w:val="00333902"/>
    <w:rsid w:val="003455FC"/>
    <w:rsid w:val="00350464"/>
    <w:rsid w:val="00353333"/>
    <w:rsid w:val="003629DA"/>
    <w:rsid w:val="00372FA5"/>
    <w:rsid w:val="003827CE"/>
    <w:rsid w:val="00385179"/>
    <w:rsid w:val="003C5E0C"/>
    <w:rsid w:val="003C63D9"/>
    <w:rsid w:val="003D1678"/>
    <w:rsid w:val="00400597"/>
    <w:rsid w:val="00401E3B"/>
    <w:rsid w:val="00413655"/>
    <w:rsid w:val="0045558A"/>
    <w:rsid w:val="004573FB"/>
    <w:rsid w:val="00463056"/>
    <w:rsid w:val="004661AC"/>
    <w:rsid w:val="00471015"/>
    <w:rsid w:val="00473938"/>
    <w:rsid w:val="00473C42"/>
    <w:rsid w:val="004A2697"/>
    <w:rsid w:val="004B3A97"/>
    <w:rsid w:val="004B73A1"/>
    <w:rsid w:val="004C7620"/>
    <w:rsid w:val="004D1237"/>
    <w:rsid w:val="004D7400"/>
    <w:rsid w:val="004E072D"/>
    <w:rsid w:val="004E4D0F"/>
    <w:rsid w:val="004F4390"/>
    <w:rsid w:val="004F62EB"/>
    <w:rsid w:val="004F7643"/>
    <w:rsid w:val="00500EEF"/>
    <w:rsid w:val="00511995"/>
    <w:rsid w:val="00517367"/>
    <w:rsid w:val="00526281"/>
    <w:rsid w:val="00540A90"/>
    <w:rsid w:val="00553BEB"/>
    <w:rsid w:val="0056004A"/>
    <w:rsid w:val="0056352D"/>
    <w:rsid w:val="005649CA"/>
    <w:rsid w:val="00581DCF"/>
    <w:rsid w:val="005A7262"/>
    <w:rsid w:val="005B12A4"/>
    <w:rsid w:val="005B41AB"/>
    <w:rsid w:val="005C0C45"/>
    <w:rsid w:val="005C47B9"/>
    <w:rsid w:val="005F29A4"/>
    <w:rsid w:val="00602A4C"/>
    <w:rsid w:val="00615331"/>
    <w:rsid w:val="00615DCF"/>
    <w:rsid w:val="00621C75"/>
    <w:rsid w:val="00633F2B"/>
    <w:rsid w:val="006438BF"/>
    <w:rsid w:val="00657006"/>
    <w:rsid w:val="00665170"/>
    <w:rsid w:val="00676B15"/>
    <w:rsid w:val="00680D9A"/>
    <w:rsid w:val="006A278F"/>
    <w:rsid w:val="006B31F5"/>
    <w:rsid w:val="006B5E8F"/>
    <w:rsid w:val="006C37B3"/>
    <w:rsid w:val="006C7886"/>
    <w:rsid w:val="006E333B"/>
    <w:rsid w:val="006E3C06"/>
    <w:rsid w:val="007126A6"/>
    <w:rsid w:val="00715482"/>
    <w:rsid w:val="007208BA"/>
    <w:rsid w:val="007214F9"/>
    <w:rsid w:val="00724653"/>
    <w:rsid w:val="00752742"/>
    <w:rsid w:val="0075384B"/>
    <w:rsid w:val="007551DB"/>
    <w:rsid w:val="007635A8"/>
    <w:rsid w:val="007716C5"/>
    <w:rsid w:val="00773300"/>
    <w:rsid w:val="00774E11"/>
    <w:rsid w:val="0078336F"/>
    <w:rsid w:val="00783C8D"/>
    <w:rsid w:val="00790764"/>
    <w:rsid w:val="007A4795"/>
    <w:rsid w:val="007C0968"/>
    <w:rsid w:val="007D22F2"/>
    <w:rsid w:val="007D46BE"/>
    <w:rsid w:val="007F7522"/>
    <w:rsid w:val="008117A4"/>
    <w:rsid w:val="0081192C"/>
    <w:rsid w:val="0081755D"/>
    <w:rsid w:val="008239B6"/>
    <w:rsid w:val="008252F2"/>
    <w:rsid w:val="008375E4"/>
    <w:rsid w:val="008640C7"/>
    <w:rsid w:val="00864DB4"/>
    <w:rsid w:val="008719AC"/>
    <w:rsid w:val="008752AC"/>
    <w:rsid w:val="00895A83"/>
    <w:rsid w:val="008A548F"/>
    <w:rsid w:val="008D4FDF"/>
    <w:rsid w:val="008D5650"/>
    <w:rsid w:val="008D6607"/>
    <w:rsid w:val="008E2FD2"/>
    <w:rsid w:val="008E6847"/>
    <w:rsid w:val="008F549A"/>
    <w:rsid w:val="008F583C"/>
    <w:rsid w:val="008F6079"/>
    <w:rsid w:val="00937969"/>
    <w:rsid w:val="00954F8F"/>
    <w:rsid w:val="009617FB"/>
    <w:rsid w:val="00965024"/>
    <w:rsid w:val="009652FC"/>
    <w:rsid w:val="00977A3C"/>
    <w:rsid w:val="00987202"/>
    <w:rsid w:val="00992E48"/>
    <w:rsid w:val="009A17EF"/>
    <w:rsid w:val="009B14C0"/>
    <w:rsid w:val="009E4E1F"/>
    <w:rsid w:val="009E57F4"/>
    <w:rsid w:val="009F1BDA"/>
    <w:rsid w:val="009F68BE"/>
    <w:rsid w:val="00A0347D"/>
    <w:rsid w:val="00A174E5"/>
    <w:rsid w:val="00A20EDD"/>
    <w:rsid w:val="00A24844"/>
    <w:rsid w:val="00A30C35"/>
    <w:rsid w:val="00A321AC"/>
    <w:rsid w:val="00A44312"/>
    <w:rsid w:val="00A54933"/>
    <w:rsid w:val="00A57E59"/>
    <w:rsid w:val="00A6571D"/>
    <w:rsid w:val="00A66EA7"/>
    <w:rsid w:val="00A71AEF"/>
    <w:rsid w:val="00A776FF"/>
    <w:rsid w:val="00A81184"/>
    <w:rsid w:val="00A83DB5"/>
    <w:rsid w:val="00A87490"/>
    <w:rsid w:val="00A90470"/>
    <w:rsid w:val="00A9261B"/>
    <w:rsid w:val="00A97F47"/>
    <w:rsid w:val="00AB67FC"/>
    <w:rsid w:val="00AD0B62"/>
    <w:rsid w:val="00AD3BA9"/>
    <w:rsid w:val="00AE7866"/>
    <w:rsid w:val="00AF4B68"/>
    <w:rsid w:val="00B0291A"/>
    <w:rsid w:val="00B317D2"/>
    <w:rsid w:val="00B419BE"/>
    <w:rsid w:val="00B4663B"/>
    <w:rsid w:val="00B5075E"/>
    <w:rsid w:val="00B53AAB"/>
    <w:rsid w:val="00B8135F"/>
    <w:rsid w:val="00B831CA"/>
    <w:rsid w:val="00B863FE"/>
    <w:rsid w:val="00BA1772"/>
    <w:rsid w:val="00BA4752"/>
    <w:rsid w:val="00BA705A"/>
    <w:rsid w:val="00BB0154"/>
    <w:rsid w:val="00BB054E"/>
    <w:rsid w:val="00BB0FE1"/>
    <w:rsid w:val="00BB6105"/>
    <w:rsid w:val="00BB73AC"/>
    <w:rsid w:val="00BC5CBE"/>
    <w:rsid w:val="00BE453A"/>
    <w:rsid w:val="00BE4D39"/>
    <w:rsid w:val="00BF43DE"/>
    <w:rsid w:val="00BF69DA"/>
    <w:rsid w:val="00C13776"/>
    <w:rsid w:val="00C14878"/>
    <w:rsid w:val="00C159A7"/>
    <w:rsid w:val="00C17FD6"/>
    <w:rsid w:val="00C31459"/>
    <w:rsid w:val="00C477CF"/>
    <w:rsid w:val="00C51C91"/>
    <w:rsid w:val="00C55F0D"/>
    <w:rsid w:val="00C70AB0"/>
    <w:rsid w:val="00C71818"/>
    <w:rsid w:val="00C83CF4"/>
    <w:rsid w:val="00C90115"/>
    <w:rsid w:val="00C979D7"/>
    <w:rsid w:val="00CD48D7"/>
    <w:rsid w:val="00CE3F82"/>
    <w:rsid w:val="00CF134F"/>
    <w:rsid w:val="00CF69E4"/>
    <w:rsid w:val="00D02BB2"/>
    <w:rsid w:val="00D05EFD"/>
    <w:rsid w:val="00D11822"/>
    <w:rsid w:val="00D2329D"/>
    <w:rsid w:val="00D362BB"/>
    <w:rsid w:val="00D60186"/>
    <w:rsid w:val="00D81A28"/>
    <w:rsid w:val="00D84371"/>
    <w:rsid w:val="00D87C6F"/>
    <w:rsid w:val="00DA6E1C"/>
    <w:rsid w:val="00DB0040"/>
    <w:rsid w:val="00DC0854"/>
    <w:rsid w:val="00DC27C2"/>
    <w:rsid w:val="00DC335F"/>
    <w:rsid w:val="00DE69C4"/>
    <w:rsid w:val="00DF1BF9"/>
    <w:rsid w:val="00DF309F"/>
    <w:rsid w:val="00DF5314"/>
    <w:rsid w:val="00DF7D12"/>
    <w:rsid w:val="00E1137D"/>
    <w:rsid w:val="00E26BD9"/>
    <w:rsid w:val="00E4400D"/>
    <w:rsid w:val="00E45108"/>
    <w:rsid w:val="00E53E2F"/>
    <w:rsid w:val="00E64D75"/>
    <w:rsid w:val="00E65883"/>
    <w:rsid w:val="00E805FE"/>
    <w:rsid w:val="00E86B0D"/>
    <w:rsid w:val="00E958D8"/>
    <w:rsid w:val="00EB6EDE"/>
    <w:rsid w:val="00EB7D83"/>
    <w:rsid w:val="00EC1DBC"/>
    <w:rsid w:val="00EC52EA"/>
    <w:rsid w:val="00EC7D5E"/>
    <w:rsid w:val="00ED0CF1"/>
    <w:rsid w:val="00ED356C"/>
    <w:rsid w:val="00ED7E19"/>
    <w:rsid w:val="00EE1A4F"/>
    <w:rsid w:val="00EE68D6"/>
    <w:rsid w:val="00EF4E60"/>
    <w:rsid w:val="00F17258"/>
    <w:rsid w:val="00F23D4E"/>
    <w:rsid w:val="00F437F4"/>
    <w:rsid w:val="00F570D7"/>
    <w:rsid w:val="00F76418"/>
    <w:rsid w:val="00F76D11"/>
    <w:rsid w:val="00F817A5"/>
    <w:rsid w:val="00F959D2"/>
    <w:rsid w:val="00FA596A"/>
    <w:rsid w:val="00FA673F"/>
    <w:rsid w:val="00FB1709"/>
    <w:rsid w:val="00FC7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3AE2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  <w:spacing w:line="360" w:lineRule="auto"/>
      <w:jc w:val="both"/>
    </w:pPr>
    <w:rPr>
      <w:rFonts w:cs="Arial Unicode MS"/>
      <w:color w:val="000000"/>
      <w:sz w:val="24"/>
      <w:szCs w:val="24"/>
      <w:u w:color="000000"/>
      <w:lang w:val="de-DE"/>
    </w:rPr>
  </w:style>
  <w:style w:type="paragraph" w:styleId="Nagwek1">
    <w:name w:val="heading 1"/>
    <w:next w:val="Normalny"/>
    <w:pPr>
      <w:keepNext/>
      <w:tabs>
        <w:tab w:val="left" w:pos="720"/>
      </w:tabs>
      <w:suppressAutoHyphens/>
      <w:spacing w:line="360" w:lineRule="auto"/>
      <w:jc w:val="center"/>
      <w:outlineLvl w:val="0"/>
    </w:pPr>
    <w:rPr>
      <w:rFonts w:cs="Arial Unicode MS"/>
      <w:b/>
      <w:bCs/>
      <w:color w:val="000000"/>
      <w:sz w:val="24"/>
      <w:szCs w:val="24"/>
      <w:u w:color="000000"/>
      <w:lang w:val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Tytu">
    <w:name w:val="Title"/>
    <w:pPr>
      <w:suppressAutoHyphens/>
      <w:spacing w:line="360" w:lineRule="auto"/>
      <w:jc w:val="center"/>
    </w:pPr>
    <w:rPr>
      <w:rFonts w:cs="Arial Unicode MS"/>
      <w:b/>
      <w:bCs/>
      <w:color w:val="000000"/>
      <w:sz w:val="24"/>
      <w:szCs w:val="24"/>
      <w:u w:color="000000"/>
    </w:rPr>
  </w:style>
  <w:style w:type="table" w:styleId="Tabela-Prosty1">
    <w:name w:val="Table Simple 1"/>
    <w:basedOn w:val="Standardowy"/>
    <w:uiPriority w:val="99"/>
    <w:rsid w:val="00E6588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eastAsia="Times New Roman"/>
      <w:color w:val="000000"/>
      <w:sz w:val="24"/>
      <w:szCs w:val="24"/>
      <w:bdr w:val="none" w:sz="0" w:space="0" w:color="auto"/>
      <w:shd w:val="clear" w:color="auto" w:fill="FFFFFF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customStyle="1" w:styleId="LPNumerowanie">
    <w:name w:val="LP_Numerowanie"/>
    <w:basedOn w:val="Normalny"/>
    <w:uiPriority w:val="99"/>
    <w:rsid w:val="00E65883"/>
    <w:pPr>
      <w:numPr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0"/>
        <w:tab w:val="left" w:pos="720"/>
      </w:tabs>
      <w:suppressAutoHyphens w:val="0"/>
      <w:autoSpaceDE w:val="0"/>
      <w:autoSpaceDN w:val="0"/>
      <w:adjustRightInd w:val="0"/>
    </w:pPr>
    <w:rPr>
      <w:rFonts w:eastAsia="Times New Roman" w:cs="Times New Roman"/>
      <w:bdr w:val="none" w:sz="0" w:space="0" w:color="auto"/>
      <w:shd w:val="clear" w:color="auto" w:fill="FFFFFF"/>
      <w:lang w:val="pl-PL"/>
    </w:rPr>
  </w:style>
  <w:style w:type="table" w:styleId="Tabela-Siatka">
    <w:name w:val="Table Grid"/>
    <w:basedOn w:val="Standardowy"/>
    <w:uiPriority w:val="39"/>
    <w:rsid w:val="00A2484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02A4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7289A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289A"/>
    <w:rPr>
      <w:rFonts w:cs="Arial Unicode MS"/>
      <w:color w:val="000000"/>
      <w:sz w:val="24"/>
      <w:szCs w:val="24"/>
      <w:u w:color="000000"/>
      <w:lang w:val="de-DE"/>
    </w:rPr>
  </w:style>
  <w:style w:type="paragraph" w:styleId="Stopka">
    <w:name w:val="footer"/>
    <w:basedOn w:val="Normalny"/>
    <w:link w:val="StopkaZnak"/>
    <w:uiPriority w:val="99"/>
    <w:unhideWhenUsed/>
    <w:rsid w:val="0017289A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289A"/>
    <w:rPr>
      <w:rFonts w:cs="Arial Unicode MS"/>
      <w:color w:val="000000"/>
      <w:sz w:val="24"/>
      <w:szCs w:val="24"/>
      <w:u w:color="000000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732</Words>
  <Characters>4398</Characters>
  <Application>Microsoft Office Word</Application>
  <DocSecurity>0</DocSecurity>
  <Lines>36</Lines>
  <Paragraphs>10</Paragraphs>
  <ScaleCrop>false</ScaleCrop>
  <Company/>
  <LinksUpToDate>false</LinksUpToDate>
  <CharactersWithSpaces>5120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18/2025</dc:title>
  <dc:creator/>
  <cp:lastModifiedBy/>
  <cp:revision>1</cp:revision>
  <dcterms:created xsi:type="dcterms:W3CDTF">2025-03-03T11:53:00Z</dcterms:created>
  <dcterms:modified xsi:type="dcterms:W3CDTF">2025-03-03T11:53:00Z</dcterms:modified>
</cp:coreProperties>
</file>