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748A7" w14:textId="77777777" w:rsidR="00CA19DE" w:rsidRPr="00CA19DE" w:rsidRDefault="00CA19DE" w:rsidP="004977EA">
      <w:pPr>
        <w:spacing w:after="0"/>
        <w:jc w:val="center"/>
        <w:rPr>
          <w:b/>
          <w:bCs/>
        </w:rPr>
      </w:pPr>
      <w:r>
        <w:rPr>
          <w:b/>
          <w:bCs/>
        </w:rPr>
        <w:t>REGULAMIN KONKURSU NA LOGO 70</w:t>
      </w:r>
      <w:r w:rsidRPr="00CA19DE">
        <w:rPr>
          <w:b/>
          <w:bCs/>
        </w:rPr>
        <w:t>-LECIA</w:t>
      </w:r>
    </w:p>
    <w:p w14:paraId="2B2B2D86" w14:textId="77777777" w:rsidR="00CA19DE" w:rsidRPr="00CA19DE" w:rsidRDefault="00CA19DE" w:rsidP="004977EA">
      <w:pPr>
        <w:spacing w:after="0"/>
        <w:jc w:val="center"/>
        <w:rPr>
          <w:b/>
          <w:bCs/>
        </w:rPr>
      </w:pPr>
      <w:r w:rsidRPr="00CA19DE">
        <w:rPr>
          <w:b/>
          <w:bCs/>
        </w:rPr>
        <w:t>NAWIĄZANIA STOSUNKÓW DYPLOMATYCZNYCH</w:t>
      </w:r>
    </w:p>
    <w:p w14:paraId="327E3516" w14:textId="77777777" w:rsidR="00CA19DE" w:rsidRDefault="00CA19DE" w:rsidP="004977EA">
      <w:pPr>
        <w:jc w:val="center"/>
        <w:rPr>
          <w:b/>
          <w:bCs/>
        </w:rPr>
      </w:pPr>
      <w:r w:rsidRPr="00CA19DE">
        <w:rPr>
          <w:b/>
          <w:bCs/>
        </w:rPr>
        <w:t xml:space="preserve">POMIĘDZY POLSKĄ A </w:t>
      </w:r>
      <w:r>
        <w:rPr>
          <w:b/>
          <w:bCs/>
        </w:rPr>
        <w:t>INDIAMI</w:t>
      </w:r>
    </w:p>
    <w:p w14:paraId="2EC76ACE" w14:textId="77777777" w:rsidR="00D61B24" w:rsidRPr="00CA19DE" w:rsidRDefault="00D61B24" w:rsidP="004977EA">
      <w:pPr>
        <w:jc w:val="center"/>
        <w:rPr>
          <w:b/>
          <w:bCs/>
        </w:rPr>
      </w:pPr>
    </w:p>
    <w:p w14:paraId="7DCE7750" w14:textId="494847A2" w:rsidR="004977EA" w:rsidRDefault="00CA19DE" w:rsidP="00466070">
      <w:pPr>
        <w:jc w:val="both"/>
      </w:pPr>
      <w:r>
        <w:t xml:space="preserve">Polska i Indie w 2024 roku obchodzą </w:t>
      </w:r>
      <w:r w:rsidR="00B44A1D">
        <w:t xml:space="preserve">70. rocznicę </w:t>
      </w:r>
      <w:r>
        <w:t>nawiązania stosunków dyplomatycznych. Z tej okazji Ambasada RP wraz z Instytutem Polskim w Nowym Delhi zapraszają do udziału w konkursie pt. „Konkurs na logo 70-lecia nawiązania stosunków dyplomatycznych pomiędzy Polską a Indiami” na projekt znaku graficznego upamiętniającego i promującego to wydarzenie.</w:t>
      </w:r>
    </w:p>
    <w:p w14:paraId="74C44081" w14:textId="77777777" w:rsidR="00CA19DE" w:rsidRPr="00DF61A1" w:rsidRDefault="00CA19DE" w:rsidP="004977EA">
      <w:pPr>
        <w:jc w:val="center"/>
        <w:rPr>
          <w:b/>
          <w:bCs/>
        </w:rPr>
      </w:pPr>
      <w:r w:rsidRPr="00DF61A1">
        <w:rPr>
          <w:b/>
          <w:bCs/>
        </w:rPr>
        <w:t>I. ORGANIZATOR KONKURSU</w:t>
      </w:r>
    </w:p>
    <w:p w14:paraId="27EB8C3A" w14:textId="15F84BEE" w:rsidR="00CA19DE" w:rsidRDefault="00434700" w:rsidP="00466070">
      <w:pPr>
        <w:jc w:val="both"/>
      </w:pPr>
      <w:r>
        <w:t>Organizatorem</w:t>
      </w:r>
      <w:r w:rsidR="00CA19DE">
        <w:t xml:space="preserve"> konkursu, zwanego dalej „Konkursem”</w:t>
      </w:r>
      <w:r w:rsidR="00B44A1D">
        <w:t>,</w:t>
      </w:r>
      <w:r w:rsidR="00CA19DE">
        <w:t xml:space="preserve"> są Ambasada RP w Nowym Delhi i Instytut Polski w Nowym Delh</w:t>
      </w:r>
      <w:r>
        <w:t xml:space="preserve">i, </w:t>
      </w:r>
      <w:r w:rsidR="00E249DF">
        <w:t xml:space="preserve">zwane </w:t>
      </w:r>
      <w:r>
        <w:t>dalej „Organizatorem</w:t>
      </w:r>
      <w:r w:rsidR="00CA19DE">
        <w:t>”.</w:t>
      </w:r>
    </w:p>
    <w:p w14:paraId="531734FE" w14:textId="4E3535A9" w:rsidR="004977EA" w:rsidRDefault="00CA19DE" w:rsidP="00466070">
      <w:pPr>
        <w:jc w:val="both"/>
      </w:pPr>
      <w:r>
        <w:t>Informacje o Konkursie oraz Regulamin Konkursu (zwany dalej „Regulaminem”) zostaną umieszczone  na stronie internetowej: www.gov.pl/web/indie  oraz www.gov.pl/web/india. Organizator zastrzega sobie prawo dodatkowego ich zamieszczenia na stronach internetowych i w mediach społecznościowych, o których mowa w Rozdziale X pkt 6 Regulamin</w:t>
      </w:r>
      <w:bookmarkStart w:id="0" w:name="_GoBack"/>
      <w:bookmarkEnd w:id="0"/>
      <w:r>
        <w:t xml:space="preserve">u. </w:t>
      </w:r>
    </w:p>
    <w:p w14:paraId="3C58DEE6" w14:textId="77777777" w:rsidR="00CA19DE" w:rsidRPr="00DF61A1" w:rsidRDefault="00CA19DE" w:rsidP="004977EA">
      <w:pPr>
        <w:jc w:val="center"/>
        <w:rPr>
          <w:b/>
          <w:bCs/>
        </w:rPr>
      </w:pPr>
      <w:r w:rsidRPr="00DF61A1">
        <w:rPr>
          <w:b/>
          <w:bCs/>
        </w:rPr>
        <w:t>II. PRZEDMIOT I CEL KONKURSU</w:t>
      </w:r>
    </w:p>
    <w:p w14:paraId="386BE33D" w14:textId="7CF55361" w:rsidR="00CA19DE" w:rsidRDefault="00CA19DE" w:rsidP="004977EA">
      <w:pPr>
        <w:pStyle w:val="Akapitzlist"/>
        <w:numPr>
          <w:ilvl w:val="0"/>
          <w:numId w:val="2"/>
        </w:numPr>
        <w:jc w:val="both"/>
      </w:pPr>
      <w:r>
        <w:t xml:space="preserve">Przedmiotem Konkursu jest stworzenie projektu znaku graficznego (logo), zwanego dalej „Pracą konkursową”, upamiętniającego i promującego 70. rocznicę nawiązania stosunków dyplomatycznych pomiędzy </w:t>
      </w:r>
      <w:r w:rsidR="000E2ADF">
        <w:t>Rzeczypospolita</w:t>
      </w:r>
      <w:r w:rsidR="00594733">
        <w:t xml:space="preserve"> </w:t>
      </w:r>
      <w:r>
        <w:t>Polską a</w:t>
      </w:r>
      <w:r w:rsidR="00594733">
        <w:t xml:space="preserve"> Republiką</w:t>
      </w:r>
      <w:r>
        <w:t xml:space="preserve"> </w:t>
      </w:r>
      <w:r w:rsidR="00594733">
        <w:t>Indii</w:t>
      </w:r>
      <w:r>
        <w:t>.</w:t>
      </w:r>
    </w:p>
    <w:p w14:paraId="1DF97228" w14:textId="77777777" w:rsidR="00CA19DE" w:rsidRDefault="00CA19DE" w:rsidP="004977EA">
      <w:pPr>
        <w:pStyle w:val="Akapitzlist"/>
        <w:numPr>
          <w:ilvl w:val="0"/>
          <w:numId w:val="2"/>
        </w:numPr>
        <w:jc w:val="both"/>
      </w:pPr>
      <w:r>
        <w:t>Celem Konkursu jest wyłonienie Pracy konkursowej, która w najwyższym stopniu będzie spełniała kryteria Organizatorów (określone w rozdziale V) dla celów promocyjnych, identyfikacyjnych oraz reprezentacyjnych.</w:t>
      </w:r>
    </w:p>
    <w:p w14:paraId="059D1797" w14:textId="0DC492F9" w:rsidR="00CA19DE" w:rsidRPr="00CA19DE" w:rsidRDefault="00CA19DE" w:rsidP="004977EA">
      <w:pPr>
        <w:pStyle w:val="Akapitzlist"/>
        <w:numPr>
          <w:ilvl w:val="0"/>
          <w:numId w:val="2"/>
        </w:numPr>
        <w:jc w:val="both"/>
      </w:pPr>
      <w:r>
        <w:t>Zwycięskie logo, wyłonione spośród otrzymanych prac konkursowych, ma symbolizować relacj</w:t>
      </w:r>
      <w:r w:rsidR="00E249DF">
        <w:t>e</w:t>
      </w:r>
      <w:r>
        <w:t xml:space="preserve"> łącząc</w:t>
      </w:r>
      <w:r w:rsidR="00E249DF">
        <w:t>e</w:t>
      </w:r>
      <w:r>
        <w:t xml:space="preserve"> oba kraje, opartą na wzajemnym szacunku oraz zrozumieniu. Powinno ono nawiązywać do symboli/kolorystyki flag Polski i Indii, a obowiązkowym elementem jest sformułowanie w języku angielskim o brzmieniu: „70th </w:t>
      </w:r>
      <w:r w:rsidRPr="00CA19DE">
        <w:t>ANNI</w:t>
      </w:r>
      <w:r>
        <w:t xml:space="preserve">VERSARY OF DIPLOMATIC RELATIONS </w:t>
      </w:r>
      <w:r w:rsidRPr="00CA19DE">
        <w:t xml:space="preserve">BETWEEN POLAND AND INDIA” lub jego </w:t>
      </w:r>
      <w:r>
        <w:t xml:space="preserve">skrót uzasadniony specyfiką Pracy konkursowej np. </w:t>
      </w:r>
      <w:r w:rsidRPr="00CA19DE">
        <w:t>„POLAND AND INDIA 70th</w:t>
      </w:r>
      <w:r>
        <w:t xml:space="preserve"> </w:t>
      </w:r>
      <w:r w:rsidRPr="00CA19DE">
        <w:t>ANNIVERSARY”.</w:t>
      </w:r>
    </w:p>
    <w:p w14:paraId="41209CE5" w14:textId="0A509F25" w:rsidR="004977EA" w:rsidRDefault="00CA19DE" w:rsidP="00466070">
      <w:pPr>
        <w:pStyle w:val="Akapitzlist"/>
        <w:numPr>
          <w:ilvl w:val="0"/>
          <w:numId w:val="2"/>
        </w:numPr>
        <w:jc w:val="both"/>
      </w:pPr>
      <w:r>
        <w:t>Zwycięskie logo będzie wykorzystywane w związku z działalnością Organizatorów, w szczególności umieszczane będzie na: wizytówkach, papierze listowym, na plakatach, ulotkach, nośnikach elektronicznych i w Internecie, nośnikach reklamy zewnętrznej, gadżetach promocyjno-reklamowych.</w:t>
      </w:r>
    </w:p>
    <w:p w14:paraId="1B2FDBD4" w14:textId="77777777" w:rsidR="00CA19DE" w:rsidRPr="00DF61A1" w:rsidRDefault="00CA19DE" w:rsidP="004977EA">
      <w:pPr>
        <w:jc w:val="center"/>
        <w:rPr>
          <w:b/>
          <w:bCs/>
        </w:rPr>
      </w:pPr>
      <w:r w:rsidRPr="00DF61A1">
        <w:rPr>
          <w:b/>
          <w:bCs/>
        </w:rPr>
        <w:t>III. FORMUŁA KONKURSU I WARUNKI UCZESTNICTWA</w:t>
      </w:r>
    </w:p>
    <w:p w14:paraId="1611174E" w14:textId="77777777" w:rsidR="00CA19DE" w:rsidRDefault="00CA19DE" w:rsidP="004977EA">
      <w:pPr>
        <w:pStyle w:val="Akapitzlist"/>
        <w:numPr>
          <w:ilvl w:val="0"/>
          <w:numId w:val="4"/>
        </w:numPr>
        <w:jc w:val="both"/>
      </w:pPr>
      <w:r>
        <w:t>Konkurs ma charakter jednoetapowy i otwarty.</w:t>
      </w:r>
    </w:p>
    <w:p w14:paraId="28B7C329" w14:textId="77777777" w:rsidR="00CA19DE" w:rsidRDefault="00CA19DE" w:rsidP="004977EA">
      <w:pPr>
        <w:pStyle w:val="Akapitzlist"/>
        <w:numPr>
          <w:ilvl w:val="0"/>
          <w:numId w:val="4"/>
        </w:numPr>
        <w:jc w:val="both"/>
      </w:pPr>
      <w:r>
        <w:t xml:space="preserve">Konkurs skierowany jest do obywateli Polski i/lub Indii, którzy w dniu przesłania pracy konkursowej ukończyli 18 rok życia, zwanych dalej „Uczestnikami”, oraz zapoznali się z </w:t>
      </w:r>
      <w:r w:rsidR="00DF61A1">
        <w:t xml:space="preserve">niniejszym Regulaminem i </w:t>
      </w:r>
      <w:r>
        <w:t>akceptują jego postanowienia.</w:t>
      </w:r>
    </w:p>
    <w:p w14:paraId="2CC6BBBC" w14:textId="77777777" w:rsidR="00CA19DE" w:rsidRDefault="00CA19DE" w:rsidP="004977EA">
      <w:pPr>
        <w:pStyle w:val="Akapitzlist"/>
        <w:numPr>
          <w:ilvl w:val="0"/>
          <w:numId w:val="4"/>
        </w:numPr>
        <w:jc w:val="both"/>
      </w:pPr>
      <w:r>
        <w:t>Udział w Konkursie jest bezpłatny i dobrowolny.</w:t>
      </w:r>
    </w:p>
    <w:p w14:paraId="5F1CEBD8" w14:textId="77777777" w:rsidR="00CA19DE" w:rsidRDefault="00CA19DE" w:rsidP="004977EA">
      <w:pPr>
        <w:pStyle w:val="Akapitzlist"/>
        <w:numPr>
          <w:ilvl w:val="0"/>
          <w:numId w:val="4"/>
        </w:numPr>
        <w:jc w:val="both"/>
      </w:pPr>
      <w:r>
        <w:t xml:space="preserve">Uczestnikom Konkursu pozostawia się pełną swobodę artystyczną w podejściu do </w:t>
      </w:r>
      <w:r w:rsidR="00DF61A1">
        <w:t xml:space="preserve">zagadnienia, z </w:t>
      </w:r>
      <w:r>
        <w:t>zastrzeżeniem postanowień niniejszego Regulaminu.</w:t>
      </w:r>
    </w:p>
    <w:p w14:paraId="7390A16C" w14:textId="0157BB8F" w:rsidR="00CA19DE" w:rsidRDefault="00CA19DE" w:rsidP="00594733">
      <w:pPr>
        <w:pStyle w:val="Akapitzlist"/>
        <w:numPr>
          <w:ilvl w:val="0"/>
          <w:numId w:val="4"/>
        </w:numPr>
        <w:jc w:val="both"/>
      </w:pPr>
      <w:r>
        <w:t>Warunkiem udziału w Konkursie jest przesłanie na adres</w:t>
      </w:r>
      <w:r w:rsidR="000E2ADF">
        <w:t xml:space="preserve"> </w:t>
      </w:r>
      <w:r w:rsidR="00594733" w:rsidRPr="00594733">
        <w:t>newdelhi.polemb.info@msz.gov.pl</w:t>
      </w:r>
      <w:r>
        <w:t>:</w:t>
      </w:r>
    </w:p>
    <w:p w14:paraId="0E8D91EA" w14:textId="77777777" w:rsidR="00CA19DE" w:rsidRDefault="00CA19DE" w:rsidP="004977EA">
      <w:pPr>
        <w:pStyle w:val="Akapitzlist"/>
        <w:numPr>
          <w:ilvl w:val="1"/>
          <w:numId w:val="4"/>
        </w:numPr>
        <w:jc w:val="both"/>
      </w:pPr>
      <w:r>
        <w:lastRenderedPageBreak/>
        <w:t>pliku zawierającego Pracę konkursową zgodnie z wytycznymi, o których mowa w Rozdziale IV pkt 1 Regulaminu, plik powinien być opatrzony nazwą w języku polskim „Konkurs Logo” lub odpowiednikiem w języku angielskim;</w:t>
      </w:r>
    </w:p>
    <w:p w14:paraId="68238437" w14:textId="77777777" w:rsidR="00CA19DE" w:rsidRDefault="00CA19DE" w:rsidP="004977EA">
      <w:pPr>
        <w:pStyle w:val="Akapitzlist"/>
        <w:numPr>
          <w:ilvl w:val="1"/>
          <w:numId w:val="4"/>
        </w:numPr>
        <w:jc w:val="both"/>
      </w:pPr>
      <w:r>
        <w:t>skanu, w języku polskim lub w języku angielskim, wypełnionego i podpisanego formularza zgłoszeniowego, stanowiącego Załącznik nr 1 (Formularz Zgłoszenia do Konkursu) do Regulaminu;</w:t>
      </w:r>
    </w:p>
    <w:p w14:paraId="35941363" w14:textId="77777777" w:rsidR="00CA19DE" w:rsidRDefault="00CA19DE" w:rsidP="004977EA">
      <w:pPr>
        <w:pStyle w:val="Akapitzlist"/>
        <w:numPr>
          <w:ilvl w:val="1"/>
          <w:numId w:val="4"/>
        </w:numPr>
        <w:jc w:val="both"/>
      </w:pPr>
      <w:r>
        <w:t>skanów, w języku polskim lub w języku angielskim, wypełnionych i podpisanych oświadczeń stanowiących Załączniki nr 2 (Oświadczenie Uczestnika Konkursu dotyczące Autorstwa Pracy Konkursowej) i nr 3 (Oświadczenie Uczestnika Konkursu dotyczące Przeniesienie Autorskich Praw Majątkowych) do Regulaminu.</w:t>
      </w:r>
    </w:p>
    <w:p w14:paraId="0CB89BE7" w14:textId="77777777" w:rsidR="00CA19DE" w:rsidRDefault="00CA19DE" w:rsidP="004977EA">
      <w:pPr>
        <w:pStyle w:val="Akapitzlist"/>
        <w:numPr>
          <w:ilvl w:val="0"/>
          <w:numId w:val="4"/>
        </w:numPr>
        <w:jc w:val="both"/>
      </w:pPr>
      <w:r>
        <w:t xml:space="preserve">Prace, do których nie zostanie dołączony formularz zgłoszeniowy albo wymagane </w:t>
      </w:r>
      <w:r w:rsidR="00B04842">
        <w:t xml:space="preserve">oświadczenie, </w:t>
      </w:r>
      <w:r>
        <w:t>nie zostaną dopuszczone do udziału w Konkursie. Prace niespełniające zasad u</w:t>
      </w:r>
      <w:r w:rsidR="00B04842">
        <w:t xml:space="preserve">czestnictwa </w:t>
      </w:r>
      <w:r>
        <w:t>przewidzianych w Regulaminie nie będą podlegały ocenie konkursowej.</w:t>
      </w:r>
    </w:p>
    <w:p w14:paraId="2141A5B7" w14:textId="6D91ECDD" w:rsidR="00B04842" w:rsidRDefault="00CA19DE" w:rsidP="004977EA">
      <w:pPr>
        <w:pStyle w:val="Akapitzlist"/>
        <w:numPr>
          <w:ilvl w:val="0"/>
          <w:numId w:val="4"/>
        </w:numPr>
        <w:jc w:val="both"/>
      </w:pPr>
      <w:r>
        <w:t xml:space="preserve">Uczestnik Konkursu może zgłosić maksymalnie </w:t>
      </w:r>
      <w:r w:rsidR="00A153A6">
        <w:t>3</w:t>
      </w:r>
      <w:r>
        <w:t xml:space="preserve"> projekty graficzne.</w:t>
      </w:r>
    </w:p>
    <w:p w14:paraId="6E7F2B2E" w14:textId="72B08309" w:rsidR="00CA19DE" w:rsidRDefault="00CA19DE" w:rsidP="004977EA">
      <w:pPr>
        <w:pStyle w:val="Akapitzlist"/>
        <w:numPr>
          <w:ilvl w:val="0"/>
          <w:numId w:val="4"/>
        </w:numPr>
        <w:jc w:val="both"/>
      </w:pPr>
      <w:r>
        <w:t>Spośród przedstawionych Prac konkursowych Komisja Konku</w:t>
      </w:r>
      <w:r w:rsidR="00B04842">
        <w:t xml:space="preserve">rsowa wybierze jedno zwycięskie </w:t>
      </w:r>
      <w:r>
        <w:t>logo, za które zostanie przyznana nagroda</w:t>
      </w:r>
      <w:r w:rsidR="000E2ADF">
        <w:t xml:space="preserve"> w wysokości 1000 EUR</w:t>
      </w:r>
      <w:r>
        <w:t>.</w:t>
      </w:r>
    </w:p>
    <w:p w14:paraId="1FA86B6A" w14:textId="77777777" w:rsidR="00CA19DE" w:rsidRDefault="00CA19DE" w:rsidP="004977EA">
      <w:pPr>
        <w:pStyle w:val="Akapitzlist"/>
        <w:numPr>
          <w:ilvl w:val="0"/>
          <w:numId w:val="4"/>
        </w:numPr>
        <w:jc w:val="both"/>
      </w:pPr>
      <w:r>
        <w:t>Komisja Konkursowa zastrzega sobie prawo do wskazania dodatkowych laureatów Konkursu.</w:t>
      </w:r>
    </w:p>
    <w:p w14:paraId="1B2D83F9" w14:textId="77777777" w:rsidR="00CA19DE" w:rsidRDefault="00CA19DE" w:rsidP="004977EA">
      <w:pPr>
        <w:pStyle w:val="Akapitzlist"/>
        <w:numPr>
          <w:ilvl w:val="0"/>
          <w:numId w:val="4"/>
        </w:numPr>
        <w:jc w:val="both"/>
      </w:pPr>
      <w:r>
        <w:t>Zwycięzca oraz dodatkowi laureaci Konkursu (o ile zost</w:t>
      </w:r>
      <w:r w:rsidR="00B04842">
        <w:t xml:space="preserve">aną wskazani) o decyzji Komisji Konkursowej </w:t>
      </w:r>
      <w:r>
        <w:t>zostaną poinformowani e-mailowo.</w:t>
      </w:r>
    </w:p>
    <w:p w14:paraId="3C2C9F5B" w14:textId="77777777" w:rsidR="00CA19DE" w:rsidRDefault="00CA19DE" w:rsidP="004977EA">
      <w:pPr>
        <w:pStyle w:val="Akapitzlist"/>
        <w:numPr>
          <w:ilvl w:val="0"/>
          <w:numId w:val="4"/>
        </w:numPr>
        <w:jc w:val="both"/>
      </w:pPr>
      <w:r>
        <w:t>Przystąpienie do Konkursu oznacza wyrażenie zgody bez za</w:t>
      </w:r>
      <w:r w:rsidR="00B04842">
        <w:t xml:space="preserve">strzeżeń na warunki niniejszego </w:t>
      </w:r>
      <w:r>
        <w:t>Regulaminu.</w:t>
      </w:r>
    </w:p>
    <w:p w14:paraId="16EA2CDE" w14:textId="77777777" w:rsidR="00CA19DE" w:rsidRDefault="00CA19DE" w:rsidP="00B44A1D">
      <w:pPr>
        <w:pStyle w:val="Akapitzlist"/>
        <w:numPr>
          <w:ilvl w:val="0"/>
          <w:numId w:val="4"/>
        </w:numPr>
        <w:jc w:val="both"/>
      </w:pPr>
      <w:r>
        <w:t>Przystąpienie do Konkursu oznacza, że Uczestnicy zobowiązuj</w:t>
      </w:r>
      <w:r w:rsidR="00B04842">
        <w:t xml:space="preserve">ą się, w przypadku wybrania ich </w:t>
      </w:r>
      <w:r>
        <w:t>Pracy konkursowej jako zwycięskiej, do przeniesienia na Organizatora – na zasadzie wyłączności i bez ograniczeń terytorialnych oraz czasowych – w całości autorskich praw majątkowych do ich Pracy konkursowej na polach eksploatacji wskazanych w art. 50 ustawy z dnia 4 lutego 1994 r. o prawie autorskim i</w:t>
      </w:r>
      <w:r w:rsidR="00B44A1D">
        <w:t xml:space="preserve"> prawach pokrewnych (</w:t>
      </w:r>
      <w:r w:rsidR="00B44A1D" w:rsidRPr="00B44A1D">
        <w:t xml:space="preserve">Dz. U. 1994 Nr 24 poz. 83 </w:t>
      </w:r>
      <w:r w:rsidR="00B44A1D">
        <w:t xml:space="preserve">z </w:t>
      </w:r>
      <w:proofErr w:type="spellStart"/>
      <w:r w:rsidR="00B44A1D">
        <w:t>późn</w:t>
      </w:r>
      <w:proofErr w:type="spellEnd"/>
      <w:r w:rsidR="00B44A1D">
        <w:t>.</w:t>
      </w:r>
      <w:r>
        <w:t xml:space="preserve"> zm.). Formularz takiego zobowiązania zawarty jest w Załączniku nr 3 (Oświadczenie Uczestnika Konkursu dotyczące Przeniesienie Autorskich Praw Majątkowych) do Regulaminu.</w:t>
      </w:r>
    </w:p>
    <w:p w14:paraId="30C80D14" w14:textId="77777777" w:rsidR="00CA19DE" w:rsidRDefault="00CA19DE" w:rsidP="004977EA">
      <w:pPr>
        <w:pStyle w:val="Akapitzlist"/>
        <w:numPr>
          <w:ilvl w:val="0"/>
          <w:numId w:val="4"/>
        </w:numPr>
        <w:jc w:val="both"/>
      </w:pPr>
      <w:r>
        <w:t>Zgłoszenie Pracy konkursowej do udziału w Konkursie t</w:t>
      </w:r>
      <w:r w:rsidR="00B04842">
        <w:t xml:space="preserve">raktowane jest jako równoczesne </w:t>
      </w:r>
      <w:r>
        <w:t>oświadczenie Uczestników, że wyrażają zgodę na jej wykorzys</w:t>
      </w:r>
      <w:r w:rsidR="00B04842">
        <w:t xml:space="preserve">tanie do celów Konkursu oraz że </w:t>
      </w:r>
      <w:r>
        <w:t xml:space="preserve">zgłoszona Praca konkursowa stanowi ich wyłączną własność i </w:t>
      </w:r>
      <w:r w:rsidR="00B04842">
        <w:t xml:space="preserve">nie narusza praw osób trzecich, </w:t>
      </w:r>
      <w:r>
        <w:t>w szczególności majątkowych i osobistych praw autorskic</w:t>
      </w:r>
      <w:r w:rsidR="00B04842">
        <w:t xml:space="preserve">h, ani obowiązujących przepisów </w:t>
      </w:r>
      <w:r>
        <w:t>prawa oraz że zgłoszona przez nich do Konkursu Praca kon</w:t>
      </w:r>
      <w:r w:rsidR="00B04842">
        <w:t xml:space="preserve">kursowa jest nowa, oryginalna i </w:t>
      </w:r>
      <w:r>
        <w:t>nigdzie wcześniej niepublikowana. Uczestnicy Konkursu ponoszą pełną odpowiedzialność prawną w razie nieposiadania uprawnień do zgłoszenia Pracy konkursowej do Konkursu bądź naruszenia praw autorskich i/lub dóbr osobistych osób trzecich.</w:t>
      </w:r>
    </w:p>
    <w:p w14:paraId="05AA763C" w14:textId="77777777" w:rsidR="00CA19DE" w:rsidRDefault="00CA19DE" w:rsidP="004977EA">
      <w:pPr>
        <w:pStyle w:val="Akapitzlist"/>
        <w:numPr>
          <w:ilvl w:val="0"/>
          <w:numId w:val="4"/>
        </w:numPr>
        <w:jc w:val="both"/>
      </w:pPr>
      <w:r>
        <w:t>Organizator Konkursu nie ponosi odpowiedzialności za ewen</w:t>
      </w:r>
      <w:r w:rsidR="00B04842">
        <w:t xml:space="preserve">tualne przedłużenie, skrócenie, </w:t>
      </w:r>
      <w:r>
        <w:t>zmiany lub odwołanie Konkursu z przyczyn od niego niezależnych.</w:t>
      </w:r>
    </w:p>
    <w:p w14:paraId="77869796" w14:textId="77777777" w:rsidR="00CA19DE" w:rsidRDefault="00CA19DE" w:rsidP="004977EA">
      <w:pPr>
        <w:pStyle w:val="Akapitzlist"/>
        <w:numPr>
          <w:ilvl w:val="0"/>
          <w:numId w:val="4"/>
        </w:numPr>
        <w:jc w:val="both"/>
      </w:pPr>
      <w:r>
        <w:t>Organizator Konkursu zastrzega sobie prawo do niewyłonienia zwycięzcy.</w:t>
      </w:r>
    </w:p>
    <w:p w14:paraId="1A03A2C7" w14:textId="1D2386EE" w:rsidR="004977EA" w:rsidRDefault="00CA19DE" w:rsidP="00466070">
      <w:pPr>
        <w:pStyle w:val="Akapitzlist"/>
        <w:numPr>
          <w:ilvl w:val="0"/>
          <w:numId w:val="4"/>
        </w:numPr>
        <w:jc w:val="both"/>
      </w:pPr>
      <w:r>
        <w:t>Uczestnicy zobowiązują się do niezgłaszania roszczeń po</w:t>
      </w:r>
      <w:r w:rsidR="00B04842">
        <w:t xml:space="preserve">d adresem Organizatora z tytułu </w:t>
      </w:r>
      <w:r>
        <w:t>wykorzystania przez niego Pracy konkursowej lub z t</w:t>
      </w:r>
      <w:r w:rsidR="00B04842">
        <w:t xml:space="preserve">ytułu jej niewykorzystania albo </w:t>
      </w:r>
      <w:r>
        <w:t>wykorzystania w ograniczonym zakresie.</w:t>
      </w:r>
    </w:p>
    <w:p w14:paraId="18885E59" w14:textId="77777777" w:rsidR="00CA19DE" w:rsidRPr="00B04842" w:rsidRDefault="00CA19DE" w:rsidP="004977EA">
      <w:pPr>
        <w:jc w:val="center"/>
        <w:rPr>
          <w:b/>
          <w:bCs/>
        </w:rPr>
      </w:pPr>
      <w:r w:rsidRPr="00B04842">
        <w:rPr>
          <w:b/>
          <w:bCs/>
        </w:rPr>
        <w:t>IV. SKŁADANIE PRAC KONKURSOWYCH</w:t>
      </w:r>
    </w:p>
    <w:p w14:paraId="42984832" w14:textId="55110B38" w:rsidR="00CA19DE" w:rsidRDefault="00CA19DE" w:rsidP="000E2ADF">
      <w:pPr>
        <w:pStyle w:val="Akapitzlist"/>
        <w:numPr>
          <w:ilvl w:val="0"/>
          <w:numId w:val="6"/>
        </w:numPr>
        <w:jc w:val="both"/>
      </w:pPr>
      <w:r>
        <w:t xml:space="preserve">Każdą pracę konkursową należy przesłać na adres e-mail </w:t>
      </w:r>
      <w:r w:rsidR="000E2ADF" w:rsidRPr="000E2ADF">
        <w:t>newdelhi.polemb.info@msz.gov.pl</w:t>
      </w:r>
      <w:r w:rsidR="000E2ADF" w:rsidRPr="000E2ADF" w:rsidDel="000E2ADF">
        <w:t xml:space="preserve"> </w:t>
      </w:r>
      <w:r>
        <w:t>w postaci cyfrowej z dopiskiem „Konkurs Logo” lub odpowiednikiem w języku angielskim:</w:t>
      </w:r>
    </w:p>
    <w:p w14:paraId="5F58076C" w14:textId="4234C2CC" w:rsidR="00430CA4" w:rsidRDefault="00430CA4" w:rsidP="004977EA">
      <w:pPr>
        <w:pStyle w:val="Akapitzlist"/>
        <w:numPr>
          <w:ilvl w:val="1"/>
          <w:numId w:val="4"/>
        </w:numPr>
        <w:jc w:val="both"/>
      </w:pPr>
      <w:r>
        <w:t>logo w formacie wektorowym, przesłane jako PDF;</w:t>
      </w:r>
    </w:p>
    <w:p w14:paraId="067E111D" w14:textId="77777777" w:rsidR="00430CA4" w:rsidRDefault="00CA19DE" w:rsidP="004977EA">
      <w:pPr>
        <w:pStyle w:val="Akapitzlist"/>
        <w:numPr>
          <w:ilvl w:val="1"/>
          <w:numId w:val="4"/>
        </w:numPr>
        <w:jc w:val="both"/>
      </w:pPr>
      <w:r>
        <w:t xml:space="preserve">format planszy zawierającej logo: 300 × 300 mm, maksymalny rozmiar pliku </w:t>
      </w:r>
      <w:r w:rsidR="00430CA4">
        <w:t>10</w:t>
      </w:r>
      <w:r>
        <w:t xml:space="preserve"> MB;</w:t>
      </w:r>
    </w:p>
    <w:p w14:paraId="67168FC6" w14:textId="599ECC1B" w:rsidR="00CA19DE" w:rsidRDefault="00430CA4" w:rsidP="004977EA">
      <w:pPr>
        <w:pStyle w:val="Akapitzlist"/>
        <w:numPr>
          <w:ilvl w:val="1"/>
          <w:numId w:val="4"/>
        </w:numPr>
        <w:jc w:val="both"/>
      </w:pPr>
      <w:r>
        <w:lastRenderedPageBreak/>
        <w:t>P</w:t>
      </w:r>
      <w:r w:rsidR="00CA19DE">
        <w:t xml:space="preserve">raca konkursowa musi prezentować projekt logo w wersji kolorowej (dopuszcza się użycie maksymalnie </w:t>
      </w:r>
      <w:r w:rsidR="000E2ADF">
        <w:t>6</w:t>
      </w:r>
      <w:r w:rsidR="00CA19DE">
        <w:t xml:space="preserve"> kolorów</w:t>
      </w:r>
      <w:r>
        <w:t>, z czarnym włącznie</w:t>
      </w:r>
      <w:r w:rsidR="00CA19DE">
        <w:t>);</w:t>
      </w:r>
      <w:r w:rsidR="00A153A6">
        <w:t xml:space="preserve"> </w:t>
      </w:r>
    </w:p>
    <w:p w14:paraId="67968CC6" w14:textId="31C23DB0" w:rsidR="00FA7B15" w:rsidRDefault="00CA19DE" w:rsidP="00FA7B15">
      <w:pPr>
        <w:pStyle w:val="Akapitzlist"/>
        <w:numPr>
          <w:ilvl w:val="1"/>
          <w:numId w:val="4"/>
        </w:numPr>
        <w:jc w:val="both"/>
      </w:pPr>
      <w:r>
        <w:t>projekt logo należy umieścić na środku planszy z zachowaniem marginesu minimum 50 mm z każdej strony.</w:t>
      </w:r>
    </w:p>
    <w:p w14:paraId="15A36CB6" w14:textId="27A7D7F3" w:rsidR="00CA19DE" w:rsidRDefault="00CA19DE" w:rsidP="004977EA">
      <w:pPr>
        <w:pStyle w:val="Akapitzlist"/>
        <w:numPr>
          <w:ilvl w:val="0"/>
          <w:numId w:val="6"/>
        </w:numPr>
        <w:jc w:val="both"/>
      </w:pPr>
      <w:r>
        <w:t>Zabrania się podawania imienia i nazwiska, w jakimkolwiek miejscu na planszy.</w:t>
      </w:r>
    </w:p>
    <w:p w14:paraId="398E415B" w14:textId="7249A035" w:rsidR="00CA19DE" w:rsidRPr="00FA7B15" w:rsidRDefault="00CA19DE" w:rsidP="004977EA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>
        <w:t xml:space="preserve">Ostateczny termin nadsyłania prac konkursowych: </w:t>
      </w:r>
      <w:r w:rsidRPr="00BF0FFE">
        <w:rPr>
          <w:color w:val="000000" w:themeColor="text1"/>
        </w:rPr>
        <w:t xml:space="preserve">do dnia </w:t>
      </w:r>
      <w:r w:rsidR="00BF0FFE" w:rsidRPr="00BF0FFE">
        <w:rPr>
          <w:color w:val="000000" w:themeColor="text1"/>
        </w:rPr>
        <w:t>12</w:t>
      </w:r>
      <w:r w:rsidRPr="00BF0FFE">
        <w:rPr>
          <w:color w:val="000000" w:themeColor="text1"/>
        </w:rPr>
        <w:t xml:space="preserve"> </w:t>
      </w:r>
      <w:r w:rsidR="00BF0FFE" w:rsidRPr="00BF0FFE">
        <w:rPr>
          <w:color w:val="000000" w:themeColor="text1"/>
        </w:rPr>
        <w:t>lutego</w:t>
      </w:r>
      <w:r w:rsidR="00FA7B15" w:rsidRPr="00BF0FFE">
        <w:rPr>
          <w:color w:val="000000" w:themeColor="text1"/>
        </w:rPr>
        <w:t xml:space="preserve"> 2024</w:t>
      </w:r>
      <w:r w:rsidRPr="00BF0FFE">
        <w:rPr>
          <w:color w:val="000000" w:themeColor="text1"/>
        </w:rPr>
        <w:t xml:space="preserve"> r.</w:t>
      </w:r>
    </w:p>
    <w:p w14:paraId="216E2597" w14:textId="18A39795" w:rsidR="00CA19DE" w:rsidRDefault="00CA19DE" w:rsidP="004977EA">
      <w:pPr>
        <w:pStyle w:val="Akapitzlist"/>
        <w:numPr>
          <w:ilvl w:val="0"/>
          <w:numId w:val="6"/>
        </w:numPr>
        <w:jc w:val="both"/>
      </w:pPr>
      <w:r>
        <w:t>Prace konkursowe niespełniające wymagań, o których mowa</w:t>
      </w:r>
      <w:r w:rsidR="00B04842">
        <w:t xml:space="preserve"> w Regulaminie lub nadesłane po </w:t>
      </w:r>
      <w:r>
        <w:t xml:space="preserve">upływie terminu nie będą brały udziału w Konkursie. </w:t>
      </w:r>
    </w:p>
    <w:p w14:paraId="19A4CA0E" w14:textId="21891939" w:rsidR="00CA19DE" w:rsidRDefault="00CA19DE" w:rsidP="004977EA">
      <w:pPr>
        <w:pStyle w:val="Akapitzlist"/>
        <w:numPr>
          <w:ilvl w:val="0"/>
          <w:numId w:val="6"/>
        </w:numPr>
        <w:jc w:val="both"/>
      </w:pPr>
      <w:r>
        <w:t>Organizator zastrzega sobie prawo wydłużenia terminu przesyłania prac, o czym poinformuje na stronie internetowej: www.gov.pl/web/</w:t>
      </w:r>
      <w:r w:rsidR="00B04842">
        <w:t>indie</w:t>
      </w:r>
      <w:r>
        <w:t>.</w:t>
      </w:r>
    </w:p>
    <w:p w14:paraId="61E83767" w14:textId="6AC9B6DE" w:rsidR="00CA19DE" w:rsidRDefault="00CA19DE" w:rsidP="004977EA">
      <w:pPr>
        <w:pStyle w:val="Akapitzlist"/>
        <w:numPr>
          <w:ilvl w:val="0"/>
          <w:numId w:val="6"/>
        </w:numPr>
        <w:jc w:val="both"/>
      </w:pPr>
      <w:r>
        <w:t>W Konkursie nie mogą brać udziału pracownicy Organ</w:t>
      </w:r>
      <w:r w:rsidR="00B04842">
        <w:t xml:space="preserve">izatora oraz Członkowie Komisji </w:t>
      </w:r>
      <w:r>
        <w:t>Konkursowej, a także najbliżsi członkowie ich rodzin.</w:t>
      </w:r>
    </w:p>
    <w:p w14:paraId="01663B0A" w14:textId="6DF68A56" w:rsidR="004977EA" w:rsidRDefault="00CA19DE" w:rsidP="00466070">
      <w:pPr>
        <w:pStyle w:val="Akapitzlist"/>
        <w:numPr>
          <w:ilvl w:val="0"/>
          <w:numId w:val="6"/>
        </w:numPr>
        <w:jc w:val="both"/>
      </w:pPr>
      <w:r>
        <w:t>Uczestnicy Konkursu ponoszą wszelkie koszty związane z uczestnictwem w Konkursie.</w:t>
      </w:r>
    </w:p>
    <w:p w14:paraId="49F39C57" w14:textId="77777777" w:rsidR="00CA19DE" w:rsidRPr="00B04842" w:rsidRDefault="00CA19DE" w:rsidP="004977EA">
      <w:pPr>
        <w:jc w:val="center"/>
        <w:rPr>
          <w:b/>
          <w:bCs/>
        </w:rPr>
      </w:pPr>
      <w:r w:rsidRPr="00B04842">
        <w:rPr>
          <w:b/>
          <w:bCs/>
        </w:rPr>
        <w:t>V. KRYTERIA OCENY LOGO</w:t>
      </w:r>
    </w:p>
    <w:p w14:paraId="21C187CE" w14:textId="77777777" w:rsidR="00CA19DE" w:rsidRDefault="00CA19DE" w:rsidP="004977EA">
      <w:pPr>
        <w:pStyle w:val="Akapitzlist"/>
        <w:numPr>
          <w:ilvl w:val="0"/>
          <w:numId w:val="8"/>
        </w:numPr>
        <w:jc w:val="both"/>
      </w:pPr>
      <w:r>
        <w:t>Funkcjonalność i użyteczność.</w:t>
      </w:r>
    </w:p>
    <w:p w14:paraId="1883B2BE" w14:textId="77777777" w:rsidR="00CA19DE" w:rsidRDefault="00B04842" w:rsidP="004977EA">
      <w:pPr>
        <w:pStyle w:val="Akapitzlist"/>
        <w:numPr>
          <w:ilvl w:val="0"/>
          <w:numId w:val="8"/>
        </w:numPr>
        <w:jc w:val="both"/>
      </w:pPr>
      <w:r>
        <w:t>Czytelność komunikatu 7</w:t>
      </w:r>
      <w:r w:rsidR="00CA19DE">
        <w:t>0-lecia nawiązania polsko-</w:t>
      </w:r>
      <w:r>
        <w:t>indyjskich</w:t>
      </w:r>
      <w:r w:rsidR="00CA19DE">
        <w:t xml:space="preserve"> stosunków dyplomatycznych.</w:t>
      </w:r>
    </w:p>
    <w:p w14:paraId="0F6CF2C0" w14:textId="77777777" w:rsidR="00CA19DE" w:rsidRDefault="00CA19DE" w:rsidP="004977EA">
      <w:pPr>
        <w:pStyle w:val="Akapitzlist"/>
        <w:numPr>
          <w:ilvl w:val="0"/>
          <w:numId w:val="8"/>
        </w:numPr>
        <w:jc w:val="both"/>
      </w:pPr>
      <w:r>
        <w:t>Innowacyjność i pomysłowość.</w:t>
      </w:r>
    </w:p>
    <w:p w14:paraId="61A96D6A" w14:textId="77777777" w:rsidR="00CA19DE" w:rsidRDefault="00CA19DE" w:rsidP="004977EA">
      <w:pPr>
        <w:pStyle w:val="Akapitzlist"/>
        <w:numPr>
          <w:ilvl w:val="0"/>
          <w:numId w:val="8"/>
        </w:numPr>
        <w:jc w:val="both"/>
      </w:pPr>
      <w:r>
        <w:t>Walory estetyczne projektu.</w:t>
      </w:r>
    </w:p>
    <w:p w14:paraId="3BD76828" w14:textId="77777777" w:rsidR="00CA19DE" w:rsidRDefault="00CA19DE" w:rsidP="004977EA">
      <w:pPr>
        <w:pStyle w:val="Akapitzlist"/>
        <w:numPr>
          <w:ilvl w:val="0"/>
          <w:numId w:val="8"/>
        </w:numPr>
        <w:jc w:val="both"/>
      </w:pPr>
      <w:r>
        <w:t>Łatwość konwersji celem wykorzystania w różnych mediach s</w:t>
      </w:r>
      <w:r w:rsidR="00466070">
        <w:t xml:space="preserve">połecznościowych (np. Facebook, </w:t>
      </w:r>
      <w:r>
        <w:t>Twitter, Instagram).</w:t>
      </w:r>
    </w:p>
    <w:p w14:paraId="555A174F" w14:textId="10C89B6A" w:rsidR="004977EA" w:rsidRDefault="00CA19DE" w:rsidP="00466070">
      <w:pPr>
        <w:pStyle w:val="Akapitzlist"/>
        <w:numPr>
          <w:ilvl w:val="0"/>
          <w:numId w:val="8"/>
        </w:numPr>
        <w:jc w:val="both"/>
      </w:pPr>
      <w:r>
        <w:t>Logo powinno uwzględniać kwestie poprawności zastosowania</w:t>
      </w:r>
      <w:r w:rsidR="00466070">
        <w:t xml:space="preserve">/wykorzystania identyfikacji </w:t>
      </w:r>
      <w:r>
        <w:t xml:space="preserve">wizualnej (symboliki) </w:t>
      </w:r>
      <w:r w:rsidR="00434700">
        <w:t>Polski i Indii</w:t>
      </w:r>
      <w:r>
        <w:t xml:space="preserve">. </w:t>
      </w:r>
    </w:p>
    <w:p w14:paraId="7C3D113B" w14:textId="68C80B5F" w:rsidR="00CA19DE" w:rsidRPr="00B04842" w:rsidRDefault="00CA19DE" w:rsidP="004977EA">
      <w:pPr>
        <w:jc w:val="center"/>
        <w:rPr>
          <w:b/>
          <w:bCs/>
        </w:rPr>
      </w:pPr>
      <w:r w:rsidRPr="00B04842">
        <w:rPr>
          <w:b/>
          <w:bCs/>
        </w:rPr>
        <w:t>VI. ODPOWIEDZIALNOŚĆ ORGANIZATORA</w:t>
      </w:r>
    </w:p>
    <w:p w14:paraId="4DCAF4FA" w14:textId="38AFD522" w:rsidR="00CA19DE" w:rsidRDefault="00CA19DE" w:rsidP="004977EA">
      <w:pPr>
        <w:pStyle w:val="Akapitzlist"/>
        <w:numPr>
          <w:ilvl w:val="0"/>
          <w:numId w:val="10"/>
        </w:numPr>
        <w:jc w:val="both"/>
      </w:pPr>
      <w:r>
        <w:t>Organizator nie odpowiada za jakąkolwiek szkodę ma</w:t>
      </w:r>
      <w:r w:rsidR="00B04842">
        <w:t xml:space="preserve">jątkową lub niemajątkową, w tym </w:t>
      </w:r>
      <w:r>
        <w:t>uszczerbek, stratę, naruszenie integralności cielesnej lub straty moralne, poniesione przez Uczestnika w wyniku jego udziału w Konkursie lub w wyniku przyznania lub nieprzyznania mu nagrody.</w:t>
      </w:r>
    </w:p>
    <w:p w14:paraId="7E24EE10" w14:textId="3A677B0A" w:rsidR="00CA19DE" w:rsidRDefault="00CA19DE" w:rsidP="004977EA">
      <w:pPr>
        <w:pStyle w:val="Akapitzlist"/>
        <w:numPr>
          <w:ilvl w:val="0"/>
          <w:numId w:val="10"/>
        </w:numPr>
        <w:jc w:val="both"/>
      </w:pPr>
      <w:r>
        <w:t>Uczestnik ponosi pełną i wyłączną odpowiedzialność w przypadku, kiedy jego zgłoszenie</w:t>
      </w:r>
      <w:r w:rsidR="00B04842">
        <w:t xml:space="preserve"> </w:t>
      </w:r>
      <w:r>
        <w:t>udziału w Konkursie będzie naruszało prawa osób trzecich, postanowienia Regulaminu lub obowiązujące przepisy prawa.</w:t>
      </w:r>
    </w:p>
    <w:p w14:paraId="185C0457" w14:textId="5D38A731" w:rsidR="004977EA" w:rsidRDefault="00CA19DE" w:rsidP="00466070">
      <w:pPr>
        <w:pStyle w:val="Akapitzlist"/>
        <w:numPr>
          <w:ilvl w:val="0"/>
          <w:numId w:val="10"/>
        </w:numPr>
        <w:jc w:val="both"/>
      </w:pPr>
      <w:r>
        <w:t>Organizator nie ponosi odpowiedzialności za mające wpływ n</w:t>
      </w:r>
      <w:r w:rsidR="00B04842">
        <w:t xml:space="preserve">a prawidłowość zgłoszeń: błędy, </w:t>
      </w:r>
      <w:r>
        <w:t>pominięcia, kradzież, zniszczenie, zamianę, nieupoważniony dostęp do zgłoszeń, utratę zgłoszeń lub ich opóźnienie w doręczeniu Organizatorowi spowodowane przez działanie czynników pozostających poza wpływem Organizatora.</w:t>
      </w:r>
    </w:p>
    <w:p w14:paraId="1D1F38CD" w14:textId="0C359ADD" w:rsidR="00CA19DE" w:rsidRPr="00BA2F10" w:rsidRDefault="00CA19DE" w:rsidP="004977EA">
      <w:pPr>
        <w:jc w:val="center"/>
        <w:rPr>
          <w:b/>
          <w:bCs/>
        </w:rPr>
      </w:pPr>
      <w:r w:rsidRPr="00BA2F10">
        <w:rPr>
          <w:b/>
          <w:bCs/>
        </w:rPr>
        <w:t>VII. KOMISJA KONKURSOWA</w:t>
      </w:r>
    </w:p>
    <w:p w14:paraId="51D2D6FB" w14:textId="5318EC8B" w:rsidR="00CA19DE" w:rsidRPr="004977EA" w:rsidRDefault="00CA19DE" w:rsidP="00FA7B15">
      <w:pPr>
        <w:pStyle w:val="Akapitzlist"/>
        <w:numPr>
          <w:ilvl w:val="0"/>
          <w:numId w:val="12"/>
        </w:numPr>
        <w:jc w:val="both"/>
        <w:rPr>
          <w:color w:val="000000" w:themeColor="text1"/>
        </w:rPr>
      </w:pPr>
      <w:r w:rsidRPr="004977EA">
        <w:rPr>
          <w:color w:val="000000" w:themeColor="text1"/>
        </w:rPr>
        <w:t xml:space="preserve">W skład Komisji Konkursowej wchodzi </w:t>
      </w:r>
      <w:r w:rsidR="00FA7B15" w:rsidRPr="00434700">
        <w:rPr>
          <w:color w:val="000000" w:themeColor="text1"/>
        </w:rPr>
        <w:t xml:space="preserve">Chargé d’affaires </w:t>
      </w:r>
      <w:proofErr w:type="spellStart"/>
      <w:r w:rsidR="00FA7B15" w:rsidRPr="00434700">
        <w:rPr>
          <w:color w:val="000000" w:themeColor="text1"/>
        </w:rPr>
        <w:t>a.i</w:t>
      </w:r>
      <w:proofErr w:type="spellEnd"/>
      <w:r w:rsidR="00FA7B15" w:rsidRPr="00434700">
        <w:rPr>
          <w:color w:val="000000" w:themeColor="text1"/>
        </w:rPr>
        <w:t xml:space="preserve">. </w:t>
      </w:r>
      <w:r w:rsidRPr="004977EA">
        <w:rPr>
          <w:color w:val="000000" w:themeColor="text1"/>
        </w:rPr>
        <w:t xml:space="preserve">Rzeczypospolitej Polskiej w </w:t>
      </w:r>
      <w:r w:rsidR="00BA2F10" w:rsidRPr="004977EA">
        <w:rPr>
          <w:color w:val="000000" w:themeColor="text1"/>
        </w:rPr>
        <w:t xml:space="preserve">Republice Indii </w:t>
      </w:r>
      <w:r w:rsidRPr="004977EA">
        <w:rPr>
          <w:color w:val="000000" w:themeColor="text1"/>
        </w:rPr>
        <w:t xml:space="preserve">jako Przewodniczący oraz </w:t>
      </w:r>
      <w:r w:rsidR="00BA2F10" w:rsidRPr="004977EA">
        <w:rPr>
          <w:color w:val="000000" w:themeColor="text1"/>
        </w:rPr>
        <w:t>Dyrektor Instytutu Polskiego w Nowym Delhi</w:t>
      </w:r>
      <w:r w:rsidRPr="004977EA">
        <w:rPr>
          <w:color w:val="000000" w:themeColor="text1"/>
        </w:rPr>
        <w:t xml:space="preserve"> jako</w:t>
      </w:r>
      <w:r w:rsidR="00BA2F10" w:rsidRPr="004977EA">
        <w:rPr>
          <w:color w:val="000000" w:themeColor="text1"/>
        </w:rPr>
        <w:t xml:space="preserve"> </w:t>
      </w:r>
      <w:r w:rsidRPr="004977EA">
        <w:rPr>
          <w:color w:val="000000" w:themeColor="text1"/>
        </w:rPr>
        <w:t>Współprzewodniczący.</w:t>
      </w:r>
    </w:p>
    <w:p w14:paraId="208E321A" w14:textId="7B442E43" w:rsidR="00CA19DE" w:rsidRDefault="00CA19DE" w:rsidP="004977EA">
      <w:pPr>
        <w:pStyle w:val="Akapitzlist"/>
        <w:numPr>
          <w:ilvl w:val="0"/>
          <w:numId w:val="12"/>
        </w:numPr>
        <w:jc w:val="both"/>
      </w:pPr>
      <w:r>
        <w:t>Przewodniczący Komisji Konkursowej zastrzega sobie prawo nominowania innych członków Komisji Konkursowej.</w:t>
      </w:r>
    </w:p>
    <w:p w14:paraId="0A24DDE6" w14:textId="4C6FF555" w:rsidR="00CA19DE" w:rsidRDefault="00CA19DE" w:rsidP="004977EA">
      <w:pPr>
        <w:pStyle w:val="Akapitzlist"/>
        <w:numPr>
          <w:ilvl w:val="0"/>
          <w:numId w:val="12"/>
        </w:numPr>
        <w:jc w:val="both"/>
      </w:pPr>
      <w:r>
        <w:t xml:space="preserve">W przypadku nominacji innych członków Komisji Konkursowej oraz zmian w składzie Komisji Konkursowej, pełna i/lub zaktualizowana lista członków Komisji Konkursowej zostanie udostępniona na stronie internetowej wskazanej w Rozdziale I Regulaminu. </w:t>
      </w:r>
    </w:p>
    <w:p w14:paraId="0DB2BCD0" w14:textId="4B6FA004" w:rsidR="004977EA" w:rsidRDefault="00CA19DE" w:rsidP="00466070">
      <w:pPr>
        <w:pStyle w:val="Akapitzlist"/>
        <w:numPr>
          <w:ilvl w:val="0"/>
          <w:numId w:val="12"/>
        </w:numPr>
        <w:jc w:val="both"/>
      </w:pPr>
      <w:r>
        <w:t>Decyzje Komisji Konkursowej są ostateczne i nie przysługuje od nich odwołanie.</w:t>
      </w:r>
    </w:p>
    <w:p w14:paraId="1D023335" w14:textId="77777777" w:rsidR="00CA19DE" w:rsidRPr="00BA2F10" w:rsidRDefault="00CA19DE" w:rsidP="004977EA">
      <w:pPr>
        <w:jc w:val="center"/>
        <w:rPr>
          <w:b/>
          <w:bCs/>
        </w:rPr>
      </w:pPr>
      <w:r w:rsidRPr="00BA2F10">
        <w:rPr>
          <w:b/>
          <w:bCs/>
        </w:rPr>
        <w:lastRenderedPageBreak/>
        <w:t>VIII. WYNIKI KONKURSU</w:t>
      </w:r>
    </w:p>
    <w:p w14:paraId="78734234" w14:textId="1DF4A774" w:rsidR="00CA19DE" w:rsidRDefault="00CA19DE" w:rsidP="004977EA">
      <w:pPr>
        <w:pStyle w:val="Akapitzlist"/>
        <w:numPr>
          <w:ilvl w:val="0"/>
          <w:numId w:val="14"/>
        </w:numPr>
        <w:jc w:val="both"/>
      </w:pPr>
      <w:r>
        <w:t xml:space="preserve">Wyniki Konkursu zostaną opublikowane nie później niż w dniu </w:t>
      </w:r>
      <w:r w:rsidR="00BF0FFE" w:rsidRPr="00BF0FFE">
        <w:rPr>
          <w:color w:val="000000" w:themeColor="text1"/>
        </w:rPr>
        <w:t>16</w:t>
      </w:r>
      <w:r w:rsidRPr="00BF0FFE">
        <w:rPr>
          <w:color w:val="000000" w:themeColor="text1"/>
        </w:rPr>
        <w:t xml:space="preserve"> </w:t>
      </w:r>
      <w:r w:rsidR="00BF0FFE" w:rsidRPr="00BF0FFE">
        <w:rPr>
          <w:color w:val="000000" w:themeColor="text1"/>
        </w:rPr>
        <w:t>lutego</w:t>
      </w:r>
      <w:r w:rsidR="00FA7B15" w:rsidRPr="00BF0FFE">
        <w:rPr>
          <w:color w:val="000000" w:themeColor="text1"/>
        </w:rPr>
        <w:t xml:space="preserve"> 2024</w:t>
      </w:r>
      <w:r w:rsidRPr="00BF0FFE">
        <w:rPr>
          <w:color w:val="000000" w:themeColor="text1"/>
        </w:rPr>
        <w:t xml:space="preserve"> r</w:t>
      </w:r>
      <w:r w:rsidR="00BA2F10" w:rsidRPr="00BF0FFE">
        <w:rPr>
          <w:color w:val="000000" w:themeColor="text1"/>
        </w:rPr>
        <w:t xml:space="preserve">. </w:t>
      </w:r>
      <w:r w:rsidR="00BA2F10" w:rsidRPr="00BF0FFE">
        <w:t>na</w:t>
      </w:r>
      <w:r w:rsidR="00BA2F10">
        <w:t xml:space="preserve"> stronie </w:t>
      </w:r>
      <w:r>
        <w:t xml:space="preserve">internetowej wskazanej w Rozdziale I Regulaminu. Organizator zastrzega sobie prawo dodatkowego ich opublikowania na stronach internetowych i w mediach społecznościowych, o których mowa w Rozdziale X pkt 6 Regulaminu. </w:t>
      </w:r>
    </w:p>
    <w:p w14:paraId="7194090B" w14:textId="14FAF70B" w:rsidR="004977EA" w:rsidRDefault="00CA19DE" w:rsidP="00466070">
      <w:pPr>
        <w:pStyle w:val="Akapitzlist"/>
        <w:numPr>
          <w:ilvl w:val="0"/>
          <w:numId w:val="14"/>
        </w:numPr>
        <w:jc w:val="both"/>
      </w:pPr>
      <w:r>
        <w:t>Organizator zastrzega sobie prawo zmiany terminu ogł</w:t>
      </w:r>
      <w:r w:rsidR="00BA2F10">
        <w:t xml:space="preserve">oszenia wyników Konkursu o czym </w:t>
      </w:r>
      <w:r>
        <w:t>poinformuje na stronie internetowej wskazanej w Rozdziale I Regulaminu.</w:t>
      </w:r>
    </w:p>
    <w:p w14:paraId="572BEAE6" w14:textId="727DF21B" w:rsidR="00CA19DE" w:rsidRPr="00BA2F10" w:rsidRDefault="00CA19DE" w:rsidP="004977EA">
      <w:pPr>
        <w:jc w:val="center"/>
        <w:rPr>
          <w:b/>
          <w:bCs/>
        </w:rPr>
      </w:pPr>
      <w:r w:rsidRPr="00BA2F10">
        <w:rPr>
          <w:b/>
          <w:bCs/>
        </w:rPr>
        <w:t>IX. NAGRODA</w:t>
      </w:r>
    </w:p>
    <w:p w14:paraId="4ADF55CB" w14:textId="491C6A10" w:rsidR="00CA19DE" w:rsidRDefault="00CA19DE" w:rsidP="004977EA">
      <w:pPr>
        <w:pStyle w:val="Akapitzlist"/>
        <w:numPr>
          <w:ilvl w:val="0"/>
          <w:numId w:val="16"/>
        </w:numPr>
        <w:jc w:val="both"/>
      </w:pPr>
      <w:r>
        <w:t xml:space="preserve">Nagroda (zgodnie z Rozdziałem III ust. 8 Regulaminu) obejmuje nagrodę w wysokości 1,000.00 </w:t>
      </w:r>
      <w:r w:rsidR="00BA2F10">
        <w:t>EUR</w:t>
      </w:r>
      <w:r>
        <w:t xml:space="preserve"> (słownie: tysiąc</w:t>
      </w:r>
      <w:r w:rsidR="00BA2F10">
        <w:t xml:space="preserve"> euro</w:t>
      </w:r>
      <w:r>
        <w:t>) lub równowartość tej kwoty w walucie lokalnej.</w:t>
      </w:r>
    </w:p>
    <w:p w14:paraId="74EB1739" w14:textId="77777777" w:rsidR="00CA19DE" w:rsidRDefault="00CA19DE" w:rsidP="004977EA">
      <w:pPr>
        <w:pStyle w:val="Akapitzlist"/>
        <w:numPr>
          <w:ilvl w:val="0"/>
          <w:numId w:val="16"/>
        </w:numPr>
        <w:jc w:val="both"/>
      </w:pPr>
      <w:r>
        <w:t>Zwycięzca Konkursu jest zobowiązany do samodzielnego op</w:t>
      </w:r>
      <w:r w:rsidR="00BA2F10">
        <w:t xml:space="preserve">łacenia podatków wynikających z </w:t>
      </w:r>
      <w:r>
        <w:t>przychodu związanego z otrzymaniem nagrody. Nagroda zostanie przekazana tylko po uprzednim złożeniu przez niego pisemnego oświadczenia woli o samodzielnym rozliczeniu wszelkich zobowiązań podatkowych wynikających z przychodu związanego z otrzymanymi nagrodami z właściwym organem podatkowym.</w:t>
      </w:r>
    </w:p>
    <w:p w14:paraId="79E6D4AC" w14:textId="7397850A" w:rsidR="00CA19DE" w:rsidRDefault="00CA19DE" w:rsidP="004977EA">
      <w:pPr>
        <w:pStyle w:val="Akapitzlist"/>
        <w:numPr>
          <w:ilvl w:val="0"/>
          <w:numId w:val="16"/>
        </w:numPr>
        <w:jc w:val="both"/>
      </w:pPr>
      <w:r>
        <w:t>Zwycięzca Konkursu zobowiązany jest do nieodpłatnego p</w:t>
      </w:r>
      <w:r w:rsidR="00BA2F10">
        <w:t xml:space="preserve">rzeniesienia praw autorskich do </w:t>
      </w:r>
      <w:r>
        <w:t>zwycięskiej Pracy konkursowej zgodnie z postanowieniami</w:t>
      </w:r>
      <w:r w:rsidR="00BA2F10">
        <w:t xml:space="preserve"> oświadczenia, złożonego według </w:t>
      </w:r>
      <w:r>
        <w:t>wzoru stanowiącego Załącznik nr 3 (Oświadczeni</w:t>
      </w:r>
      <w:r w:rsidR="00BA2F10">
        <w:t xml:space="preserve">e Uczestnika Konkursu dotyczące </w:t>
      </w:r>
      <w:r>
        <w:t xml:space="preserve">Przeniesienie Autorskich Praw Majątkowych) </w:t>
      </w:r>
      <w:r w:rsidR="00BA2F10">
        <w:t xml:space="preserve">do Regulaminu. Zawarcie umowy o </w:t>
      </w:r>
      <w:r>
        <w:t xml:space="preserve">przeniesienie praw autorskich według wzoru stanowiącego Załącznik nr 5 (Umowa o Przeniesienie Autorskich Praw Majątkowych) do Regulaminu nastąpi nie później niż w terminie </w:t>
      </w:r>
      <w:r w:rsidR="00FA7B15" w:rsidRPr="00FA7B15">
        <w:rPr>
          <w:color w:val="000000" w:themeColor="text1"/>
        </w:rPr>
        <w:t>15</w:t>
      </w:r>
      <w:r w:rsidRPr="00FA7B15">
        <w:rPr>
          <w:color w:val="000000" w:themeColor="text1"/>
        </w:rPr>
        <w:t xml:space="preserve"> dni </w:t>
      </w:r>
      <w:r>
        <w:t>od dnia ogłoszenia wyników Konkursu. Odmowa podpisania umowy jest równoznaczna z wycofaniem zgłoszenia do udziału w Konkursie.</w:t>
      </w:r>
    </w:p>
    <w:p w14:paraId="2779CB23" w14:textId="6F11B576" w:rsidR="00CA19DE" w:rsidRDefault="00CA19DE" w:rsidP="004977EA">
      <w:pPr>
        <w:pStyle w:val="Akapitzlist"/>
        <w:numPr>
          <w:ilvl w:val="0"/>
          <w:numId w:val="16"/>
        </w:numPr>
        <w:jc w:val="both"/>
      </w:pPr>
      <w:r>
        <w:t>Nagroda zostanie przekazana na rachunek bankowy wska</w:t>
      </w:r>
      <w:r w:rsidR="00BA2F10">
        <w:t xml:space="preserve">zany przez zwycięzcę Konkursu w </w:t>
      </w:r>
      <w:r>
        <w:t>terminie nie później niż 10 dni od daty otrzymania przez Organizatora od zwycięzc</w:t>
      </w:r>
      <w:r w:rsidR="00BA2F10">
        <w:t xml:space="preserve">y Konkursu </w:t>
      </w:r>
      <w:r>
        <w:t>następujących dokumentów w języku polskim lub w języku angielskim:</w:t>
      </w:r>
    </w:p>
    <w:p w14:paraId="0672D2EA" w14:textId="77777777" w:rsidR="004977EA" w:rsidRDefault="00CA19DE" w:rsidP="004977EA">
      <w:pPr>
        <w:pStyle w:val="Akapitzlist"/>
        <w:numPr>
          <w:ilvl w:val="0"/>
          <w:numId w:val="17"/>
        </w:numPr>
        <w:ind w:left="1418"/>
        <w:jc w:val="both"/>
      </w:pPr>
      <w:r>
        <w:t>podpisane przez zwycięzcę Konkursu oświadczenie woli o samodzielnym rozliczeniu wszelkich zobowiązań podatkowych wynikających z przychodu związanego z otrzymanymi nagrodami z właściwym organem podatkowym;</w:t>
      </w:r>
    </w:p>
    <w:p w14:paraId="7E11FC46" w14:textId="046897CC" w:rsidR="004977EA" w:rsidRDefault="00CA19DE" w:rsidP="004977EA">
      <w:pPr>
        <w:pStyle w:val="Akapitzlist"/>
        <w:numPr>
          <w:ilvl w:val="0"/>
          <w:numId w:val="17"/>
        </w:numPr>
        <w:ind w:left="1418"/>
        <w:jc w:val="both"/>
      </w:pPr>
      <w:r>
        <w:t>podpisane przez zwycięzcę Konkursu oświadczenie o przekazaniu danych rachunku bankowego do przekazania kwoty nagrody zawierające prawidłowy numer rachunku bankowego, stanowiące Załącznik nr 4 (Oświadczenie o Przekazaniu Danych Rachunku Bankowego do Przekazania Kwoty Nagrody) do Regulaminu;</w:t>
      </w:r>
    </w:p>
    <w:p w14:paraId="1307FC26" w14:textId="3605BA59" w:rsidR="004977EA" w:rsidRDefault="00CA19DE" w:rsidP="004977EA">
      <w:pPr>
        <w:pStyle w:val="Akapitzlist"/>
        <w:numPr>
          <w:ilvl w:val="0"/>
          <w:numId w:val="17"/>
        </w:numPr>
        <w:ind w:left="1418"/>
        <w:jc w:val="both"/>
      </w:pPr>
      <w:r>
        <w:t xml:space="preserve">podpisaną przez zwycięzcę Konkursu umowę o przeniesienie praw autorskich według wzoru stanowiącego Załącznik nr 5 (Umowa o Przeniesienie Autorskich Praw </w:t>
      </w:r>
      <w:r w:rsidR="00BA2F10">
        <w:t>Majątkowych) do Regulaminu;</w:t>
      </w:r>
    </w:p>
    <w:p w14:paraId="069F22A0" w14:textId="54A537F7" w:rsidR="004977EA" w:rsidRDefault="00CA19DE" w:rsidP="00466070">
      <w:pPr>
        <w:pStyle w:val="Akapitzlist"/>
        <w:numPr>
          <w:ilvl w:val="0"/>
          <w:numId w:val="16"/>
        </w:numPr>
        <w:jc w:val="both"/>
      </w:pPr>
      <w:r>
        <w:t>W przypadku, gdyby Uczestnik, którego Praca konkursowa</w:t>
      </w:r>
      <w:r w:rsidR="00BA2F10">
        <w:t xml:space="preserve"> została wybrana jako zwycięska </w:t>
      </w:r>
      <w:r>
        <w:t>zrezygnował z zawarcia z Organizatorem umowy o przeniesienie praw autorskich,</w:t>
      </w:r>
      <w:r w:rsidR="00BA2F10">
        <w:t xml:space="preserve"> </w:t>
      </w:r>
      <w:r>
        <w:t>Organizator ma prawo wskazać nowego zwycięzcę spośród uczestników Konkursu. Zwycięzca będzie zobowiązany do dopełnienia ww. obowiązków, w szczególności określonych w ust. 2-4.</w:t>
      </w:r>
    </w:p>
    <w:p w14:paraId="22000129" w14:textId="77777777" w:rsidR="00CA19DE" w:rsidRPr="00BA2F10" w:rsidRDefault="00CA19DE" w:rsidP="004977EA">
      <w:pPr>
        <w:jc w:val="center"/>
        <w:rPr>
          <w:b/>
          <w:bCs/>
        </w:rPr>
      </w:pPr>
      <w:r w:rsidRPr="00BA2F10">
        <w:rPr>
          <w:b/>
          <w:bCs/>
        </w:rPr>
        <w:t>X. POSTANOWIENIA KOŃCOWE</w:t>
      </w:r>
    </w:p>
    <w:p w14:paraId="75393BBC" w14:textId="295CFCE7" w:rsidR="00CA19DE" w:rsidRDefault="00CA19DE" w:rsidP="004977EA">
      <w:pPr>
        <w:pStyle w:val="Akapitzlist"/>
        <w:numPr>
          <w:ilvl w:val="0"/>
          <w:numId w:val="20"/>
        </w:numPr>
        <w:jc w:val="both"/>
      </w:pPr>
      <w:r>
        <w:t>Organizator zastrzega sobie prawo do odwołania lub prze</w:t>
      </w:r>
      <w:r w:rsidR="00BA2F10">
        <w:t xml:space="preserve">sunięcia terminów Konkursu oraz </w:t>
      </w:r>
      <w:r>
        <w:t>zastrzega sobie prawo zmiany Regulaminu. Informacja o</w:t>
      </w:r>
      <w:r w:rsidR="00BA2F10">
        <w:t xml:space="preserve"> ewentualnych zmianach zostanie </w:t>
      </w:r>
      <w:r>
        <w:t>zamieszczona na stronie internetowej, o której mowa w Rozdziale I Regulaminu.</w:t>
      </w:r>
    </w:p>
    <w:p w14:paraId="2FB5A431" w14:textId="77777777" w:rsidR="00CA19DE" w:rsidRDefault="00CA19DE" w:rsidP="004977EA">
      <w:pPr>
        <w:pStyle w:val="Akapitzlist"/>
        <w:numPr>
          <w:ilvl w:val="0"/>
          <w:numId w:val="20"/>
        </w:numPr>
        <w:jc w:val="both"/>
      </w:pPr>
      <w:r>
        <w:lastRenderedPageBreak/>
        <w:t>W sprawach nieuregulowanych w Regulaminie decyduje Organizator. Od decyzji Organizatora nie przysługuje odwołanie.</w:t>
      </w:r>
    </w:p>
    <w:p w14:paraId="6668C03E" w14:textId="3BEDC08D" w:rsidR="00CA19DE" w:rsidRDefault="00CA19DE" w:rsidP="004977EA">
      <w:pPr>
        <w:pStyle w:val="Akapitzlist"/>
        <w:numPr>
          <w:ilvl w:val="0"/>
          <w:numId w:val="20"/>
        </w:numPr>
        <w:jc w:val="both"/>
      </w:pPr>
      <w:r>
        <w:t>Organizator nie ponosi odpowiedzialności za szkody sp</w:t>
      </w:r>
      <w:r w:rsidR="00BA2F10">
        <w:t xml:space="preserve">owodowane podaniem błędnych lub </w:t>
      </w:r>
      <w:r>
        <w:t>nieaktualnych danych przez uczestników Konkursu.</w:t>
      </w:r>
    </w:p>
    <w:p w14:paraId="5BA3FF8F" w14:textId="496EDD0D" w:rsidR="00CA19DE" w:rsidRDefault="00CA19DE" w:rsidP="004977EA">
      <w:pPr>
        <w:pStyle w:val="Akapitzlist"/>
        <w:numPr>
          <w:ilvl w:val="0"/>
          <w:numId w:val="20"/>
        </w:numPr>
        <w:jc w:val="both"/>
      </w:pPr>
      <w:r>
        <w:t>Organizator nie będzie rościł żadnych praw własnościowy</w:t>
      </w:r>
      <w:r w:rsidR="00BA2F10">
        <w:t xml:space="preserve">ch wobec niewykorzystanych Prac </w:t>
      </w:r>
      <w:r>
        <w:t>konkursowych.</w:t>
      </w:r>
    </w:p>
    <w:p w14:paraId="3D900683" w14:textId="03D30B21" w:rsidR="00CA19DE" w:rsidRDefault="00CA19DE" w:rsidP="004977EA">
      <w:pPr>
        <w:pStyle w:val="Akapitzlist"/>
        <w:numPr>
          <w:ilvl w:val="0"/>
          <w:numId w:val="20"/>
        </w:numPr>
        <w:jc w:val="both"/>
      </w:pPr>
      <w:r>
        <w:t>Organizator nie pokrywa kosztów przygotowania i nadesłania Prac konkursowych i dokumentów zgłoszeniowych.</w:t>
      </w:r>
    </w:p>
    <w:p w14:paraId="5956A934" w14:textId="1B96DC43" w:rsidR="00CA19DE" w:rsidRDefault="00CA19DE" w:rsidP="004977EA">
      <w:pPr>
        <w:pStyle w:val="Akapitzlist"/>
        <w:numPr>
          <w:ilvl w:val="0"/>
          <w:numId w:val="20"/>
        </w:numPr>
        <w:jc w:val="both"/>
      </w:pPr>
      <w:r>
        <w:t>Zgłoszenie do Konkursu wymaga wyrażenia zgody na przetwarzanie danych osobowych w celu przeprowadzenia Konkursu, wyłonienia zwycięzcy i dodatkowych laureatów (o ile zostaną wskazani), przyznania i wypłaty nagrody oraz w celach promocji i informacji o Konkursie,</w:t>
      </w:r>
      <w:r w:rsidR="00BA2F10">
        <w:t xml:space="preserve"> </w:t>
      </w:r>
      <w:r>
        <w:t>uwzględniając przy tym publikację imienia i nazwiska zwycięzcy Konkursu i dodatkowych laureatów (o ile zostaną wskazani) na stronie internetowej, o której mowa w Rozdziale I Regulaminu i mediach społecznościowych Organizatora,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 Formularz wyrażenia zgody zawarty jest w Załączniku nr 1 (Formularz Zgłoszenia do Konkursu) do Regulaminu.</w:t>
      </w:r>
    </w:p>
    <w:p w14:paraId="6CA61305" w14:textId="315E13D6" w:rsidR="00CA19DE" w:rsidRDefault="00CA19DE" w:rsidP="004977EA">
      <w:pPr>
        <w:pStyle w:val="Akapitzlist"/>
        <w:numPr>
          <w:ilvl w:val="0"/>
          <w:numId w:val="20"/>
        </w:numPr>
        <w:jc w:val="both"/>
      </w:pPr>
      <w:r>
        <w:t>Informacja dotycząca przetwarzania danych osobowych pr</w:t>
      </w:r>
      <w:r w:rsidR="00BA2F10">
        <w:t xml:space="preserve">zez Organizatora jest zawarta w </w:t>
      </w:r>
      <w:r>
        <w:t>Załączniku nr 6 (Informacja dotycząca Przetwarzania Danych Osobowych) do Regulaminu.</w:t>
      </w:r>
    </w:p>
    <w:p w14:paraId="3A348C92" w14:textId="77777777" w:rsidR="00CA19DE" w:rsidRDefault="00CA19DE" w:rsidP="004977EA">
      <w:pPr>
        <w:pStyle w:val="Akapitzlist"/>
        <w:numPr>
          <w:ilvl w:val="0"/>
          <w:numId w:val="20"/>
        </w:numPr>
        <w:jc w:val="both"/>
      </w:pPr>
      <w:r>
        <w:t>W przypadku wycofania przez Uczestnika Konkursu zgody na przetwarzanie danych osobowych, formularz zgłoszeniowy zawierające jego dane osobowe zostanie niezwłocznie zniszczony.</w:t>
      </w:r>
    </w:p>
    <w:p w14:paraId="0D018A4B" w14:textId="3BBD23D3" w:rsidR="00CA19DE" w:rsidRDefault="00CA19DE" w:rsidP="004977EA">
      <w:pPr>
        <w:pStyle w:val="Akapitzlist"/>
        <w:numPr>
          <w:ilvl w:val="0"/>
          <w:numId w:val="20"/>
        </w:numPr>
        <w:jc w:val="both"/>
      </w:pPr>
      <w:r>
        <w:t>W sprawach nieregulowanych Regulaminem zastosowanie znajdą odpowiednie przepisy Kodeksu Cywilnego RP. Regulamin został sporządzony na podstawie przepisów prawa polskiego. Uczestnik akceptuje jurysdykcję sądu powszechnego właściwego dla siedziby Ministerstwa Spraw Zagranicznych RP w przypadku wszelkich sporów związanych z Regulaminem.</w:t>
      </w:r>
    </w:p>
    <w:p w14:paraId="5CFD0040" w14:textId="77777777" w:rsidR="00430CA4" w:rsidRDefault="00CA19DE" w:rsidP="00D61B24">
      <w:pPr>
        <w:pStyle w:val="Akapitzlist"/>
        <w:numPr>
          <w:ilvl w:val="0"/>
          <w:numId w:val="20"/>
        </w:numPr>
        <w:jc w:val="both"/>
      </w:pPr>
      <w:r>
        <w:t>Organizator nie będzie odsyłał niewykorzystanych Prac konkursowych. Niewykorzystane Prace konkursowe zostaną zniszczone bez zbędnej zwłoki po zakończeniu Konkursu.</w:t>
      </w:r>
    </w:p>
    <w:p w14:paraId="5BCEA776" w14:textId="5AFDFDC3" w:rsidR="00430CA4" w:rsidRDefault="00CA19DE" w:rsidP="00D61B24">
      <w:pPr>
        <w:pStyle w:val="Akapitzlist"/>
        <w:numPr>
          <w:ilvl w:val="0"/>
          <w:numId w:val="20"/>
        </w:numPr>
        <w:jc w:val="both"/>
      </w:pPr>
      <w:r>
        <w:t>Niniejszy Regulamin wchodzi w życie z dniem ogłoszenia informacji o Konkursie</w:t>
      </w:r>
      <w:r w:rsidR="00BA2F10">
        <w:t>.</w:t>
      </w:r>
    </w:p>
    <w:p w14:paraId="6D67AD65" w14:textId="5C6175D2" w:rsidR="00D61B24" w:rsidRDefault="00D61B24" w:rsidP="00D61B24">
      <w:pPr>
        <w:jc w:val="both"/>
      </w:pPr>
    </w:p>
    <w:sectPr w:rsidR="00D61B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9AC41" w16cex:dateUtc="2023-12-05T08:33:00Z"/>
  <w16cex:commentExtensible w16cex:durableId="291ACB1E" w16cex:dateUtc="2023-12-06T04:57:00Z"/>
  <w16cex:commentExtensible w16cex:durableId="2919ACBB" w16cex:dateUtc="2023-12-05T08:35:00Z"/>
  <w16cex:commentExtensible w16cex:durableId="291ACBDD" w16cex:dateUtc="2023-12-06T05:00:00Z"/>
  <w16cex:commentExtensible w16cex:durableId="2919AD02" w16cex:dateUtc="2023-12-05T08:36:00Z"/>
  <w16cex:commentExtensible w16cex:durableId="291ACBEC" w16cex:dateUtc="2023-12-06T05:01:00Z"/>
  <w16cex:commentExtensible w16cex:durableId="291ACC13" w16cex:dateUtc="2023-12-06T05:01:00Z"/>
  <w16cex:commentExtensible w16cex:durableId="291ACC5B" w16cex:dateUtc="2023-12-06T05:02:00Z"/>
  <w16cex:commentExtensible w16cex:durableId="291ACCD6" w16cex:dateUtc="2023-12-06T0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2785AE" w16cid:durableId="2919ABAC"/>
  <w16cid:commentId w16cid:paraId="6EFEB5D4" w16cid:durableId="2919AC41"/>
  <w16cid:commentId w16cid:paraId="3734DBCE" w16cid:durableId="291ACABE"/>
  <w16cid:commentId w16cid:paraId="40BC6DE8" w16cid:durableId="291ACB1E"/>
  <w16cid:commentId w16cid:paraId="58F3171C" w16cid:durableId="2919ACBB"/>
  <w16cid:commentId w16cid:paraId="32B1506F" w16cid:durableId="291ACAC0"/>
  <w16cid:commentId w16cid:paraId="33B29786" w16cid:durableId="291ACBDD"/>
  <w16cid:commentId w16cid:paraId="06E3C215" w16cid:durableId="2919AD02"/>
  <w16cid:commentId w16cid:paraId="06F5860E" w16cid:durableId="291ACAC2"/>
  <w16cid:commentId w16cid:paraId="725E5ECB" w16cid:durableId="291ACAC3"/>
  <w16cid:commentId w16cid:paraId="6D839D08" w16cid:durableId="291ACBEC"/>
  <w16cid:commentId w16cid:paraId="3D476337" w16cid:durableId="291ACC13"/>
  <w16cid:commentId w16cid:paraId="1729F4BF" w16cid:durableId="291ACC5B"/>
  <w16cid:commentId w16cid:paraId="26AE3F15" w16cid:durableId="291ACC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46913" w14:textId="77777777" w:rsidR="002E5C96" w:rsidRDefault="002E5C96" w:rsidP="00D61B24">
      <w:pPr>
        <w:spacing w:after="0" w:line="240" w:lineRule="auto"/>
      </w:pPr>
      <w:r>
        <w:separator/>
      </w:r>
    </w:p>
  </w:endnote>
  <w:endnote w:type="continuationSeparator" w:id="0">
    <w:p w14:paraId="773B902B" w14:textId="77777777" w:rsidR="002E5C96" w:rsidRDefault="002E5C96" w:rsidP="00D6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25702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4EB9FAD" w14:textId="04A249A2" w:rsidR="00D61B24" w:rsidRPr="00D61B24" w:rsidRDefault="00D61B24">
        <w:pPr>
          <w:pStyle w:val="Stopka"/>
          <w:jc w:val="right"/>
          <w:rPr>
            <w:sz w:val="20"/>
            <w:szCs w:val="20"/>
          </w:rPr>
        </w:pPr>
        <w:r w:rsidRPr="00D61B24">
          <w:rPr>
            <w:sz w:val="20"/>
            <w:szCs w:val="20"/>
          </w:rPr>
          <w:fldChar w:fldCharType="begin"/>
        </w:r>
        <w:r w:rsidRPr="00D61B24">
          <w:rPr>
            <w:sz w:val="20"/>
            <w:szCs w:val="20"/>
          </w:rPr>
          <w:instrText>PAGE   \* MERGEFORMAT</w:instrText>
        </w:r>
        <w:r w:rsidRPr="00D61B24">
          <w:rPr>
            <w:sz w:val="20"/>
            <w:szCs w:val="20"/>
          </w:rPr>
          <w:fldChar w:fldCharType="separate"/>
        </w:r>
        <w:r w:rsidR="00BF0FFE">
          <w:rPr>
            <w:noProof/>
            <w:sz w:val="20"/>
            <w:szCs w:val="20"/>
          </w:rPr>
          <w:t>1</w:t>
        </w:r>
        <w:r w:rsidRPr="00D61B24">
          <w:rPr>
            <w:sz w:val="20"/>
            <w:szCs w:val="20"/>
          </w:rPr>
          <w:fldChar w:fldCharType="end"/>
        </w:r>
      </w:p>
    </w:sdtContent>
  </w:sdt>
  <w:p w14:paraId="7E596A83" w14:textId="77777777" w:rsidR="00D61B24" w:rsidRDefault="00D61B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218DE" w14:textId="77777777" w:rsidR="002E5C96" w:rsidRDefault="002E5C96" w:rsidP="00D61B24">
      <w:pPr>
        <w:spacing w:after="0" w:line="240" w:lineRule="auto"/>
      </w:pPr>
      <w:r>
        <w:separator/>
      </w:r>
    </w:p>
  </w:footnote>
  <w:footnote w:type="continuationSeparator" w:id="0">
    <w:p w14:paraId="1072FC49" w14:textId="77777777" w:rsidR="002E5C96" w:rsidRDefault="002E5C96" w:rsidP="00D61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000C"/>
    <w:multiLevelType w:val="hybridMultilevel"/>
    <w:tmpl w:val="FAD0A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81C25"/>
    <w:multiLevelType w:val="hybridMultilevel"/>
    <w:tmpl w:val="46DE1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3268E"/>
    <w:multiLevelType w:val="hybridMultilevel"/>
    <w:tmpl w:val="99608C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4861D7"/>
    <w:multiLevelType w:val="hybridMultilevel"/>
    <w:tmpl w:val="72CA0B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15590"/>
    <w:multiLevelType w:val="hybridMultilevel"/>
    <w:tmpl w:val="94D4F5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36DED"/>
    <w:multiLevelType w:val="hybridMultilevel"/>
    <w:tmpl w:val="74EE6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06B17"/>
    <w:multiLevelType w:val="hybridMultilevel"/>
    <w:tmpl w:val="A9D273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331DD"/>
    <w:multiLevelType w:val="hybridMultilevel"/>
    <w:tmpl w:val="5C4EA4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91106"/>
    <w:multiLevelType w:val="hybridMultilevel"/>
    <w:tmpl w:val="B75E2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248B7"/>
    <w:multiLevelType w:val="hybridMultilevel"/>
    <w:tmpl w:val="C6A2A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B2584"/>
    <w:multiLevelType w:val="hybridMultilevel"/>
    <w:tmpl w:val="FFAE79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E3319"/>
    <w:multiLevelType w:val="hybridMultilevel"/>
    <w:tmpl w:val="85D4B8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A6135"/>
    <w:multiLevelType w:val="hybridMultilevel"/>
    <w:tmpl w:val="E2EAB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73C97"/>
    <w:multiLevelType w:val="hybridMultilevel"/>
    <w:tmpl w:val="D4B60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A169C"/>
    <w:multiLevelType w:val="hybridMultilevel"/>
    <w:tmpl w:val="30F80C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861A6"/>
    <w:multiLevelType w:val="hybridMultilevel"/>
    <w:tmpl w:val="E6C84B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E1C3B"/>
    <w:multiLevelType w:val="hybridMultilevel"/>
    <w:tmpl w:val="62D4C1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5341B"/>
    <w:multiLevelType w:val="hybridMultilevel"/>
    <w:tmpl w:val="3B024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C71C2"/>
    <w:multiLevelType w:val="hybridMultilevel"/>
    <w:tmpl w:val="BFA47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07DA2"/>
    <w:multiLevelType w:val="hybridMultilevel"/>
    <w:tmpl w:val="129423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C605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19"/>
  </w:num>
  <w:num w:numId="5">
    <w:abstractNumId w:val="16"/>
  </w:num>
  <w:num w:numId="6">
    <w:abstractNumId w:val="8"/>
  </w:num>
  <w:num w:numId="7">
    <w:abstractNumId w:val="12"/>
  </w:num>
  <w:num w:numId="8">
    <w:abstractNumId w:val="1"/>
  </w:num>
  <w:num w:numId="9">
    <w:abstractNumId w:val="14"/>
  </w:num>
  <w:num w:numId="10">
    <w:abstractNumId w:val="5"/>
  </w:num>
  <w:num w:numId="11">
    <w:abstractNumId w:val="18"/>
  </w:num>
  <w:num w:numId="12">
    <w:abstractNumId w:val="13"/>
  </w:num>
  <w:num w:numId="13">
    <w:abstractNumId w:val="0"/>
  </w:num>
  <w:num w:numId="14">
    <w:abstractNumId w:val="17"/>
  </w:num>
  <w:num w:numId="15">
    <w:abstractNumId w:val="7"/>
  </w:num>
  <w:num w:numId="16">
    <w:abstractNumId w:val="11"/>
  </w:num>
  <w:num w:numId="17">
    <w:abstractNumId w:val="2"/>
  </w:num>
  <w:num w:numId="18">
    <w:abstractNumId w:val="9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2D"/>
    <w:rsid w:val="000474B2"/>
    <w:rsid w:val="000E1D3F"/>
    <w:rsid w:val="000E2ADF"/>
    <w:rsid w:val="002567A5"/>
    <w:rsid w:val="002E5C96"/>
    <w:rsid w:val="00330D90"/>
    <w:rsid w:val="0041699B"/>
    <w:rsid w:val="00430CA4"/>
    <w:rsid w:val="00434700"/>
    <w:rsid w:val="00466070"/>
    <w:rsid w:val="004977EA"/>
    <w:rsid w:val="00594733"/>
    <w:rsid w:val="005A132D"/>
    <w:rsid w:val="005F07DD"/>
    <w:rsid w:val="006F1C5D"/>
    <w:rsid w:val="007D0976"/>
    <w:rsid w:val="00855C77"/>
    <w:rsid w:val="008C329F"/>
    <w:rsid w:val="009E6A73"/>
    <w:rsid w:val="00A153A6"/>
    <w:rsid w:val="00AA2FD0"/>
    <w:rsid w:val="00B04842"/>
    <w:rsid w:val="00B25569"/>
    <w:rsid w:val="00B44A1D"/>
    <w:rsid w:val="00B623D6"/>
    <w:rsid w:val="00BA2F10"/>
    <w:rsid w:val="00BF0FFE"/>
    <w:rsid w:val="00C5607D"/>
    <w:rsid w:val="00CA19DE"/>
    <w:rsid w:val="00D61B24"/>
    <w:rsid w:val="00DF61A1"/>
    <w:rsid w:val="00E249DF"/>
    <w:rsid w:val="00EA3ED6"/>
    <w:rsid w:val="00F360E1"/>
    <w:rsid w:val="00FA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261A9"/>
  <w15:chartTrackingRefBased/>
  <w15:docId w15:val="{33913EA8-4ABB-4241-992F-1A50A35F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19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77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1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B24"/>
  </w:style>
  <w:style w:type="paragraph" w:styleId="Stopka">
    <w:name w:val="footer"/>
    <w:basedOn w:val="Normalny"/>
    <w:link w:val="StopkaZnak"/>
    <w:uiPriority w:val="99"/>
    <w:unhideWhenUsed/>
    <w:rsid w:val="00D61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B24"/>
  </w:style>
  <w:style w:type="character" w:styleId="Odwoaniedokomentarza">
    <w:name w:val="annotation reference"/>
    <w:basedOn w:val="Domylnaczcionkaakapitu"/>
    <w:uiPriority w:val="99"/>
    <w:semiHidden/>
    <w:unhideWhenUsed/>
    <w:rsid w:val="00B44A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A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A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A1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567A5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6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4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4467</TotalTime>
  <Pages>5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Kuśnierska Marta</dc:creator>
  <cp:keywords/>
  <dc:description/>
  <cp:lastModifiedBy>Kuśnierska Marta</cp:lastModifiedBy>
  <cp:revision>6</cp:revision>
  <dcterms:created xsi:type="dcterms:W3CDTF">2023-12-06T05:06:00Z</dcterms:created>
  <dcterms:modified xsi:type="dcterms:W3CDTF">2024-01-12T11:42:00Z</dcterms:modified>
</cp:coreProperties>
</file>