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845B" w14:textId="39315D8E" w:rsidR="00020830" w:rsidRDefault="008B11E0">
      <w:r>
        <w:t>Zestawienie ofert</w:t>
      </w:r>
      <w:r w:rsidR="007B7455">
        <w:t xml:space="preserve"> w postępowaniu na </w:t>
      </w:r>
      <w:r w:rsidR="007B7455">
        <w:rPr>
          <w:rFonts w:ascii="Verdana" w:hAnsi="Verdana"/>
          <w:i/>
          <w:iCs/>
          <w:sz w:val="20"/>
          <w:szCs w:val="20"/>
        </w:rPr>
        <w:t xml:space="preserve">Sporządzenie przeglądu ekologicznego dla drogi krajowej nr 48 w zakresie oddziaływania na działkę nr. 828/2 </w:t>
      </w:r>
      <w:proofErr w:type="spellStart"/>
      <w:r w:rsidR="007B7455">
        <w:rPr>
          <w:rFonts w:ascii="Verdana" w:hAnsi="Verdana"/>
          <w:i/>
          <w:iCs/>
          <w:sz w:val="20"/>
          <w:szCs w:val="20"/>
        </w:rPr>
        <w:t>obr</w:t>
      </w:r>
      <w:proofErr w:type="spellEnd"/>
      <w:r w:rsidR="007B7455">
        <w:rPr>
          <w:rFonts w:ascii="Verdana" w:hAnsi="Verdana"/>
          <w:i/>
          <w:iCs/>
          <w:sz w:val="20"/>
          <w:szCs w:val="20"/>
        </w:rPr>
        <w:t>. Królowa Wola, 97-215 Inowłódz</w:t>
      </w:r>
      <w:r>
        <w:t>.</w:t>
      </w:r>
    </w:p>
    <w:tbl>
      <w:tblPr>
        <w:tblStyle w:val="Tabela-Siatka"/>
        <w:tblW w:w="5382" w:type="dxa"/>
        <w:tblLook w:val="04A0" w:firstRow="1" w:lastRow="0" w:firstColumn="1" w:lastColumn="0" w:noHBand="0" w:noVBand="1"/>
      </w:tblPr>
      <w:tblGrid>
        <w:gridCol w:w="422"/>
        <w:gridCol w:w="2254"/>
        <w:gridCol w:w="1288"/>
        <w:gridCol w:w="1418"/>
      </w:tblGrid>
      <w:tr w:rsidR="007B7455" w14:paraId="4ABC402E" w14:textId="27A85BE7" w:rsidTr="007B7455">
        <w:tc>
          <w:tcPr>
            <w:tcW w:w="422" w:type="dxa"/>
          </w:tcPr>
          <w:p w14:paraId="000AAF3A" w14:textId="10E7688D" w:rsidR="007B7455" w:rsidRDefault="007B7455">
            <w:proofErr w:type="spellStart"/>
            <w:r>
              <w:t>lp</w:t>
            </w:r>
            <w:proofErr w:type="spellEnd"/>
          </w:p>
        </w:tc>
        <w:tc>
          <w:tcPr>
            <w:tcW w:w="2254" w:type="dxa"/>
          </w:tcPr>
          <w:p w14:paraId="34F0E6EA" w14:textId="7E24D7E5" w:rsidR="007B7455" w:rsidRDefault="007B7455">
            <w:r>
              <w:t>firma</w:t>
            </w:r>
          </w:p>
        </w:tc>
        <w:tc>
          <w:tcPr>
            <w:tcW w:w="1288" w:type="dxa"/>
          </w:tcPr>
          <w:p w14:paraId="3B2474FD" w14:textId="6A70A6B0" w:rsidR="007B7455" w:rsidRDefault="007B7455">
            <w:r>
              <w:t>Cena</w:t>
            </w:r>
          </w:p>
          <w:p w14:paraId="18D7643F" w14:textId="48B42F19" w:rsidR="007B7455" w:rsidRDefault="007B7455">
            <w:r>
              <w:t>netto</w:t>
            </w:r>
          </w:p>
        </w:tc>
        <w:tc>
          <w:tcPr>
            <w:tcW w:w="1418" w:type="dxa"/>
          </w:tcPr>
          <w:p w14:paraId="1A2D7FB5" w14:textId="32057CCA" w:rsidR="007B7455" w:rsidRDefault="007B7455">
            <w:r>
              <w:t>Cena  brutto</w:t>
            </w:r>
          </w:p>
        </w:tc>
      </w:tr>
      <w:tr w:rsidR="007B7455" w14:paraId="6E15E9BB" w14:textId="77777777" w:rsidTr="007B7455">
        <w:tc>
          <w:tcPr>
            <w:tcW w:w="422" w:type="dxa"/>
          </w:tcPr>
          <w:p w14:paraId="0E0402B4" w14:textId="7B349658" w:rsidR="007B7455" w:rsidRDefault="007B7455" w:rsidP="008B11E0">
            <w:r>
              <w:t>1</w:t>
            </w:r>
          </w:p>
        </w:tc>
        <w:tc>
          <w:tcPr>
            <w:tcW w:w="2254" w:type="dxa"/>
          </w:tcPr>
          <w:p w14:paraId="4AE861EC" w14:textId="4C2A5C43" w:rsidR="007B7455" w:rsidRDefault="007B7455" w:rsidP="008B11E0">
            <w:r>
              <w:t>EKKOM</w:t>
            </w:r>
          </w:p>
        </w:tc>
        <w:tc>
          <w:tcPr>
            <w:tcW w:w="1288" w:type="dxa"/>
          </w:tcPr>
          <w:p w14:paraId="50016CDB" w14:textId="10225DF8" w:rsidR="007B7455" w:rsidRDefault="007B7455" w:rsidP="008B11E0">
            <w:r>
              <w:t>18 250</w:t>
            </w:r>
          </w:p>
        </w:tc>
        <w:tc>
          <w:tcPr>
            <w:tcW w:w="1418" w:type="dxa"/>
          </w:tcPr>
          <w:p w14:paraId="61B9EA65" w14:textId="117BAE97" w:rsidR="007B7455" w:rsidRDefault="007B7455" w:rsidP="008B11E0">
            <w:r>
              <w:t>22 447,50</w:t>
            </w:r>
          </w:p>
        </w:tc>
      </w:tr>
      <w:tr w:rsidR="007B7455" w14:paraId="3116E740" w14:textId="55350E6A" w:rsidTr="007B7455">
        <w:tc>
          <w:tcPr>
            <w:tcW w:w="422" w:type="dxa"/>
          </w:tcPr>
          <w:p w14:paraId="32F6F14A" w14:textId="51510DA0" w:rsidR="007B7455" w:rsidRDefault="007B7455" w:rsidP="008B11E0">
            <w:r>
              <w:t>2</w:t>
            </w:r>
          </w:p>
        </w:tc>
        <w:tc>
          <w:tcPr>
            <w:tcW w:w="2254" w:type="dxa"/>
          </w:tcPr>
          <w:p w14:paraId="46936FC9" w14:textId="195BFF19" w:rsidR="007B7455" w:rsidRDefault="007B7455" w:rsidP="008B11E0">
            <w:r>
              <w:t>ECOPLAN</w:t>
            </w:r>
          </w:p>
        </w:tc>
        <w:tc>
          <w:tcPr>
            <w:tcW w:w="1288" w:type="dxa"/>
          </w:tcPr>
          <w:p w14:paraId="21344BF0" w14:textId="795625D0" w:rsidR="007B7455" w:rsidRDefault="007B7455" w:rsidP="008B11E0">
            <w:r>
              <w:t>24 200</w:t>
            </w:r>
          </w:p>
        </w:tc>
        <w:tc>
          <w:tcPr>
            <w:tcW w:w="1418" w:type="dxa"/>
          </w:tcPr>
          <w:p w14:paraId="6E51E876" w14:textId="78F5A48E" w:rsidR="007B7455" w:rsidRDefault="007B7455" w:rsidP="008B11E0">
            <w:r>
              <w:t>29 766,00</w:t>
            </w:r>
          </w:p>
        </w:tc>
      </w:tr>
      <w:tr w:rsidR="007B7455" w14:paraId="2F2B4BE2" w14:textId="3CB57A5D" w:rsidTr="007B7455">
        <w:tc>
          <w:tcPr>
            <w:tcW w:w="422" w:type="dxa"/>
          </w:tcPr>
          <w:p w14:paraId="56B2586B" w14:textId="51E148BD" w:rsidR="007B7455" w:rsidRDefault="007B7455" w:rsidP="008B11E0">
            <w:r>
              <w:t>3</w:t>
            </w:r>
          </w:p>
        </w:tc>
        <w:tc>
          <w:tcPr>
            <w:tcW w:w="2254" w:type="dxa"/>
          </w:tcPr>
          <w:p w14:paraId="12F6D65E" w14:textId="0A65A18E" w:rsidR="007B7455" w:rsidRDefault="007B7455" w:rsidP="008B11E0">
            <w:r>
              <w:t>LEMITOR</w:t>
            </w:r>
          </w:p>
        </w:tc>
        <w:tc>
          <w:tcPr>
            <w:tcW w:w="1288" w:type="dxa"/>
          </w:tcPr>
          <w:p w14:paraId="228A914B" w14:textId="7154608F" w:rsidR="007B7455" w:rsidRDefault="007B7455" w:rsidP="008B11E0">
            <w:r>
              <w:t>34 000</w:t>
            </w:r>
          </w:p>
        </w:tc>
        <w:tc>
          <w:tcPr>
            <w:tcW w:w="1418" w:type="dxa"/>
          </w:tcPr>
          <w:p w14:paraId="38F4A61D" w14:textId="41E6BDC7" w:rsidR="007B7455" w:rsidRDefault="007B7455" w:rsidP="008B11E0">
            <w:r>
              <w:t>41 820,00</w:t>
            </w:r>
          </w:p>
        </w:tc>
      </w:tr>
      <w:tr w:rsidR="007B7455" w14:paraId="092B4BEF" w14:textId="77777777" w:rsidTr="007B7455">
        <w:tc>
          <w:tcPr>
            <w:tcW w:w="422" w:type="dxa"/>
          </w:tcPr>
          <w:p w14:paraId="4AE24ECE" w14:textId="651992E8" w:rsidR="007B7455" w:rsidRDefault="007B7455" w:rsidP="00D07171">
            <w:r>
              <w:t>4</w:t>
            </w:r>
          </w:p>
        </w:tc>
        <w:tc>
          <w:tcPr>
            <w:tcW w:w="2254" w:type="dxa"/>
          </w:tcPr>
          <w:p w14:paraId="66F610FF" w14:textId="59C08E31" w:rsidR="007B7455" w:rsidRDefault="007B7455" w:rsidP="00D07171">
            <w:r>
              <w:t>HYDROGEOTECHNIKA</w:t>
            </w:r>
          </w:p>
        </w:tc>
        <w:tc>
          <w:tcPr>
            <w:tcW w:w="1288" w:type="dxa"/>
          </w:tcPr>
          <w:p w14:paraId="08F6F084" w14:textId="4B1BE59C" w:rsidR="007B7455" w:rsidRDefault="007B7455" w:rsidP="00D07171">
            <w:r>
              <w:t>34 400 zł</w:t>
            </w:r>
          </w:p>
        </w:tc>
        <w:tc>
          <w:tcPr>
            <w:tcW w:w="1418" w:type="dxa"/>
          </w:tcPr>
          <w:p w14:paraId="04759E52" w14:textId="08447C86" w:rsidR="007B7455" w:rsidRDefault="007B7455" w:rsidP="00D07171">
            <w:r>
              <w:t xml:space="preserve">44 772,00 </w:t>
            </w:r>
          </w:p>
        </w:tc>
      </w:tr>
      <w:tr w:rsidR="007B7455" w14:paraId="7E9DC33B" w14:textId="785E3665" w:rsidTr="007B7455">
        <w:tc>
          <w:tcPr>
            <w:tcW w:w="422" w:type="dxa"/>
          </w:tcPr>
          <w:p w14:paraId="0688CFC9" w14:textId="483DF82E" w:rsidR="007B7455" w:rsidRDefault="007B7455" w:rsidP="00417A6C">
            <w:r>
              <w:t>5</w:t>
            </w:r>
          </w:p>
        </w:tc>
        <w:tc>
          <w:tcPr>
            <w:tcW w:w="2254" w:type="dxa"/>
          </w:tcPr>
          <w:p w14:paraId="4997F948" w14:textId="08A7C9E1" w:rsidR="007B7455" w:rsidRDefault="007B7455" w:rsidP="00417A6C">
            <w:r>
              <w:t>BAASA</w:t>
            </w:r>
          </w:p>
        </w:tc>
        <w:tc>
          <w:tcPr>
            <w:tcW w:w="1288" w:type="dxa"/>
          </w:tcPr>
          <w:p w14:paraId="66431FE3" w14:textId="76EE5024" w:rsidR="007B7455" w:rsidRDefault="007B7455" w:rsidP="00417A6C">
            <w:r>
              <w:t>45 000 zł</w:t>
            </w:r>
          </w:p>
        </w:tc>
        <w:tc>
          <w:tcPr>
            <w:tcW w:w="1418" w:type="dxa"/>
          </w:tcPr>
          <w:p w14:paraId="382B3469" w14:textId="61FDB37F" w:rsidR="007B7455" w:rsidRDefault="007B7455" w:rsidP="00417A6C">
            <w:r>
              <w:t xml:space="preserve">55 350,00 </w:t>
            </w:r>
          </w:p>
        </w:tc>
      </w:tr>
    </w:tbl>
    <w:p w14:paraId="7D9F184E" w14:textId="77777777" w:rsidR="007B7455" w:rsidRDefault="007B7455"/>
    <w:p w14:paraId="1285FED4" w14:textId="5CDBF6FC" w:rsidR="008B11E0" w:rsidRDefault="007B7455">
      <w:r>
        <w:t>Wszyscy Oferenci przedstawili najwyżej punktowane doświadczenie zdobywając 40 pkt.</w:t>
      </w:r>
    </w:p>
    <w:sectPr w:rsidR="008B11E0" w:rsidSect="00910A22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1F"/>
    <w:rsid w:val="00020830"/>
    <w:rsid w:val="002D2BC0"/>
    <w:rsid w:val="00345226"/>
    <w:rsid w:val="00417A6C"/>
    <w:rsid w:val="0047196C"/>
    <w:rsid w:val="00483E35"/>
    <w:rsid w:val="005A7CBD"/>
    <w:rsid w:val="0075501F"/>
    <w:rsid w:val="007B7455"/>
    <w:rsid w:val="008B11E0"/>
    <w:rsid w:val="00910A22"/>
    <w:rsid w:val="00B91994"/>
    <w:rsid w:val="00D07171"/>
    <w:rsid w:val="00F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D003"/>
  <w15:chartTrackingRefBased/>
  <w15:docId w15:val="{87CD1E9F-B026-4123-A3C2-B492F337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 Szymon</dc:creator>
  <cp:keywords/>
  <dc:description/>
  <cp:lastModifiedBy>Milczarek Szymon</cp:lastModifiedBy>
  <cp:revision>5</cp:revision>
  <dcterms:created xsi:type="dcterms:W3CDTF">2025-10-22T13:51:00Z</dcterms:created>
  <dcterms:modified xsi:type="dcterms:W3CDTF">2025-11-05T09:21:00Z</dcterms:modified>
</cp:coreProperties>
</file>