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5A4" w:rsidRPr="00A623BD" w:rsidRDefault="000E5212" w:rsidP="00E975A4">
      <w:pPr>
        <w:shd w:val="clear" w:color="auto" w:fill="FFFFFF"/>
        <w:tabs>
          <w:tab w:val="left" w:pos="418"/>
        </w:tabs>
        <w:spacing w:line="276" w:lineRule="auto"/>
        <w:ind w:left="-142" w:right="-1" w:hanging="14"/>
        <w:rPr>
          <w:b/>
          <w:i/>
        </w:rPr>
      </w:pPr>
      <w:r w:rsidRPr="00A623BD">
        <w:rPr>
          <w:b/>
          <w:i/>
          <w:szCs w:val="18"/>
        </w:rPr>
        <w:t>Postępowanie nr: RZ-POR-A.213.</w:t>
      </w:r>
      <w:r w:rsidR="00647430" w:rsidRPr="00A623BD">
        <w:rPr>
          <w:b/>
          <w:i/>
          <w:szCs w:val="18"/>
        </w:rPr>
        <w:t>3</w:t>
      </w:r>
      <w:r w:rsidRPr="00A623BD">
        <w:rPr>
          <w:b/>
          <w:i/>
          <w:szCs w:val="18"/>
        </w:rPr>
        <w:t>.</w:t>
      </w:r>
      <w:r w:rsidR="000F20F2" w:rsidRPr="00A623BD">
        <w:rPr>
          <w:b/>
          <w:i/>
          <w:szCs w:val="18"/>
        </w:rPr>
        <w:t>4</w:t>
      </w:r>
      <w:r w:rsidR="00A90080" w:rsidRPr="00A623BD">
        <w:rPr>
          <w:b/>
          <w:i/>
          <w:szCs w:val="18"/>
        </w:rPr>
        <w:t>.202</w:t>
      </w:r>
      <w:r w:rsidR="00E37041" w:rsidRPr="00A623BD">
        <w:rPr>
          <w:b/>
          <w:i/>
          <w:szCs w:val="18"/>
        </w:rPr>
        <w:t>2</w:t>
      </w:r>
    </w:p>
    <w:p w:rsidR="00621DD8" w:rsidRPr="00A623BD" w:rsidRDefault="005E04BD" w:rsidP="00621DD8">
      <w:pPr>
        <w:shd w:val="clear" w:color="auto" w:fill="FFFFFF"/>
        <w:tabs>
          <w:tab w:val="left" w:pos="418"/>
        </w:tabs>
        <w:spacing w:line="276" w:lineRule="auto"/>
        <w:ind w:left="-142" w:right="-1" w:hanging="14"/>
        <w:jc w:val="right"/>
      </w:pPr>
      <w:r w:rsidRPr="00A623BD">
        <w:t xml:space="preserve">Załącznik nr </w:t>
      </w:r>
      <w:r w:rsidR="00CA219F" w:rsidRPr="00A623BD">
        <w:t>2</w:t>
      </w:r>
      <w:r w:rsidR="00621DD8" w:rsidRPr="00A623BD">
        <w:t xml:space="preserve"> do zapytania ofertowego</w:t>
      </w:r>
    </w:p>
    <w:p w:rsidR="00621DD8" w:rsidRPr="00A623BD" w:rsidRDefault="00621DD8" w:rsidP="00621DD8">
      <w:pPr>
        <w:shd w:val="clear" w:color="auto" w:fill="FFFFFF"/>
        <w:tabs>
          <w:tab w:val="left" w:pos="6487"/>
        </w:tabs>
        <w:spacing w:line="276" w:lineRule="auto"/>
      </w:pPr>
    </w:p>
    <w:p w:rsidR="00D15253" w:rsidRPr="00A623BD" w:rsidRDefault="00621DD8" w:rsidP="00621DD8">
      <w:pPr>
        <w:spacing w:line="360" w:lineRule="auto"/>
        <w:jc w:val="right"/>
        <w:rPr>
          <w:b/>
          <w:szCs w:val="18"/>
        </w:rPr>
      </w:pPr>
      <w:r w:rsidRPr="00A623BD">
        <w:rPr>
          <w:i/>
          <w:szCs w:val="18"/>
          <w:lang w:val="fr-FR"/>
        </w:rPr>
        <w:t>...........................</w:t>
      </w:r>
      <w:r w:rsidRPr="00A623BD">
        <w:rPr>
          <w:szCs w:val="18"/>
          <w:lang w:val="fr-FR"/>
        </w:rPr>
        <w:t>, dn</w:t>
      </w:r>
      <w:r w:rsidRPr="00A623BD">
        <w:rPr>
          <w:i/>
          <w:szCs w:val="18"/>
          <w:lang w:val="fr-FR"/>
        </w:rPr>
        <w:t>. ...........................</w:t>
      </w:r>
    </w:p>
    <w:p w:rsidR="00E975A4" w:rsidRPr="00A623BD" w:rsidRDefault="00E975A4" w:rsidP="00665C32">
      <w:pPr>
        <w:spacing w:line="276" w:lineRule="auto"/>
        <w:rPr>
          <w:b/>
          <w:szCs w:val="18"/>
        </w:rPr>
      </w:pPr>
    </w:p>
    <w:p w:rsidR="002B5A85" w:rsidRPr="00A623BD" w:rsidRDefault="002B5A85" w:rsidP="00F86DD6">
      <w:pPr>
        <w:spacing w:line="276" w:lineRule="auto"/>
        <w:jc w:val="center"/>
        <w:rPr>
          <w:b/>
          <w:sz w:val="24"/>
          <w:szCs w:val="24"/>
        </w:rPr>
      </w:pPr>
      <w:r w:rsidRPr="00A623BD">
        <w:rPr>
          <w:b/>
          <w:sz w:val="24"/>
          <w:szCs w:val="24"/>
        </w:rPr>
        <w:t>FORMULARZ OFERTO</w:t>
      </w:r>
      <w:r w:rsidR="00CB12F1" w:rsidRPr="00A623BD">
        <w:rPr>
          <w:b/>
          <w:sz w:val="24"/>
          <w:szCs w:val="24"/>
        </w:rPr>
        <w:t>W</w:t>
      </w:r>
      <w:r w:rsidRPr="00A623BD">
        <w:rPr>
          <w:b/>
          <w:sz w:val="24"/>
          <w:szCs w:val="24"/>
        </w:rPr>
        <w:t>Y</w:t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b/>
          <w:sz w:val="20"/>
          <w:szCs w:val="22"/>
        </w:rPr>
      </w:pPr>
      <w:r w:rsidRPr="00A623BD">
        <w:rPr>
          <w:rFonts w:ascii="Arial" w:hAnsi="Arial" w:cs="Arial"/>
          <w:b/>
          <w:sz w:val="20"/>
          <w:szCs w:val="22"/>
        </w:rPr>
        <w:t>Dane Wykonawcy:</w:t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  <w:r w:rsidRPr="00A623BD">
        <w:rPr>
          <w:rFonts w:ascii="Arial" w:hAnsi="Arial" w:cs="Arial"/>
          <w:sz w:val="20"/>
          <w:szCs w:val="22"/>
        </w:rPr>
        <w:t>nazwa:</w:t>
      </w:r>
      <w:r w:rsidRPr="00A623BD">
        <w:rPr>
          <w:rFonts w:ascii="Arial" w:hAnsi="Arial" w:cs="Arial"/>
          <w:sz w:val="20"/>
          <w:szCs w:val="22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  <w:r w:rsidRPr="00A623BD">
        <w:rPr>
          <w:rFonts w:ascii="Arial" w:hAnsi="Arial" w:cs="Arial"/>
          <w:sz w:val="20"/>
          <w:szCs w:val="22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  <w:r w:rsidRPr="00A623BD">
        <w:rPr>
          <w:rFonts w:ascii="Arial" w:hAnsi="Arial" w:cs="Arial"/>
          <w:sz w:val="20"/>
          <w:szCs w:val="22"/>
        </w:rPr>
        <w:t>siedziba:</w:t>
      </w:r>
      <w:r w:rsidRPr="00A623BD">
        <w:rPr>
          <w:rFonts w:ascii="Arial" w:hAnsi="Arial" w:cs="Arial"/>
          <w:sz w:val="20"/>
          <w:szCs w:val="22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  <w:r w:rsidRPr="00A623BD">
        <w:rPr>
          <w:rFonts w:ascii="Arial" w:hAnsi="Arial" w:cs="Arial"/>
          <w:sz w:val="20"/>
          <w:szCs w:val="22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  <w:r w:rsidRPr="00A623BD">
        <w:rPr>
          <w:rFonts w:ascii="Arial" w:hAnsi="Arial" w:cs="Arial"/>
          <w:sz w:val="20"/>
          <w:szCs w:val="22"/>
        </w:rPr>
        <w:t>adres poczty elektronicznej:</w:t>
      </w:r>
      <w:r w:rsidRPr="00A623BD">
        <w:rPr>
          <w:rFonts w:ascii="Arial" w:hAnsi="Arial" w:cs="Arial"/>
          <w:sz w:val="20"/>
          <w:szCs w:val="22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nr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 xml:space="preserve"> </w:t>
      </w: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telefonu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>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nr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 xml:space="preserve"> </w:t>
      </w: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faksu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>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nr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 xml:space="preserve"> REGON: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  <w:lang w:val="de-DE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nr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 xml:space="preserve"> NIP: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  <w:lang w:val="de-DE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b/>
          <w:sz w:val="20"/>
          <w:szCs w:val="22"/>
        </w:rPr>
      </w:pPr>
      <w:r w:rsidRPr="00A623BD">
        <w:rPr>
          <w:rFonts w:ascii="Arial" w:hAnsi="Arial" w:cs="Arial"/>
          <w:b/>
          <w:sz w:val="20"/>
          <w:szCs w:val="22"/>
        </w:rPr>
        <w:t>Osoba uprawniona do kontaktu z Zamawiającym:</w:t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</w:rPr>
      </w:pPr>
      <w:r w:rsidRPr="00A623BD">
        <w:rPr>
          <w:rFonts w:ascii="Arial" w:hAnsi="Arial" w:cs="Arial"/>
          <w:sz w:val="20"/>
          <w:szCs w:val="22"/>
        </w:rPr>
        <w:t>imię i nazwisko:</w:t>
      </w:r>
      <w:r w:rsidRPr="00A623BD">
        <w:rPr>
          <w:rFonts w:ascii="Arial" w:hAnsi="Arial" w:cs="Arial"/>
          <w:sz w:val="20"/>
          <w:szCs w:val="22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stanowisko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>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nr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 xml:space="preserve"> </w:t>
      </w: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telefonu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>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</w:rPr>
        <w:tab/>
      </w:r>
    </w:p>
    <w:p w:rsidR="00F246AE" w:rsidRPr="00A623BD" w:rsidRDefault="00F246AE" w:rsidP="005840C1">
      <w:pPr>
        <w:pStyle w:val="pkt"/>
        <w:tabs>
          <w:tab w:val="left" w:pos="3780"/>
          <w:tab w:val="left" w:leader="dot" w:pos="8460"/>
        </w:tabs>
        <w:ind w:left="0" w:firstLine="0"/>
        <w:rPr>
          <w:rFonts w:ascii="Arial" w:hAnsi="Arial" w:cs="Arial"/>
          <w:sz w:val="20"/>
          <w:szCs w:val="22"/>
          <w:lang w:val="de-DE"/>
        </w:rPr>
      </w:pP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adres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 xml:space="preserve"> </w:t>
      </w:r>
      <w:proofErr w:type="spellStart"/>
      <w:r w:rsidRPr="00A623BD">
        <w:rPr>
          <w:rFonts w:ascii="Arial" w:hAnsi="Arial" w:cs="Arial"/>
          <w:sz w:val="20"/>
          <w:szCs w:val="22"/>
          <w:lang w:val="de-DE"/>
        </w:rPr>
        <w:t>e-mail</w:t>
      </w:r>
      <w:proofErr w:type="spellEnd"/>
      <w:r w:rsidRPr="00A623BD">
        <w:rPr>
          <w:rFonts w:ascii="Arial" w:hAnsi="Arial" w:cs="Arial"/>
          <w:sz w:val="20"/>
          <w:szCs w:val="22"/>
          <w:lang w:val="de-DE"/>
        </w:rPr>
        <w:t>:</w:t>
      </w:r>
      <w:r w:rsidRPr="00A623BD">
        <w:rPr>
          <w:rFonts w:ascii="Arial" w:hAnsi="Arial" w:cs="Arial"/>
          <w:sz w:val="20"/>
          <w:szCs w:val="22"/>
          <w:lang w:val="de-DE"/>
        </w:rPr>
        <w:tab/>
      </w:r>
      <w:r w:rsidRPr="00A623BD">
        <w:rPr>
          <w:rFonts w:ascii="Arial" w:hAnsi="Arial" w:cs="Arial"/>
          <w:sz w:val="20"/>
          <w:szCs w:val="22"/>
          <w:lang w:val="de-DE"/>
        </w:rPr>
        <w:tab/>
      </w:r>
    </w:p>
    <w:p w:rsidR="00F86DD6" w:rsidRPr="00A623BD" w:rsidRDefault="00F86DD6" w:rsidP="005840C1">
      <w:pPr>
        <w:jc w:val="center"/>
        <w:rPr>
          <w:b/>
          <w:sz w:val="24"/>
          <w:szCs w:val="24"/>
        </w:rPr>
      </w:pPr>
    </w:p>
    <w:p w:rsidR="00AF72C4" w:rsidRPr="00A623BD" w:rsidRDefault="00621DD8" w:rsidP="009600B4">
      <w:pPr>
        <w:pStyle w:val="Akapitzlist"/>
        <w:numPr>
          <w:ilvl w:val="0"/>
          <w:numId w:val="30"/>
        </w:numPr>
        <w:jc w:val="both"/>
        <w:rPr>
          <w:b/>
          <w:i/>
        </w:rPr>
      </w:pPr>
      <w:r w:rsidRPr="00A623BD">
        <w:rPr>
          <w:szCs w:val="18"/>
        </w:rPr>
        <w:t xml:space="preserve">W nawiązaniu </w:t>
      </w:r>
      <w:r w:rsidR="000E5212" w:rsidRPr="00A623BD">
        <w:rPr>
          <w:szCs w:val="18"/>
        </w:rPr>
        <w:t xml:space="preserve">do zapytania </w:t>
      </w:r>
      <w:r w:rsidR="00672C68" w:rsidRPr="00A623BD">
        <w:rPr>
          <w:szCs w:val="18"/>
        </w:rPr>
        <w:t>ofertowego z dn. 1</w:t>
      </w:r>
      <w:r w:rsidR="009B00CF" w:rsidRPr="00A623BD">
        <w:rPr>
          <w:szCs w:val="18"/>
        </w:rPr>
        <w:t>9</w:t>
      </w:r>
      <w:r w:rsidR="005E04BD" w:rsidRPr="00A623BD">
        <w:rPr>
          <w:szCs w:val="18"/>
        </w:rPr>
        <w:t>.</w:t>
      </w:r>
      <w:r w:rsidR="00647430" w:rsidRPr="00A623BD">
        <w:rPr>
          <w:szCs w:val="18"/>
        </w:rPr>
        <w:t>04</w:t>
      </w:r>
      <w:r w:rsidR="00A90080" w:rsidRPr="00A623BD">
        <w:rPr>
          <w:szCs w:val="18"/>
        </w:rPr>
        <w:t>.202</w:t>
      </w:r>
      <w:r w:rsidR="00647430" w:rsidRPr="00A623BD">
        <w:rPr>
          <w:szCs w:val="18"/>
        </w:rPr>
        <w:t>2</w:t>
      </w:r>
      <w:r w:rsidR="00665C32" w:rsidRPr="00A623BD">
        <w:rPr>
          <w:szCs w:val="18"/>
        </w:rPr>
        <w:t xml:space="preserve">r. - </w:t>
      </w:r>
      <w:r w:rsidR="009600B4" w:rsidRPr="00A623BD">
        <w:rPr>
          <w:b/>
          <w:i/>
          <w:szCs w:val="18"/>
        </w:rPr>
        <w:t>Postępowanie numer RZ-POR-A.213.</w:t>
      </w:r>
      <w:r w:rsidR="00647430" w:rsidRPr="00A623BD">
        <w:rPr>
          <w:b/>
          <w:i/>
          <w:szCs w:val="18"/>
        </w:rPr>
        <w:t>3</w:t>
      </w:r>
      <w:r w:rsidR="009600B4" w:rsidRPr="00A623BD">
        <w:rPr>
          <w:b/>
          <w:i/>
          <w:szCs w:val="18"/>
        </w:rPr>
        <w:t>.</w:t>
      </w:r>
      <w:r w:rsidR="000F20F2" w:rsidRPr="00A623BD">
        <w:rPr>
          <w:b/>
          <w:i/>
          <w:szCs w:val="18"/>
        </w:rPr>
        <w:t>4</w:t>
      </w:r>
      <w:r w:rsidR="009600B4" w:rsidRPr="00A623BD">
        <w:rPr>
          <w:b/>
          <w:i/>
          <w:szCs w:val="18"/>
        </w:rPr>
        <w:t>.202</w:t>
      </w:r>
      <w:r w:rsidR="00647430" w:rsidRPr="00A623BD">
        <w:rPr>
          <w:b/>
          <w:i/>
          <w:szCs w:val="18"/>
        </w:rPr>
        <w:t>2</w:t>
      </w:r>
      <w:r w:rsidR="009600B4" w:rsidRPr="00A623BD">
        <w:rPr>
          <w:b/>
          <w:i/>
          <w:szCs w:val="18"/>
        </w:rPr>
        <w:t xml:space="preserve"> na dostawę artykułów biurowych i papieru biurowego na potrzeby Okręgowego Inspektoratu Pracy w Rzeszowie. </w:t>
      </w:r>
    </w:p>
    <w:p w:rsidR="00C503AC" w:rsidRPr="00A623BD" w:rsidRDefault="00C503AC" w:rsidP="005840C1">
      <w:pPr>
        <w:jc w:val="both"/>
        <w:rPr>
          <w:szCs w:val="18"/>
        </w:rPr>
      </w:pPr>
    </w:p>
    <w:p w:rsidR="00154815" w:rsidRPr="00A623BD" w:rsidRDefault="00B41173" w:rsidP="005840C1">
      <w:pPr>
        <w:widowControl/>
        <w:tabs>
          <w:tab w:val="left" w:pos="284"/>
        </w:tabs>
        <w:suppressAutoHyphens w:val="0"/>
        <w:autoSpaceDE/>
        <w:jc w:val="both"/>
        <w:textAlignment w:val="auto"/>
        <w:rPr>
          <w:szCs w:val="18"/>
        </w:rPr>
      </w:pPr>
      <w:r w:rsidRPr="00A623BD">
        <w:rPr>
          <w:szCs w:val="18"/>
        </w:rPr>
        <w:t xml:space="preserve">Wykonawca </w:t>
      </w:r>
      <w:r w:rsidR="00154815" w:rsidRPr="00A623BD">
        <w:rPr>
          <w:szCs w:val="18"/>
        </w:rPr>
        <w:t>przedst</w:t>
      </w:r>
      <w:r w:rsidRPr="00A623BD">
        <w:rPr>
          <w:szCs w:val="18"/>
        </w:rPr>
        <w:t>awia</w:t>
      </w:r>
      <w:r w:rsidR="00154815" w:rsidRPr="00A623BD">
        <w:rPr>
          <w:szCs w:val="18"/>
        </w:rPr>
        <w:t xml:space="preserve"> ofertę na wykonanie przedmiotu zamówienia za:</w:t>
      </w:r>
    </w:p>
    <w:p w:rsidR="005A4543" w:rsidRPr="00A623BD" w:rsidRDefault="005A4543" w:rsidP="00665C32">
      <w:pPr>
        <w:spacing w:line="276" w:lineRule="auto"/>
        <w:jc w:val="both"/>
        <w:rPr>
          <w:szCs w:val="18"/>
        </w:rPr>
      </w:pPr>
    </w:p>
    <w:p w:rsidR="00154815" w:rsidRPr="00A623BD" w:rsidRDefault="00154815" w:rsidP="00665C32">
      <w:pPr>
        <w:spacing w:line="276" w:lineRule="auto"/>
        <w:jc w:val="both"/>
        <w:rPr>
          <w:szCs w:val="18"/>
        </w:rPr>
      </w:pPr>
      <w:r w:rsidRPr="00A623BD">
        <w:rPr>
          <w:szCs w:val="18"/>
        </w:rPr>
        <w:t>wartość netto ......................... zł, słownie …….....................................................................</w:t>
      </w:r>
      <w:r w:rsidR="00D15253" w:rsidRPr="00A623BD">
        <w:rPr>
          <w:szCs w:val="18"/>
        </w:rPr>
        <w:t>...........</w:t>
      </w:r>
      <w:r w:rsidRPr="00A623BD">
        <w:rPr>
          <w:szCs w:val="18"/>
        </w:rPr>
        <w:t>...............</w:t>
      </w:r>
      <w:r w:rsidR="00621DD8" w:rsidRPr="00A623BD">
        <w:rPr>
          <w:szCs w:val="18"/>
        </w:rPr>
        <w:t>....</w:t>
      </w:r>
      <w:r w:rsidRPr="00A623BD">
        <w:rPr>
          <w:szCs w:val="18"/>
        </w:rPr>
        <w:t>...</w:t>
      </w:r>
    </w:p>
    <w:p w:rsidR="009A20C6" w:rsidRPr="00A623BD" w:rsidRDefault="009A20C6" w:rsidP="00665C32">
      <w:pPr>
        <w:spacing w:line="276" w:lineRule="auto"/>
        <w:jc w:val="both"/>
        <w:rPr>
          <w:szCs w:val="18"/>
        </w:rPr>
      </w:pPr>
      <w:r w:rsidRPr="00A623BD">
        <w:rPr>
          <w:szCs w:val="18"/>
        </w:rPr>
        <w:t>stawka podatku VAT ..........% , słownie …….................................</w:t>
      </w:r>
      <w:r w:rsidR="003D038C" w:rsidRPr="00A623BD">
        <w:rPr>
          <w:szCs w:val="18"/>
        </w:rPr>
        <w:t>..............................</w:t>
      </w:r>
      <w:r w:rsidRPr="00A623BD">
        <w:rPr>
          <w:szCs w:val="18"/>
        </w:rPr>
        <w:t>..</w:t>
      </w:r>
      <w:r w:rsidR="00D15253" w:rsidRPr="00A623BD">
        <w:rPr>
          <w:szCs w:val="18"/>
        </w:rPr>
        <w:t>...........</w:t>
      </w:r>
      <w:r w:rsidRPr="00A623BD">
        <w:rPr>
          <w:szCs w:val="18"/>
        </w:rPr>
        <w:t>.................</w:t>
      </w:r>
      <w:r w:rsidR="00621DD8" w:rsidRPr="00A623BD">
        <w:rPr>
          <w:szCs w:val="18"/>
        </w:rPr>
        <w:t>...</w:t>
      </w:r>
      <w:r w:rsidRPr="00A623BD">
        <w:rPr>
          <w:szCs w:val="18"/>
        </w:rPr>
        <w:t>..</w:t>
      </w:r>
      <w:r w:rsidR="007E31C8" w:rsidRPr="00A623BD">
        <w:rPr>
          <w:szCs w:val="18"/>
        </w:rPr>
        <w:t>..</w:t>
      </w:r>
      <w:r w:rsidRPr="00A623BD">
        <w:rPr>
          <w:szCs w:val="18"/>
        </w:rPr>
        <w:t>...</w:t>
      </w:r>
      <w:r w:rsidR="00621DD8" w:rsidRPr="00A623BD">
        <w:rPr>
          <w:szCs w:val="18"/>
        </w:rPr>
        <w:t>.</w:t>
      </w:r>
      <w:r w:rsidRPr="00A623BD">
        <w:rPr>
          <w:szCs w:val="18"/>
        </w:rPr>
        <w:t>.</w:t>
      </w:r>
    </w:p>
    <w:p w:rsidR="00154815" w:rsidRPr="00A623BD" w:rsidRDefault="00154815" w:rsidP="00665C32">
      <w:pPr>
        <w:spacing w:line="276" w:lineRule="auto"/>
        <w:jc w:val="both"/>
        <w:rPr>
          <w:szCs w:val="18"/>
        </w:rPr>
      </w:pPr>
      <w:r w:rsidRPr="00A623BD">
        <w:rPr>
          <w:szCs w:val="18"/>
        </w:rPr>
        <w:t>wartość brutto ......................... zł, słownie …….............................................................</w:t>
      </w:r>
      <w:r w:rsidR="00D15253" w:rsidRPr="00A623BD">
        <w:rPr>
          <w:szCs w:val="18"/>
        </w:rPr>
        <w:t>...........</w:t>
      </w:r>
      <w:r w:rsidRPr="00A623BD">
        <w:rPr>
          <w:szCs w:val="18"/>
        </w:rPr>
        <w:t>......................</w:t>
      </w:r>
      <w:r w:rsidR="00621DD8" w:rsidRPr="00A623BD">
        <w:rPr>
          <w:szCs w:val="18"/>
        </w:rPr>
        <w:t>....</w:t>
      </w:r>
      <w:r w:rsidRPr="00A623BD">
        <w:rPr>
          <w:szCs w:val="18"/>
        </w:rPr>
        <w:t>...</w:t>
      </w:r>
    </w:p>
    <w:p w:rsidR="005A4543" w:rsidRPr="00A623BD" w:rsidRDefault="005A4543" w:rsidP="005A4543">
      <w:pPr>
        <w:widowControl/>
        <w:tabs>
          <w:tab w:val="left" w:pos="284"/>
        </w:tabs>
        <w:suppressAutoHyphens w:val="0"/>
        <w:autoSpaceDE/>
        <w:spacing w:line="276" w:lineRule="auto"/>
        <w:jc w:val="both"/>
        <w:textAlignment w:val="auto"/>
      </w:pPr>
    </w:p>
    <w:p w:rsidR="003D038C" w:rsidRPr="00A623BD" w:rsidRDefault="005A4543" w:rsidP="00A90080">
      <w:pPr>
        <w:pStyle w:val="Akapitzlist"/>
        <w:widowControl/>
        <w:numPr>
          <w:ilvl w:val="0"/>
          <w:numId w:val="30"/>
        </w:numPr>
        <w:tabs>
          <w:tab w:val="left" w:pos="426"/>
        </w:tabs>
        <w:suppressAutoHyphens w:val="0"/>
        <w:autoSpaceDE/>
        <w:jc w:val="both"/>
        <w:textAlignment w:val="auto"/>
      </w:pPr>
      <w:r w:rsidRPr="00A623BD">
        <w:t>Wskazana wyżej cena oferty obejmuje realizację zamówienia na</w:t>
      </w:r>
      <w:r w:rsidR="00023BAB" w:rsidRPr="00A623BD">
        <w:t xml:space="preserve"> warunkach podanych w zapytaniu </w:t>
      </w:r>
      <w:r w:rsidRPr="00A623BD">
        <w:t xml:space="preserve">ofertowym nr </w:t>
      </w:r>
      <w:r w:rsidR="007E31C8" w:rsidRPr="00A623BD">
        <w:t>RZ-POR-A.213.</w:t>
      </w:r>
      <w:r w:rsidR="00647430" w:rsidRPr="00A623BD">
        <w:t>3</w:t>
      </w:r>
      <w:r w:rsidR="007E31C8" w:rsidRPr="00A623BD">
        <w:t>.</w:t>
      </w:r>
      <w:r w:rsidR="000F20F2" w:rsidRPr="00A623BD">
        <w:t>4</w:t>
      </w:r>
      <w:r w:rsidR="00A90080" w:rsidRPr="00A623BD">
        <w:t>.202</w:t>
      </w:r>
      <w:r w:rsidR="00647430" w:rsidRPr="00A623BD">
        <w:t>2</w:t>
      </w:r>
      <w:r w:rsidRPr="00A623BD">
        <w:t xml:space="preserve">. </w:t>
      </w:r>
    </w:p>
    <w:p w:rsidR="00E975A4" w:rsidRPr="00A623BD" w:rsidRDefault="00154815" w:rsidP="005840C1">
      <w:pPr>
        <w:pStyle w:val="Akapitzlist"/>
        <w:numPr>
          <w:ilvl w:val="0"/>
          <w:numId w:val="30"/>
        </w:numPr>
        <w:shd w:val="clear" w:color="auto" w:fill="FFFFFF"/>
        <w:jc w:val="both"/>
      </w:pPr>
      <w:r w:rsidRPr="00A623BD">
        <w:rPr>
          <w:b/>
          <w:szCs w:val="18"/>
        </w:rPr>
        <w:t>Termi</w:t>
      </w:r>
      <w:r w:rsidR="00EF01B3" w:rsidRPr="00A623BD">
        <w:rPr>
          <w:b/>
          <w:szCs w:val="18"/>
        </w:rPr>
        <w:t>n wykonania zamów</w:t>
      </w:r>
      <w:r w:rsidR="00D15253" w:rsidRPr="00A623BD">
        <w:rPr>
          <w:b/>
          <w:szCs w:val="18"/>
        </w:rPr>
        <w:t>ienia</w:t>
      </w:r>
      <w:r w:rsidR="00E975A4" w:rsidRPr="00A623BD">
        <w:rPr>
          <w:b/>
          <w:szCs w:val="18"/>
        </w:rPr>
        <w:t xml:space="preserve">: </w:t>
      </w:r>
      <w:r w:rsidR="00B57E50" w:rsidRPr="00A623BD">
        <w:rPr>
          <w:bCs/>
        </w:rPr>
        <w:t xml:space="preserve">zgodnie z zapisami Zapytania ofertowego z dnia </w:t>
      </w:r>
      <w:r w:rsidR="00D24531" w:rsidRPr="00A623BD">
        <w:rPr>
          <w:bCs/>
        </w:rPr>
        <w:t>1</w:t>
      </w:r>
      <w:r w:rsidR="009B00CF" w:rsidRPr="00A623BD">
        <w:rPr>
          <w:bCs/>
        </w:rPr>
        <w:t>9</w:t>
      </w:r>
      <w:r w:rsidR="00D24531" w:rsidRPr="00A623BD">
        <w:rPr>
          <w:bCs/>
        </w:rPr>
        <w:t>.04.2022r</w:t>
      </w:r>
      <w:r w:rsidR="00B57E50" w:rsidRPr="00A623BD">
        <w:rPr>
          <w:bCs/>
        </w:rPr>
        <w:t xml:space="preserve"> wraz </w:t>
      </w:r>
      <w:r w:rsidR="00B57E50" w:rsidRPr="00A623BD">
        <w:rPr>
          <w:bCs/>
        </w:rPr>
        <w:br/>
        <w:t>z załącznikami.</w:t>
      </w:r>
    </w:p>
    <w:p w:rsidR="00154815" w:rsidRPr="00A623BD" w:rsidRDefault="00D15253" w:rsidP="005840C1">
      <w:pPr>
        <w:pStyle w:val="Akapitzlist"/>
        <w:numPr>
          <w:ilvl w:val="0"/>
          <w:numId w:val="30"/>
        </w:numPr>
        <w:jc w:val="both"/>
        <w:rPr>
          <w:b/>
          <w:szCs w:val="18"/>
        </w:rPr>
      </w:pPr>
      <w:r w:rsidRPr="00A623BD">
        <w:rPr>
          <w:b/>
          <w:szCs w:val="18"/>
        </w:rPr>
        <w:t xml:space="preserve">Termin związania ofertą: </w:t>
      </w:r>
      <w:r w:rsidR="005A4543" w:rsidRPr="00A623BD">
        <w:rPr>
          <w:szCs w:val="18"/>
        </w:rPr>
        <w:t>30</w:t>
      </w:r>
      <w:r w:rsidR="00154815" w:rsidRPr="00A623BD">
        <w:rPr>
          <w:szCs w:val="18"/>
        </w:rPr>
        <w:t xml:space="preserve"> dni od upływu terminu składania ofert</w:t>
      </w:r>
      <w:r w:rsidR="00AF72C4" w:rsidRPr="00A623BD">
        <w:rPr>
          <w:szCs w:val="18"/>
        </w:rPr>
        <w:t xml:space="preserve">. </w:t>
      </w:r>
    </w:p>
    <w:p w:rsidR="00154815" w:rsidRPr="00A623BD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Cs w:val="18"/>
        </w:rPr>
      </w:pPr>
      <w:r w:rsidRPr="00A623BD">
        <w:rPr>
          <w:szCs w:val="18"/>
        </w:rPr>
        <w:t>Wykonawca oświadcza, że zapoznał się z Z</w:t>
      </w:r>
      <w:r w:rsidR="00154815" w:rsidRPr="00A623BD">
        <w:rPr>
          <w:szCs w:val="18"/>
        </w:rPr>
        <w:t xml:space="preserve">apytaniem ofertowym z dnia </w:t>
      </w:r>
      <w:r w:rsidR="00D24531" w:rsidRPr="00A623BD">
        <w:rPr>
          <w:szCs w:val="18"/>
        </w:rPr>
        <w:t>1</w:t>
      </w:r>
      <w:r w:rsidR="009B00CF" w:rsidRPr="00A623BD">
        <w:rPr>
          <w:szCs w:val="18"/>
        </w:rPr>
        <w:t>9</w:t>
      </w:r>
      <w:r w:rsidR="00D24531" w:rsidRPr="00A623BD">
        <w:rPr>
          <w:szCs w:val="18"/>
        </w:rPr>
        <w:t>.04.2022r</w:t>
      </w:r>
      <w:r w:rsidR="00A90080" w:rsidRPr="00A623BD">
        <w:rPr>
          <w:szCs w:val="18"/>
        </w:rPr>
        <w:t xml:space="preserve">. </w:t>
      </w:r>
      <w:r w:rsidR="00154815" w:rsidRPr="00A623BD">
        <w:rPr>
          <w:szCs w:val="18"/>
        </w:rPr>
        <w:t>w</w:t>
      </w:r>
      <w:r w:rsidRPr="00A623BD">
        <w:rPr>
          <w:szCs w:val="18"/>
        </w:rPr>
        <w:t xml:space="preserve">raz </w:t>
      </w:r>
      <w:r w:rsidR="00F246AE" w:rsidRPr="00A623BD">
        <w:rPr>
          <w:szCs w:val="18"/>
        </w:rPr>
        <w:br/>
      </w:r>
      <w:r w:rsidRPr="00A623BD">
        <w:rPr>
          <w:szCs w:val="18"/>
        </w:rPr>
        <w:t>z</w:t>
      </w:r>
      <w:r w:rsidR="007E31C8" w:rsidRPr="00A623BD">
        <w:rPr>
          <w:szCs w:val="18"/>
        </w:rPr>
        <w:t xml:space="preserve"> </w:t>
      </w:r>
      <w:r w:rsidRPr="00A623BD">
        <w:rPr>
          <w:szCs w:val="18"/>
        </w:rPr>
        <w:t>załącznikami i nie wnosi</w:t>
      </w:r>
      <w:r w:rsidR="002B5A85" w:rsidRPr="00A623BD">
        <w:rPr>
          <w:szCs w:val="18"/>
        </w:rPr>
        <w:t xml:space="preserve"> zastrzeżeń do treści dokumentów</w:t>
      </w:r>
      <w:r w:rsidR="00154815" w:rsidRPr="00A623BD">
        <w:rPr>
          <w:szCs w:val="18"/>
        </w:rPr>
        <w:t xml:space="preserve">. </w:t>
      </w:r>
    </w:p>
    <w:p w:rsidR="00154815" w:rsidRPr="00A623BD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Cs w:val="18"/>
        </w:rPr>
      </w:pPr>
      <w:r w:rsidRPr="00A623BD">
        <w:rPr>
          <w:szCs w:val="18"/>
        </w:rPr>
        <w:t>W przypadku przyznania</w:t>
      </w:r>
      <w:r w:rsidR="00154815" w:rsidRPr="00A623BD">
        <w:rPr>
          <w:szCs w:val="18"/>
        </w:rPr>
        <w:t xml:space="preserve"> zamówienia, </w:t>
      </w:r>
      <w:r w:rsidRPr="00A623BD">
        <w:rPr>
          <w:szCs w:val="18"/>
        </w:rPr>
        <w:t>Wykonawca zobowiązuje</w:t>
      </w:r>
      <w:r w:rsidR="005A4543" w:rsidRPr="00A623BD">
        <w:rPr>
          <w:szCs w:val="18"/>
        </w:rPr>
        <w:t xml:space="preserve"> się do zawarcia umowy na zaproponowanych warunkach ok</w:t>
      </w:r>
      <w:r w:rsidR="00CB12F1" w:rsidRPr="00A623BD">
        <w:rPr>
          <w:szCs w:val="18"/>
        </w:rPr>
        <w:t>reślonych w zapytaniu ofertowym.</w:t>
      </w:r>
    </w:p>
    <w:p w:rsidR="00154815" w:rsidRPr="00A623BD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Cs w:val="18"/>
        </w:rPr>
      </w:pPr>
      <w:r w:rsidRPr="00A623BD">
        <w:rPr>
          <w:szCs w:val="18"/>
        </w:rPr>
        <w:t>Wykonawca akceptuje</w:t>
      </w:r>
      <w:r w:rsidR="003D038C" w:rsidRPr="00A623BD">
        <w:rPr>
          <w:szCs w:val="18"/>
        </w:rPr>
        <w:t xml:space="preserve"> termin płatności faktury </w:t>
      </w:r>
      <w:r w:rsidR="00963340" w:rsidRPr="00A623BD">
        <w:rPr>
          <w:szCs w:val="18"/>
        </w:rPr>
        <w:t xml:space="preserve">na </w:t>
      </w:r>
      <w:r w:rsidR="00E37041" w:rsidRPr="00A623BD">
        <w:rPr>
          <w:szCs w:val="18"/>
        </w:rPr>
        <w:t>21</w:t>
      </w:r>
      <w:r w:rsidR="00154815" w:rsidRPr="00A623BD">
        <w:rPr>
          <w:szCs w:val="18"/>
        </w:rPr>
        <w:t xml:space="preserve"> dni licząc od dnia dostarczenia prawidłowo wystawionej faktury VAT.</w:t>
      </w:r>
    </w:p>
    <w:p w:rsidR="009A20C6" w:rsidRPr="00A623BD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</w:pPr>
      <w:r w:rsidRPr="00A623BD">
        <w:rPr>
          <w:szCs w:val="18"/>
        </w:rPr>
        <w:t>Wykonawca o</w:t>
      </w:r>
      <w:r w:rsidR="009A20C6" w:rsidRPr="00A623BD">
        <w:rPr>
          <w:szCs w:val="18"/>
        </w:rPr>
        <w:t xml:space="preserve">świadcza, że składając </w:t>
      </w:r>
      <w:r w:rsidR="009A20C6" w:rsidRPr="00A623BD">
        <w:t>ofertę w niniejszym postępowaniu o udzielenie zamówienia publicznego dysponuje lub będzie</w:t>
      </w:r>
      <w:r w:rsidRPr="00A623BD">
        <w:t xml:space="preserve"> dysponował</w:t>
      </w:r>
      <w:r w:rsidR="009A20C6" w:rsidRPr="00A623BD">
        <w:t xml:space="preserve"> osobami zdolnymi do wykonania zamówienia. </w:t>
      </w:r>
    </w:p>
    <w:p w:rsidR="00154815" w:rsidRPr="00A623BD" w:rsidRDefault="00B41173" w:rsidP="005840C1">
      <w:pPr>
        <w:pStyle w:val="Akapitzlist"/>
        <w:widowControl/>
        <w:numPr>
          <w:ilvl w:val="0"/>
          <w:numId w:val="30"/>
        </w:numPr>
        <w:suppressAutoHyphens w:val="0"/>
        <w:autoSpaceDE/>
        <w:jc w:val="both"/>
        <w:textAlignment w:val="auto"/>
        <w:rPr>
          <w:szCs w:val="18"/>
        </w:rPr>
      </w:pPr>
      <w:r w:rsidRPr="00A623BD">
        <w:rPr>
          <w:szCs w:val="18"/>
        </w:rPr>
        <w:t>Wykonawca oświadcza, że wypełnił</w:t>
      </w:r>
      <w:r w:rsidR="00154815" w:rsidRPr="00A623BD">
        <w:rPr>
          <w:szCs w:val="18"/>
        </w:rPr>
        <w:t xml:space="preserve"> obowiązki informacyjne przewidziane w art. 13 lub art. 14 RODO</w:t>
      </w:r>
      <w:r w:rsidR="00F246AE" w:rsidRPr="00A623BD">
        <w:rPr>
          <w:szCs w:val="18"/>
          <w:vertAlign w:val="superscript"/>
        </w:rPr>
        <w:t>1</w:t>
      </w:r>
      <w:r w:rsidR="00154815" w:rsidRPr="00A623BD">
        <w:rPr>
          <w:szCs w:val="18"/>
        </w:rPr>
        <w:t xml:space="preserve"> wobec osób fizycznych, od których dane osobowe bezpośr</w:t>
      </w:r>
      <w:r w:rsidRPr="00A623BD">
        <w:rPr>
          <w:szCs w:val="18"/>
        </w:rPr>
        <w:t>ednio lub pośrednio pozyskał</w:t>
      </w:r>
      <w:r w:rsidR="00154815" w:rsidRPr="00A623BD">
        <w:rPr>
          <w:szCs w:val="18"/>
        </w:rPr>
        <w:t xml:space="preserve"> w celu ubiegania się o udzielenie zamówienia publicznego w niniejszym postępowaniu</w:t>
      </w:r>
      <w:r w:rsidR="00F246AE" w:rsidRPr="00A623BD">
        <w:rPr>
          <w:szCs w:val="18"/>
          <w:vertAlign w:val="superscript"/>
        </w:rPr>
        <w:t>2</w:t>
      </w:r>
      <w:r w:rsidR="00154815" w:rsidRPr="00A623BD">
        <w:rPr>
          <w:szCs w:val="18"/>
        </w:rPr>
        <w:t>.</w:t>
      </w:r>
    </w:p>
    <w:p w:rsidR="00500529" w:rsidRPr="00A623BD" w:rsidRDefault="00500529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  <w:r w:rsidRPr="00A623BD">
        <w:rPr>
          <w:sz w:val="16"/>
          <w:szCs w:val="16"/>
          <w:vertAlign w:val="superscript"/>
        </w:rPr>
        <w:t>1)</w:t>
      </w:r>
      <w:r w:rsidRPr="00A623BD">
        <w:rPr>
          <w:sz w:val="16"/>
          <w:szCs w:val="16"/>
        </w:rPr>
        <w:t xml:space="preserve"> rozporządzenie Parlamentu Europejskiego i Rady (UE) 2016/679 z dnia 27 kwietnia 2016 r. w sprawie ochrony osób fizycznych </w:t>
      </w:r>
      <w:r w:rsidR="00DC4579" w:rsidRPr="00A623BD">
        <w:rPr>
          <w:sz w:val="16"/>
          <w:szCs w:val="16"/>
        </w:rPr>
        <w:br/>
      </w:r>
      <w:r w:rsidRPr="00A623BD">
        <w:rPr>
          <w:sz w:val="16"/>
          <w:szCs w:val="16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:rsidR="00500529" w:rsidRPr="00A623BD" w:rsidRDefault="00500529" w:rsidP="00500529">
      <w:pPr>
        <w:shd w:val="clear" w:color="auto" w:fill="FFFFFF"/>
        <w:spacing w:before="100" w:beforeAutospacing="1" w:after="100" w:afterAutospacing="1"/>
        <w:jc w:val="both"/>
        <w:rPr>
          <w:sz w:val="16"/>
          <w:szCs w:val="16"/>
        </w:rPr>
      </w:pPr>
      <w:r w:rsidRPr="00A623BD">
        <w:rPr>
          <w:sz w:val="16"/>
          <w:szCs w:val="16"/>
          <w:vertAlign w:val="superscript"/>
        </w:rPr>
        <w:t xml:space="preserve">2) </w:t>
      </w:r>
      <w:r w:rsidRPr="00A623BD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B57C0" w:rsidRPr="00A623BD" w:rsidRDefault="00BB57C0" w:rsidP="005840C1">
      <w:pPr>
        <w:pStyle w:val="Akapitzlist"/>
        <w:numPr>
          <w:ilvl w:val="0"/>
          <w:numId w:val="30"/>
        </w:numPr>
        <w:rPr>
          <w:szCs w:val="18"/>
        </w:rPr>
        <w:sectPr w:rsidR="00BB57C0" w:rsidRPr="00A623BD" w:rsidSect="00BB57C0">
          <w:footerReference w:type="default" r:id="rId7"/>
          <w:pgSz w:w="11909" w:h="16834"/>
          <w:pgMar w:top="709" w:right="1077" w:bottom="567" w:left="1077" w:header="709" w:footer="709" w:gutter="0"/>
          <w:cols w:space="708"/>
          <w:docGrid w:linePitch="272"/>
        </w:sectPr>
      </w:pPr>
    </w:p>
    <w:p w:rsidR="00CB12F1" w:rsidRPr="00A623BD" w:rsidRDefault="005840C1" w:rsidP="005840C1">
      <w:pPr>
        <w:pStyle w:val="Akapitzlist"/>
        <w:numPr>
          <w:ilvl w:val="0"/>
          <w:numId w:val="30"/>
        </w:numPr>
        <w:rPr>
          <w:szCs w:val="18"/>
        </w:rPr>
      </w:pPr>
      <w:r w:rsidRPr="00A623BD">
        <w:rPr>
          <w:szCs w:val="18"/>
        </w:rPr>
        <w:lastRenderedPageBreak/>
        <w:t>Na cenę oferty składa się</w:t>
      </w:r>
      <w:r w:rsidR="007E31C8" w:rsidRPr="00A623BD">
        <w:rPr>
          <w:szCs w:val="18"/>
        </w:rPr>
        <w:t xml:space="preserve"> suma poniżej zawartych kosztów</w:t>
      </w:r>
      <w:r w:rsidRPr="00A623BD">
        <w:rPr>
          <w:szCs w:val="18"/>
        </w:rPr>
        <w:t xml:space="preserve">:  </w:t>
      </w:r>
    </w:p>
    <w:p w:rsidR="00CB12F1" w:rsidRPr="00A623BD" w:rsidRDefault="00CB12F1" w:rsidP="005840C1">
      <w:pPr>
        <w:rPr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5"/>
        <w:gridCol w:w="2987"/>
        <w:gridCol w:w="3617"/>
        <w:gridCol w:w="847"/>
        <w:gridCol w:w="836"/>
        <w:gridCol w:w="1428"/>
        <w:gridCol w:w="1428"/>
        <w:gridCol w:w="1006"/>
      </w:tblGrid>
      <w:tr w:rsidR="00A623BD" w:rsidRPr="00A623BD" w:rsidTr="00745D86">
        <w:tc>
          <w:tcPr>
            <w:tcW w:w="775" w:type="dxa"/>
          </w:tcPr>
          <w:p w:rsidR="00745D86" w:rsidRPr="00A623BD" w:rsidRDefault="00745D86" w:rsidP="00822828">
            <w:pPr>
              <w:tabs>
                <w:tab w:val="left" w:pos="388"/>
              </w:tabs>
              <w:rPr>
                <w:rFonts w:eastAsia="Courier New"/>
                <w:b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b/>
                <w:i/>
                <w:iCs/>
              </w:rPr>
            </w:pP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ambria"/>
                <w:b/>
                <w:iCs/>
                <w:sz w:val="18"/>
                <w:szCs w:val="18"/>
              </w:rPr>
            </w:pPr>
            <w:r w:rsidRPr="00A623BD">
              <w:rPr>
                <w:rFonts w:eastAsia="Cambria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ambria"/>
                <w:b/>
                <w:iCs/>
                <w:sz w:val="18"/>
                <w:szCs w:val="18"/>
              </w:rPr>
            </w:pPr>
            <w:r w:rsidRPr="00A623BD">
              <w:rPr>
                <w:rFonts w:eastAsia="Cambria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b/>
              </w:rPr>
            </w:pPr>
            <w:r w:rsidRPr="00A623BD">
              <w:rPr>
                <w:b/>
              </w:rPr>
              <w:t>3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b/>
              </w:rPr>
            </w:pPr>
            <w:r w:rsidRPr="00A623BD">
              <w:rPr>
                <w:b/>
              </w:rPr>
              <w:t>4</w:t>
            </w: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b/>
              </w:rPr>
            </w:pPr>
            <w:r w:rsidRPr="00A623BD">
              <w:rPr>
                <w:b/>
              </w:rPr>
              <w:t>5</w:t>
            </w: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822828">
            <w:pPr>
              <w:tabs>
                <w:tab w:val="left" w:pos="388"/>
              </w:tabs>
              <w:rPr>
                <w:rFonts w:eastAsia="Courier New"/>
                <w:b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b/>
                <w:sz w:val="18"/>
                <w:szCs w:val="18"/>
                <w:lang w:bidi="pl-PL"/>
              </w:rPr>
              <w:t>Lp.</w:t>
            </w: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b/>
              </w:rPr>
            </w:pPr>
            <w:r w:rsidRPr="00A623BD">
              <w:rPr>
                <w:rFonts w:eastAsia="Cambria"/>
                <w:b/>
                <w:i/>
                <w:iCs/>
              </w:rPr>
              <w:t>Nazwa asortymentu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b/>
                <w:sz w:val="18"/>
                <w:szCs w:val="18"/>
              </w:rPr>
            </w:pPr>
            <w:r w:rsidRPr="00A623BD">
              <w:rPr>
                <w:rFonts w:eastAsia="Cambria"/>
                <w:b/>
                <w:i/>
                <w:iCs/>
                <w:sz w:val="18"/>
                <w:szCs w:val="18"/>
              </w:rPr>
              <w:t>Opis szczegółowy</w:t>
            </w:r>
          </w:p>
        </w:tc>
        <w:tc>
          <w:tcPr>
            <w:tcW w:w="84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b/>
                <w:sz w:val="18"/>
                <w:szCs w:val="18"/>
              </w:rPr>
            </w:pPr>
            <w:r w:rsidRPr="00A623BD">
              <w:rPr>
                <w:rFonts w:eastAsia="Cambria"/>
                <w:b/>
                <w:i/>
                <w:iCs/>
                <w:sz w:val="18"/>
                <w:szCs w:val="18"/>
              </w:rPr>
              <w:t>J.m.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b/>
                <w:sz w:val="18"/>
                <w:szCs w:val="18"/>
              </w:rPr>
            </w:pPr>
            <w:r w:rsidRPr="00A623BD">
              <w:rPr>
                <w:rFonts w:eastAsia="Cambria"/>
                <w:b/>
                <w:i/>
                <w:iCs/>
                <w:sz w:val="18"/>
                <w:szCs w:val="18"/>
              </w:rPr>
              <w:t>Cena za 1 szt./op. (netto)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rPr>
                <w:rFonts w:eastAsia="Cambria"/>
                <w:b/>
                <w:i/>
                <w:iCs/>
                <w:sz w:val="18"/>
                <w:szCs w:val="18"/>
              </w:rPr>
            </w:pPr>
            <w:r w:rsidRPr="00A623BD">
              <w:rPr>
                <w:b/>
              </w:rPr>
              <w:t xml:space="preserve">Cena jednostkowa netto: 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rPr>
                <w:rFonts w:eastAsia="Cambria"/>
                <w:b/>
                <w:i/>
                <w:iCs/>
                <w:sz w:val="18"/>
                <w:szCs w:val="18"/>
              </w:rPr>
            </w:pPr>
            <w:r w:rsidRPr="00A623BD">
              <w:rPr>
                <w:b/>
              </w:rPr>
              <w:t>Cena jednostkowa brutto:</w:t>
            </w:r>
          </w:p>
        </w:tc>
        <w:tc>
          <w:tcPr>
            <w:tcW w:w="1006" w:type="dxa"/>
          </w:tcPr>
          <w:p w:rsidR="00745D86" w:rsidRPr="00A623BD" w:rsidRDefault="00745D86" w:rsidP="00822828">
            <w:pPr>
              <w:rPr>
                <w:rFonts w:eastAsia="Cambria"/>
                <w:b/>
                <w:i/>
                <w:iCs/>
                <w:sz w:val="18"/>
                <w:szCs w:val="18"/>
              </w:rPr>
            </w:pPr>
            <w:r w:rsidRPr="00A623BD">
              <w:rPr>
                <w:b/>
              </w:rPr>
              <w:t xml:space="preserve">Wartość brutto </w:t>
            </w: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Koperta listowa C-5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kolor biały, wykonana z papieru o gramaturze min. 80 g/m</w:t>
            </w:r>
            <w:r w:rsidRPr="00A623BD">
              <w:rPr>
                <w:rFonts w:eastAsia="Cambria"/>
                <w:sz w:val="18"/>
                <w:szCs w:val="18"/>
                <w:vertAlign w:val="superscript"/>
              </w:rPr>
              <w:t>2</w:t>
            </w:r>
            <w:r w:rsidRPr="00A623BD">
              <w:rPr>
                <w:rFonts w:eastAsia="Cambria"/>
                <w:sz w:val="18"/>
                <w:szCs w:val="18"/>
              </w:rPr>
              <w:t>, HK z paskiem, (pakowana po 500 szt.), bez okienka</w:t>
            </w:r>
          </w:p>
        </w:tc>
        <w:tc>
          <w:tcPr>
            <w:tcW w:w="847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Sznurek pakowy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Sznurek wykonany z konopi lub juty; długość co najmniej 30 m,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kłębek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Cienkopis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obudowa z tworzywa sztucznego, z końcówką fibrową, piszący równomiernie, nie zalewający, trwały tusz na bazie wody, skuwka i zakończenie cienkopisu w kolorze tuszu, bezwonny, grubość linii pisania 0,4 mm, kolory wg zapotrzebowania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Długopi</w:t>
            </w:r>
            <w:r w:rsidR="00906D46" w:rsidRPr="00A623BD">
              <w:rPr>
                <w:rFonts w:eastAsia="Cambria"/>
              </w:rPr>
              <w:t>s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obudowa z przeźroczystego tworzywa sztucznego ze skuwką oznaczoną kolorem tuszu, kolory wg zapotrzebowania, długość linii pisania min. 1700 m. z wkładem BKL77.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Długopis z wkładem </w:t>
            </w:r>
            <w:proofErr w:type="spellStart"/>
            <w:r w:rsidRPr="00A623BD">
              <w:rPr>
                <w:rFonts w:eastAsia="Cambria"/>
              </w:rPr>
              <w:t>wielkopojemnym</w:t>
            </w:r>
            <w:proofErr w:type="spellEnd"/>
            <w:r w:rsidRPr="00A623BD">
              <w:rPr>
                <w:rFonts w:eastAsia="Cambria"/>
              </w:rPr>
              <w:t xml:space="preserve">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automatyczny, korpus długopisu w różnych kolorach, wykonany z lśniącego tworzywa sztucznego, obie części korpusu oddzielone metalową obrączką - metalowe elementy dolnej części korpusu trwale związane z elementami plastikowymi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30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Długopis żelowy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obudowa z przezroczystego tworzywa sztucznego, skuwka z klipsem oznaczonym kolorem tuszu,</w:t>
            </w:r>
          </w:p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metalizowana końcówka, piszący równomiernie, nie zalewający, tusz wodoodporny, grubość linii pisania</w:t>
            </w:r>
          </w:p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0,25mm, kolory wg zapotrzebowania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80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Pióro kulkowe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kulka węglik wolframu, obudowa pozwalająca kontrolować zużycie tuszu, grubość linii pisania max.0,3 mm, kolory wg zapotrzebowania, tusz wodoodporny, </w:t>
            </w:r>
            <w:r w:rsidRPr="00A623BD">
              <w:rPr>
                <w:rFonts w:eastAsia="Cambria"/>
                <w:sz w:val="18"/>
                <w:szCs w:val="18"/>
              </w:rPr>
              <w:lastRenderedPageBreak/>
              <w:t>długość linii pisania min. 1300 m.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lastRenderedPageBreak/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80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Naboje do pióra długie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tabs>
                <w:tab w:val="left" w:pos="1186"/>
                <w:tab w:val="left" w:pos="2568"/>
                <w:tab w:val="left" w:pos="3010"/>
                <w:tab w:val="left" w:pos="4118"/>
              </w:tabs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naboje pasujące do pióra wiecznego typu Parker, Waterman (zwykłe), tusz szybkoschnący, gwarantujący sprawny przepływ pomiędzy spływakiem</w:t>
            </w:r>
            <w:r w:rsidRPr="00A623BD">
              <w:rPr>
                <w:rFonts w:eastAsia="Cambria"/>
                <w:sz w:val="18"/>
                <w:szCs w:val="18"/>
              </w:rPr>
              <w:tab/>
              <w:t>a stalówką pióra, w opakowaniu 5 szt. – kolory wg zapotrzebowania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Marker permanentny do płyt CD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tusz o wysokim stopniu nieprzezroczystości, nieścieralny, odporny na działanie wody, do pisania na folii, szkle, tworzywie sztucznym, w kolorach: niebieskim, czarnym, zielonym i czerwonym, z okrągłą końcówką, w zależności od zapotrzebowania o grubości 0,4 mm lub 1mm lub 2 mm, nietoksyczny - bez zawartości ksylenu i toluenu, na bazie alkoholu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Korektor w taśmie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Rozmiar taśmy: min. 4,2 mm x 10 m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Korektor w pisaku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szybkoschnący o pojemności min. 8 ml, zakończony metalową końcówką, nazwa producenta na obudowie.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30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Etykiety samoprzylepne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przystosowane do drukarek atramentowych i laserowych. Posiadające specjalne zabezpieczenie krawędzi, dzięki któremu klej nie wypływa na powierzchnię - gwarantujące pełne bezpieczeństwo sprzętu, pakowane fabrycznie, format etykiet: 70,0 x 42,3 mm, ilość na arkuszu: 3 rzędy x 7 etykiet, opakowanie: 100 ark., kolor: biały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Etykiety samoprzylepne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przystosowane do drukarek atramentowych i laserowych. Posiadające specjalne zabezpieczenie krawędzi, dzięki któremu klej nie wypływa na powierzchnię - gwarantujące pełne bezpieczeństwo sprzętu, pakowane fabrycznie, format etykiet: 210 x 297 mm, ilość na arkuszu: 4 etykiety, opakowanie: 100 ark., kolor: biały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Kartka samoprzylepna</w:t>
            </w:r>
          </w:p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Żółta 75x75 mm+/-5mm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bloczki 100-kartkowe, kartki w kolorze żółtym, każda kartka nasączona wzdłuż jednej krawędzi klejem, umożliwiającym jej wielokrotne przyklejanie i odklejanie, przy odklejaniu kartka nie może </w:t>
            </w:r>
            <w:r w:rsidRPr="00A623BD">
              <w:rPr>
                <w:rFonts w:eastAsia="Cambria"/>
                <w:sz w:val="18"/>
                <w:szCs w:val="18"/>
              </w:rPr>
              <w:lastRenderedPageBreak/>
              <w:t>pozostawiać śladów, niszczyć powierzchni na którą była naklejona, ani sama ulegać zniszczeniu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lastRenderedPageBreak/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30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Kartka samoprzylepna</w:t>
            </w:r>
          </w:p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Żółta 38x55 mm+/-5mm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bloczki 100-kartkowe, kartki w kolorze żółtym, każda kartka nasączona wzdłuż jednej krawędzi klejem, umożliwiającym jej wielokrotne przyklejanie i odklejanie, przy odklejaniu kartka nie może pozostawiać śladów, niszczyć powierzchni na którą była naklejona, ani sama ulegać zniszczeniu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30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Kostka papierowa -</w:t>
            </w:r>
          </w:p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Wkład 85x85 mm x min. 35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biała, klejona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Szuflada - półka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z przeźroczystego polistyrenu-dymny, format A-4, możliwość ustawiania jednej na drugiej, przód wyprofilowany w sposób zabezpieczający dokumenty</w:t>
            </w:r>
          </w:p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przed wysuwaniem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Koszulka na dokumenty A4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wykonana z folii groszkowej, o grubości min. 50 mikronów, otwierana z góry, grzbiet umożliwiający wpięcie do segregatora, antystatyczna – 100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Koszulka na dokumenty A5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wykonana z folii groszkowej, o grubości min. 50 mikronów, otwierana z góry, grzbiet umożliwiający wpięcie do segregatora, antystatyczna – 100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4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proofErr w:type="spellStart"/>
            <w:r w:rsidRPr="00A623BD">
              <w:rPr>
                <w:rFonts w:eastAsia="Cambria"/>
              </w:rPr>
              <w:t>Ofertówka</w:t>
            </w:r>
            <w:proofErr w:type="spellEnd"/>
            <w:r w:rsidRPr="00A623BD">
              <w:rPr>
                <w:rFonts w:eastAsia="Cambria"/>
              </w:rPr>
              <w:t xml:space="preserve"> A4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wykonana z przezroczystej, twardej folii PCV </w:t>
            </w:r>
            <w:proofErr w:type="spellStart"/>
            <w:r w:rsidRPr="00A623BD">
              <w:rPr>
                <w:rFonts w:eastAsia="Cambria"/>
                <w:sz w:val="18"/>
                <w:szCs w:val="18"/>
              </w:rPr>
              <w:t>PCV</w:t>
            </w:r>
            <w:proofErr w:type="spellEnd"/>
            <w:r w:rsidRPr="00A623BD">
              <w:rPr>
                <w:rFonts w:eastAsia="Cambria"/>
                <w:sz w:val="18"/>
                <w:szCs w:val="18"/>
              </w:rPr>
              <w:t xml:space="preserve"> o grubości min. 150 mikronów, zgrzana z dwóch stron, z wycięciem ułatwiającym wkładanie i wyjmowanie dokumentów, w kształcie litery „L”, trwała, umożliwiająca wielokrotne użycie – 25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proofErr w:type="spellStart"/>
            <w:r w:rsidRPr="00A623BD">
              <w:rPr>
                <w:rFonts w:eastAsia="Cambria"/>
              </w:rPr>
              <w:t>Ofertówka</w:t>
            </w:r>
            <w:proofErr w:type="spellEnd"/>
            <w:r w:rsidRPr="00A623BD">
              <w:rPr>
                <w:rFonts w:eastAsia="Cambria"/>
              </w:rPr>
              <w:t xml:space="preserve"> A4 do segregatora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wykonana z przezroczystej, twardej folii PCV o grubości min. 150 mikronów, zgrzana z dwóch stron, z wycięciem ułatwiającym wkładanie i wyjmowanie dokumentów, w kształcie litery „L”, trwała, umożliwiająca wielokrotne użycie, boczna perforacja do wpinania – 25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Skoroszyt A4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wykonany z folii polipropylenowej o grubości ok. 0,2 mm, z przeźroczystą </w:t>
            </w:r>
            <w:r w:rsidRPr="00A623BD">
              <w:rPr>
                <w:rFonts w:eastAsia="Cambria"/>
                <w:sz w:val="18"/>
                <w:szCs w:val="18"/>
              </w:rPr>
              <w:lastRenderedPageBreak/>
              <w:t>przednią ścianą, z barwną ścianą tylną (różne kolory), z papierową wkładką na opisy, umieszczoną pod przeźroczystym paskiem na grzbiecie, pasek trwały, umożliwiający wielokrotne wyjmowanie i wkładanie paska, metalowe wąsy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lastRenderedPageBreak/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Skoroszyt A-4 do segregatora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wykonany z mocnego i sztywnego PCV, z boczną perforacją umożliwiająca wpięcie do segregatora, z przeźroczystą przednią ścianą, z barwną ścianą tylną (różne kolory), z papierową wkładką na opisy, umieszczoną pod przeźroczystym paskiem na grzbiecie, pasek trwały, umożliwiający wielokrotne wyjmowanie i wkładanie paska, metalowe wąsy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rPr>
          <w:trHeight w:val="781"/>
        </w:trPr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Skoroszyt kartonowy hakowy (pełny)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skoroszyt pełny z białego kartonu 250 g/m2, zaczep hakowy, metalowe zapięcia skoroszytowe, pola do opisów na przedniej stronie</w:t>
            </w:r>
            <w:r w:rsidR="0005580A">
              <w:rPr>
                <w:rFonts w:eastAsia="Cambria"/>
                <w:sz w:val="18"/>
                <w:szCs w:val="18"/>
              </w:rPr>
              <w:t xml:space="preserve"> 50 szt.</w:t>
            </w:r>
          </w:p>
        </w:tc>
        <w:tc>
          <w:tcPr>
            <w:tcW w:w="847" w:type="dxa"/>
          </w:tcPr>
          <w:p w:rsidR="00745D86" w:rsidRPr="00A623BD" w:rsidRDefault="0005580A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rPr>
          <w:trHeight w:val="1170"/>
        </w:trPr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Skoroszyt kartonowy hakowy (połówka)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skoroszyt połówkowy z białego kartonu 250 g/m2, zaczep hakowy, metalowe zapięcia skoroszytowe, pola do opisów na przedniej stronie</w:t>
            </w:r>
            <w:r w:rsidR="0005580A">
              <w:rPr>
                <w:rFonts w:eastAsia="Cambria"/>
                <w:sz w:val="18"/>
                <w:szCs w:val="18"/>
              </w:rPr>
              <w:t xml:space="preserve"> 50 szt.</w:t>
            </w:r>
          </w:p>
        </w:tc>
        <w:tc>
          <w:tcPr>
            <w:tcW w:w="847" w:type="dxa"/>
          </w:tcPr>
          <w:p w:rsidR="00745D86" w:rsidRPr="00A623BD" w:rsidRDefault="0005580A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rPr>
          <w:trHeight w:val="1170"/>
        </w:trPr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Pudło do archiwizacji do dokumentów o formacie A4 (np. Beskid)          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tektury bezkwasowej o gramaturze min. 1300 g/m². ; wymiary min. 350 x 260 x 110 mm. Pudło zamykane kopertowe z tektury litej.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30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rPr>
          <w:trHeight w:val="1170"/>
        </w:trPr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Pudło do archiwizacji do dokumentów o formacie A3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tektury bezkwasowej o gramaturze min. 1300 g/m². ; wymiary min. 355 x 293 x 252 mm. wykonane z kartonu zamykane od góry. 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 biurowy krzyżowy 41 mm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wykonany z drutu stalowego, niklowanego, sprężynującego, pakowany po 50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Spinacze - klipsy do papieru 15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Spinacze - klipsy do papieru </w:t>
            </w:r>
            <w:r w:rsidRPr="00A623BD">
              <w:rPr>
                <w:rFonts w:eastAsia="Cambria"/>
              </w:rPr>
              <w:lastRenderedPageBreak/>
              <w:t>19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lastRenderedPageBreak/>
              <w:t>stalowe, w opakowaniach po 12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Spinacze - klipsy do papieru 25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Spinacze - klipsy do papieru 32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Spinacze - klipsy do papieru 41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Spinacze - klipsy do papieru 51 mm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stalowe, w opakowaniach po 12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 biurowy okrągły 25 mm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wykonany z drutu stalowego, niklowanego, sprężynującego, pakowany po 100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 biurowy okrągły 33 mm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wykonany z drutu stalowego, niklowanego, sprężynującego, pakowany po 100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Spinacz biurowy okrągły 50 mm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wykonany z drutu stalowego, niklowanego, sprężynującego, pakowany po 100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Dziurkacz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metalowy, mocny, wykończenia z tworzywa sztucznego, średnica otworu - 5 milimetrów, dziurkuje 30-35 kartek, wyposażony w listwę formatową oraz wskaźnik środka strony, antypoślizgowa nakładka z tworzywa sztucznego chroniąca meble przed uszkodzeniem, otwór do wysypywania ścinków.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Zszywacz biurowy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metalowy, mocny, wykończenia z tworzywa sztucznego, zszywający do 25 kartek, na zszywki 26/6 oraz 24/6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Zszywacz biurowy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metalowy, mocny, wykończenia z tworzywa sztucznego, zszywający do 15 kartek, na zszywki No 10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proofErr w:type="spellStart"/>
            <w:r w:rsidRPr="00A623BD">
              <w:rPr>
                <w:rFonts w:eastAsia="Cambria"/>
              </w:rPr>
              <w:t>Rozszywacz</w:t>
            </w:r>
            <w:proofErr w:type="spellEnd"/>
            <w:r w:rsidRPr="00A623BD">
              <w:rPr>
                <w:rFonts w:eastAsia="Cambria"/>
              </w:rPr>
              <w:t xml:space="preserve">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solidna konstrukcja metalowa z uchwytem z plastiku, rozszywający wszystkie rodzaje zszywek, wyposażony w blokadę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Zszywki 24/6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tabs>
                <w:tab w:val="left" w:pos="1296"/>
                <w:tab w:val="left" w:pos="1795"/>
                <w:tab w:val="left" w:pos="2962"/>
                <w:tab w:val="left" w:pos="3970"/>
              </w:tabs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Zszywki 26/6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Zszywki 23/8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Zszywki 23/10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tabs>
                <w:tab w:val="left" w:pos="1296"/>
                <w:tab w:val="left" w:pos="1795"/>
                <w:tab w:val="left" w:pos="2962"/>
                <w:tab w:val="left" w:pos="3970"/>
              </w:tabs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Zszywki 23/13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Zszywki 23/15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tabs>
                <w:tab w:val="left" w:pos="1296"/>
                <w:tab w:val="left" w:pos="1795"/>
                <w:tab w:val="left" w:pos="2962"/>
                <w:tab w:val="left" w:pos="3970"/>
              </w:tabs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Zszywki no 10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wykonane z wysokiej jakości metalu, w opakowaniach po 1000 szt.</w:t>
            </w:r>
          </w:p>
        </w:tc>
        <w:tc>
          <w:tcPr>
            <w:tcW w:w="847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  <w:vAlign w:val="center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TECZKA wiązana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format A4, kolor biały, gramatura 250g/m</w:t>
            </w:r>
            <w:r w:rsidRPr="00A623BD">
              <w:rPr>
                <w:rFonts w:eastAsia="Cambria"/>
                <w:sz w:val="18"/>
                <w:szCs w:val="18"/>
                <w:vertAlign w:val="superscript"/>
              </w:rPr>
              <w:t>2</w:t>
            </w:r>
            <w:r w:rsidRPr="00A623BD">
              <w:rPr>
                <w:rFonts w:eastAsia="Cambria"/>
                <w:sz w:val="18"/>
                <w:szCs w:val="18"/>
              </w:rPr>
              <w:t xml:space="preserve">, wykonana z tektury bezkwasowej, wiązana tasiemką w kolorze białym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1000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TECZKA na gumkę  </w:t>
            </w:r>
          </w:p>
        </w:tc>
        <w:tc>
          <w:tcPr>
            <w:tcW w:w="361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format A4, kolor biały, gramatura 250g/m</w:t>
            </w:r>
            <w:r w:rsidRPr="00A623BD">
              <w:rPr>
                <w:rFonts w:eastAsia="Cambria"/>
                <w:sz w:val="18"/>
                <w:szCs w:val="18"/>
                <w:vertAlign w:val="superscript"/>
              </w:rPr>
              <w:t>2</w:t>
            </w:r>
            <w:r w:rsidRPr="00A623BD">
              <w:rPr>
                <w:rFonts w:eastAsia="Cambria"/>
                <w:sz w:val="18"/>
                <w:szCs w:val="18"/>
              </w:rPr>
              <w:t xml:space="preserve">, wykonana z tektury bezkwasowej, wyposażona w gumkę koloru białego wzdłuż długiego boku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500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Teczka do podpisu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Format A4, z przegrodami na pisma. Okładka  twarda oprawa o grubości min. 2mm i gramaturze 1200g/m2; karty wewnętrzne z szarego lub beżowego kartonu o gramaturze około 450 g/m2 z 4 otworami pozwalającymi odnajdywać dokumenty. Rozciągliwy grzbiet harmonijkowy oraz wzmocnione paski oddzielające. Na przedniej okładce okienko na wymienne etykiety – liczba przegródek min. 20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Teczka z rzepem - kopertowa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zapinana na jeden rzep, format A-4, wykonana z tektury (min. 1 mm), dwustronnie barwiona i powlekana folią polipropylenową, szerokość grzbietu 10 mm,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40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Teczka z rzepem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Zapinana na dwa rzepy, z twardej sztywnej tektury, szer. grzbietu do 40 mm.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Folia do bindowania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Przezroczysta folia do oprawy dokumentów, format A4, grubość min. 200 mikronów, pakowane po min. 100 arkuszy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Okładka do bindowania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Kartonowa, dwustronnie kolorowa, skóropodobna, grubość min. 250g/m</w:t>
            </w:r>
            <w:r w:rsidRPr="00A623BD">
              <w:rPr>
                <w:rFonts w:eastAsia="Cambria"/>
                <w:sz w:val="18"/>
                <w:szCs w:val="18"/>
                <w:vertAlign w:val="superscript"/>
              </w:rPr>
              <w:t>2</w:t>
            </w:r>
            <w:r w:rsidRPr="00A623BD">
              <w:rPr>
                <w:rFonts w:eastAsia="Cambria"/>
                <w:sz w:val="18"/>
                <w:szCs w:val="18"/>
              </w:rPr>
              <w:t xml:space="preserve">, pakowane po min.  </w:t>
            </w:r>
            <w:r w:rsidR="00E9102A" w:rsidRPr="00A623BD">
              <w:rPr>
                <w:rFonts w:eastAsia="Cambria"/>
                <w:sz w:val="18"/>
                <w:szCs w:val="18"/>
              </w:rPr>
              <w:t>A</w:t>
            </w:r>
            <w:r w:rsidRPr="00A623BD">
              <w:rPr>
                <w:rFonts w:eastAsia="Cambria"/>
                <w:sz w:val="18"/>
                <w:szCs w:val="18"/>
              </w:rPr>
              <w:t>rkuszy</w:t>
            </w:r>
            <w:r w:rsidR="00E9102A">
              <w:rPr>
                <w:rFonts w:eastAsia="Cambria"/>
                <w:sz w:val="18"/>
                <w:szCs w:val="18"/>
              </w:rPr>
              <w:t xml:space="preserve"> 100 szt.</w:t>
            </w:r>
            <w:bookmarkStart w:id="0" w:name="_GoBack"/>
            <w:bookmarkEnd w:id="0"/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Listwa wsuwana - grzbiet A4 </w:t>
            </w:r>
            <w:r w:rsidRPr="00A623BD">
              <w:rPr>
                <w:rFonts w:eastAsia="Cambria"/>
              </w:rPr>
              <w:br/>
              <w:t>(3 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cechy: grzbiet wykonany z tworzywa sztucznego odpornego na zniekształcenia, do łączenia dokumentów </w:t>
            </w:r>
            <w:r w:rsidRPr="00A623BD">
              <w:rPr>
                <w:rFonts w:eastAsia="Cambria"/>
                <w:sz w:val="18"/>
                <w:szCs w:val="18"/>
              </w:rPr>
              <w:lastRenderedPageBreak/>
              <w:t>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lastRenderedPageBreak/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Listwa wsuwana - grzbiet A4 (4mm)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Listwa wsuwana - grzbiet A4 </w:t>
            </w:r>
            <w:r w:rsidRPr="00A623BD">
              <w:rPr>
                <w:rFonts w:eastAsia="Cambria"/>
              </w:rPr>
              <w:br/>
              <w:t>(6 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Listwa wsuwana - grzbiet A4 </w:t>
            </w:r>
            <w:r w:rsidRPr="00A623BD">
              <w:rPr>
                <w:rFonts w:eastAsia="Cambria"/>
              </w:rPr>
              <w:br/>
              <w:t>(9 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Listwa wsuwana - grzbiet A4 </w:t>
            </w:r>
            <w:r w:rsidRPr="00A623BD">
              <w:rPr>
                <w:rFonts w:eastAsia="Cambria"/>
              </w:rPr>
              <w:br/>
              <w:t>(10 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Listwa wsuwana - grzbiet A4 </w:t>
            </w:r>
            <w:r w:rsidRPr="00A623BD">
              <w:rPr>
                <w:rFonts w:eastAsia="Cambria"/>
              </w:rPr>
              <w:br/>
              <w:t>(12 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cechy: grzbiet wykonany z tworzywa sztucznego odpornego na zniekształcenia, do łączenia dokumentów niedziurkowanych, zaokrąglone końce 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Listwa wsuwana - grzbiet A4 </w:t>
            </w:r>
            <w:r w:rsidRPr="00A623BD">
              <w:rPr>
                <w:rFonts w:eastAsia="Cambria"/>
              </w:rPr>
              <w:br/>
              <w:t>(15 mm)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cechy: grzbiet wykonany z tworzywa sztucznego odpornego na zniekształcenia, do łączenia dokumentów niedziurkowanych, zaokrąglone końce </w:t>
            </w:r>
            <w:r w:rsidRPr="00A623BD">
              <w:rPr>
                <w:rFonts w:eastAsia="Cambria"/>
                <w:sz w:val="18"/>
                <w:szCs w:val="18"/>
              </w:rPr>
              <w:lastRenderedPageBreak/>
              <w:t>listwy ułatwiające wkładanie kartek,  długość grzbietu min. 297 mm, pakowane po min. 50 szt., różne kolory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lastRenderedPageBreak/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(6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6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(8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8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(10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10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(12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12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(14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14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(16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16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(19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19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(22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22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 xml:space="preserve">Grzbiety do bindowania (25 mm)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Wykonane z tworzywa sztucznego, średnica   6 mm (+/- 1 mm), długość grzbietu min. 297 mm, pakowane po min. 100  szt., różne kolory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 xml:space="preserve">Pudła do archiwizacji 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 xml:space="preserve">cechy: trwałe, wykonane z tektury falistej, łatwe w składaniu, ze wzmocnionymi otworami ułatwiającymi wyciąganie i przenoszenie, z klapą uchylną otwierana </w:t>
            </w:r>
            <w:r w:rsidRPr="00A623BD">
              <w:rPr>
                <w:rFonts w:eastAsia="Cambria"/>
                <w:sz w:val="18"/>
                <w:szCs w:val="18"/>
              </w:rPr>
              <w:lastRenderedPageBreak/>
              <w:t>od góry, mieszczące dokumenty w formacie A4 luzem lub w segregatorach, wymiary 400x300x340., wymiary 100x340x300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lastRenderedPageBreak/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vAlign w:val="center"/>
          </w:tcPr>
          <w:p w:rsidR="00745D86" w:rsidRPr="00A623BD" w:rsidRDefault="00745D86" w:rsidP="00822828">
            <w:pPr>
              <w:rPr>
                <w:rFonts w:eastAsia="Cambria"/>
              </w:rPr>
            </w:pPr>
            <w:r w:rsidRPr="00A623BD">
              <w:rPr>
                <w:rFonts w:eastAsia="Cambria"/>
              </w:rPr>
              <w:t>Klipsy archiwizacyjne plastikowe</w:t>
            </w:r>
          </w:p>
        </w:tc>
        <w:tc>
          <w:tcPr>
            <w:tcW w:w="3617" w:type="dxa"/>
            <w:vAlign w:val="bottom"/>
          </w:tcPr>
          <w:p w:rsidR="00745D86" w:rsidRPr="00A623BD" w:rsidRDefault="00745D86" w:rsidP="00822828">
            <w:pPr>
              <w:rPr>
                <w:rFonts w:eastAsia="Cambria"/>
                <w:sz w:val="18"/>
                <w:szCs w:val="18"/>
              </w:rPr>
            </w:pPr>
            <w:r w:rsidRPr="00A623BD">
              <w:rPr>
                <w:rFonts w:eastAsia="Cambria"/>
                <w:sz w:val="18"/>
                <w:szCs w:val="18"/>
              </w:rPr>
              <w:t>Długość wąsów min. 85 mm. z mechanizmem spinającym o dł. min. 100 mm , giętki, odporny na pękanie, rozstaw odpowiednio do standardu dziurkacza, umożliwiające wielokrotne zapinanie i odpinanie – op. 50 szt.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Op.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sz w:val="18"/>
                <w:szCs w:val="18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Papier kserograficzny biały - format A4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 xml:space="preserve">bezpyłowy, bezdrzewny, przeznaczony do kserokopiarek, drukarek atramentowych, drukarek laserowych, drukarek kolorowych, nadający się do druku dwustronnego, </w:t>
            </w:r>
            <w:r w:rsidRPr="00A623BD">
              <w:rPr>
                <w:rFonts w:eastAsia="Courier New"/>
                <w:b/>
                <w:sz w:val="18"/>
                <w:lang w:bidi="pl-PL"/>
              </w:rPr>
              <w:t>gramatura 80 g/m2 +/-2 g/m2k</w:t>
            </w:r>
            <w:r w:rsidRPr="00A623BD">
              <w:rPr>
                <w:rFonts w:eastAsia="Courier New"/>
                <w:sz w:val="18"/>
                <w:lang w:bidi="pl-PL"/>
              </w:rPr>
              <w:t>, klasa papieru A, białość- min. 162 CIE, 1 ryza - 500 arkuszy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200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</w:p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Karton ozdobny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24"/>
                <w:lang w:bidi="pl-PL"/>
              </w:rPr>
              <w:t xml:space="preserve">karton ozdobny 120 g/m2, do wydruku zaproszeń, dyplomów, kart okolicznościowych, wizytówek, etc., polecany do drukarek atramentowych, format A4, w zabezpieczającym przed wypadaniem opakowaniu umożliwiającym pojedyncze wyjmowanie kartek, pakowane po 20 arkuszy, różne wzory i kolory do wyboru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</w:p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Karton ozdobny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24"/>
                <w:lang w:bidi="pl-PL"/>
              </w:rPr>
              <w:t>karton ozdobny 230 g/m2, do wydruku zaproszeń, dyplomów, kart okolicznościowych, wizytówek, etc., polecany do drukarek atramentowych, format A4, w zabezpieczającym przed wypadaniem opakowaniu umożliwiającym pojedyncze wyjmowanie kartek, pakowane po 20 arkuszy, różne wzory i kolory do wyboru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 Karta drogowa samochodu    osobowego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 xml:space="preserve">SM-101, numerowana,50 </w:t>
            </w:r>
            <w:proofErr w:type="spellStart"/>
            <w:r w:rsidRPr="00A623BD">
              <w:rPr>
                <w:rFonts w:eastAsia="Courier New"/>
                <w:sz w:val="18"/>
                <w:lang w:bidi="pl-PL"/>
              </w:rPr>
              <w:t>szt</w:t>
            </w:r>
            <w:proofErr w:type="spellEnd"/>
            <w:r w:rsidRPr="00A623BD">
              <w:rPr>
                <w:rFonts w:eastAsia="Courier New"/>
                <w:sz w:val="18"/>
                <w:lang w:bidi="pl-PL"/>
              </w:rPr>
              <w:t>/</w:t>
            </w:r>
            <w:proofErr w:type="spellStart"/>
            <w:r w:rsidRPr="00A623BD">
              <w:rPr>
                <w:rFonts w:eastAsia="Courier New"/>
                <w:sz w:val="18"/>
                <w:lang w:bidi="pl-PL"/>
              </w:rPr>
              <w:t>op</w:t>
            </w:r>
            <w:proofErr w:type="spellEnd"/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Druk „Potwierdzenie odbioru”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>(5624) druk samoprzylepny z perforacją, format A6, 1000 szt./</w:t>
            </w:r>
            <w:proofErr w:type="spellStart"/>
            <w:r w:rsidRPr="00A623BD">
              <w:rPr>
                <w:rFonts w:eastAsia="Courier New"/>
                <w:sz w:val="18"/>
                <w:lang w:bidi="pl-PL"/>
              </w:rPr>
              <w:t>op</w:t>
            </w:r>
            <w:proofErr w:type="spellEnd"/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15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Folia zabezpieczająca do pieczęci odciskowej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>(100x70 cm) samoprzylepna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10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Blok biurowy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>A4,100 kartek, kratka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20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Karta wyposażenia pracownika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 xml:space="preserve">wydawnictwa akcydensowe, Bgm-1 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30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Roczna karta ewidencji obecności w pracy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>Wydawnictwa akcydensowe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50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 xml:space="preserve">Skorowidz alfabetyczny 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>A4, 96 kartek, kratka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5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A623BD" w:rsidRPr="00A623BD" w:rsidTr="00745D86">
        <w:tc>
          <w:tcPr>
            <w:tcW w:w="775" w:type="dxa"/>
          </w:tcPr>
          <w:p w:rsidR="00745D86" w:rsidRPr="00A623BD" w:rsidRDefault="00745D86" w:rsidP="00745D86">
            <w:pPr>
              <w:numPr>
                <w:ilvl w:val="0"/>
                <w:numId w:val="34"/>
              </w:numPr>
              <w:suppressAutoHyphens w:val="0"/>
              <w:autoSpaceDE/>
              <w:autoSpaceDN/>
              <w:contextualSpacing/>
              <w:textAlignment w:val="auto"/>
              <w:rPr>
                <w:rFonts w:eastAsia="Courier New"/>
                <w:sz w:val="18"/>
                <w:szCs w:val="18"/>
                <w:lang w:bidi="pl-PL"/>
              </w:rPr>
            </w:pPr>
          </w:p>
        </w:tc>
        <w:tc>
          <w:tcPr>
            <w:tcW w:w="2987" w:type="dxa"/>
            <w:shd w:val="clear" w:color="auto" w:fill="auto"/>
          </w:tcPr>
          <w:p w:rsidR="00745D86" w:rsidRPr="00A623BD" w:rsidRDefault="00745D86" w:rsidP="00822828">
            <w:pPr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Nici lniane</w:t>
            </w:r>
          </w:p>
        </w:tc>
        <w:tc>
          <w:tcPr>
            <w:tcW w:w="3617" w:type="dxa"/>
          </w:tcPr>
          <w:p w:rsidR="00745D86" w:rsidRPr="00A623BD" w:rsidRDefault="00745D86" w:rsidP="00822828">
            <w:pPr>
              <w:rPr>
                <w:rFonts w:eastAsia="Courier New"/>
                <w:sz w:val="18"/>
                <w:lang w:bidi="pl-PL"/>
              </w:rPr>
            </w:pPr>
            <w:r w:rsidRPr="00A623BD">
              <w:rPr>
                <w:rFonts w:eastAsia="Courier New"/>
                <w:sz w:val="18"/>
                <w:lang w:bidi="pl-PL"/>
              </w:rPr>
              <w:t>100%len,dł. ok. 250m, surowe, średnica nici ok.1 mm.</w:t>
            </w:r>
          </w:p>
        </w:tc>
        <w:tc>
          <w:tcPr>
            <w:tcW w:w="847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83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  <w:r w:rsidRPr="00A623BD">
              <w:rPr>
                <w:rFonts w:eastAsia="Courier New"/>
                <w:lang w:bidi="pl-PL"/>
              </w:rPr>
              <w:t>50</w:t>
            </w: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428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  <w:tr w:rsidR="00745D86" w:rsidRPr="00A623BD" w:rsidTr="00822828">
        <w:tc>
          <w:tcPr>
            <w:tcW w:w="11918" w:type="dxa"/>
            <w:gridSpan w:val="7"/>
          </w:tcPr>
          <w:p w:rsidR="00745D86" w:rsidRPr="00A623BD" w:rsidRDefault="00745D86" w:rsidP="00822828">
            <w:pPr>
              <w:jc w:val="center"/>
              <w:rPr>
                <w:rFonts w:eastAsia="Courier New"/>
                <w:b/>
                <w:lang w:bidi="pl-PL"/>
              </w:rPr>
            </w:pPr>
            <w:r w:rsidRPr="00A623BD">
              <w:rPr>
                <w:rFonts w:eastAsia="Courier New"/>
                <w:b/>
                <w:lang w:bidi="pl-PL"/>
              </w:rPr>
              <w:t>RAZEM</w:t>
            </w:r>
          </w:p>
        </w:tc>
        <w:tc>
          <w:tcPr>
            <w:tcW w:w="1006" w:type="dxa"/>
          </w:tcPr>
          <w:p w:rsidR="00745D86" w:rsidRPr="00A623BD" w:rsidRDefault="00745D86" w:rsidP="00822828">
            <w:pPr>
              <w:jc w:val="center"/>
              <w:rPr>
                <w:rFonts w:eastAsia="Courier New"/>
                <w:lang w:bidi="pl-PL"/>
              </w:rPr>
            </w:pPr>
          </w:p>
        </w:tc>
      </w:tr>
    </w:tbl>
    <w:p w:rsidR="00745D86" w:rsidRPr="00A623BD" w:rsidRDefault="00745D86" w:rsidP="005840C1">
      <w:pPr>
        <w:rPr>
          <w:szCs w:val="18"/>
        </w:rPr>
      </w:pPr>
    </w:p>
    <w:p w:rsidR="005840C1" w:rsidRPr="00A623BD" w:rsidRDefault="005840C1" w:rsidP="00154815">
      <w:pPr>
        <w:rPr>
          <w:sz w:val="18"/>
          <w:szCs w:val="18"/>
        </w:rPr>
      </w:pPr>
    </w:p>
    <w:p w:rsidR="005840C1" w:rsidRPr="00A623BD" w:rsidRDefault="005840C1" w:rsidP="00154815">
      <w:pPr>
        <w:rPr>
          <w:sz w:val="18"/>
          <w:szCs w:val="18"/>
        </w:rPr>
      </w:pPr>
    </w:p>
    <w:p w:rsidR="005840C1" w:rsidRPr="00A623BD" w:rsidRDefault="005840C1" w:rsidP="00154815">
      <w:pPr>
        <w:rPr>
          <w:sz w:val="18"/>
          <w:szCs w:val="18"/>
        </w:rPr>
      </w:pPr>
    </w:p>
    <w:p w:rsidR="009600B4" w:rsidRPr="00A623BD" w:rsidRDefault="009600B4" w:rsidP="00154815">
      <w:pPr>
        <w:rPr>
          <w:sz w:val="18"/>
          <w:szCs w:val="18"/>
        </w:rPr>
      </w:pPr>
    </w:p>
    <w:p w:rsidR="009600B4" w:rsidRPr="00A623BD" w:rsidRDefault="009600B4" w:rsidP="00154815">
      <w:pPr>
        <w:rPr>
          <w:sz w:val="18"/>
          <w:szCs w:val="18"/>
        </w:rPr>
      </w:pPr>
    </w:p>
    <w:p w:rsidR="009600B4" w:rsidRPr="00A623BD" w:rsidRDefault="009600B4" w:rsidP="00154815">
      <w:pPr>
        <w:rPr>
          <w:sz w:val="18"/>
          <w:szCs w:val="18"/>
        </w:rPr>
      </w:pPr>
    </w:p>
    <w:p w:rsidR="009600B4" w:rsidRPr="00A623BD" w:rsidRDefault="009600B4" w:rsidP="00154815">
      <w:pPr>
        <w:rPr>
          <w:sz w:val="18"/>
          <w:szCs w:val="18"/>
        </w:rPr>
      </w:pPr>
    </w:p>
    <w:p w:rsidR="009600B4" w:rsidRPr="00A623BD" w:rsidRDefault="009600B4" w:rsidP="00154815">
      <w:pPr>
        <w:rPr>
          <w:sz w:val="18"/>
          <w:szCs w:val="18"/>
        </w:rPr>
      </w:pPr>
    </w:p>
    <w:p w:rsidR="009600B4" w:rsidRPr="00A623BD" w:rsidRDefault="009600B4" w:rsidP="00154815">
      <w:pPr>
        <w:rPr>
          <w:sz w:val="18"/>
          <w:szCs w:val="18"/>
        </w:rPr>
      </w:pPr>
    </w:p>
    <w:p w:rsidR="00621DD8" w:rsidRPr="00A623BD" w:rsidRDefault="00621DD8" w:rsidP="00154815">
      <w:pPr>
        <w:rPr>
          <w:sz w:val="18"/>
          <w:szCs w:val="18"/>
        </w:rPr>
      </w:pPr>
    </w:p>
    <w:p w:rsidR="00154815" w:rsidRPr="00A623BD" w:rsidRDefault="00154815" w:rsidP="009600B4">
      <w:pPr>
        <w:ind w:left="4956" w:firstLine="708"/>
        <w:jc w:val="right"/>
        <w:rPr>
          <w:sz w:val="28"/>
          <w:szCs w:val="18"/>
        </w:rPr>
      </w:pPr>
      <w:r w:rsidRPr="00A623BD">
        <w:rPr>
          <w:sz w:val="28"/>
          <w:szCs w:val="18"/>
        </w:rPr>
        <w:t>..........</w:t>
      </w:r>
      <w:r w:rsidR="009600B4" w:rsidRPr="00A623BD">
        <w:rPr>
          <w:sz w:val="28"/>
          <w:szCs w:val="18"/>
        </w:rPr>
        <w:t>.................................</w:t>
      </w:r>
      <w:r w:rsidRPr="00A623BD">
        <w:rPr>
          <w:sz w:val="28"/>
          <w:szCs w:val="18"/>
        </w:rPr>
        <w:t>........................</w:t>
      </w:r>
      <w:r w:rsidR="009600B4" w:rsidRPr="00A623BD">
        <w:rPr>
          <w:sz w:val="28"/>
          <w:szCs w:val="18"/>
        </w:rPr>
        <w:t>...................</w:t>
      </w:r>
    </w:p>
    <w:p w:rsidR="009600B4" w:rsidRPr="00A623BD" w:rsidRDefault="00154815" w:rsidP="009600B4">
      <w:pPr>
        <w:ind w:left="5664"/>
        <w:jc w:val="right"/>
        <w:rPr>
          <w:i/>
          <w:iCs/>
          <w:szCs w:val="18"/>
        </w:rPr>
      </w:pPr>
      <w:r w:rsidRPr="00A623BD">
        <w:rPr>
          <w:i/>
          <w:iCs/>
          <w:szCs w:val="18"/>
        </w:rPr>
        <w:t>(podpis</w:t>
      </w:r>
      <w:r w:rsidR="009E78B1" w:rsidRPr="00A623BD">
        <w:rPr>
          <w:i/>
          <w:iCs/>
          <w:szCs w:val="18"/>
        </w:rPr>
        <w:t>/</w:t>
      </w:r>
      <w:r w:rsidRPr="00A623BD">
        <w:rPr>
          <w:i/>
          <w:iCs/>
          <w:szCs w:val="18"/>
        </w:rPr>
        <w:t>y osoby/osób wskazanych w dokumencie</w:t>
      </w:r>
      <w:r w:rsidR="00F246AE" w:rsidRPr="00A623BD">
        <w:rPr>
          <w:i/>
          <w:iCs/>
          <w:szCs w:val="18"/>
        </w:rPr>
        <w:t xml:space="preserve"> rejestrowym</w:t>
      </w:r>
      <w:r w:rsidRPr="00A623BD">
        <w:rPr>
          <w:i/>
          <w:iCs/>
          <w:szCs w:val="18"/>
        </w:rPr>
        <w:t xml:space="preserve">, </w:t>
      </w:r>
    </w:p>
    <w:p w:rsidR="009600B4" w:rsidRPr="00A623BD" w:rsidRDefault="00154815" w:rsidP="009600B4">
      <w:pPr>
        <w:ind w:left="5664"/>
        <w:jc w:val="right"/>
        <w:rPr>
          <w:i/>
          <w:iCs/>
          <w:szCs w:val="18"/>
        </w:rPr>
      </w:pPr>
      <w:r w:rsidRPr="00A623BD">
        <w:rPr>
          <w:i/>
          <w:iCs/>
          <w:szCs w:val="18"/>
        </w:rPr>
        <w:t xml:space="preserve">uprawnionej/ uprawnionych do występowania w obrocie prawnym </w:t>
      </w:r>
    </w:p>
    <w:p w:rsidR="00F52A11" w:rsidRPr="00A623BD" w:rsidRDefault="00154815" w:rsidP="009600B4">
      <w:pPr>
        <w:ind w:left="5664"/>
        <w:jc w:val="right"/>
        <w:rPr>
          <w:sz w:val="32"/>
        </w:rPr>
      </w:pPr>
      <w:r w:rsidRPr="00A623BD">
        <w:rPr>
          <w:i/>
          <w:iCs/>
          <w:szCs w:val="18"/>
        </w:rPr>
        <w:t>reprezentowania Wykonawcy i składania o</w:t>
      </w:r>
      <w:r w:rsidR="009600B4" w:rsidRPr="00A623BD">
        <w:rPr>
          <w:i/>
          <w:iCs/>
          <w:szCs w:val="18"/>
        </w:rPr>
        <w:t>świadczeń woli w jego imieniu)</w:t>
      </w:r>
    </w:p>
    <w:sectPr w:rsidR="00F52A11" w:rsidRPr="00A623BD" w:rsidSect="00BB57C0">
      <w:pgSz w:w="16834" w:h="11909" w:orient="landscape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283" w:rsidRDefault="00221283">
      <w:r>
        <w:separator/>
      </w:r>
    </w:p>
  </w:endnote>
  <w:endnote w:type="continuationSeparator" w:id="0">
    <w:p w:rsidR="00221283" w:rsidRDefault="0022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36669042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8"/>
        <w:szCs w:val="20"/>
      </w:rPr>
    </w:sdtEndPr>
    <w:sdtContent>
      <w:p w:rsidR="00E9102A" w:rsidRPr="00F246AE" w:rsidRDefault="00E9102A">
        <w:pPr>
          <w:pStyle w:val="Stopka"/>
          <w:jc w:val="right"/>
          <w:rPr>
            <w:rFonts w:eastAsiaTheme="majorEastAsia"/>
            <w:b/>
            <w:sz w:val="18"/>
          </w:rPr>
        </w:pPr>
        <w:r w:rsidRPr="00F246AE">
          <w:rPr>
            <w:rFonts w:eastAsiaTheme="majorEastAsia"/>
            <w:b/>
            <w:sz w:val="18"/>
          </w:rPr>
          <w:t xml:space="preserve">str. </w:t>
        </w:r>
        <w:r w:rsidRPr="00F246AE">
          <w:rPr>
            <w:rFonts w:eastAsiaTheme="minorEastAsia"/>
            <w:b/>
            <w:sz w:val="18"/>
          </w:rPr>
          <w:fldChar w:fldCharType="begin"/>
        </w:r>
        <w:r w:rsidRPr="00F246AE">
          <w:rPr>
            <w:b/>
            <w:sz w:val="18"/>
          </w:rPr>
          <w:instrText>PAGE    \* MERGEFORMAT</w:instrText>
        </w:r>
        <w:r w:rsidRPr="00F246AE">
          <w:rPr>
            <w:rFonts w:eastAsiaTheme="minorEastAsia"/>
            <w:b/>
            <w:sz w:val="18"/>
          </w:rPr>
          <w:fldChar w:fldCharType="separate"/>
        </w:r>
        <w:r w:rsidRPr="002247E2">
          <w:rPr>
            <w:rFonts w:eastAsiaTheme="majorEastAsia"/>
            <w:b/>
            <w:noProof/>
            <w:sz w:val="18"/>
          </w:rPr>
          <w:t>1</w:t>
        </w:r>
        <w:r w:rsidRPr="00F246AE">
          <w:rPr>
            <w:rFonts w:eastAsiaTheme="majorEastAsia"/>
            <w:b/>
            <w:sz w:val="18"/>
          </w:rPr>
          <w:fldChar w:fldCharType="end"/>
        </w:r>
      </w:p>
    </w:sdtContent>
  </w:sdt>
  <w:p w:rsidR="00E9102A" w:rsidRDefault="00E910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283" w:rsidRDefault="00221283">
      <w:r>
        <w:separator/>
      </w:r>
    </w:p>
  </w:footnote>
  <w:footnote w:type="continuationSeparator" w:id="0">
    <w:p w:rsidR="00221283" w:rsidRDefault="0022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D47"/>
    <w:multiLevelType w:val="multilevel"/>
    <w:tmpl w:val="A22AB35A"/>
    <w:lvl w:ilvl="0">
      <w:numFmt w:val="bullet"/>
      <w:lvlText w:val=""/>
      <w:lvlJc w:val="left"/>
      <w:pPr>
        <w:ind w:left="928" w:hanging="360"/>
      </w:pPr>
      <w:rPr>
        <w:rFonts w:ascii="Symbol" w:hAnsi="Symbol"/>
        <w:color w:val="auto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" w15:restartNumberingAfterBreak="0">
    <w:nsid w:val="10D01C02"/>
    <w:multiLevelType w:val="multilevel"/>
    <w:tmpl w:val="4EBAA5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304D"/>
    <w:multiLevelType w:val="hybridMultilevel"/>
    <w:tmpl w:val="7AC07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0596"/>
    <w:multiLevelType w:val="hybridMultilevel"/>
    <w:tmpl w:val="16EA90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E0560"/>
    <w:multiLevelType w:val="multilevel"/>
    <w:tmpl w:val="CD526008"/>
    <w:lvl w:ilvl="0">
      <w:start w:val="1"/>
      <w:numFmt w:val="lowerLetter"/>
      <w:lvlText w:val="%1)"/>
      <w:lvlJc w:val="left"/>
      <w:pPr>
        <w:ind w:left="811" w:hanging="360"/>
      </w:pPr>
    </w:lvl>
    <w:lvl w:ilvl="1">
      <w:start w:val="6"/>
      <w:numFmt w:val="decimal"/>
      <w:lvlText w:val="%2."/>
      <w:lvlJc w:val="left"/>
      <w:pPr>
        <w:ind w:left="1531" w:hanging="360"/>
      </w:pPr>
    </w:lvl>
    <w:lvl w:ilvl="2">
      <w:start w:val="1"/>
      <w:numFmt w:val="lowerRoman"/>
      <w:lvlText w:val="%3."/>
      <w:lvlJc w:val="right"/>
      <w:pPr>
        <w:ind w:left="2251" w:hanging="180"/>
      </w:pPr>
    </w:lvl>
    <w:lvl w:ilvl="3">
      <w:start w:val="1"/>
      <w:numFmt w:val="decimal"/>
      <w:lvlText w:val="%4."/>
      <w:lvlJc w:val="left"/>
      <w:pPr>
        <w:ind w:left="2971" w:hanging="360"/>
      </w:pPr>
    </w:lvl>
    <w:lvl w:ilvl="4">
      <w:start w:val="1"/>
      <w:numFmt w:val="lowerLetter"/>
      <w:lvlText w:val="%5."/>
      <w:lvlJc w:val="left"/>
      <w:pPr>
        <w:ind w:left="3691" w:hanging="360"/>
      </w:pPr>
    </w:lvl>
    <w:lvl w:ilvl="5">
      <w:start w:val="1"/>
      <w:numFmt w:val="lowerRoman"/>
      <w:lvlText w:val="%6."/>
      <w:lvlJc w:val="right"/>
      <w:pPr>
        <w:ind w:left="4411" w:hanging="180"/>
      </w:pPr>
    </w:lvl>
    <w:lvl w:ilvl="6">
      <w:start w:val="1"/>
      <w:numFmt w:val="decimal"/>
      <w:lvlText w:val="%7."/>
      <w:lvlJc w:val="left"/>
      <w:pPr>
        <w:ind w:left="5131" w:hanging="360"/>
      </w:pPr>
    </w:lvl>
    <w:lvl w:ilvl="7">
      <w:start w:val="1"/>
      <w:numFmt w:val="lowerLetter"/>
      <w:lvlText w:val="%8."/>
      <w:lvlJc w:val="left"/>
      <w:pPr>
        <w:ind w:left="5851" w:hanging="360"/>
      </w:pPr>
    </w:lvl>
    <w:lvl w:ilvl="8">
      <w:start w:val="1"/>
      <w:numFmt w:val="lowerRoman"/>
      <w:lvlText w:val="%9."/>
      <w:lvlJc w:val="right"/>
      <w:pPr>
        <w:ind w:left="6571" w:hanging="180"/>
      </w:pPr>
    </w:lvl>
  </w:abstractNum>
  <w:abstractNum w:abstractNumId="5" w15:restartNumberingAfterBreak="0">
    <w:nsid w:val="1ABD0C84"/>
    <w:multiLevelType w:val="multilevel"/>
    <w:tmpl w:val="AC8038E0"/>
    <w:lvl w:ilvl="0">
      <w:start w:val="1"/>
      <w:numFmt w:val="decimal"/>
      <w:lvlText w:val="%1."/>
      <w:lvlJc w:val="center"/>
      <w:pPr>
        <w:ind w:left="1004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5C238D"/>
    <w:multiLevelType w:val="multilevel"/>
    <w:tmpl w:val="321487D6"/>
    <w:lvl w:ilvl="0">
      <w:numFmt w:val="bullet"/>
      <w:lvlText w:val="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" w15:restartNumberingAfterBreak="0">
    <w:nsid w:val="1DF74022"/>
    <w:multiLevelType w:val="hybridMultilevel"/>
    <w:tmpl w:val="CB40EAA6"/>
    <w:lvl w:ilvl="0" w:tplc="A42A8720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D557F8"/>
    <w:multiLevelType w:val="multilevel"/>
    <w:tmpl w:val="0318FE94"/>
    <w:lvl w:ilvl="0">
      <w:start w:val="1"/>
      <w:numFmt w:val="decimal"/>
      <w:lvlText w:val="%1."/>
      <w:lvlJc w:val="center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72F3A"/>
    <w:multiLevelType w:val="multilevel"/>
    <w:tmpl w:val="F9A4AB86"/>
    <w:lvl w:ilvl="0">
      <w:start w:val="1"/>
      <w:numFmt w:val="decimal"/>
      <w:lvlText w:val="%1."/>
      <w:lvlJc w:val="center"/>
      <w:pPr>
        <w:ind w:left="114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C963617"/>
    <w:multiLevelType w:val="hybridMultilevel"/>
    <w:tmpl w:val="7C763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C508E"/>
    <w:multiLevelType w:val="hybridMultilevel"/>
    <w:tmpl w:val="5060076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0D751D1"/>
    <w:multiLevelType w:val="multilevel"/>
    <w:tmpl w:val="06C8938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A87DB8"/>
    <w:multiLevelType w:val="multilevel"/>
    <w:tmpl w:val="978EB4C8"/>
    <w:lvl w:ilvl="0">
      <w:numFmt w:val="bullet"/>
      <w:lvlText w:val=""/>
      <w:lvlJc w:val="left"/>
      <w:pPr>
        <w:ind w:left="78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4" w15:restartNumberingAfterBreak="0">
    <w:nsid w:val="35471CDC"/>
    <w:multiLevelType w:val="multilevel"/>
    <w:tmpl w:val="D666AAD6"/>
    <w:lvl w:ilvl="0">
      <w:numFmt w:val="bullet"/>
      <w:lvlText w:val="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5" w15:restartNumberingAfterBreak="0">
    <w:nsid w:val="368F3F4A"/>
    <w:multiLevelType w:val="multilevel"/>
    <w:tmpl w:val="5B7637BC"/>
    <w:lvl w:ilvl="0">
      <w:start w:val="1"/>
      <w:numFmt w:val="lowerLetter"/>
      <w:lvlText w:val="%1)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7242DF0"/>
    <w:multiLevelType w:val="multilevel"/>
    <w:tmpl w:val="1F6E4794"/>
    <w:lvl w:ilvl="0">
      <w:start w:val="3"/>
      <w:numFmt w:val="decimal"/>
      <w:lvlText w:val="%1."/>
      <w:lvlJc w:val="left"/>
      <w:pPr>
        <w:ind w:left="365" w:hanging="365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38B37D01"/>
    <w:multiLevelType w:val="hybridMultilevel"/>
    <w:tmpl w:val="D87CBE4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A6335DF"/>
    <w:multiLevelType w:val="hybridMultilevel"/>
    <w:tmpl w:val="C49C49A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C47C13"/>
    <w:multiLevelType w:val="hybridMultilevel"/>
    <w:tmpl w:val="8F72A15A"/>
    <w:lvl w:ilvl="0" w:tplc="A42A8720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363C1"/>
    <w:multiLevelType w:val="multilevel"/>
    <w:tmpl w:val="4254E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34767"/>
    <w:multiLevelType w:val="hybridMultilevel"/>
    <w:tmpl w:val="1C78A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F67CA"/>
    <w:multiLevelType w:val="hybridMultilevel"/>
    <w:tmpl w:val="19A8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269C9"/>
    <w:multiLevelType w:val="multilevel"/>
    <w:tmpl w:val="3112CDC6"/>
    <w:lvl w:ilvl="0">
      <w:numFmt w:val="bullet"/>
      <w:lvlText w:val=""/>
      <w:lvlJc w:val="left"/>
      <w:pPr>
        <w:ind w:left="1287" w:hanging="360"/>
      </w:pPr>
      <w:rPr>
        <w:rFonts w:ascii="Symbol" w:hAnsi="Symbol"/>
        <w:sz w:val="16"/>
        <w:szCs w:val="16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4" w15:restartNumberingAfterBreak="0">
    <w:nsid w:val="5AD15154"/>
    <w:multiLevelType w:val="multilevel"/>
    <w:tmpl w:val="7F566612"/>
    <w:lvl w:ilvl="0">
      <w:start w:val="1"/>
      <w:numFmt w:val="decimal"/>
      <w:lvlText w:val="%1.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6157215D"/>
    <w:multiLevelType w:val="hybridMultilevel"/>
    <w:tmpl w:val="46EC4D94"/>
    <w:lvl w:ilvl="0" w:tplc="6A8272D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C1FAA"/>
    <w:multiLevelType w:val="hybridMultilevel"/>
    <w:tmpl w:val="F7E24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A33544"/>
    <w:multiLevelType w:val="multilevel"/>
    <w:tmpl w:val="7316A6FA"/>
    <w:lvl w:ilvl="0">
      <w:start w:val="1"/>
      <w:numFmt w:val="decimal"/>
      <w:lvlText w:val="%1."/>
      <w:lvlJc w:val="left"/>
      <w:pPr>
        <w:ind w:left="365" w:hanging="365"/>
      </w:pPr>
      <w:rPr>
        <w:rFonts w:ascii="Arial" w:eastAsia="Times New Roman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A283B"/>
    <w:multiLevelType w:val="multilevel"/>
    <w:tmpl w:val="379EF480"/>
    <w:lvl w:ilvl="0">
      <w:numFmt w:val="bullet"/>
      <w:lvlText w:val=""/>
      <w:lvlJc w:val="left"/>
      <w:pPr>
        <w:ind w:left="1531" w:hanging="360"/>
      </w:pPr>
      <w:rPr>
        <w:rFonts w:ascii="Symbol" w:hAnsi="Symbol"/>
        <w:color w:val="auto"/>
        <w:position w:val="0"/>
        <w:sz w:val="16"/>
        <w:szCs w:val="16"/>
        <w:vertAlign w:val="baseline"/>
      </w:rPr>
    </w:lvl>
    <w:lvl w:ilvl="1">
      <w:numFmt w:val="bullet"/>
      <w:lvlText w:val="o"/>
      <w:lvlJc w:val="left"/>
      <w:pPr>
        <w:ind w:left="225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7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1" w:hanging="360"/>
      </w:pPr>
      <w:rPr>
        <w:rFonts w:ascii="Wingdings" w:hAnsi="Wingdings"/>
      </w:rPr>
    </w:lvl>
  </w:abstractNum>
  <w:abstractNum w:abstractNumId="29" w15:restartNumberingAfterBreak="0">
    <w:nsid w:val="6F26475C"/>
    <w:multiLevelType w:val="hybridMultilevel"/>
    <w:tmpl w:val="C0D07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546E6"/>
    <w:multiLevelType w:val="hybridMultilevel"/>
    <w:tmpl w:val="47B8F0A6"/>
    <w:lvl w:ilvl="0" w:tplc="6A8272D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154A0"/>
    <w:multiLevelType w:val="hybridMultilevel"/>
    <w:tmpl w:val="A5C04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0019C"/>
    <w:multiLevelType w:val="multilevel"/>
    <w:tmpl w:val="F6F6C5D4"/>
    <w:lvl w:ilvl="0">
      <w:start w:val="1"/>
      <w:numFmt w:val="decimal"/>
      <w:lvlText w:val="%1."/>
      <w:lvlJc w:val="left"/>
      <w:pPr>
        <w:ind w:left="786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B0F38"/>
    <w:multiLevelType w:val="multilevel"/>
    <w:tmpl w:val="C54EBE54"/>
    <w:lvl w:ilvl="0">
      <w:start w:val="1"/>
      <w:numFmt w:val="lowerLetter"/>
      <w:lvlText w:val="%1)"/>
      <w:lvlJc w:val="left"/>
      <w:pPr>
        <w:ind w:left="1378" w:hanging="375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8"/>
  </w:num>
  <w:num w:numId="5">
    <w:abstractNumId w:val="14"/>
  </w:num>
  <w:num w:numId="6">
    <w:abstractNumId w:val="0"/>
  </w:num>
  <w:num w:numId="7">
    <w:abstractNumId w:val="6"/>
  </w:num>
  <w:num w:numId="8">
    <w:abstractNumId w:val="23"/>
  </w:num>
  <w:num w:numId="9">
    <w:abstractNumId w:val="33"/>
  </w:num>
  <w:num w:numId="10">
    <w:abstractNumId w:val="8"/>
  </w:num>
  <w:num w:numId="11">
    <w:abstractNumId w:val="5"/>
  </w:num>
  <w:num w:numId="12">
    <w:abstractNumId w:val="9"/>
  </w:num>
  <w:num w:numId="13">
    <w:abstractNumId w:val="27"/>
  </w:num>
  <w:num w:numId="14">
    <w:abstractNumId w:val="15"/>
  </w:num>
  <w:num w:numId="15">
    <w:abstractNumId w:val="16"/>
  </w:num>
  <w:num w:numId="16">
    <w:abstractNumId w:val="12"/>
  </w:num>
  <w:num w:numId="17">
    <w:abstractNumId w:val="20"/>
  </w:num>
  <w:num w:numId="18">
    <w:abstractNumId w:val="32"/>
  </w:num>
  <w:num w:numId="19">
    <w:abstractNumId w:val="24"/>
  </w:num>
  <w:num w:numId="20">
    <w:abstractNumId w:val="30"/>
  </w:num>
  <w:num w:numId="21">
    <w:abstractNumId w:val="25"/>
  </w:num>
  <w:num w:numId="22">
    <w:abstractNumId w:val="17"/>
  </w:num>
  <w:num w:numId="23">
    <w:abstractNumId w:val="21"/>
  </w:num>
  <w:num w:numId="24">
    <w:abstractNumId w:val="29"/>
  </w:num>
  <w:num w:numId="25">
    <w:abstractNumId w:val="10"/>
  </w:num>
  <w:num w:numId="26">
    <w:abstractNumId w:val="31"/>
  </w:num>
  <w:num w:numId="27">
    <w:abstractNumId w:val="22"/>
  </w:num>
  <w:num w:numId="28">
    <w:abstractNumId w:val="2"/>
  </w:num>
  <w:num w:numId="29">
    <w:abstractNumId w:val="11"/>
  </w:num>
  <w:num w:numId="30">
    <w:abstractNumId w:val="7"/>
  </w:num>
  <w:num w:numId="31">
    <w:abstractNumId w:val="3"/>
  </w:num>
  <w:num w:numId="32">
    <w:abstractNumId w:val="19"/>
  </w:num>
  <w:num w:numId="33">
    <w:abstractNumId w:val="26"/>
  </w:num>
  <w:num w:numId="34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494"/>
    <w:rsid w:val="00001EAC"/>
    <w:rsid w:val="00010D2F"/>
    <w:rsid w:val="00011DEE"/>
    <w:rsid w:val="00023BAB"/>
    <w:rsid w:val="00037982"/>
    <w:rsid w:val="00044A1D"/>
    <w:rsid w:val="0004559A"/>
    <w:rsid w:val="0005580A"/>
    <w:rsid w:val="00086658"/>
    <w:rsid w:val="000A7ADE"/>
    <w:rsid w:val="000E318F"/>
    <w:rsid w:val="000E5212"/>
    <w:rsid w:val="000F20F2"/>
    <w:rsid w:val="0010046D"/>
    <w:rsid w:val="00102542"/>
    <w:rsid w:val="0013233F"/>
    <w:rsid w:val="00132347"/>
    <w:rsid w:val="00152368"/>
    <w:rsid w:val="00154815"/>
    <w:rsid w:val="00181910"/>
    <w:rsid w:val="00183C15"/>
    <w:rsid w:val="00193D3B"/>
    <w:rsid w:val="001A415E"/>
    <w:rsid w:val="001A47C7"/>
    <w:rsid w:val="001A6E3E"/>
    <w:rsid w:val="001D20F5"/>
    <w:rsid w:val="001F4E16"/>
    <w:rsid w:val="001F62F4"/>
    <w:rsid w:val="00207C7C"/>
    <w:rsid w:val="00215EB5"/>
    <w:rsid w:val="00221283"/>
    <w:rsid w:val="002247E2"/>
    <w:rsid w:val="00231C62"/>
    <w:rsid w:val="00235747"/>
    <w:rsid w:val="00236CBF"/>
    <w:rsid w:val="00274A22"/>
    <w:rsid w:val="002A61D2"/>
    <w:rsid w:val="002A6E61"/>
    <w:rsid w:val="002B202A"/>
    <w:rsid w:val="002B5A85"/>
    <w:rsid w:val="00300B80"/>
    <w:rsid w:val="0030728D"/>
    <w:rsid w:val="003149A2"/>
    <w:rsid w:val="00325546"/>
    <w:rsid w:val="00331155"/>
    <w:rsid w:val="003415F8"/>
    <w:rsid w:val="0035269F"/>
    <w:rsid w:val="00353246"/>
    <w:rsid w:val="00357D32"/>
    <w:rsid w:val="0036283C"/>
    <w:rsid w:val="00365BD1"/>
    <w:rsid w:val="003810AA"/>
    <w:rsid w:val="0038535B"/>
    <w:rsid w:val="00387D88"/>
    <w:rsid w:val="003A12DD"/>
    <w:rsid w:val="003C0766"/>
    <w:rsid w:val="003C4D21"/>
    <w:rsid w:val="003C6C6E"/>
    <w:rsid w:val="003C6C90"/>
    <w:rsid w:val="003D038C"/>
    <w:rsid w:val="003F4F85"/>
    <w:rsid w:val="004065AA"/>
    <w:rsid w:val="0042106E"/>
    <w:rsid w:val="00427446"/>
    <w:rsid w:val="00436F4E"/>
    <w:rsid w:val="00450726"/>
    <w:rsid w:val="00450A25"/>
    <w:rsid w:val="004623EA"/>
    <w:rsid w:val="004B0DDD"/>
    <w:rsid w:val="004B3936"/>
    <w:rsid w:val="004C296B"/>
    <w:rsid w:val="004C33E7"/>
    <w:rsid w:val="004D0B42"/>
    <w:rsid w:val="004E0B68"/>
    <w:rsid w:val="004F3834"/>
    <w:rsid w:val="00500529"/>
    <w:rsid w:val="00500D00"/>
    <w:rsid w:val="005376D4"/>
    <w:rsid w:val="0055370A"/>
    <w:rsid w:val="00554D54"/>
    <w:rsid w:val="0056312A"/>
    <w:rsid w:val="00582EAB"/>
    <w:rsid w:val="005840C1"/>
    <w:rsid w:val="00584E11"/>
    <w:rsid w:val="0059381E"/>
    <w:rsid w:val="00595BD6"/>
    <w:rsid w:val="005A4543"/>
    <w:rsid w:val="005A7BAA"/>
    <w:rsid w:val="005A7BCF"/>
    <w:rsid w:val="005B21A8"/>
    <w:rsid w:val="005E04BD"/>
    <w:rsid w:val="005E3DF9"/>
    <w:rsid w:val="005F01F8"/>
    <w:rsid w:val="005F4669"/>
    <w:rsid w:val="00616D3B"/>
    <w:rsid w:val="00620A20"/>
    <w:rsid w:val="00621DD8"/>
    <w:rsid w:val="00640DF1"/>
    <w:rsid w:val="00647430"/>
    <w:rsid w:val="00651BFA"/>
    <w:rsid w:val="006541D0"/>
    <w:rsid w:val="0065518D"/>
    <w:rsid w:val="0065793C"/>
    <w:rsid w:val="00665C32"/>
    <w:rsid w:val="00671037"/>
    <w:rsid w:val="00672C68"/>
    <w:rsid w:val="00690862"/>
    <w:rsid w:val="006B2122"/>
    <w:rsid w:val="006B218A"/>
    <w:rsid w:val="006B4745"/>
    <w:rsid w:val="006B7D1B"/>
    <w:rsid w:val="006D50FB"/>
    <w:rsid w:val="006E5F23"/>
    <w:rsid w:val="006E6FAC"/>
    <w:rsid w:val="006F1D53"/>
    <w:rsid w:val="006F69E2"/>
    <w:rsid w:val="0070448A"/>
    <w:rsid w:val="00710818"/>
    <w:rsid w:val="007177CF"/>
    <w:rsid w:val="007178AB"/>
    <w:rsid w:val="00725ECC"/>
    <w:rsid w:val="00737041"/>
    <w:rsid w:val="00745D86"/>
    <w:rsid w:val="00786830"/>
    <w:rsid w:val="007A7D7D"/>
    <w:rsid w:val="007D7D32"/>
    <w:rsid w:val="007E0C94"/>
    <w:rsid w:val="007E31C8"/>
    <w:rsid w:val="00810219"/>
    <w:rsid w:val="00822828"/>
    <w:rsid w:val="00825351"/>
    <w:rsid w:val="008314A5"/>
    <w:rsid w:val="00832F61"/>
    <w:rsid w:val="008527AC"/>
    <w:rsid w:val="008560D4"/>
    <w:rsid w:val="00861194"/>
    <w:rsid w:val="00861CC6"/>
    <w:rsid w:val="00865802"/>
    <w:rsid w:val="00873232"/>
    <w:rsid w:val="00881588"/>
    <w:rsid w:val="00892C74"/>
    <w:rsid w:val="008A13EE"/>
    <w:rsid w:val="008A1807"/>
    <w:rsid w:val="008B0708"/>
    <w:rsid w:val="008B24B0"/>
    <w:rsid w:val="008D039D"/>
    <w:rsid w:val="008D768B"/>
    <w:rsid w:val="008E5AE3"/>
    <w:rsid w:val="00901843"/>
    <w:rsid w:val="00906D46"/>
    <w:rsid w:val="00910AC6"/>
    <w:rsid w:val="009151EE"/>
    <w:rsid w:val="0091634B"/>
    <w:rsid w:val="0093026C"/>
    <w:rsid w:val="00931F22"/>
    <w:rsid w:val="009600B4"/>
    <w:rsid w:val="00963340"/>
    <w:rsid w:val="00965808"/>
    <w:rsid w:val="009838CA"/>
    <w:rsid w:val="00991494"/>
    <w:rsid w:val="009A20C6"/>
    <w:rsid w:val="009B00CF"/>
    <w:rsid w:val="009B1BF1"/>
    <w:rsid w:val="009B5F8B"/>
    <w:rsid w:val="009C026B"/>
    <w:rsid w:val="009D5CBC"/>
    <w:rsid w:val="009E13A6"/>
    <w:rsid w:val="009E22B6"/>
    <w:rsid w:val="009E39A3"/>
    <w:rsid w:val="009E78B1"/>
    <w:rsid w:val="00A10DA5"/>
    <w:rsid w:val="00A37280"/>
    <w:rsid w:val="00A375AA"/>
    <w:rsid w:val="00A50DF2"/>
    <w:rsid w:val="00A623BD"/>
    <w:rsid w:val="00A763D9"/>
    <w:rsid w:val="00A90080"/>
    <w:rsid w:val="00AC3366"/>
    <w:rsid w:val="00AC3D5C"/>
    <w:rsid w:val="00AC6DC8"/>
    <w:rsid w:val="00AD1D52"/>
    <w:rsid w:val="00AD3B41"/>
    <w:rsid w:val="00AD6A1F"/>
    <w:rsid w:val="00AE007E"/>
    <w:rsid w:val="00AE2CB9"/>
    <w:rsid w:val="00AE3F44"/>
    <w:rsid w:val="00AF3AA8"/>
    <w:rsid w:val="00AF72C4"/>
    <w:rsid w:val="00B06E36"/>
    <w:rsid w:val="00B404B9"/>
    <w:rsid w:val="00B41173"/>
    <w:rsid w:val="00B51403"/>
    <w:rsid w:val="00B57137"/>
    <w:rsid w:val="00B57E50"/>
    <w:rsid w:val="00B72EA7"/>
    <w:rsid w:val="00B81917"/>
    <w:rsid w:val="00B84BDD"/>
    <w:rsid w:val="00B85F42"/>
    <w:rsid w:val="00B95A45"/>
    <w:rsid w:val="00BA3770"/>
    <w:rsid w:val="00BB11E8"/>
    <w:rsid w:val="00BB245F"/>
    <w:rsid w:val="00BB57C0"/>
    <w:rsid w:val="00BC2334"/>
    <w:rsid w:val="00BC5F11"/>
    <w:rsid w:val="00BC7E19"/>
    <w:rsid w:val="00C43C4E"/>
    <w:rsid w:val="00C503AC"/>
    <w:rsid w:val="00C515F3"/>
    <w:rsid w:val="00C51AF4"/>
    <w:rsid w:val="00C54DFE"/>
    <w:rsid w:val="00C637A4"/>
    <w:rsid w:val="00C76763"/>
    <w:rsid w:val="00C826DA"/>
    <w:rsid w:val="00C84614"/>
    <w:rsid w:val="00C923E2"/>
    <w:rsid w:val="00CA219F"/>
    <w:rsid w:val="00CB12F1"/>
    <w:rsid w:val="00CB21CB"/>
    <w:rsid w:val="00CB2B26"/>
    <w:rsid w:val="00CB7882"/>
    <w:rsid w:val="00CC1D24"/>
    <w:rsid w:val="00CD10F5"/>
    <w:rsid w:val="00CD2F86"/>
    <w:rsid w:val="00CE2C2B"/>
    <w:rsid w:val="00CF363A"/>
    <w:rsid w:val="00CF4354"/>
    <w:rsid w:val="00D02792"/>
    <w:rsid w:val="00D02FD1"/>
    <w:rsid w:val="00D101D1"/>
    <w:rsid w:val="00D112EA"/>
    <w:rsid w:val="00D15253"/>
    <w:rsid w:val="00D218F6"/>
    <w:rsid w:val="00D21D54"/>
    <w:rsid w:val="00D24531"/>
    <w:rsid w:val="00D36866"/>
    <w:rsid w:val="00D43526"/>
    <w:rsid w:val="00D73082"/>
    <w:rsid w:val="00D877FE"/>
    <w:rsid w:val="00D902A9"/>
    <w:rsid w:val="00D91B54"/>
    <w:rsid w:val="00DC0483"/>
    <w:rsid w:val="00DC4579"/>
    <w:rsid w:val="00DD15F7"/>
    <w:rsid w:val="00DD41C7"/>
    <w:rsid w:val="00DE32BA"/>
    <w:rsid w:val="00DF14D2"/>
    <w:rsid w:val="00E12FE0"/>
    <w:rsid w:val="00E1624E"/>
    <w:rsid w:val="00E231BA"/>
    <w:rsid w:val="00E24F66"/>
    <w:rsid w:val="00E37041"/>
    <w:rsid w:val="00E41931"/>
    <w:rsid w:val="00E548F6"/>
    <w:rsid w:val="00E605E6"/>
    <w:rsid w:val="00E6524F"/>
    <w:rsid w:val="00E730AF"/>
    <w:rsid w:val="00E75E00"/>
    <w:rsid w:val="00E81C5F"/>
    <w:rsid w:val="00E9102A"/>
    <w:rsid w:val="00E975A4"/>
    <w:rsid w:val="00EA1B20"/>
    <w:rsid w:val="00EB2DFE"/>
    <w:rsid w:val="00EB4D71"/>
    <w:rsid w:val="00ED4CB4"/>
    <w:rsid w:val="00EE4DE3"/>
    <w:rsid w:val="00EF01B3"/>
    <w:rsid w:val="00EF6AFB"/>
    <w:rsid w:val="00F005BD"/>
    <w:rsid w:val="00F0153E"/>
    <w:rsid w:val="00F028A8"/>
    <w:rsid w:val="00F05E80"/>
    <w:rsid w:val="00F10ADF"/>
    <w:rsid w:val="00F12DEB"/>
    <w:rsid w:val="00F246AE"/>
    <w:rsid w:val="00F30E89"/>
    <w:rsid w:val="00F3192D"/>
    <w:rsid w:val="00F408AA"/>
    <w:rsid w:val="00F52A11"/>
    <w:rsid w:val="00F6020B"/>
    <w:rsid w:val="00F67C02"/>
    <w:rsid w:val="00F705D1"/>
    <w:rsid w:val="00F81E6B"/>
    <w:rsid w:val="00F86DD6"/>
    <w:rsid w:val="00F90FAC"/>
    <w:rsid w:val="00FC6A4E"/>
    <w:rsid w:val="00FE0B77"/>
    <w:rsid w:val="00FE4068"/>
    <w:rsid w:val="00FE40FC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C00E9"/>
  <w15:docId w15:val="{E643D486-09D9-4279-8F54-962A58DD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F01B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1494"/>
    <w:pPr>
      <w:ind w:left="720"/>
    </w:pPr>
  </w:style>
  <w:style w:type="paragraph" w:styleId="Stopka">
    <w:name w:val="footer"/>
    <w:basedOn w:val="Normalny"/>
    <w:link w:val="StopkaZnak"/>
    <w:uiPriority w:val="99"/>
    <w:rsid w:val="009914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1494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2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26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88158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1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1D52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pkt">
    <w:name w:val="pkt"/>
    <w:basedOn w:val="Normalny"/>
    <w:qFormat/>
    <w:rsid w:val="00F246AE"/>
    <w:pPr>
      <w:widowControl/>
      <w:suppressAutoHyphens w:val="0"/>
      <w:autoSpaceDE/>
      <w:autoSpaceDN/>
      <w:spacing w:before="60" w:after="60"/>
      <w:ind w:left="851" w:hanging="295"/>
      <w:jc w:val="both"/>
      <w:textAlignment w:val="auto"/>
    </w:pPr>
    <w:rPr>
      <w:rFonts w:ascii="Univers-PL" w:eastAsia="Courier New" w:hAnsi="Univers-PL" w:cs="Univers-PL"/>
      <w:sz w:val="19"/>
      <w:szCs w:val="19"/>
    </w:rPr>
  </w:style>
  <w:style w:type="table" w:styleId="Tabela-Siatka">
    <w:name w:val="Table Grid"/>
    <w:basedOn w:val="Standardowy"/>
    <w:uiPriority w:val="39"/>
    <w:rsid w:val="0018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43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3929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2772</Words>
  <Characters>16635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Sierżęga</dc:creator>
  <cp:lastModifiedBy>Michał Wyska</cp:lastModifiedBy>
  <cp:revision>90</cp:revision>
  <cp:lastPrinted>2020-08-12T09:40:00Z</cp:lastPrinted>
  <dcterms:created xsi:type="dcterms:W3CDTF">2018-06-26T09:28:00Z</dcterms:created>
  <dcterms:modified xsi:type="dcterms:W3CDTF">2022-04-13T11:40:00Z</dcterms:modified>
</cp:coreProperties>
</file>