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005375F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EA27C0">
        <w:rPr>
          <w:rFonts w:ascii="Arial" w:hAnsi="Arial" w:cs="Arial"/>
          <w:sz w:val="24"/>
          <w:szCs w:val="24"/>
        </w:rPr>
        <w:t>30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EA27C0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592A3E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46853C2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EA27C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EA27C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41A7999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D76F4A" w:rsidRPr="00D76F4A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 xml:space="preserve">termin 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posiedzeni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go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>wyznaczon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y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A27C0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621B9C">
        <w:rPr>
          <w:rFonts w:ascii="Arial" w:eastAsia="Calibri" w:hAnsi="Arial" w:cs="Arial"/>
          <w:b/>
          <w:sz w:val="24"/>
          <w:szCs w:val="24"/>
          <w:lang w:eastAsia="en-US"/>
        </w:rPr>
        <w:t>l</w:t>
      </w:r>
      <w:r w:rsidR="00EA27C0">
        <w:rPr>
          <w:rFonts w:ascii="Arial" w:eastAsia="Calibri" w:hAnsi="Arial" w:cs="Arial"/>
          <w:b/>
          <w:sz w:val="24"/>
          <w:szCs w:val="24"/>
          <w:lang w:eastAsia="en-US"/>
        </w:rPr>
        <w:t>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EA27C0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EA27C0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EA27C0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2CB848A2" w:rsidR="00FF168B" w:rsidRPr="00F27613" w:rsidRDefault="00EA27C0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Zastępca </w:t>
      </w:r>
      <w:r w:rsidR="00661F98"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ego</w:t>
      </w:r>
      <w:r w:rsidR="00661F98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ADD1E54" w:rsidR="00EB4A6D" w:rsidRPr="00F27613" w:rsidRDefault="00EA27C0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Paweł Lisiecki 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3260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42E0C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A3E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1B9C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76F4A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27C0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2 lutego 2021 r.</vt:lpstr>
    </vt:vector>
  </TitlesOfParts>
  <Manager/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3 listopada 2020 r.</dc:title>
  <dc:subject/>
  <dc:creator/>
  <cp:keywords/>
  <cp:lastModifiedBy/>
  <cp:revision>1</cp:revision>
  <dcterms:created xsi:type="dcterms:W3CDTF">2021-08-10T08:28:00Z</dcterms:created>
  <dcterms:modified xsi:type="dcterms:W3CDTF">2021-08-19T09:06:00Z</dcterms:modified>
</cp:coreProperties>
</file>