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4F4F656E" w:rsidR="004E7659" w:rsidRPr="004E7659" w:rsidRDefault="004E7659" w:rsidP="004E7659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762118">
        <w:rPr>
          <w:rFonts w:ascii="Calibri" w:eastAsia="Times New Roman" w:hAnsi="Calibri" w:cs="Calibri"/>
          <w:color w:val="auto"/>
        </w:rPr>
        <w:t>65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762118">
        <w:rPr>
          <w:rFonts w:ascii="Calibri" w:eastAsia="Times New Roman" w:hAnsi="Calibri" w:cs="Calibri"/>
          <w:color w:val="auto"/>
        </w:rPr>
        <w:t>15 października 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03065562" w:rsidR="00DC6D2E" w:rsidRPr="004E7659" w:rsidRDefault="000938D3" w:rsidP="004E7659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zmieniające zarządzenie w sprawie ustanowienia zadań ochronnych dla rezerwatu przyrody „</w:t>
      </w:r>
      <w:r w:rsidR="003215A2">
        <w:rPr>
          <w:rFonts w:ascii="Calibri" w:hAnsi="Calibri" w:cs="Calibri"/>
          <w:color w:val="auto"/>
          <w:sz w:val="28"/>
          <w:szCs w:val="28"/>
        </w:rPr>
        <w:t>Kwiecewo</w:t>
      </w:r>
      <w:r>
        <w:rPr>
          <w:rFonts w:ascii="Calibri" w:hAnsi="Calibri" w:cs="Calibri"/>
          <w:color w:val="auto"/>
          <w:sz w:val="28"/>
          <w:szCs w:val="28"/>
        </w:rPr>
        <w:t>”</w:t>
      </w:r>
    </w:p>
    <w:p w14:paraId="71AC6E1C" w14:textId="77777777" w:rsidR="00762118" w:rsidRDefault="008E1272" w:rsidP="00762118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 xml:space="preserve">Na </w:t>
      </w:r>
      <w:r w:rsidR="00762118" w:rsidRPr="00762118">
        <w:rPr>
          <w:rFonts w:ascii="Calibri" w:hAnsi="Calibri" w:cs="Calibri"/>
        </w:rPr>
        <w:t>podstawie art. 22 ust. 2 pkt 2 ustawy z dnia 16 kwietnia 2004 r. o ochronie przyrody</w:t>
      </w:r>
      <w:r w:rsidR="00762118">
        <w:rPr>
          <w:rFonts w:ascii="Calibri" w:hAnsi="Calibri" w:cs="Calibri"/>
        </w:rPr>
        <w:t xml:space="preserve"> </w:t>
      </w:r>
      <w:r w:rsidR="00762118" w:rsidRPr="00762118">
        <w:rPr>
          <w:rFonts w:ascii="Calibri" w:hAnsi="Calibri" w:cs="Calibri"/>
        </w:rPr>
        <w:t>(Dz. U. z 2024 r. poz. 1478 i 1940 oraz z 2025 r. poz. 884) zarządza się, co następuje.</w:t>
      </w:r>
    </w:p>
    <w:p w14:paraId="1C4DF4F8" w14:textId="77777777" w:rsidR="00762118" w:rsidRDefault="00762118" w:rsidP="00762118">
      <w:pPr>
        <w:spacing w:line="360" w:lineRule="auto"/>
        <w:rPr>
          <w:rFonts w:ascii="Calibri" w:hAnsi="Calibri" w:cs="Calibri"/>
        </w:rPr>
      </w:pPr>
      <w:r w:rsidRPr="00762118">
        <w:rPr>
          <w:rFonts w:ascii="Calibri" w:hAnsi="Calibri" w:cs="Calibri"/>
        </w:rPr>
        <w:t>§ 1. W zarządzeniu nr 3 Regionalnego Dyrektora Ochrony Środowiska w Olsztynie z 16 lutego 2024 r. w sprawie ustanowienia zadań ochronnych dla rezerwatu przyrody „Kwiecewo”, zmienionym zarządzeniami nr 71 z dnia 10 grudnia 2024 r.  i nr 19 z dnia 16 kwietnia 2025 r. wprowadza się następujące zmiany:</w:t>
      </w:r>
    </w:p>
    <w:p w14:paraId="6CEEAB3A" w14:textId="6CB7B673" w:rsidR="00D06477" w:rsidRPr="00762118" w:rsidRDefault="00762118" w:rsidP="00762118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 w:rsidRPr="00762118">
        <w:rPr>
          <w:rFonts w:ascii="Calibri" w:hAnsi="Calibri" w:cs="Calibri"/>
        </w:rPr>
        <w:t>W załączniku nr 1 pkt 1 otrzymuje następujące brzmienie:</w:t>
      </w:r>
    </w:p>
    <w:tbl>
      <w:tblPr>
        <w:tblW w:w="9641" w:type="dxa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pkt 1 w zarządzeniu nr 3 Regionalnego Dyrektora Ochrony Środowiska w Olsztynie z 16 lutego 2024 r. w sprawie ustanowienia zadań ochronnych dla rezerwatu przyrody „Kwiecewo”, zmienionym zarządzeniami nr 71 z dnia 10 grudnia 2024 r.  i nr 19 z dnia 16 kwietnia 2025 r. "/>
        <w:tblDescription w:val="Rodzaj, rozmiar oraz lokalizacja zadań ochronnych."/>
      </w:tblPr>
      <w:tblGrid>
        <w:gridCol w:w="711"/>
        <w:gridCol w:w="3686"/>
        <w:gridCol w:w="1984"/>
        <w:gridCol w:w="3260"/>
      </w:tblGrid>
      <w:tr w:rsidR="00D06477" w:rsidRPr="00CD629F" w14:paraId="2F629D74" w14:textId="77777777" w:rsidTr="00762118">
        <w:trPr>
          <w:trHeight w:val="597"/>
          <w:tblHeader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2BD49F" w14:textId="77777777" w:rsidR="00D06477" w:rsidRPr="00D06477" w:rsidRDefault="00D06477" w:rsidP="00B22B9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8897AC" w14:textId="77777777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2F9F5D" w14:textId="0779473C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Rozmiar zadań ochronnych</w:t>
            </w:r>
            <w:r w:rsidR="00762118">
              <w:rPr>
                <w:rFonts w:ascii="Calibri" w:hAnsi="Calibri" w:cs="Calibri"/>
                <w:bCs/>
              </w:rPr>
              <w:t xml:space="preserve"> (ha)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1929F" w14:textId="77777777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Lokalizacja zadań ochronnych</w:t>
            </w:r>
          </w:p>
        </w:tc>
      </w:tr>
      <w:tr w:rsidR="00762118" w:rsidRPr="00CD629F" w14:paraId="403C9613" w14:textId="77777777" w:rsidTr="002D0A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F2DC0" w14:textId="733DDC9C" w:rsidR="00762118" w:rsidRPr="00D06477" w:rsidRDefault="00762118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  <w:r w:rsidRPr="00D06477">
              <w:rPr>
                <w:rFonts w:ascii="Calibri" w:hAnsi="Calibri" w:cs="Calibri"/>
                <w:bCs/>
              </w:rPr>
              <w:t>.</w:t>
            </w:r>
          </w:p>
          <w:p w14:paraId="13CB0AF3" w14:textId="77777777" w:rsidR="00762118" w:rsidRPr="00D06477" w:rsidRDefault="00762118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1C7" w14:textId="77777777" w:rsidR="00762118" w:rsidRPr="00762118" w:rsidRDefault="00762118" w:rsidP="00762118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762118">
              <w:rPr>
                <w:rFonts w:ascii="Calibri" w:hAnsi="Calibri" w:cs="Calibri"/>
                <w:bCs/>
              </w:rPr>
              <w:t>Jednokrotne w 2025 r. lub 2026 r. (sierpień-grudzień) osuszanie zbiornika połączone z koszeniem roślinności porastającej dno osuszonego zbiornika i wywozem wykoszonej biomasy poza rezerwat.</w:t>
            </w:r>
          </w:p>
          <w:p w14:paraId="6F6FCAD7" w14:textId="3DEB208A" w:rsidR="00762118" w:rsidRPr="00D06477" w:rsidRDefault="00762118" w:rsidP="00762118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762118">
              <w:rPr>
                <w:rFonts w:ascii="Calibri" w:hAnsi="Calibri" w:cs="Calibri"/>
                <w:bCs/>
              </w:rPr>
              <w:t>Kolejne ewentualne osuszanie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762118">
              <w:rPr>
                <w:rFonts w:ascii="Calibri" w:hAnsi="Calibri" w:cs="Calibri"/>
                <w:bCs/>
              </w:rPr>
              <w:t>zbiornika po przeprowadzonym monitoringu hydrologicznym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01F" w14:textId="27D63C5A" w:rsidR="00762118" w:rsidRPr="00D06477" w:rsidRDefault="00762118" w:rsidP="00D0647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62118">
              <w:rPr>
                <w:rFonts w:ascii="Calibri" w:hAnsi="Calibri" w:cs="Calibri"/>
                <w:bCs/>
              </w:rPr>
              <w:t>90 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B79" w14:textId="533E73CF" w:rsidR="00762118" w:rsidRPr="00D06477" w:rsidRDefault="00762118" w:rsidP="00D06477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215A2">
              <w:rPr>
                <w:rFonts w:ascii="Calibri" w:eastAsia="Times New Roman" w:hAnsi="Calibri" w:cs="Calibri"/>
                <w:bCs/>
              </w:rPr>
              <w:t>wg mapy stanowiącej załącznik nr 3 do zarządzenia</w:t>
            </w:r>
          </w:p>
        </w:tc>
      </w:tr>
      <w:tr w:rsidR="00762118" w:rsidRPr="00CD629F" w14:paraId="5DCF8B2D" w14:textId="77777777" w:rsidTr="002D0A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80DC3" w14:textId="77777777" w:rsidR="00762118" w:rsidRDefault="00762118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008" w14:textId="4321CF61" w:rsidR="00762118" w:rsidRPr="003215A2" w:rsidRDefault="00762118" w:rsidP="003215A2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762118">
              <w:rPr>
                <w:rFonts w:ascii="Calibri" w:hAnsi="Calibri" w:cs="Calibri"/>
                <w:bCs/>
              </w:rPr>
              <w:t>Odłów karasia srebrzystego w trakcie osuszania zbiornika i utylizacja odłowionych ryb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39B" w14:textId="69CD9FF9" w:rsidR="00762118" w:rsidRPr="003215A2" w:rsidRDefault="00762118" w:rsidP="00D0647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62118">
              <w:rPr>
                <w:rFonts w:ascii="Calibri" w:hAnsi="Calibri" w:cs="Calibri"/>
                <w:bCs/>
              </w:rPr>
              <w:t>90 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CD6" w14:textId="1DC97C6B" w:rsidR="00762118" w:rsidRPr="003215A2" w:rsidRDefault="00762118" w:rsidP="00762118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62118">
              <w:rPr>
                <w:rFonts w:ascii="Calibri" w:eastAsia="Times New Roman" w:hAnsi="Calibri" w:cs="Calibri"/>
                <w:bCs/>
              </w:rPr>
              <w:t>wg mapy stanowiącej załącznik nr 3 do zarządzenia</w:t>
            </w:r>
          </w:p>
        </w:tc>
      </w:tr>
      <w:tr w:rsidR="00762118" w:rsidRPr="00CD629F" w14:paraId="5B65419F" w14:textId="77777777" w:rsidTr="002D0A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A61D4" w14:textId="77777777" w:rsidR="00762118" w:rsidRDefault="00762118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F4E" w14:textId="6FF18F80" w:rsidR="00762118" w:rsidRPr="00762118" w:rsidRDefault="00762118" w:rsidP="003215A2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762118">
              <w:rPr>
                <w:rFonts w:ascii="Calibri" w:hAnsi="Calibri" w:cs="Calibri"/>
                <w:bCs/>
              </w:rPr>
              <w:t>Przekształcanie gruntów ornych w użytki zielone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381" w14:textId="0A9FD837" w:rsidR="00762118" w:rsidRPr="00762118" w:rsidRDefault="00762118" w:rsidP="00D0647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62118">
              <w:rPr>
                <w:rFonts w:ascii="Calibri" w:hAnsi="Calibri" w:cs="Calibri"/>
                <w:bCs/>
              </w:rPr>
              <w:t>4,5 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D6C" w14:textId="77777777" w:rsidR="00762118" w:rsidRPr="00762118" w:rsidRDefault="00762118" w:rsidP="00762118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62118">
              <w:rPr>
                <w:rFonts w:ascii="Calibri" w:eastAsia="Times New Roman" w:hAnsi="Calibri" w:cs="Calibri"/>
                <w:bCs/>
              </w:rPr>
              <w:t xml:space="preserve">wg mapy stanowiącej załącznik </w:t>
            </w:r>
          </w:p>
          <w:p w14:paraId="25CA427B" w14:textId="57A1F1B4" w:rsidR="00762118" w:rsidRPr="00762118" w:rsidRDefault="00762118" w:rsidP="00762118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62118">
              <w:rPr>
                <w:rFonts w:ascii="Calibri" w:eastAsia="Times New Roman" w:hAnsi="Calibri" w:cs="Calibri"/>
                <w:bCs/>
              </w:rPr>
              <w:t>nr 3 do zarządzenia</w:t>
            </w:r>
          </w:p>
        </w:tc>
      </w:tr>
      <w:tr w:rsidR="00762118" w:rsidRPr="00CD629F" w14:paraId="3F9E56C9" w14:textId="77777777" w:rsidTr="002D0A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BFB" w14:textId="77777777" w:rsidR="00762118" w:rsidRDefault="00762118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761" w14:textId="68D12DBD" w:rsidR="00762118" w:rsidRPr="00762118" w:rsidRDefault="00762118" w:rsidP="003215A2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762118">
              <w:rPr>
                <w:rFonts w:ascii="Calibri" w:hAnsi="Calibri" w:cs="Calibri"/>
                <w:bCs/>
              </w:rPr>
              <w:t>Monitoring właściwości fizykochemicznych wód i osadów dennych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AC0" w14:textId="3EF00D06" w:rsidR="00762118" w:rsidRPr="00762118" w:rsidRDefault="00762118" w:rsidP="00D0647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62118">
              <w:rPr>
                <w:rFonts w:ascii="Calibri" w:hAnsi="Calibri" w:cs="Calibri"/>
                <w:bCs/>
              </w:rPr>
              <w:t>wg potrzeb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060B" w14:textId="77777777" w:rsidR="00762118" w:rsidRPr="00762118" w:rsidRDefault="00762118" w:rsidP="00762118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62118">
              <w:rPr>
                <w:rFonts w:ascii="Calibri" w:eastAsia="Times New Roman" w:hAnsi="Calibri" w:cs="Calibri"/>
                <w:bCs/>
              </w:rPr>
              <w:t xml:space="preserve">wg mapy stanowiącej załącznik </w:t>
            </w:r>
          </w:p>
          <w:p w14:paraId="578FB84D" w14:textId="5F93DBD7" w:rsidR="00762118" w:rsidRPr="00762118" w:rsidRDefault="00762118" w:rsidP="00762118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762118">
              <w:rPr>
                <w:rFonts w:ascii="Calibri" w:eastAsia="Times New Roman" w:hAnsi="Calibri" w:cs="Calibri"/>
                <w:bCs/>
              </w:rPr>
              <w:t>nr 3 do zarządzenia</w:t>
            </w:r>
          </w:p>
        </w:tc>
      </w:tr>
    </w:tbl>
    <w:p w14:paraId="10CA91E8" w14:textId="18772C22" w:rsidR="00D06477" w:rsidRPr="00D06477" w:rsidRDefault="00D06477" w:rsidP="00D06477">
      <w:pPr>
        <w:tabs>
          <w:tab w:val="left" w:pos="1440"/>
          <w:tab w:val="left" w:pos="1710"/>
        </w:tabs>
        <w:autoSpaceDE w:val="0"/>
        <w:spacing w:before="100" w:beforeAutospacing="1" w:line="360" w:lineRule="auto"/>
        <w:rPr>
          <w:rFonts w:ascii="Calibri" w:hAnsi="Calibri" w:cs="Calibri"/>
          <w:bCs/>
        </w:rPr>
      </w:pPr>
      <w:r w:rsidRPr="00D06477">
        <w:rPr>
          <w:rFonts w:ascii="Calibri" w:hAnsi="Calibri" w:cs="Calibri"/>
          <w:bCs/>
        </w:rPr>
        <w:lastRenderedPageBreak/>
        <w:t>§ 2. Pozostałe zapisy zarządzenia, o którym mowa w § 1, pozostają bez zmian.</w:t>
      </w:r>
    </w:p>
    <w:p w14:paraId="464C3C96" w14:textId="77777777" w:rsidR="00D06477" w:rsidRPr="00D06477" w:rsidRDefault="00D06477" w:rsidP="00D06477">
      <w:pPr>
        <w:spacing w:after="100" w:afterAutospacing="1" w:line="360" w:lineRule="auto"/>
        <w:rPr>
          <w:rFonts w:ascii="Calibri" w:hAnsi="Calibri" w:cs="Calibri"/>
          <w:bCs/>
          <w:color w:val="000000"/>
          <w:sz w:val="20"/>
        </w:rPr>
      </w:pPr>
      <w:r w:rsidRPr="00D06477">
        <w:rPr>
          <w:rFonts w:ascii="Calibri" w:hAnsi="Calibri" w:cs="Calibri"/>
          <w:bCs/>
          <w:color w:val="000000"/>
        </w:rPr>
        <w:t>§ 3. Zarządzenie wchodzi w życie z dniem podpisania.</w:t>
      </w:r>
    </w:p>
    <w:p w14:paraId="67FCCCBD" w14:textId="20F96503" w:rsidR="002B3397" w:rsidRPr="00C160EE" w:rsidRDefault="002B3397" w:rsidP="00D06477">
      <w:pPr>
        <w:widowControl/>
        <w:suppressAutoHyphens w:val="0"/>
        <w:spacing w:line="360" w:lineRule="auto"/>
      </w:pPr>
      <w:r w:rsidRPr="00C160EE">
        <w:rPr>
          <w:rFonts w:ascii="Calibri" w:hAnsi="Calibri" w:cs="Calibri"/>
        </w:rPr>
        <w:t>Regionalny Dyrektor</w:t>
      </w:r>
    </w:p>
    <w:p w14:paraId="68475622" w14:textId="77777777" w:rsidR="002B3397" w:rsidRPr="00C160EE" w:rsidRDefault="002B3397" w:rsidP="00D06477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 xml:space="preserve">Ochrony Środowiska </w:t>
      </w:r>
    </w:p>
    <w:p w14:paraId="13C050A3" w14:textId="77777777" w:rsidR="002B3397" w:rsidRPr="00C160EE" w:rsidRDefault="002B3397" w:rsidP="00D06477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>w Olsztynie</w:t>
      </w:r>
    </w:p>
    <w:p w14:paraId="530A6421" w14:textId="53A871BC" w:rsidR="00C160EE" w:rsidRPr="00762118" w:rsidRDefault="002B3397" w:rsidP="00762118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>Agata Moździerz</w:t>
      </w:r>
    </w:p>
    <w:p w14:paraId="3B927C1E" w14:textId="77777777" w:rsidR="00762118" w:rsidRDefault="00762118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5B19699" w14:textId="5377F22D" w:rsidR="00A904C9" w:rsidRPr="00A904C9" w:rsidRDefault="00A904C9" w:rsidP="00A904C9">
      <w:pPr>
        <w:spacing w:line="360" w:lineRule="auto"/>
        <w:rPr>
          <w:rFonts w:ascii="Calibri" w:hAnsi="Calibri" w:cs="Calibri"/>
          <w:color w:val="000000"/>
        </w:rPr>
      </w:pPr>
      <w:r w:rsidRPr="00A904C9">
        <w:rPr>
          <w:rFonts w:ascii="Calibri" w:hAnsi="Calibri" w:cs="Calibri"/>
          <w:color w:val="000000"/>
        </w:rPr>
        <w:lastRenderedPageBreak/>
        <w:t xml:space="preserve">Załącznik nr 3 do zarządzenia nr </w:t>
      </w:r>
      <w:r w:rsidR="00762118">
        <w:rPr>
          <w:rFonts w:ascii="Calibri" w:hAnsi="Calibri" w:cs="Calibri"/>
          <w:color w:val="000000"/>
        </w:rPr>
        <w:t>65</w:t>
      </w:r>
      <w:r w:rsidRPr="00A904C9">
        <w:rPr>
          <w:rFonts w:ascii="Calibri" w:hAnsi="Calibri" w:cs="Calibri"/>
          <w:color w:val="000000"/>
        </w:rPr>
        <w:t xml:space="preserve"> Regionalnego Dyrektora Ochrony Środowiska w Olsztynie z dnia </w:t>
      </w:r>
      <w:r w:rsidR="00762118">
        <w:rPr>
          <w:rFonts w:ascii="Calibri" w:hAnsi="Calibri" w:cs="Calibri"/>
          <w:color w:val="000000"/>
        </w:rPr>
        <w:t>15 października 2025</w:t>
      </w:r>
      <w:r w:rsidRPr="00A904C9">
        <w:rPr>
          <w:rFonts w:ascii="Calibri" w:hAnsi="Calibri" w:cs="Calibri"/>
          <w:color w:val="000000"/>
        </w:rPr>
        <w:t xml:space="preserve"> r.</w:t>
      </w:r>
    </w:p>
    <w:p w14:paraId="72800CAD" w14:textId="402D7F14" w:rsidR="00A904C9" w:rsidRPr="00D11775" w:rsidRDefault="00762118" w:rsidP="00A904C9">
      <w:r>
        <w:rPr>
          <w:noProof/>
        </w:rPr>
        <w:drawing>
          <wp:inline distT="0" distB="0" distL="0" distR="0" wp14:anchorId="2C70ED32" wp14:editId="4704F343">
            <wp:extent cx="5760000" cy="4075200"/>
            <wp:effectExtent l="0" t="0" r="0" b="1905"/>
            <wp:docPr id="1170800724" name="Obraz 1" descr="Załącznik nr 3 do zarządzenia nr 65 Regionalnego Dyrektora Ochrony Środowiska w Olsztynie z dnia 15 października 2025 r. Mapa przedstawiająca przekształcenie gruntów w użytki zielone (po pomiarach geodezyjnych) w granicach rezerwatu przyrody &quot;Kwiecewo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00724" name="Obraz 1" descr="Załącznik nr 3 do zarządzenia nr 65 Regionalnego Dyrektora Ochrony Środowiska w Olsztynie z dnia 15 października 2025 r. Mapa przedstawiająca przekształcenie gruntów w użytki zielone (po pomiarach geodezyjnych) w granicach rezerwatu przyrody &quot;Kwiecewo&quot;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0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CE272" w14:textId="77777777" w:rsidR="00762118" w:rsidRDefault="00762118">
      <w:pPr>
        <w:widowControl/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3536C193" w:rsidR="00DC6D2E" w:rsidRPr="00D06477" w:rsidRDefault="00DC6D2E" w:rsidP="00A904C9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sz w:val="28"/>
          <w:szCs w:val="28"/>
        </w:rPr>
        <w:t>zasadnienie</w:t>
      </w:r>
    </w:p>
    <w:p w14:paraId="17931661" w14:textId="77777777" w:rsidR="001D398A" w:rsidRDefault="00A904C9" w:rsidP="00762118">
      <w:pPr>
        <w:spacing w:line="360" w:lineRule="auto"/>
        <w:rPr>
          <w:rFonts w:ascii="Calibri" w:hAnsi="Calibri" w:cs="Calibri"/>
        </w:rPr>
      </w:pPr>
      <w:r w:rsidRPr="00A904C9">
        <w:rPr>
          <w:rFonts w:ascii="Calibri" w:hAnsi="Calibri" w:cs="Calibri"/>
        </w:rPr>
        <w:t xml:space="preserve">Na </w:t>
      </w:r>
      <w:r w:rsidR="00762118" w:rsidRPr="00762118">
        <w:rPr>
          <w:rFonts w:ascii="Calibri" w:hAnsi="Calibri" w:cs="Calibri"/>
        </w:rPr>
        <w:t>podstawie delegacji ustawowej zawartej w art. 22 ust. 2 pkt. 2 ustawy z dnia 16 kwietnia 2004 r.</w:t>
      </w:r>
      <w:r w:rsidR="00762118">
        <w:rPr>
          <w:rFonts w:ascii="Calibri" w:hAnsi="Calibri" w:cs="Calibri"/>
        </w:rPr>
        <w:t xml:space="preserve"> </w:t>
      </w:r>
      <w:r w:rsidR="00762118" w:rsidRPr="00762118">
        <w:rPr>
          <w:rFonts w:ascii="Calibri" w:hAnsi="Calibri" w:cs="Calibri"/>
        </w:rPr>
        <w:t>o ochronie przyrody (Dz. U. z 2024 r. poz. 1478 i 1940 oraz z 2025 r. poz. 884) Regionalny Dyrektor Ochrony Środowiska w Olsztynie zarządzeniem nr 3 Regionalnego Dyrektora Ochrony środowiska w Olsztynie z dnia 16 lutego 2024 r. ustanowił zadania ochronne dla rezerwatu przyrody „Kwiecewo”.</w:t>
      </w:r>
      <w:r w:rsidR="001D398A">
        <w:rPr>
          <w:rFonts w:ascii="Calibri" w:hAnsi="Calibri" w:cs="Calibri"/>
        </w:rPr>
        <w:t xml:space="preserve"> </w:t>
      </w:r>
      <w:r w:rsidR="00762118" w:rsidRPr="00762118">
        <w:rPr>
          <w:rFonts w:ascii="Calibri" w:hAnsi="Calibri" w:cs="Calibri"/>
        </w:rPr>
        <w:t>Niniejszej zarzadzanie zostało zmienione zarządzeniami nr 71 z dnia 10 grudnia 2024 r. i nr 19 z</w:t>
      </w:r>
      <w:r w:rsidR="001D398A">
        <w:rPr>
          <w:rFonts w:ascii="Calibri" w:hAnsi="Calibri" w:cs="Calibri"/>
        </w:rPr>
        <w:t xml:space="preserve"> </w:t>
      </w:r>
      <w:r w:rsidR="00762118" w:rsidRPr="00762118">
        <w:rPr>
          <w:rFonts w:ascii="Calibri" w:hAnsi="Calibri" w:cs="Calibri"/>
        </w:rPr>
        <w:t>dnia 16 kwietnia 2025 r.</w:t>
      </w:r>
    </w:p>
    <w:p w14:paraId="079199D6" w14:textId="77777777" w:rsidR="001D398A" w:rsidRDefault="00762118" w:rsidP="00762118">
      <w:pPr>
        <w:spacing w:line="360" w:lineRule="auto"/>
        <w:rPr>
          <w:rFonts w:ascii="Calibri" w:hAnsi="Calibri" w:cs="Calibri"/>
        </w:rPr>
      </w:pPr>
      <w:r w:rsidRPr="00762118">
        <w:rPr>
          <w:rFonts w:ascii="Calibri" w:hAnsi="Calibri" w:cs="Calibri"/>
        </w:rPr>
        <w:t>Zmiana, o którą wniosło Polskie Towarzystwo Ochrony Ptaków Regionalne Biuro w Olsztynie, dalej PTOP podyktowana jest zmianą powierzchni obszarów przeznaczonych do przekształcenia z</w:t>
      </w:r>
      <w:r w:rsidR="001D398A">
        <w:rPr>
          <w:rFonts w:ascii="Calibri" w:hAnsi="Calibri" w:cs="Calibri"/>
        </w:rPr>
        <w:t xml:space="preserve"> </w:t>
      </w:r>
      <w:r w:rsidRPr="00762118">
        <w:rPr>
          <w:rFonts w:ascii="Calibri" w:hAnsi="Calibri" w:cs="Calibri"/>
        </w:rPr>
        <w:t xml:space="preserve">gruntów ornych w użytki zielone. </w:t>
      </w:r>
    </w:p>
    <w:p w14:paraId="55E236F2" w14:textId="16584739" w:rsidR="00762118" w:rsidRDefault="00762118" w:rsidP="001D398A">
      <w:pPr>
        <w:spacing w:after="100" w:afterAutospacing="1" w:line="360" w:lineRule="auto"/>
        <w:rPr>
          <w:rFonts w:ascii="Calibri" w:hAnsi="Calibri" w:cs="Calibri"/>
        </w:rPr>
      </w:pPr>
      <w:r w:rsidRPr="00762118">
        <w:rPr>
          <w:rFonts w:ascii="Calibri" w:hAnsi="Calibri" w:cs="Calibri"/>
        </w:rPr>
        <w:t>W zarządzeniu Regionalnego Dyrektora Ochrony Środowiska w Olsztynie nr 3 z dnia 16 lutego 2024 r. powierzchnia wskazana do przekształcenia wynosiła 3,3 ha. Po dokonaniu przez PTOP</w:t>
      </w:r>
      <w:r w:rsidR="001D398A">
        <w:rPr>
          <w:rFonts w:ascii="Calibri" w:hAnsi="Calibri" w:cs="Calibri"/>
        </w:rPr>
        <w:t xml:space="preserve"> </w:t>
      </w:r>
      <w:r w:rsidRPr="00762118">
        <w:rPr>
          <w:rFonts w:ascii="Calibri" w:hAnsi="Calibri" w:cs="Calibri"/>
        </w:rPr>
        <w:t>geodezyjnych pomiarów działek do przekształcenia, o którym mowa powyżej okazało się, że</w:t>
      </w:r>
      <w:r w:rsidR="001D398A">
        <w:rPr>
          <w:rFonts w:ascii="Calibri" w:hAnsi="Calibri" w:cs="Calibri"/>
        </w:rPr>
        <w:t xml:space="preserve"> </w:t>
      </w:r>
      <w:r w:rsidRPr="00762118">
        <w:rPr>
          <w:rFonts w:ascii="Calibri" w:hAnsi="Calibri" w:cs="Calibri"/>
        </w:rPr>
        <w:t>powierzchnia wzrosła do 4,5 ha. Zmiana zadań ochronnych podyktowana jest zatem dokonaniem</w:t>
      </w:r>
      <w:r w:rsidR="001D398A">
        <w:rPr>
          <w:rFonts w:ascii="Calibri" w:hAnsi="Calibri" w:cs="Calibri"/>
        </w:rPr>
        <w:t xml:space="preserve"> </w:t>
      </w:r>
      <w:r w:rsidRPr="00762118">
        <w:rPr>
          <w:rFonts w:ascii="Calibri" w:hAnsi="Calibri" w:cs="Calibri"/>
        </w:rPr>
        <w:t>dokładnych pomiarów działek, na których ma dojść do przedmiotowego przekształcenia.</w:t>
      </w:r>
    </w:p>
    <w:p w14:paraId="33306CE2" w14:textId="42FC715E" w:rsidR="00E84F10" w:rsidRPr="00C160EE" w:rsidRDefault="00E84F10" w:rsidP="00E84F10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>Regionalny Dyrektor</w:t>
      </w:r>
    </w:p>
    <w:p w14:paraId="63CDDDC3" w14:textId="77777777" w:rsidR="00E84F10" w:rsidRPr="00C160EE" w:rsidRDefault="00E84F10" w:rsidP="00E84F10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 xml:space="preserve">Ochrony Środowiska </w:t>
      </w:r>
    </w:p>
    <w:p w14:paraId="6BC15C80" w14:textId="77777777" w:rsidR="00E84F10" w:rsidRPr="00C160EE" w:rsidRDefault="00E84F10" w:rsidP="00E84F10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>w Olsztynie</w:t>
      </w:r>
    </w:p>
    <w:p w14:paraId="5CD3FC06" w14:textId="100D608A" w:rsidR="00EF00DC" w:rsidRPr="00C160EE" w:rsidRDefault="00E84F10" w:rsidP="00E84F10">
      <w:pPr>
        <w:pStyle w:val="Tekstpodstawowywcity"/>
        <w:ind w:firstLine="0"/>
        <w:jc w:val="left"/>
        <w:rPr>
          <w:rFonts w:ascii="Calibri" w:hAnsi="Calibri" w:cs="Calibri"/>
        </w:rPr>
      </w:pPr>
      <w:r w:rsidRPr="00C160EE">
        <w:rPr>
          <w:rFonts w:ascii="Calibri" w:hAnsi="Calibri" w:cs="Calibri"/>
        </w:rPr>
        <w:t>Agata Moździerz</w:t>
      </w:r>
      <w:bookmarkEnd w:id="0"/>
    </w:p>
    <w:sectPr w:rsidR="00EF00DC" w:rsidRPr="00C160EE" w:rsidSect="008778EF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C811" w14:textId="77777777" w:rsidR="004E1DBB" w:rsidRDefault="004E1DBB">
      <w:r>
        <w:separator/>
      </w:r>
    </w:p>
  </w:endnote>
  <w:endnote w:type="continuationSeparator" w:id="0">
    <w:p w14:paraId="4F852A4A" w14:textId="77777777" w:rsidR="004E1DBB" w:rsidRDefault="004E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DD4C" w14:textId="77777777" w:rsidR="004E1DBB" w:rsidRDefault="004E1DBB">
      <w:r>
        <w:separator/>
      </w:r>
    </w:p>
  </w:footnote>
  <w:footnote w:type="continuationSeparator" w:id="0">
    <w:p w14:paraId="7E28ED2A" w14:textId="77777777" w:rsidR="004E1DBB" w:rsidRDefault="004E1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2C3321"/>
    <w:multiLevelType w:val="hybridMultilevel"/>
    <w:tmpl w:val="C4BE6A20"/>
    <w:lvl w:ilvl="0" w:tplc="A66036C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9106B9"/>
    <w:multiLevelType w:val="hybridMultilevel"/>
    <w:tmpl w:val="C71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3210"/>
    <w:multiLevelType w:val="hybridMultilevel"/>
    <w:tmpl w:val="ABD81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2A83"/>
    <w:multiLevelType w:val="hybridMultilevel"/>
    <w:tmpl w:val="411E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C65F39"/>
    <w:multiLevelType w:val="hybridMultilevel"/>
    <w:tmpl w:val="F24AB534"/>
    <w:lvl w:ilvl="0" w:tplc="037E593E">
      <w:start w:val="1"/>
      <w:numFmt w:val="decimal"/>
      <w:lvlText w:val="%1)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0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63C6C"/>
    <w:multiLevelType w:val="hybridMultilevel"/>
    <w:tmpl w:val="2966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7BD"/>
    <w:multiLevelType w:val="hybridMultilevel"/>
    <w:tmpl w:val="A7BA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DC4930"/>
    <w:multiLevelType w:val="hybridMultilevel"/>
    <w:tmpl w:val="9CE8E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521CC"/>
    <w:multiLevelType w:val="hybridMultilevel"/>
    <w:tmpl w:val="46BAB89A"/>
    <w:lvl w:ilvl="0" w:tplc="D9449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F0EC9"/>
    <w:multiLevelType w:val="hybridMultilevel"/>
    <w:tmpl w:val="CF50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36D30"/>
    <w:multiLevelType w:val="hybridMultilevel"/>
    <w:tmpl w:val="3AF2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672EA"/>
    <w:multiLevelType w:val="hybridMultilevel"/>
    <w:tmpl w:val="8722C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77312"/>
    <w:multiLevelType w:val="hybridMultilevel"/>
    <w:tmpl w:val="8484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24"/>
  </w:num>
  <w:num w:numId="3" w16cid:durableId="1339237559">
    <w:abstractNumId w:val="1"/>
    <w:lvlOverride w:ilvl="0">
      <w:startOverride w:val="3"/>
    </w:lvlOverride>
  </w:num>
  <w:num w:numId="4" w16cid:durableId="1203590051">
    <w:abstractNumId w:val="15"/>
  </w:num>
  <w:num w:numId="5" w16cid:durableId="1798376350">
    <w:abstractNumId w:val="8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3"/>
  </w:num>
  <w:num w:numId="11" w16cid:durableId="1454712586">
    <w:abstractNumId w:val="18"/>
  </w:num>
  <w:num w:numId="12" w16cid:durableId="322127264">
    <w:abstractNumId w:val="10"/>
  </w:num>
  <w:num w:numId="13" w16cid:durableId="334235474">
    <w:abstractNumId w:val="22"/>
  </w:num>
  <w:num w:numId="14" w16cid:durableId="492919846">
    <w:abstractNumId w:val="21"/>
  </w:num>
  <w:num w:numId="15" w16cid:durableId="1754886642">
    <w:abstractNumId w:val="6"/>
  </w:num>
  <w:num w:numId="16" w16cid:durableId="1101680000">
    <w:abstractNumId w:val="26"/>
  </w:num>
  <w:num w:numId="17" w16cid:durableId="2141530900">
    <w:abstractNumId w:val="14"/>
  </w:num>
  <w:num w:numId="18" w16cid:durableId="2076774669">
    <w:abstractNumId w:val="13"/>
  </w:num>
  <w:num w:numId="19" w16cid:durableId="1158501072">
    <w:abstractNumId w:val="12"/>
  </w:num>
  <w:num w:numId="20" w16cid:durableId="897276700">
    <w:abstractNumId w:val="9"/>
  </w:num>
  <w:num w:numId="21" w16cid:durableId="1732076238">
    <w:abstractNumId w:val="16"/>
  </w:num>
  <w:num w:numId="22" w16cid:durableId="1931696491">
    <w:abstractNumId w:val="7"/>
  </w:num>
  <w:num w:numId="23" w16cid:durableId="1308125074">
    <w:abstractNumId w:val="5"/>
  </w:num>
  <w:num w:numId="24" w16cid:durableId="1521776797">
    <w:abstractNumId w:val="27"/>
  </w:num>
  <w:num w:numId="25" w16cid:durableId="1716392599">
    <w:abstractNumId w:val="3"/>
  </w:num>
  <w:num w:numId="26" w16cid:durableId="1527402777">
    <w:abstractNumId w:val="20"/>
  </w:num>
  <w:num w:numId="27" w16cid:durableId="1711804022">
    <w:abstractNumId w:val="17"/>
  </w:num>
  <w:num w:numId="28" w16cid:durableId="1704135219">
    <w:abstractNumId w:val="25"/>
  </w:num>
  <w:num w:numId="29" w16cid:durableId="951664222">
    <w:abstractNumId w:val="4"/>
  </w:num>
  <w:num w:numId="30" w16cid:durableId="957686294">
    <w:abstractNumId w:val="11"/>
  </w:num>
  <w:num w:numId="31" w16cid:durableId="2021389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72FD"/>
    <w:rsid w:val="00074DE5"/>
    <w:rsid w:val="000938D3"/>
    <w:rsid w:val="000C5EEE"/>
    <w:rsid w:val="00124E1E"/>
    <w:rsid w:val="001368F9"/>
    <w:rsid w:val="00195A9E"/>
    <w:rsid w:val="001D398A"/>
    <w:rsid w:val="00223CD3"/>
    <w:rsid w:val="00272718"/>
    <w:rsid w:val="00282F1D"/>
    <w:rsid w:val="002B3397"/>
    <w:rsid w:val="002C0328"/>
    <w:rsid w:val="003165A2"/>
    <w:rsid w:val="003215A2"/>
    <w:rsid w:val="00331C76"/>
    <w:rsid w:val="00392D94"/>
    <w:rsid w:val="00474297"/>
    <w:rsid w:val="004E1DBB"/>
    <w:rsid w:val="004E7659"/>
    <w:rsid w:val="00506917"/>
    <w:rsid w:val="005379F1"/>
    <w:rsid w:val="00606520"/>
    <w:rsid w:val="00641241"/>
    <w:rsid w:val="00696EFB"/>
    <w:rsid w:val="00762118"/>
    <w:rsid w:val="007B6FAB"/>
    <w:rsid w:val="00833488"/>
    <w:rsid w:val="008778EF"/>
    <w:rsid w:val="00890759"/>
    <w:rsid w:val="008E1272"/>
    <w:rsid w:val="008F292A"/>
    <w:rsid w:val="00972708"/>
    <w:rsid w:val="009C5330"/>
    <w:rsid w:val="009C5ECD"/>
    <w:rsid w:val="00A220F9"/>
    <w:rsid w:val="00A62CEB"/>
    <w:rsid w:val="00A732DB"/>
    <w:rsid w:val="00A90463"/>
    <w:rsid w:val="00A904C9"/>
    <w:rsid w:val="00AA7EC6"/>
    <w:rsid w:val="00AC029C"/>
    <w:rsid w:val="00AD26A3"/>
    <w:rsid w:val="00B22B97"/>
    <w:rsid w:val="00B506C5"/>
    <w:rsid w:val="00B57E07"/>
    <w:rsid w:val="00B7583D"/>
    <w:rsid w:val="00BB33D0"/>
    <w:rsid w:val="00C160EE"/>
    <w:rsid w:val="00C228C3"/>
    <w:rsid w:val="00D06477"/>
    <w:rsid w:val="00D17F48"/>
    <w:rsid w:val="00D841F4"/>
    <w:rsid w:val="00D95ABA"/>
    <w:rsid w:val="00DC3B73"/>
    <w:rsid w:val="00DC6D2E"/>
    <w:rsid w:val="00E05BE5"/>
    <w:rsid w:val="00E314A9"/>
    <w:rsid w:val="00E637EB"/>
    <w:rsid w:val="00E84F10"/>
    <w:rsid w:val="00EA53F4"/>
    <w:rsid w:val="00EE22F5"/>
    <w:rsid w:val="00EF00DC"/>
    <w:rsid w:val="00EF323F"/>
    <w:rsid w:val="00F223F9"/>
    <w:rsid w:val="00F76B37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  <w:style w:type="paragraph" w:styleId="Lista">
    <w:name w:val="List"/>
    <w:basedOn w:val="Tekstpodstawowy"/>
    <w:rsid w:val="00D06477"/>
    <w:rPr>
      <w:rFonts w:cs="Tahom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04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04C9"/>
    <w:rPr>
      <w:rFonts w:ascii="Times New Roman" w:eastAsia="Lucida Sans Unicode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3</cp:revision>
  <cp:lastPrinted>2023-06-22T09:40:00Z</cp:lastPrinted>
  <dcterms:created xsi:type="dcterms:W3CDTF">2025-10-21T10:24:00Z</dcterms:created>
  <dcterms:modified xsi:type="dcterms:W3CDTF">2025-10-21T10:35:00Z</dcterms:modified>
</cp:coreProperties>
</file>