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8AD29" w14:textId="013BF19A" w:rsidR="004C558D" w:rsidRPr="00801F10" w:rsidRDefault="004C558D" w:rsidP="00801F10">
      <w:pPr>
        <w:suppressAutoHyphens w:val="0"/>
        <w:spacing w:line="276" w:lineRule="auto"/>
        <w:jc w:val="right"/>
        <w:rPr>
          <w:rFonts w:cs="Times New Roman"/>
          <w:b/>
          <w:bCs/>
          <w:i/>
          <w:iCs/>
        </w:rPr>
      </w:pPr>
      <w:r w:rsidRPr="00801F10">
        <w:rPr>
          <w:rFonts w:cs="Times New Roman"/>
          <w:b/>
          <w:bCs/>
          <w:i/>
          <w:iCs/>
        </w:rPr>
        <w:t>Projekt</w:t>
      </w:r>
    </w:p>
    <w:p w14:paraId="4074EE01" w14:textId="4B0146DF" w:rsidR="002D2714" w:rsidRPr="00801F10" w:rsidRDefault="009C3BC8" w:rsidP="00801F10">
      <w:pPr>
        <w:suppressAutoHyphens w:val="0"/>
        <w:spacing w:line="276" w:lineRule="auto"/>
        <w:jc w:val="center"/>
        <w:rPr>
          <w:rFonts w:cs="Times New Roman"/>
        </w:rPr>
      </w:pPr>
      <w:r w:rsidRPr="00801F10">
        <w:rPr>
          <w:rFonts w:cs="Times New Roman"/>
          <w:b/>
          <w:bCs/>
        </w:rPr>
        <w:t xml:space="preserve">UMOWA </w:t>
      </w:r>
    </w:p>
    <w:p w14:paraId="60DB662A" w14:textId="586678BA" w:rsidR="002D2714" w:rsidRPr="00801F10" w:rsidRDefault="009C3BC8" w:rsidP="00801F10">
      <w:pPr>
        <w:suppressAutoHyphens w:val="0"/>
        <w:spacing w:line="276" w:lineRule="auto"/>
        <w:jc w:val="center"/>
        <w:rPr>
          <w:rFonts w:cs="Times New Roman"/>
        </w:rPr>
      </w:pPr>
      <w:r w:rsidRPr="00801F10">
        <w:rPr>
          <w:rFonts w:cs="Times New Roman"/>
          <w:b/>
          <w:bCs/>
        </w:rPr>
        <w:t>Nr</w:t>
      </w:r>
      <w:r w:rsidR="004F3AF1">
        <w:rPr>
          <w:rFonts w:cs="Times New Roman"/>
          <w:b/>
          <w:bCs/>
        </w:rPr>
        <w:t xml:space="preserve">    </w:t>
      </w:r>
      <w:r w:rsidR="004C66B6">
        <w:rPr>
          <w:rFonts w:cs="Times New Roman"/>
          <w:b/>
          <w:bCs/>
        </w:rPr>
        <w:t xml:space="preserve"> </w:t>
      </w:r>
      <w:r w:rsidRPr="00801F10">
        <w:rPr>
          <w:rFonts w:cs="Times New Roman"/>
          <w:b/>
          <w:bCs/>
        </w:rPr>
        <w:t>/ZP/202</w:t>
      </w:r>
      <w:r w:rsidR="00250867" w:rsidRPr="00801F10">
        <w:rPr>
          <w:rFonts w:cs="Times New Roman"/>
          <w:b/>
          <w:bCs/>
        </w:rPr>
        <w:t>3</w:t>
      </w:r>
    </w:p>
    <w:p w14:paraId="5BEB563D" w14:textId="77777777" w:rsidR="002D2714" w:rsidRPr="00801F10" w:rsidRDefault="002D2714" w:rsidP="00801F10">
      <w:pPr>
        <w:suppressAutoHyphens w:val="0"/>
        <w:spacing w:line="276" w:lineRule="auto"/>
        <w:jc w:val="both"/>
        <w:rPr>
          <w:rFonts w:cs="Times New Roman"/>
        </w:rPr>
      </w:pPr>
    </w:p>
    <w:p w14:paraId="6E583B19" w14:textId="3373E89D" w:rsidR="002D2714" w:rsidRPr="00801F10" w:rsidRDefault="009C3BC8" w:rsidP="00801F10">
      <w:pPr>
        <w:suppressAutoHyphens w:val="0"/>
        <w:spacing w:line="276" w:lineRule="auto"/>
        <w:jc w:val="both"/>
        <w:rPr>
          <w:rFonts w:cs="Times New Roman"/>
        </w:rPr>
      </w:pPr>
      <w:r w:rsidRPr="00801F10">
        <w:rPr>
          <w:rFonts w:cs="Times New Roman"/>
        </w:rPr>
        <w:t xml:space="preserve">zawarta w dniu </w:t>
      </w:r>
      <w:r w:rsidR="00250867" w:rsidRPr="00801F10">
        <w:rPr>
          <w:rFonts w:cs="Times New Roman"/>
        </w:rPr>
        <w:t>………………………</w:t>
      </w:r>
      <w:r w:rsidR="004C558D" w:rsidRPr="00801F10">
        <w:rPr>
          <w:rFonts w:cs="Times New Roman"/>
        </w:rPr>
        <w:t>202</w:t>
      </w:r>
      <w:r w:rsidR="00250867" w:rsidRPr="00801F10">
        <w:rPr>
          <w:rFonts w:cs="Times New Roman"/>
        </w:rPr>
        <w:t>3</w:t>
      </w:r>
      <w:r w:rsidRPr="00801F10">
        <w:rPr>
          <w:rFonts w:cs="Times New Roman"/>
        </w:rPr>
        <w:t xml:space="preserve"> r. w Bydgoszczy pomiędzy:</w:t>
      </w:r>
    </w:p>
    <w:p w14:paraId="49E01F39" w14:textId="77777777" w:rsidR="002D2714" w:rsidRPr="00801F10" w:rsidRDefault="002D2714" w:rsidP="00801F10">
      <w:pPr>
        <w:suppressAutoHyphens w:val="0"/>
        <w:spacing w:line="276" w:lineRule="auto"/>
        <w:jc w:val="both"/>
        <w:rPr>
          <w:rFonts w:cs="Times New Roman"/>
        </w:rPr>
      </w:pPr>
    </w:p>
    <w:p w14:paraId="361AB256" w14:textId="5AC834A1" w:rsidR="002D2714" w:rsidRPr="00801F10" w:rsidRDefault="009C3BC8" w:rsidP="00801F10">
      <w:pPr>
        <w:suppressAutoHyphens w:val="0"/>
        <w:spacing w:line="276" w:lineRule="auto"/>
        <w:jc w:val="both"/>
        <w:rPr>
          <w:rFonts w:cs="Times New Roman"/>
        </w:rPr>
      </w:pPr>
      <w:r w:rsidRPr="00801F10">
        <w:rPr>
          <w:rFonts w:cs="Times New Roman"/>
          <w:b/>
          <w:bCs/>
        </w:rPr>
        <w:t>Skarbem Państwa - Regionalną Dyrekcją Ochrony Środowiska w Bydgoszczy</w:t>
      </w:r>
      <w:r w:rsidRPr="00801F10">
        <w:rPr>
          <w:rFonts w:cs="Times New Roman"/>
        </w:rPr>
        <w:t xml:space="preserve">, ul. Dworcowa 81, 85-009 Bydgoszcz; REGON 340517837; NIP 554-281-72-43, </w:t>
      </w:r>
      <w:r w:rsidR="004F3AF1">
        <w:rPr>
          <w:rFonts w:cs="Times New Roman"/>
        </w:rPr>
        <w:t>w imieniu którego działa</w:t>
      </w:r>
      <w:r w:rsidRPr="00801F10">
        <w:rPr>
          <w:rFonts w:cs="Times New Roman"/>
        </w:rPr>
        <w:t>:</w:t>
      </w:r>
    </w:p>
    <w:p w14:paraId="393864E9" w14:textId="79DD0CD7" w:rsidR="002D2714" w:rsidRPr="00801F10" w:rsidRDefault="004F3AF1" w:rsidP="00801F10">
      <w:pPr>
        <w:suppressAutoHyphens w:val="0"/>
        <w:spacing w:line="276" w:lineRule="auto"/>
        <w:jc w:val="both"/>
        <w:rPr>
          <w:rFonts w:cs="Times New Roman"/>
        </w:rPr>
      </w:pPr>
      <w:r>
        <w:rPr>
          <w:rFonts w:cs="Times New Roman"/>
        </w:rPr>
        <w:t>Pan</w:t>
      </w:r>
      <w:r w:rsidR="009C3BC8" w:rsidRPr="00801F10">
        <w:rPr>
          <w:rFonts w:cs="Times New Roman"/>
        </w:rPr>
        <w:t xml:space="preserve"> </w:t>
      </w:r>
      <w:r>
        <w:rPr>
          <w:rFonts w:cs="Times New Roman"/>
        </w:rPr>
        <w:t>Szymon Kosmalski – Regionalny Dyrektor</w:t>
      </w:r>
      <w:r w:rsidR="009C3BC8" w:rsidRPr="00801F10">
        <w:rPr>
          <w:rFonts w:cs="Times New Roman"/>
        </w:rPr>
        <w:t xml:space="preserve"> Ochrony Środowiska w Bydgoszczy,</w:t>
      </w:r>
    </w:p>
    <w:p w14:paraId="4384060D" w14:textId="10631250" w:rsidR="002D2714" w:rsidRPr="00801F10" w:rsidRDefault="004F3AF1" w:rsidP="00801F10">
      <w:pPr>
        <w:suppressAutoHyphens w:val="0"/>
        <w:spacing w:line="276" w:lineRule="auto"/>
        <w:jc w:val="both"/>
        <w:rPr>
          <w:rFonts w:cs="Times New Roman"/>
        </w:rPr>
      </w:pPr>
      <w:r>
        <w:rPr>
          <w:rFonts w:cs="Times New Roman"/>
        </w:rPr>
        <w:t>zwany</w:t>
      </w:r>
      <w:r w:rsidR="009C3BC8" w:rsidRPr="00801F10">
        <w:rPr>
          <w:rFonts w:cs="Times New Roman"/>
        </w:rPr>
        <w:t xml:space="preserve"> w dalszej części umowy: </w:t>
      </w:r>
      <w:r w:rsidR="009C3BC8" w:rsidRPr="00801F10">
        <w:rPr>
          <w:rFonts w:cs="Times New Roman"/>
          <w:b/>
          <w:bCs/>
        </w:rPr>
        <w:t>„</w:t>
      </w:r>
      <w:r>
        <w:rPr>
          <w:rFonts w:cs="Times New Roman"/>
          <w:b/>
          <w:bCs/>
        </w:rPr>
        <w:t>Kupującym</w:t>
      </w:r>
      <w:r w:rsidR="009C3BC8" w:rsidRPr="00801F10">
        <w:rPr>
          <w:rFonts w:cs="Times New Roman"/>
          <w:b/>
          <w:bCs/>
        </w:rPr>
        <w:t>”</w:t>
      </w:r>
    </w:p>
    <w:p w14:paraId="3AE8FE89" w14:textId="77777777" w:rsidR="002D2714" w:rsidRPr="00801F10" w:rsidRDefault="009C3BC8" w:rsidP="00801F10">
      <w:pPr>
        <w:suppressAutoHyphens w:val="0"/>
        <w:spacing w:line="276" w:lineRule="auto"/>
        <w:jc w:val="both"/>
        <w:rPr>
          <w:rFonts w:cs="Times New Roman"/>
        </w:rPr>
      </w:pPr>
      <w:r w:rsidRPr="00801F10">
        <w:rPr>
          <w:rFonts w:cs="Times New Roman"/>
        </w:rPr>
        <w:t xml:space="preserve">a </w:t>
      </w:r>
    </w:p>
    <w:p w14:paraId="01F50C75" w14:textId="323D3FB8" w:rsidR="00254C68" w:rsidRPr="00801F10" w:rsidRDefault="004C558D" w:rsidP="00801F10">
      <w:pPr>
        <w:suppressAutoHyphens w:val="0"/>
        <w:spacing w:line="276" w:lineRule="auto"/>
        <w:jc w:val="both"/>
        <w:rPr>
          <w:rFonts w:cs="Times New Roman"/>
        </w:rPr>
      </w:pPr>
      <w:r w:rsidRPr="00801F10">
        <w:rPr>
          <w:rFonts w:cs="Times New Roman"/>
        </w:rPr>
        <w:t>………………………………………………………..</w:t>
      </w:r>
    </w:p>
    <w:p w14:paraId="78EE1FD9" w14:textId="77777777" w:rsidR="004F3AF1" w:rsidRDefault="004F3AF1" w:rsidP="00801F10">
      <w:pPr>
        <w:suppressAutoHyphens w:val="0"/>
        <w:spacing w:line="276" w:lineRule="auto"/>
        <w:jc w:val="both"/>
        <w:rPr>
          <w:rFonts w:cs="Times New Roman"/>
        </w:rPr>
      </w:pPr>
      <w:r>
        <w:rPr>
          <w:rFonts w:cs="Times New Roman"/>
        </w:rPr>
        <w:t>w imieniu której działa</w:t>
      </w:r>
      <w:r w:rsidR="00C10029" w:rsidRPr="00801F10">
        <w:rPr>
          <w:rFonts w:cs="Times New Roman"/>
        </w:rPr>
        <w:t xml:space="preserve">: </w:t>
      </w:r>
    </w:p>
    <w:p w14:paraId="5EB8B881" w14:textId="11444773" w:rsidR="00C10029" w:rsidRPr="00801F10" w:rsidRDefault="004C558D" w:rsidP="00801F10">
      <w:pPr>
        <w:suppressAutoHyphens w:val="0"/>
        <w:spacing w:line="276" w:lineRule="auto"/>
        <w:jc w:val="both"/>
        <w:rPr>
          <w:rFonts w:cs="Times New Roman"/>
        </w:rPr>
      </w:pPr>
      <w:r w:rsidRPr="00801F10">
        <w:rPr>
          <w:rFonts w:cs="Times New Roman"/>
        </w:rPr>
        <w:t>………………………</w:t>
      </w:r>
      <w:r w:rsidR="004F3AF1">
        <w:rPr>
          <w:rFonts w:cs="Times New Roman"/>
        </w:rPr>
        <w:t>……………………………..</w:t>
      </w:r>
      <w:r w:rsidRPr="00801F10">
        <w:rPr>
          <w:rFonts w:cs="Times New Roman"/>
        </w:rPr>
        <w:t>…</w:t>
      </w:r>
    </w:p>
    <w:p w14:paraId="2DC18425" w14:textId="565EAA72" w:rsidR="002D2714" w:rsidRPr="00801F10" w:rsidRDefault="009C3BC8" w:rsidP="00801F10">
      <w:pPr>
        <w:suppressAutoHyphens w:val="0"/>
        <w:spacing w:line="276" w:lineRule="auto"/>
        <w:jc w:val="both"/>
        <w:rPr>
          <w:rFonts w:cs="Times New Roman"/>
        </w:rPr>
      </w:pPr>
      <w:r w:rsidRPr="00801F10">
        <w:rPr>
          <w:rFonts w:cs="Times New Roman"/>
        </w:rPr>
        <w:t>zwan</w:t>
      </w:r>
      <w:r w:rsidR="00C10029" w:rsidRPr="00801F10">
        <w:rPr>
          <w:rFonts w:cs="Times New Roman"/>
        </w:rPr>
        <w:t>ym</w:t>
      </w:r>
      <w:r w:rsidRPr="00801F10">
        <w:rPr>
          <w:rFonts w:cs="Times New Roman"/>
        </w:rPr>
        <w:t xml:space="preserve"> w dalszej treści umowy: </w:t>
      </w:r>
      <w:r w:rsidRPr="00801F10">
        <w:rPr>
          <w:rFonts w:cs="Times New Roman"/>
          <w:b/>
          <w:bCs/>
        </w:rPr>
        <w:t>„</w:t>
      </w:r>
      <w:r w:rsidR="004F3AF1">
        <w:rPr>
          <w:rFonts w:cs="Times New Roman"/>
          <w:b/>
          <w:bCs/>
        </w:rPr>
        <w:t>Sprzedawcą</w:t>
      </w:r>
      <w:r w:rsidRPr="00801F10">
        <w:rPr>
          <w:rFonts w:cs="Times New Roman"/>
          <w:b/>
          <w:bCs/>
        </w:rPr>
        <w:t xml:space="preserve">” </w:t>
      </w:r>
    </w:p>
    <w:p w14:paraId="73F73B28" w14:textId="77777777" w:rsidR="002D2714" w:rsidRPr="00801F10" w:rsidRDefault="009C3BC8" w:rsidP="00801F10">
      <w:pPr>
        <w:suppressAutoHyphens w:val="0"/>
        <w:spacing w:line="276" w:lineRule="auto"/>
        <w:jc w:val="both"/>
        <w:rPr>
          <w:rFonts w:cs="Times New Roman"/>
        </w:rPr>
      </w:pPr>
      <w:r w:rsidRPr="00801F10">
        <w:rPr>
          <w:rFonts w:cs="Times New Roman"/>
        </w:rPr>
        <w:t xml:space="preserve">- łącznie zwanymi dalej: </w:t>
      </w:r>
      <w:r w:rsidRPr="00801F10">
        <w:rPr>
          <w:rFonts w:cs="Times New Roman"/>
          <w:b/>
          <w:bCs/>
        </w:rPr>
        <w:t>„Stronami”</w:t>
      </w:r>
    </w:p>
    <w:p w14:paraId="6EA564D1" w14:textId="77777777" w:rsidR="002D2714" w:rsidRPr="00801F10" w:rsidRDefault="002D2714" w:rsidP="00801F10">
      <w:pPr>
        <w:spacing w:line="276" w:lineRule="auto"/>
        <w:jc w:val="both"/>
        <w:rPr>
          <w:rFonts w:cs="Times New Roman"/>
          <w:b/>
          <w:bCs/>
        </w:rPr>
      </w:pPr>
    </w:p>
    <w:p w14:paraId="5A19865B" w14:textId="77777777" w:rsidR="002D2714" w:rsidRPr="00801F10" w:rsidRDefault="009C3BC8" w:rsidP="00801F10">
      <w:pPr>
        <w:spacing w:line="276" w:lineRule="auto"/>
        <w:jc w:val="center"/>
        <w:rPr>
          <w:rFonts w:cs="Times New Roman"/>
          <w:b/>
          <w:bCs/>
        </w:rPr>
      </w:pPr>
      <w:r w:rsidRPr="00801F10">
        <w:rPr>
          <w:rFonts w:cs="Times New Roman"/>
          <w:b/>
          <w:bCs/>
        </w:rPr>
        <w:t>§ 1</w:t>
      </w:r>
    </w:p>
    <w:p w14:paraId="2D0B8E12" w14:textId="60ED907F" w:rsidR="007174D5" w:rsidRDefault="00890730" w:rsidP="004912E5">
      <w:pPr>
        <w:pStyle w:val="Akapitzlist"/>
        <w:numPr>
          <w:ilvl w:val="0"/>
          <w:numId w:val="2"/>
        </w:numPr>
        <w:rPr>
          <w:rFonts w:cs="Times New Roman"/>
        </w:rPr>
      </w:pPr>
      <w:r>
        <w:rPr>
          <w:rFonts w:cs="Times New Roman"/>
        </w:rPr>
        <w:t>Sprzedawca sprzedaje, a Kupujący kupuje</w:t>
      </w:r>
      <w:r w:rsidR="007174D5">
        <w:rPr>
          <w:rFonts w:cs="Times New Roman"/>
        </w:rPr>
        <w:t>:</w:t>
      </w:r>
      <w:r>
        <w:rPr>
          <w:rFonts w:cs="Times New Roman"/>
        </w:rPr>
        <w:t xml:space="preserve"> </w:t>
      </w:r>
    </w:p>
    <w:p w14:paraId="17BE3604" w14:textId="201F9087" w:rsidR="007174D5" w:rsidRDefault="004912E5" w:rsidP="007174D5">
      <w:pPr>
        <w:pStyle w:val="Akapitzlist"/>
        <w:numPr>
          <w:ilvl w:val="0"/>
          <w:numId w:val="48"/>
        </w:numPr>
        <w:rPr>
          <w:rFonts w:cs="Times New Roman"/>
        </w:rPr>
      </w:pPr>
      <w:r w:rsidRPr="004912E5">
        <w:rPr>
          <w:rFonts w:cs="Times New Roman"/>
        </w:rPr>
        <w:t>rozwiązanie firewall wraz z usługą wsparcia technicznego</w:t>
      </w:r>
      <w:r w:rsidR="00054D1C">
        <w:rPr>
          <w:rFonts w:cs="Times New Roman"/>
        </w:rPr>
        <w:t xml:space="preserve"> na okres 60 miesięcy</w:t>
      </w:r>
      <w:r w:rsidR="007174D5">
        <w:rPr>
          <w:rFonts w:cs="Times New Roman"/>
        </w:rPr>
        <w:t>,</w:t>
      </w:r>
      <w:r w:rsidR="006D47B7">
        <w:rPr>
          <w:rFonts w:cs="Times New Roman"/>
        </w:rPr>
        <w:t xml:space="preserve"> o który</w:t>
      </w:r>
      <w:r w:rsidR="00054D1C">
        <w:rPr>
          <w:rFonts w:cs="Times New Roman"/>
        </w:rPr>
        <w:t>ch</w:t>
      </w:r>
      <w:r w:rsidR="006D47B7">
        <w:rPr>
          <w:rFonts w:cs="Times New Roman"/>
        </w:rPr>
        <w:t xml:space="preserve"> mowa w pkt 1 Opisu przedmiotu zamówienia, stanowiącego załącznik</w:t>
      </w:r>
      <w:r w:rsidRPr="004912E5">
        <w:rPr>
          <w:rFonts w:cs="Times New Roman"/>
        </w:rPr>
        <w:t xml:space="preserve"> </w:t>
      </w:r>
      <w:r w:rsidR="006D47B7">
        <w:rPr>
          <w:rFonts w:cs="Times New Roman"/>
        </w:rPr>
        <w:t>nr 1 do umowy;</w:t>
      </w:r>
    </w:p>
    <w:p w14:paraId="5F7F98F2" w14:textId="5B098F8A" w:rsidR="007174D5" w:rsidRPr="00054D1C" w:rsidRDefault="004912E5" w:rsidP="00054D1C">
      <w:pPr>
        <w:pStyle w:val="Akapitzlist"/>
        <w:numPr>
          <w:ilvl w:val="0"/>
          <w:numId w:val="48"/>
        </w:numPr>
        <w:rPr>
          <w:rFonts w:cs="Times New Roman"/>
        </w:rPr>
      </w:pPr>
      <w:r w:rsidRPr="004912E5">
        <w:rPr>
          <w:rFonts w:cs="Times New Roman"/>
        </w:rPr>
        <w:t>aktualizacj</w:t>
      </w:r>
      <w:r w:rsidR="006D47B7">
        <w:rPr>
          <w:rFonts w:cs="Times New Roman"/>
        </w:rPr>
        <w:t>ę</w:t>
      </w:r>
      <w:r w:rsidRPr="004912E5">
        <w:rPr>
          <w:rFonts w:cs="Times New Roman"/>
        </w:rPr>
        <w:t xml:space="preserve"> </w:t>
      </w:r>
      <w:r w:rsidR="006D47B7" w:rsidRPr="006D47B7">
        <w:rPr>
          <w:rFonts w:cs="Times New Roman"/>
        </w:rPr>
        <w:t>Enterprise Protection składającej się z serwisów FortiCare oraz FortiGuard dla FortiGate 60E na okres 60 miesięcy</w:t>
      </w:r>
      <w:r w:rsidR="00054D1C">
        <w:rPr>
          <w:rFonts w:cs="Times New Roman"/>
        </w:rPr>
        <w:t>,</w:t>
      </w:r>
      <w:r w:rsidR="00054D1C" w:rsidRPr="00054D1C">
        <w:rPr>
          <w:rFonts w:cs="Times New Roman"/>
        </w:rPr>
        <w:t xml:space="preserve"> </w:t>
      </w:r>
      <w:r w:rsidR="00054D1C">
        <w:rPr>
          <w:rFonts w:cs="Times New Roman"/>
        </w:rPr>
        <w:t>o których mowa w pkt 2 Opisu przedmiotu zamówienia, stanowiącego załącznik</w:t>
      </w:r>
      <w:r w:rsidR="00054D1C" w:rsidRPr="004912E5">
        <w:rPr>
          <w:rFonts w:cs="Times New Roman"/>
        </w:rPr>
        <w:t xml:space="preserve"> </w:t>
      </w:r>
      <w:r w:rsidR="00054D1C">
        <w:rPr>
          <w:rFonts w:cs="Times New Roman"/>
        </w:rPr>
        <w:t>nr 1 do umowy.</w:t>
      </w:r>
    </w:p>
    <w:p w14:paraId="2F0C9411" w14:textId="15B7EB42" w:rsidR="004912E5" w:rsidRPr="00054D1C" w:rsidRDefault="004912E5" w:rsidP="00054D1C">
      <w:pPr>
        <w:pStyle w:val="Akapitzlist"/>
        <w:numPr>
          <w:ilvl w:val="0"/>
          <w:numId w:val="2"/>
        </w:numPr>
        <w:rPr>
          <w:rFonts w:cs="Times New Roman"/>
        </w:rPr>
      </w:pPr>
      <w:r w:rsidRPr="00054D1C">
        <w:rPr>
          <w:rFonts w:cs="Times New Roman"/>
        </w:rPr>
        <w:t xml:space="preserve">Szczegółowe parametry </w:t>
      </w:r>
      <w:r w:rsidR="007174D5" w:rsidRPr="00054D1C">
        <w:rPr>
          <w:rFonts w:cs="Times New Roman"/>
        </w:rPr>
        <w:t>rozwiązania firewall oraz aktualizacji</w:t>
      </w:r>
      <w:r w:rsidRPr="00054D1C">
        <w:rPr>
          <w:rFonts w:cs="Times New Roman"/>
        </w:rPr>
        <w:t xml:space="preserve"> </w:t>
      </w:r>
      <w:r w:rsidR="00054D1C" w:rsidRPr="00054D1C">
        <w:rPr>
          <w:rFonts w:cs="Times New Roman"/>
        </w:rPr>
        <w:t xml:space="preserve">zakupionych w celu zapewnienia bezpieczeństwa sieci teleinformatycznej Regionalnej Dyrekcji </w:t>
      </w:r>
      <w:r w:rsidR="00054D1C">
        <w:rPr>
          <w:rFonts w:cs="Times New Roman"/>
        </w:rPr>
        <w:t xml:space="preserve">Ochrony Środowiska w Bydgoszczy, </w:t>
      </w:r>
      <w:r w:rsidRPr="00054D1C">
        <w:rPr>
          <w:rFonts w:cs="Times New Roman"/>
        </w:rPr>
        <w:t>będących przedmiotem niniejszej umowy zostały opisane w załączniku nr 1 do umowy – Opis przedmiotu zamówienia.</w:t>
      </w:r>
    </w:p>
    <w:p w14:paraId="25F92E74" w14:textId="1B608A9E" w:rsidR="002D040A" w:rsidRPr="00801F10" w:rsidRDefault="004912E5" w:rsidP="00801F10">
      <w:pPr>
        <w:pStyle w:val="Akapitzlist"/>
        <w:numPr>
          <w:ilvl w:val="0"/>
          <w:numId w:val="2"/>
        </w:numPr>
        <w:rPr>
          <w:rFonts w:cs="Times New Roman"/>
          <w:iCs/>
          <w:color w:val="000000" w:themeColor="text1"/>
        </w:rPr>
      </w:pPr>
      <w:r>
        <w:rPr>
          <w:rFonts w:cs="Times New Roman"/>
          <w:iCs/>
          <w:color w:val="000000" w:themeColor="text1"/>
        </w:rPr>
        <w:t>Sprzedawca</w:t>
      </w:r>
      <w:r w:rsidR="00B63219" w:rsidRPr="00801F10">
        <w:rPr>
          <w:rFonts w:cs="Times New Roman"/>
          <w:iCs/>
          <w:color w:val="000000" w:themeColor="text1"/>
        </w:rPr>
        <w:t xml:space="preserve"> w ramach niniejszej umowy zobowiązuje się do wykonania powyższego zadania</w:t>
      </w:r>
      <w:r w:rsidR="006B242D" w:rsidRPr="00801F10">
        <w:rPr>
          <w:rFonts w:cs="Times New Roman"/>
          <w:iCs/>
          <w:color w:val="000000" w:themeColor="text1"/>
        </w:rPr>
        <w:t xml:space="preserve"> </w:t>
      </w:r>
      <w:r w:rsidR="0061532B" w:rsidRPr="00801F10">
        <w:rPr>
          <w:rFonts w:cs="Times New Roman"/>
          <w:iCs/>
          <w:color w:val="000000" w:themeColor="text1"/>
        </w:rPr>
        <w:t>w całości</w:t>
      </w:r>
      <w:r w:rsidR="002D040A" w:rsidRPr="00801F10">
        <w:rPr>
          <w:rFonts w:cs="Times New Roman"/>
          <w:iCs/>
          <w:color w:val="000000" w:themeColor="text1"/>
        </w:rPr>
        <w:t xml:space="preserve"> i całość zadania stanowi przedmiot umowy. </w:t>
      </w:r>
    </w:p>
    <w:p w14:paraId="5C9F20F3" w14:textId="23C17A71" w:rsidR="006E0927" w:rsidRPr="00801F10" w:rsidRDefault="007174D5" w:rsidP="00801F10">
      <w:pPr>
        <w:pStyle w:val="Akapitzlist"/>
        <w:numPr>
          <w:ilvl w:val="0"/>
          <w:numId w:val="2"/>
        </w:numPr>
        <w:rPr>
          <w:rFonts w:cs="Times New Roman"/>
          <w:color w:val="000000" w:themeColor="text1"/>
        </w:rPr>
      </w:pPr>
      <w:r>
        <w:rPr>
          <w:rFonts w:cs="Times New Roman"/>
          <w:color w:val="000000" w:themeColor="text1"/>
        </w:rPr>
        <w:t>Sprzedawca</w:t>
      </w:r>
      <w:r w:rsidR="00E0329B" w:rsidRPr="00801F10">
        <w:rPr>
          <w:rFonts w:cs="Times New Roman"/>
          <w:color w:val="000000" w:themeColor="text1"/>
        </w:rPr>
        <w:t xml:space="preserve"> jest odpowiedzialny za całokształt zamówienia, w tym za przebieg oraz terminowe wykonanie, jakość, zgodność zamówienia z warunkami technicznymi, jakościowymi i obowiązującymi w tym zakresie przepisami.</w:t>
      </w:r>
    </w:p>
    <w:p w14:paraId="0D650EA8" w14:textId="78F00D82" w:rsidR="004C558D" w:rsidRPr="00801F10" w:rsidRDefault="004C558D" w:rsidP="00801F10">
      <w:pPr>
        <w:pStyle w:val="Akapitzlist"/>
        <w:ind w:left="360"/>
        <w:rPr>
          <w:rFonts w:cs="Times New Roman"/>
          <w:color w:val="000000" w:themeColor="text1"/>
        </w:rPr>
      </w:pPr>
    </w:p>
    <w:p w14:paraId="2E39A613" w14:textId="77777777" w:rsidR="002D2714" w:rsidRPr="00801F10" w:rsidRDefault="009C3BC8" w:rsidP="00801F10">
      <w:pPr>
        <w:spacing w:line="276" w:lineRule="auto"/>
        <w:jc w:val="center"/>
        <w:rPr>
          <w:rFonts w:cs="Times New Roman"/>
          <w:b/>
          <w:bCs/>
        </w:rPr>
      </w:pPr>
      <w:r w:rsidRPr="00801F10">
        <w:rPr>
          <w:rFonts w:cs="Times New Roman"/>
          <w:b/>
          <w:bCs/>
        </w:rPr>
        <w:t>§ 2</w:t>
      </w:r>
    </w:p>
    <w:p w14:paraId="405F3456" w14:textId="2E000709" w:rsidR="00EE665A" w:rsidRDefault="00EE665A" w:rsidP="00EE665A">
      <w:pPr>
        <w:pStyle w:val="Akapitzlist"/>
        <w:numPr>
          <w:ilvl w:val="0"/>
          <w:numId w:val="35"/>
        </w:numPr>
        <w:rPr>
          <w:rFonts w:cs="Times New Roman"/>
        </w:rPr>
      </w:pPr>
      <w:r>
        <w:rPr>
          <w:rFonts w:cs="Times New Roman"/>
        </w:rPr>
        <w:t>Sprzedawca</w:t>
      </w:r>
      <w:r w:rsidRPr="00EE665A">
        <w:rPr>
          <w:rFonts w:cs="Times New Roman"/>
        </w:rPr>
        <w:t xml:space="preserve"> </w:t>
      </w:r>
      <w:r>
        <w:rPr>
          <w:rFonts w:cs="Times New Roman"/>
        </w:rPr>
        <w:t>dostarczy przedmiot Umowy</w:t>
      </w:r>
      <w:r w:rsidRPr="00EE665A">
        <w:rPr>
          <w:rFonts w:cs="Times New Roman"/>
        </w:rPr>
        <w:t xml:space="preserve"> w maksymalnym terminie</w:t>
      </w:r>
      <w:r>
        <w:rPr>
          <w:rFonts w:cs="Times New Roman"/>
        </w:rPr>
        <w:t xml:space="preserve"> do dnia</w:t>
      </w:r>
      <w:r w:rsidRPr="00EE665A">
        <w:rPr>
          <w:rFonts w:cs="Times New Roman"/>
        </w:rPr>
        <w:t xml:space="preserve"> ……………..</w:t>
      </w:r>
      <w:r>
        <w:rPr>
          <w:rFonts w:cs="Times New Roman"/>
        </w:rPr>
        <w:t xml:space="preserve"> 2023 r.</w:t>
      </w:r>
    </w:p>
    <w:p w14:paraId="521AAB73" w14:textId="7377C476" w:rsidR="00EE665A" w:rsidRPr="001D14E6" w:rsidRDefault="00EE665A" w:rsidP="00EE665A">
      <w:pPr>
        <w:pStyle w:val="Akapitzlist"/>
        <w:numPr>
          <w:ilvl w:val="0"/>
          <w:numId w:val="35"/>
        </w:numPr>
        <w:rPr>
          <w:rFonts w:cs="Times New Roman"/>
        </w:rPr>
      </w:pPr>
      <w:r w:rsidRPr="001D14E6">
        <w:rPr>
          <w:rFonts w:cs="Times New Roman"/>
        </w:rPr>
        <w:t xml:space="preserve">Wszelkie koszty dostarczenia przedmiotu umowy do siedziby Kupującego w Bydgoszczy przy ul. Dworcowej 81, piętro VII, pokój 712 </w:t>
      </w:r>
      <w:r w:rsidR="00F03221" w:rsidRPr="001D14E6">
        <w:rPr>
          <w:rFonts w:cs="Times New Roman"/>
        </w:rPr>
        <w:t>ponosi Sprzedawca.</w:t>
      </w:r>
    </w:p>
    <w:p w14:paraId="792B89EB" w14:textId="5850E8B1" w:rsidR="00DC32E9" w:rsidRDefault="009C3BC8" w:rsidP="00801F10">
      <w:pPr>
        <w:pStyle w:val="Akapitzlist"/>
        <w:numPr>
          <w:ilvl w:val="0"/>
          <w:numId w:val="35"/>
        </w:numPr>
        <w:rPr>
          <w:rFonts w:cs="Times New Roman"/>
        </w:rPr>
      </w:pPr>
      <w:r w:rsidRPr="00801F10">
        <w:rPr>
          <w:rFonts w:cs="Times New Roman"/>
        </w:rPr>
        <w:t xml:space="preserve">Potwierdzeniem wykonania </w:t>
      </w:r>
      <w:r w:rsidR="00281110" w:rsidRPr="00801F10">
        <w:rPr>
          <w:rFonts w:cs="Times New Roman"/>
          <w:color w:val="000000" w:themeColor="text1"/>
        </w:rPr>
        <w:t xml:space="preserve">przedmiotu </w:t>
      </w:r>
      <w:r w:rsidRPr="00801F10">
        <w:rPr>
          <w:rFonts w:cs="Times New Roman"/>
        </w:rPr>
        <w:t xml:space="preserve">umowy będzie sporządzenie protokołu odbioru </w:t>
      </w:r>
      <w:r w:rsidR="00F73E56" w:rsidRPr="00801F10">
        <w:rPr>
          <w:rFonts w:cs="Times New Roman"/>
        </w:rPr>
        <w:br/>
      </w:r>
      <w:r w:rsidRPr="00801F10">
        <w:rPr>
          <w:rFonts w:cs="Times New Roman"/>
        </w:rPr>
        <w:t>i podpisanie go</w:t>
      </w:r>
      <w:r w:rsidR="00DC32E9" w:rsidRPr="00801F10">
        <w:rPr>
          <w:rFonts w:cs="Times New Roman"/>
        </w:rPr>
        <w:t> </w:t>
      </w:r>
      <w:r w:rsidRPr="00801F10">
        <w:rPr>
          <w:rFonts w:cs="Times New Roman"/>
        </w:rPr>
        <w:t xml:space="preserve">przez </w:t>
      </w:r>
      <w:r w:rsidR="00F03221">
        <w:rPr>
          <w:rFonts w:cs="Times New Roman"/>
        </w:rPr>
        <w:t>Kupującego i Sprzedawcę</w:t>
      </w:r>
      <w:r w:rsidRPr="00801F10">
        <w:rPr>
          <w:rFonts w:cs="Times New Roman"/>
        </w:rPr>
        <w:t>.</w:t>
      </w:r>
    </w:p>
    <w:p w14:paraId="1656E366" w14:textId="79349397" w:rsidR="00DC32E9" w:rsidRPr="00801F10" w:rsidRDefault="009C3BC8" w:rsidP="00801F10">
      <w:pPr>
        <w:pStyle w:val="Akapitzlist"/>
        <w:numPr>
          <w:ilvl w:val="0"/>
          <w:numId w:val="35"/>
        </w:numPr>
        <w:rPr>
          <w:rFonts w:cs="Times New Roman"/>
        </w:rPr>
      </w:pPr>
      <w:r w:rsidRPr="00801F10">
        <w:rPr>
          <w:rFonts w:cs="Times New Roman"/>
        </w:rPr>
        <w:lastRenderedPageBreak/>
        <w:t xml:space="preserve">W przypadku stwierdzenia, że przedmiot umowy posiada wady, </w:t>
      </w:r>
      <w:r w:rsidR="00F03221">
        <w:rPr>
          <w:rFonts w:cs="Times New Roman"/>
        </w:rPr>
        <w:t>Kupujący</w:t>
      </w:r>
      <w:r w:rsidRPr="00801F10">
        <w:rPr>
          <w:rFonts w:cs="Times New Roman"/>
        </w:rPr>
        <w:t xml:space="preserve"> zgłosi zastrzeżenia w protokole i może wyznaczyć </w:t>
      </w:r>
      <w:r w:rsidR="00F03221">
        <w:rPr>
          <w:rFonts w:cs="Times New Roman"/>
        </w:rPr>
        <w:t>Sprzedawcy</w:t>
      </w:r>
      <w:r w:rsidRPr="00801F10">
        <w:rPr>
          <w:rFonts w:cs="Times New Roman"/>
        </w:rPr>
        <w:t xml:space="preserve"> odpowiedni termin, jednak nie dłuższy niż </w:t>
      </w:r>
      <w:r w:rsidRPr="001D14E6">
        <w:rPr>
          <w:rFonts w:cs="Times New Roman"/>
        </w:rPr>
        <w:t>5 dni</w:t>
      </w:r>
      <w:r w:rsidRPr="00801F10">
        <w:rPr>
          <w:rFonts w:cs="Times New Roman"/>
        </w:rPr>
        <w:t xml:space="preserve"> roboczych w celu usunięcia stwierdzonych wad. </w:t>
      </w:r>
      <w:r w:rsidR="005B11BA">
        <w:rPr>
          <w:rFonts w:cs="Times New Roman"/>
        </w:rPr>
        <w:t>Kupujący</w:t>
      </w:r>
      <w:r w:rsidRPr="00801F10">
        <w:rPr>
          <w:rFonts w:cs="Times New Roman"/>
        </w:rPr>
        <w:t xml:space="preserve"> dokona ponownej oceny poprawności wykonania przedmiotu umowy w terminie </w:t>
      </w:r>
      <w:r w:rsidR="005B11BA">
        <w:rPr>
          <w:rFonts w:cs="Times New Roman"/>
        </w:rPr>
        <w:t>5</w:t>
      </w:r>
      <w:r w:rsidRPr="00801F10">
        <w:rPr>
          <w:rFonts w:cs="Times New Roman"/>
        </w:rPr>
        <w:t xml:space="preserve"> dni od daty zgłoszenia przez </w:t>
      </w:r>
      <w:r w:rsidR="005B11BA">
        <w:rPr>
          <w:rFonts w:cs="Times New Roman"/>
        </w:rPr>
        <w:t>Sprzedawcę</w:t>
      </w:r>
      <w:r w:rsidRPr="00801F10">
        <w:rPr>
          <w:rFonts w:cs="Times New Roman"/>
        </w:rPr>
        <w:t xml:space="preserve"> usunięcia wad.</w:t>
      </w:r>
    </w:p>
    <w:p w14:paraId="1E5E909B" w14:textId="4775A354" w:rsidR="00DC32E9" w:rsidRPr="00801F10" w:rsidRDefault="009C3BC8" w:rsidP="00801F10">
      <w:pPr>
        <w:pStyle w:val="Akapitzlist"/>
        <w:numPr>
          <w:ilvl w:val="0"/>
          <w:numId w:val="35"/>
        </w:numPr>
        <w:rPr>
          <w:rFonts w:cs="Times New Roman"/>
        </w:rPr>
      </w:pPr>
      <w:r w:rsidRPr="00801F10">
        <w:rPr>
          <w:rFonts w:cs="Times New Roman"/>
        </w:rPr>
        <w:t xml:space="preserve">Potwierdzeniem zaakceptowania przez </w:t>
      </w:r>
      <w:r w:rsidR="005B11BA">
        <w:rPr>
          <w:rFonts w:cs="Times New Roman"/>
        </w:rPr>
        <w:t>Kupującego</w:t>
      </w:r>
      <w:r w:rsidRPr="00801F10">
        <w:rPr>
          <w:rFonts w:cs="Times New Roman"/>
        </w:rPr>
        <w:t xml:space="preserve"> poprawionego wykonania przedmiotu umowy będzie protokół z usunięcia wad stwierdzonych w protokole odbioru.</w:t>
      </w:r>
    </w:p>
    <w:p w14:paraId="2CDE47E7" w14:textId="3C4C05CF" w:rsidR="00DC32E9" w:rsidRPr="00801F10" w:rsidRDefault="009C3BC8" w:rsidP="00801F10">
      <w:pPr>
        <w:pStyle w:val="Akapitzlist"/>
        <w:numPr>
          <w:ilvl w:val="0"/>
          <w:numId w:val="35"/>
        </w:numPr>
        <w:rPr>
          <w:rFonts w:cs="Times New Roman"/>
        </w:rPr>
      </w:pPr>
      <w:r w:rsidRPr="00801F10">
        <w:rPr>
          <w:rFonts w:cs="Times New Roman"/>
        </w:rPr>
        <w:t xml:space="preserve">Jeżeli </w:t>
      </w:r>
      <w:r w:rsidR="005B11BA">
        <w:rPr>
          <w:rFonts w:cs="Times New Roman"/>
        </w:rPr>
        <w:t>Sprzedawca</w:t>
      </w:r>
      <w:r w:rsidRPr="00801F10">
        <w:rPr>
          <w:rFonts w:cs="Times New Roman"/>
        </w:rPr>
        <w:t xml:space="preserve"> nie usunie wad lub bezskutecznie upłynie termin wyznaczony na</w:t>
      </w:r>
      <w:r w:rsidR="00DC32E9" w:rsidRPr="00801F10">
        <w:rPr>
          <w:rFonts w:cs="Times New Roman"/>
        </w:rPr>
        <w:t> </w:t>
      </w:r>
      <w:r w:rsidRPr="00801F10">
        <w:rPr>
          <w:rFonts w:cs="Times New Roman"/>
        </w:rPr>
        <w:t xml:space="preserve">podstawie ust. </w:t>
      </w:r>
      <w:r w:rsidR="00307BEF">
        <w:rPr>
          <w:rFonts w:cs="Times New Roman"/>
        </w:rPr>
        <w:t>4</w:t>
      </w:r>
      <w:r w:rsidRPr="00801F10">
        <w:rPr>
          <w:rFonts w:cs="Times New Roman"/>
        </w:rPr>
        <w:t xml:space="preserve">, </w:t>
      </w:r>
      <w:r w:rsidR="003454F3">
        <w:rPr>
          <w:rFonts w:cs="Times New Roman"/>
        </w:rPr>
        <w:t>Kupuj</w:t>
      </w:r>
      <w:r w:rsidRPr="00801F10">
        <w:rPr>
          <w:rFonts w:cs="Times New Roman"/>
        </w:rPr>
        <w:t>ący ma prawo odstąpić od umowy w trybie natychmiastowym i żądać zapłaty kary umownej</w:t>
      </w:r>
      <w:r w:rsidR="005B11BA">
        <w:rPr>
          <w:rFonts w:cs="Times New Roman"/>
        </w:rPr>
        <w:t xml:space="preserve"> w wysokości 10% wynagrodzenia brutto określonego w </w:t>
      </w:r>
      <w:r w:rsidR="001D14E6" w:rsidRPr="001D14E6">
        <w:rPr>
          <w:rFonts w:cs="Times New Roman"/>
          <w:color w:val="000000" w:themeColor="text1"/>
        </w:rPr>
        <w:t>§ 4</w:t>
      </w:r>
      <w:r w:rsidR="005B11BA" w:rsidRPr="00801F10">
        <w:rPr>
          <w:rFonts w:cs="Times New Roman"/>
          <w:color w:val="FF0000"/>
        </w:rPr>
        <w:t xml:space="preserve"> </w:t>
      </w:r>
      <w:r w:rsidR="005B11BA" w:rsidRPr="00801F10">
        <w:rPr>
          <w:rFonts w:cs="Times New Roman"/>
        </w:rPr>
        <w:t>ust. 1</w:t>
      </w:r>
      <w:r w:rsidRPr="00801F10">
        <w:rPr>
          <w:rFonts w:cs="Times New Roman"/>
        </w:rPr>
        <w:t>.</w:t>
      </w:r>
    </w:p>
    <w:p w14:paraId="2E155303" w14:textId="5C52B342" w:rsidR="005B11BA" w:rsidRDefault="009C3BC8" w:rsidP="00247DD2">
      <w:pPr>
        <w:pStyle w:val="Akapitzlist"/>
        <w:numPr>
          <w:ilvl w:val="0"/>
          <w:numId w:val="35"/>
        </w:numPr>
        <w:rPr>
          <w:rFonts w:cs="Times New Roman"/>
        </w:rPr>
      </w:pPr>
      <w:r w:rsidRPr="005B11BA">
        <w:rPr>
          <w:rFonts w:cs="Times New Roman"/>
        </w:rPr>
        <w:t xml:space="preserve">Jeżeli </w:t>
      </w:r>
      <w:r w:rsidR="005B11BA" w:rsidRPr="005B11BA">
        <w:rPr>
          <w:rFonts w:cs="Times New Roman"/>
        </w:rPr>
        <w:t>Kupujący</w:t>
      </w:r>
      <w:r w:rsidRPr="005B11BA">
        <w:rPr>
          <w:rFonts w:cs="Times New Roman"/>
        </w:rPr>
        <w:t xml:space="preserve">, mimo zastrzeżeń zgłoszonych w protokole, przyjmie wadliwy przedmiot umowy, w szczególności gdy będzie miał on znaczenie dla </w:t>
      </w:r>
      <w:r w:rsidR="005B11BA" w:rsidRPr="005B11BA">
        <w:rPr>
          <w:rFonts w:cs="Times New Roman"/>
        </w:rPr>
        <w:t>Kupującego</w:t>
      </w:r>
      <w:r w:rsidRPr="005B11BA">
        <w:rPr>
          <w:rFonts w:cs="Times New Roman"/>
        </w:rPr>
        <w:t xml:space="preserve"> z</w:t>
      </w:r>
      <w:r w:rsidR="00DC32E9" w:rsidRPr="005B11BA">
        <w:rPr>
          <w:rFonts w:cs="Times New Roman"/>
        </w:rPr>
        <w:t> </w:t>
      </w:r>
      <w:r w:rsidRPr="005B11BA">
        <w:rPr>
          <w:rFonts w:cs="Times New Roman"/>
        </w:rPr>
        <w:t xml:space="preserve">punktu widzenia celu, któremu ma służyć, wówczas wynagrodzenie podlegać będzie obniżeniu proporcjonalnie do zakresu wadliwości wykonania przedmiotu umowy. Procentowy zakres wadliwości określi </w:t>
      </w:r>
      <w:r w:rsidR="005B11BA" w:rsidRPr="005B11BA">
        <w:rPr>
          <w:rFonts w:cs="Times New Roman"/>
        </w:rPr>
        <w:t>Kupujący</w:t>
      </w:r>
      <w:r w:rsidRPr="005B11BA">
        <w:rPr>
          <w:rFonts w:cs="Times New Roman"/>
        </w:rPr>
        <w:t xml:space="preserve"> w końcowym protokole odbioru. Niezależnie od obniżenia wynagrodzenia </w:t>
      </w:r>
      <w:r w:rsidR="005B11BA" w:rsidRPr="005B11BA">
        <w:rPr>
          <w:rFonts w:cs="Times New Roman"/>
        </w:rPr>
        <w:t>Kupującemu</w:t>
      </w:r>
      <w:r w:rsidRPr="005B11BA">
        <w:rPr>
          <w:rFonts w:cs="Times New Roman"/>
        </w:rPr>
        <w:t xml:space="preserve"> przysługuje roszczenie o zapłatę kary umownej</w:t>
      </w:r>
      <w:r w:rsidR="005B11BA" w:rsidRPr="005B11BA">
        <w:rPr>
          <w:rFonts w:cs="Times New Roman"/>
        </w:rPr>
        <w:t xml:space="preserve"> </w:t>
      </w:r>
      <w:r w:rsidR="005B11BA">
        <w:rPr>
          <w:rFonts w:cs="Times New Roman"/>
        </w:rPr>
        <w:t xml:space="preserve">w wysokości 10% wynagrodzenia brutto określonego w </w:t>
      </w:r>
      <w:r w:rsidR="005B11BA" w:rsidRPr="001D14E6">
        <w:rPr>
          <w:rFonts w:cs="Times New Roman"/>
          <w:color w:val="000000" w:themeColor="text1"/>
        </w:rPr>
        <w:t xml:space="preserve">§ </w:t>
      </w:r>
      <w:r w:rsidR="001D14E6" w:rsidRPr="001D14E6">
        <w:rPr>
          <w:rFonts w:cs="Times New Roman"/>
          <w:color w:val="000000" w:themeColor="text1"/>
        </w:rPr>
        <w:t>4</w:t>
      </w:r>
      <w:r w:rsidR="005B11BA" w:rsidRPr="00801F10">
        <w:rPr>
          <w:rFonts w:cs="Times New Roman"/>
          <w:color w:val="FF0000"/>
        </w:rPr>
        <w:t xml:space="preserve"> </w:t>
      </w:r>
      <w:r w:rsidR="005B11BA" w:rsidRPr="00801F10">
        <w:rPr>
          <w:rFonts w:cs="Times New Roman"/>
        </w:rPr>
        <w:t>ust. 1.</w:t>
      </w:r>
    </w:p>
    <w:p w14:paraId="51094BEE" w14:textId="77777777" w:rsidR="002D2714" w:rsidRPr="00801F10" w:rsidRDefault="002D2714" w:rsidP="00801F10">
      <w:pPr>
        <w:spacing w:line="276" w:lineRule="auto"/>
        <w:jc w:val="center"/>
        <w:rPr>
          <w:rFonts w:cs="Times New Roman"/>
          <w:color w:val="000000" w:themeColor="text1"/>
        </w:rPr>
      </w:pPr>
    </w:p>
    <w:p w14:paraId="62F9F934" w14:textId="77777777" w:rsidR="004C558D" w:rsidRPr="00801F10" w:rsidRDefault="004C558D" w:rsidP="00801F10">
      <w:pPr>
        <w:spacing w:line="276" w:lineRule="auto"/>
        <w:jc w:val="center"/>
        <w:rPr>
          <w:rFonts w:cs="Times New Roman"/>
          <w:b/>
          <w:bCs/>
        </w:rPr>
      </w:pPr>
    </w:p>
    <w:p w14:paraId="1CB0693F" w14:textId="4FA5126B" w:rsidR="00D53218" w:rsidRPr="00801F10" w:rsidRDefault="00D53218" w:rsidP="00801F10">
      <w:pPr>
        <w:spacing w:line="276" w:lineRule="auto"/>
        <w:jc w:val="center"/>
        <w:rPr>
          <w:rFonts w:cs="Times New Roman"/>
          <w:b/>
          <w:bCs/>
          <w:color w:val="000000" w:themeColor="text1"/>
        </w:rPr>
      </w:pPr>
      <w:r w:rsidRPr="00801F10">
        <w:rPr>
          <w:rFonts w:cs="Times New Roman"/>
          <w:b/>
          <w:bCs/>
          <w:color w:val="000000" w:themeColor="text1"/>
        </w:rPr>
        <w:t xml:space="preserve">§ </w:t>
      </w:r>
      <w:r w:rsidR="005B11BA">
        <w:rPr>
          <w:rFonts w:cs="Times New Roman"/>
          <w:b/>
          <w:bCs/>
          <w:color w:val="000000" w:themeColor="text1"/>
        </w:rPr>
        <w:t>3</w:t>
      </w:r>
      <w:r w:rsidRPr="00801F10">
        <w:rPr>
          <w:rFonts w:cs="Times New Roman"/>
          <w:b/>
          <w:bCs/>
          <w:color w:val="000000" w:themeColor="text1"/>
        </w:rPr>
        <w:t xml:space="preserve"> </w:t>
      </w:r>
    </w:p>
    <w:p w14:paraId="52060C9B" w14:textId="31775878" w:rsidR="002D2714" w:rsidRDefault="002F28F7" w:rsidP="00801F10">
      <w:pPr>
        <w:pStyle w:val="Akapitzlist"/>
        <w:numPr>
          <w:ilvl w:val="0"/>
          <w:numId w:val="4"/>
        </w:numPr>
        <w:rPr>
          <w:rFonts w:cs="Times New Roman"/>
        </w:rPr>
      </w:pPr>
      <w:r>
        <w:rPr>
          <w:rFonts w:cs="Times New Roman"/>
        </w:rPr>
        <w:t xml:space="preserve">Sprzedawca gwarantuje Kupującemu należytą jakość, funkcjonalność i parametry techniczne dostarczanego rozwiązania firewall i aktualizacji, o których mowa w </w:t>
      </w:r>
      <w:r w:rsidRPr="002F28F7">
        <w:rPr>
          <w:rFonts w:cs="Times New Roman"/>
          <w:color w:val="000000" w:themeColor="text1"/>
        </w:rPr>
        <w:t>§ 1</w:t>
      </w:r>
      <w:r w:rsidRPr="00801F10">
        <w:rPr>
          <w:rFonts w:cs="Times New Roman"/>
          <w:color w:val="FF0000"/>
        </w:rPr>
        <w:t xml:space="preserve"> </w:t>
      </w:r>
      <w:r w:rsidRPr="00801F10">
        <w:rPr>
          <w:rFonts w:cs="Times New Roman"/>
        </w:rPr>
        <w:t>ust. 1</w:t>
      </w:r>
      <w:r>
        <w:rPr>
          <w:rFonts w:cs="Times New Roman"/>
        </w:rPr>
        <w:t>, a także oświadcza, iż przedmiot umowy jest fabrycznie nowy, spełnia założone parametry techniczne, normy bezpieczeństwa obsługi oraz znajduje się w stanie nieuszkodzonym.</w:t>
      </w:r>
    </w:p>
    <w:p w14:paraId="4A89C86A" w14:textId="2E8881E4" w:rsidR="0020269E" w:rsidRPr="00801F10" w:rsidRDefault="0020269E" w:rsidP="00801F10">
      <w:pPr>
        <w:pStyle w:val="Akapitzlist"/>
        <w:numPr>
          <w:ilvl w:val="0"/>
          <w:numId w:val="4"/>
        </w:numPr>
        <w:rPr>
          <w:rFonts w:cs="Times New Roman"/>
        </w:rPr>
      </w:pPr>
      <w:r>
        <w:rPr>
          <w:rFonts w:cs="Times New Roman"/>
        </w:rPr>
        <w:t xml:space="preserve">Okres gwarancji na dostarczone rozwiązanie firewall, o którym mowa w </w:t>
      </w:r>
      <w:r w:rsidRPr="002F28F7">
        <w:rPr>
          <w:rFonts w:cs="Times New Roman"/>
          <w:color w:val="000000" w:themeColor="text1"/>
        </w:rPr>
        <w:t>§ 1</w:t>
      </w:r>
      <w:r w:rsidRPr="00801F10">
        <w:rPr>
          <w:rFonts w:cs="Times New Roman"/>
          <w:color w:val="FF0000"/>
        </w:rPr>
        <w:t xml:space="preserve"> </w:t>
      </w:r>
      <w:r w:rsidRPr="00801F10">
        <w:rPr>
          <w:rFonts w:cs="Times New Roman"/>
        </w:rPr>
        <w:t>ust. 1</w:t>
      </w:r>
      <w:r>
        <w:rPr>
          <w:rFonts w:cs="Times New Roman"/>
        </w:rPr>
        <w:t xml:space="preserve"> pkt 1 wynosi 60 miesięcy</w:t>
      </w:r>
      <w:r w:rsidR="00BA6F07">
        <w:rPr>
          <w:rFonts w:cs="Times New Roman"/>
        </w:rPr>
        <w:t>.</w:t>
      </w:r>
    </w:p>
    <w:p w14:paraId="248D4A4C" w14:textId="18BCE464" w:rsidR="002D2714" w:rsidRDefault="00BA6F07" w:rsidP="00BA6F07">
      <w:pPr>
        <w:numPr>
          <w:ilvl w:val="0"/>
          <w:numId w:val="4"/>
        </w:numPr>
        <w:suppressAutoHyphens w:val="0"/>
        <w:spacing w:line="276" w:lineRule="auto"/>
        <w:jc w:val="both"/>
        <w:rPr>
          <w:rFonts w:cs="Times New Roman"/>
        </w:rPr>
      </w:pPr>
      <w:r>
        <w:rPr>
          <w:rFonts w:cs="Times New Roman"/>
        </w:rPr>
        <w:t xml:space="preserve">W ramach gwarancji na rozwiązanie firewall Sprzedawca gwarantuje </w:t>
      </w:r>
      <w:r w:rsidRPr="00BA6F07">
        <w:rPr>
          <w:rFonts w:cs="Times New Roman"/>
        </w:rPr>
        <w:t>napraw</w:t>
      </w:r>
      <w:r>
        <w:rPr>
          <w:rFonts w:cs="Times New Roman"/>
        </w:rPr>
        <w:t>ę</w:t>
      </w:r>
      <w:r w:rsidRPr="00BA6F07">
        <w:rPr>
          <w:rFonts w:cs="Times New Roman"/>
        </w:rPr>
        <w:t xml:space="preserve"> lub wymian</w:t>
      </w:r>
      <w:r>
        <w:rPr>
          <w:rFonts w:cs="Times New Roman"/>
        </w:rPr>
        <w:t>ę</w:t>
      </w:r>
      <w:r w:rsidRPr="00BA6F07">
        <w:rPr>
          <w:rFonts w:cs="Times New Roman"/>
        </w:rPr>
        <w:t xml:space="preserve"> urządzenia w przypadku jego wadliwości. W ramach tego serwisu producent zapewnia dostęp do aktualizacji oprogramowania oraz wsparcie techniczne w trybie 24x7.</w:t>
      </w:r>
    </w:p>
    <w:p w14:paraId="58DA0A1F" w14:textId="024E6AA7" w:rsidR="00BA6F07" w:rsidRDefault="00BA6F07" w:rsidP="00801F10">
      <w:pPr>
        <w:numPr>
          <w:ilvl w:val="0"/>
          <w:numId w:val="4"/>
        </w:numPr>
        <w:suppressAutoHyphens w:val="0"/>
        <w:spacing w:line="276" w:lineRule="auto"/>
        <w:jc w:val="both"/>
        <w:rPr>
          <w:rFonts w:cs="Times New Roman"/>
        </w:rPr>
      </w:pPr>
      <w:r>
        <w:rPr>
          <w:rFonts w:cs="Times New Roman"/>
        </w:rPr>
        <w:t xml:space="preserve">Gwarancja rozpoczyna swój bieg od daty podpisania bez zastrzeżeń protokołu odbioru, o którym mowa w </w:t>
      </w:r>
      <w:r w:rsidRPr="002F28F7">
        <w:rPr>
          <w:rFonts w:cs="Times New Roman"/>
          <w:color w:val="000000" w:themeColor="text1"/>
        </w:rPr>
        <w:t xml:space="preserve">§ </w:t>
      </w:r>
      <w:r>
        <w:rPr>
          <w:rFonts w:cs="Times New Roman"/>
          <w:color w:val="000000" w:themeColor="text1"/>
        </w:rPr>
        <w:t>2</w:t>
      </w:r>
      <w:r w:rsidRPr="00801F10">
        <w:rPr>
          <w:rFonts w:cs="Times New Roman"/>
          <w:color w:val="FF0000"/>
        </w:rPr>
        <w:t xml:space="preserve"> </w:t>
      </w:r>
      <w:r>
        <w:rPr>
          <w:rFonts w:cs="Times New Roman"/>
        </w:rPr>
        <w:t>ust. 3.</w:t>
      </w:r>
    </w:p>
    <w:p w14:paraId="155E2751" w14:textId="6E828B7A" w:rsidR="00BA6F07" w:rsidRDefault="00A637F9" w:rsidP="00801F10">
      <w:pPr>
        <w:numPr>
          <w:ilvl w:val="0"/>
          <w:numId w:val="4"/>
        </w:numPr>
        <w:suppressAutoHyphens w:val="0"/>
        <w:spacing w:line="276" w:lineRule="auto"/>
        <w:jc w:val="both"/>
        <w:rPr>
          <w:rFonts w:cs="Times New Roman"/>
        </w:rPr>
      </w:pPr>
      <w:r>
        <w:rPr>
          <w:rFonts w:cs="Times New Roman"/>
        </w:rPr>
        <w:t>W dniu dostarczenia przedmiotu umowy Sprzedawca przekaże karty gwarancyjne zawierające szczegółowe informacje dotyczące dochodzenia roszczeń z tytułu gwarancji.</w:t>
      </w:r>
    </w:p>
    <w:p w14:paraId="708C37D8" w14:textId="69EDED70" w:rsidR="00BA6F07" w:rsidRPr="00A637F9" w:rsidRDefault="00A637F9" w:rsidP="00A637F9">
      <w:pPr>
        <w:numPr>
          <w:ilvl w:val="0"/>
          <w:numId w:val="4"/>
        </w:numPr>
        <w:suppressAutoHyphens w:val="0"/>
        <w:spacing w:line="276" w:lineRule="auto"/>
        <w:jc w:val="both"/>
        <w:rPr>
          <w:rFonts w:cs="Times New Roman"/>
        </w:rPr>
      </w:pPr>
      <w:r>
        <w:rPr>
          <w:rFonts w:cs="Times New Roman"/>
        </w:rPr>
        <w:t>Sprzedawca ponosi odpowiedzialność z tytułu rękojmi za wady fizyczne na zasadach określonych w Kodeksie cywilnym.</w:t>
      </w:r>
    </w:p>
    <w:p w14:paraId="5B6806F2" w14:textId="77777777" w:rsidR="002D2714" w:rsidRPr="00801F10" w:rsidRDefault="002D2714" w:rsidP="00801F10">
      <w:pPr>
        <w:suppressAutoHyphens w:val="0"/>
        <w:spacing w:line="276" w:lineRule="auto"/>
        <w:ind w:left="360"/>
        <w:jc w:val="both"/>
        <w:rPr>
          <w:rFonts w:cs="Times New Roman"/>
        </w:rPr>
      </w:pPr>
    </w:p>
    <w:p w14:paraId="40DF5ABD" w14:textId="593FBD80" w:rsidR="002D2714" w:rsidRPr="00801F10" w:rsidRDefault="009C3BC8" w:rsidP="00801F10">
      <w:pPr>
        <w:pStyle w:val="Akapitzlist"/>
        <w:jc w:val="center"/>
        <w:rPr>
          <w:rFonts w:cs="Times New Roman"/>
          <w:b/>
          <w:bCs/>
          <w:color w:val="000000" w:themeColor="text1"/>
        </w:rPr>
      </w:pPr>
      <w:r w:rsidRPr="00801F10">
        <w:rPr>
          <w:rFonts w:cs="Times New Roman"/>
          <w:b/>
          <w:bCs/>
          <w:color w:val="000000" w:themeColor="text1"/>
        </w:rPr>
        <w:t>§ </w:t>
      </w:r>
      <w:r w:rsidR="00A637F9">
        <w:rPr>
          <w:rFonts w:cs="Times New Roman"/>
          <w:b/>
          <w:bCs/>
          <w:color w:val="000000" w:themeColor="text1"/>
        </w:rPr>
        <w:t>4</w:t>
      </w:r>
    </w:p>
    <w:p w14:paraId="11163E8B" w14:textId="46CBA3DB" w:rsidR="002D2714" w:rsidRPr="00801F10" w:rsidRDefault="00A637F9" w:rsidP="00801F10">
      <w:pPr>
        <w:numPr>
          <w:ilvl w:val="0"/>
          <w:numId w:val="6"/>
        </w:numPr>
        <w:suppressAutoHyphens w:val="0"/>
        <w:spacing w:line="276" w:lineRule="auto"/>
        <w:jc w:val="both"/>
        <w:rPr>
          <w:rFonts w:cs="Times New Roman"/>
        </w:rPr>
      </w:pPr>
      <w:r>
        <w:rPr>
          <w:rFonts w:cs="Times New Roman"/>
        </w:rPr>
        <w:t>Za wykonanie</w:t>
      </w:r>
      <w:r w:rsidR="009C3BC8" w:rsidRPr="00801F10">
        <w:rPr>
          <w:rFonts w:cs="Times New Roman"/>
        </w:rPr>
        <w:t xml:space="preserve"> przedmiotu </w:t>
      </w:r>
      <w:r w:rsidR="009C3BC8" w:rsidRPr="00801F10">
        <w:rPr>
          <w:rFonts w:cs="Times New Roman"/>
          <w:color w:val="000000" w:themeColor="text1"/>
        </w:rPr>
        <w:t>umowy</w:t>
      </w:r>
      <w:r>
        <w:rPr>
          <w:rFonts w:cs="Times New Roman"/>
          <w:color w:val="000000" w:themeColor="text1"/>
        </w:rPr>
        <w:t xml:space="preserve"> Kupujący zapłaci Sprzedawcy łączną cenę </w:t>
      </w:r>
      <w:r w:rsidR="009C3BC8" w:rsidRPr="00801F10">
        <w:rPr>
          <w:rFonts w:cs="Times New Roman"/>
          <w:color w:val="000000" w:themeColor="text1"/>
        </w:rPr>
        <w:t>w</w:t>
      </w:r>
      <w:r w:rsidR="00C10029" w:rsidRPr="00801F10">
        <w:rPr>
          <w:rFonts w:cs="Times New Roman"/>
        </w:rPr>
        <w:t xml:space="preserve"> </w:t>
      </w:r>
      <w:r w:rsidR="009C3BC8" w:rsidRPr="00801F10">
        <w:rPr>
          <w:rFonts w:cs="Times New Roman"/>
        </w:rPr>
        <w:t>wysokości:</w:t>
      </w:r>
      <w:r w:rsidR="00C10029" w:rsidRPr="00801F10">
        <w:rPr>
          <w:rFonts w:cs="Times New Roman"/>
        </w:rPr>
        <w:t xml:space="preserve"> </w:t>
      </w:r>
      <w:r w:rsidR="004C558D" w:rsidRPr="00801F10">
        <w:rPr>
          <w:rFonts w:cs="Times New Roman"/>
        </w:rPr>
        <w:t>……………</w:t>
      </w:r>
      <w:r w:rsidR="009C3BC8" w:rsidRPr="00801F10">
        <w:rPr>
          <w:rFonts w:cs="Times New Roman"/>
        </w:rPr>
        <w:t xml:space="preserve"> zł brutto, </w:t>
      </w:r>
      <w:r>
        <w:rPr>
          <w:rFonts w:cs="Times New Roman"/>
        </w:rPr>
        <w:t>(</w:t>
      </w:r>
      <w:r w:rsidR="009C3BC8" w:rsidRPr="00801F10">
        <w:rPr>
          <w:rFonts w:cs="Times New Roman"/>
        </w:rPr>
        <w:t>słownie</w:t>
      </w:r>
      <w:r w:rsidR="00520D78" w:rsidRPr="00801F10">
        <w:rPr>
          <w:rFonts w:cs="Times New Roman"/>
        </w:rPr>
        <w:t xml:space="preserve"> złotych brutto</w:t>
      </w:r>
      <w:r w:rsidR="009C3BC8" w:rsidRPr="00801F10">
        <w:rPr>
          <w:rFonts w:cs="Times New Roman"/>
        </w:rPr>
        <w:t xml:space="preserve">: </w:t>
      </w:r>
      <w:r w:rsidR="004C558D" w:rsidRPr="00801F10">
        <w:rPr>
          <w:rFonts w:cs="Times New Roman"/>
        </w:rPr>
        <w:t>………</w:t>
      </w:r>
      <w:r>
        <w:rPr>
          <w:rFonts w:cs="Times New Roman"/>
        </w:rPr>
        <w:t>…………………..</w:t>
      </w:r>
      <w:r w:rsidR="004C558D" w:rsidRPr="00801F10">
        <w:rPr>
          <w:rFonts w:cs="Times New Roman"/>
        </w:rPr>
        <w:t>…….</w:t>
      </w:r>
      <w:r w:rsidR="00353528" w:rsidRPr="00801F10">
        <w:rPr>
          <w:rFonts w:cs="Times New Roman"/>
        </w:rPr>
        <w:t xml:space="preserve"> 0</w:t>
      </w:r>
      <w:r w:rsidR="002D0CAB" w:rsidRPr="00801F10">
        <w:rPr>
          <w:rFonts w:cs="Times New Roman"/>
        </w:rPr>
        <w:t>0</w:t>
      </w:r>
      <w:r w:rsidR="00353528" w:rsidRPr="00801F10">
        <w:rPr>
          <w:rFonts w:cs="Times New Roman"/>
        </w:rPr>
        <w:t>/100</w:t>
      </w:r>
      <w:r>
        <w:rPr>
          <w:rFonts w:cs="Times New Roman"/>
        </w:rPr>
        <w:t>)</w:t>
      </w:r>
      <w:r w:rsidR="009C3BC8" w:rsidRPr="00801F10">
        <w:rPr>
          <w:rFonts w:cs="Times New Roman"/>
        </w:rPr>
        <w:t>.</w:t>
      </w:r>
    </w:p>
    <w:p w14:paraId="1D6A26ED" w14:textId="51844BAD" w:rsidR="002D2714" w:rsidRPr="00A637F9" w:rsidRDefault="00A637F9" w:rsidP="00801F10">
      <w:pPr>
        <w:numPr>
          <w:ilvl w:val="0"/>
          <w:numId w:val="6"/>
        </w:numPr>
        <w:suppressAutoHyphens w:val="0"/>
        <w:spacing w:line="276" w:lineRule="auto"/>
        <w:jc w:val="both"/>
        <w:rPr>
          <w:rFonts w:cs="Times New Roman"/>
          <w:color w:val="000000" w:themeColor="text1"/>
        </w:rPr>
      </w:pPr>
      <w:r>
        <w:rPr>
          <w:rFonts w:cs="Times New Roman"/>
        </w:rPr>
        <w:t>Sprzedawca wystawi Kupującemu fakturę VAT, po uprzednim bezusterkowym zrealizowaniu przedmiotu umowy i potwierdzeniu realizacji przez strony w formie protokołu odbioru.</w:t>
      </w:r>
    </w:p>
    <w:p w14:paraId="5B5800E4" w14:textId="3B364024" w:rsidR="00A637F9" w:rsidRPr="00801F10" w:rsidRDefault="00A637F9" w:rsidP="00801F10">
      <w:pPr>
        <w:numPr>
          <w:ilvl w:val="0"/>
          <w:numId w:val="6"/>
        </w:numPr>
        <w:suppressAutoHyphens w:val="0"/>
        <w:spacing w:line="276" w:lineRule="auto"/>
        <w:jc w:val="both"/>
        <w:rPr>
          <w:rFonts w:cs="Times New Roman"/>
          <w:color w:val="000000" w:themeColor="text1"/>
        </w:rPr>
      </w:pPr>
      <w:r>
        <w:rPr>
          <w:rFonts w:cs="Times New Roman"/>
        </w:rPr>
        <w:lastRenderedPageBreak/>
        <w:t>Cena, określona fakturą VAT, będzie płatna przelewem na rachunek bankowy Sprzedawcy, określony na fakturze.</w:t>
      </w:r>
    </w:p>
    <w:p w14:paraId="0C641011" w14:textId="34B090E8" w:rsidR="002D2714" w:rsidRDefault="009C3BC8" w:rsidP="00801F10">
      <w:pPr>
        <w:numPr>
          <w:ilvl w:val="0"/>
          <w:numId w:val="6"/>
        </w:numPr>
        <w:suppressAutoHyphens w:val="0"/>
        <w:spacing w:line="276" w:lineRule="auto"/>
        <w:jc w:val="both"/>
        <w:rPr>
          <w:rFonts w:cs="Times New Roman"/>
        </w:rPr>
      </w:pPr>
      <w:r w:rsidRPr="00801F10">
        <w:rPr>
          <w:rFonts w:cs="Times New Roman"/>
        </w:rPr>
        <w:t>Płatność, o której mowa w ust. 1 zostanie dokonana, w terminie 30 dni od</w:t>
      </w:r>
      <w:r w:rsidR="00C13EDE" w:rsidRPr="00801F10">
        <w:rPr>
          <w:rFonts w:cs="Times New Roman"/>
        </w:rPr>
        <w:t> </w:t>
      </w:r>
      <w:r w:rsidRPr="00801F10">
        <w:rPr>
          <w:rFonts w:cs="Times New Roman"/>
        </w:rPr>
        <w:t xml:space="preserve">dnia otrzymania od </w:t>
      </w:r>
      <w:r w:rsidR="00EF6555">
        <w:rPr>
          <w:rFonts w:cs="Times New Roman"/>
        </w:rPr>
        <w:t>Sprzedawcy</w:t>
      </w:r>
      <w:r w:rsidRPr="00801F10">
        <w:rPr>
          <w:rFonts w:cs="Times New Roman"/>
        </w:rPr>
        <w:t xml:space="preserve"> prawidłow</w:t>
      </w:r>
      <w:bookmarkStart w:id="0" w:name="_Hlk37160644"/>
      <w:r w:rsidRPr="00801F10">
        <w:rPr>
          <w:rFonts w:cs="Times New Roman"/>
        </w:rPr>
        <w:t xml:space="preserve">o wystawionej faktury. </w:t>
      </w:r>
    </w:p>
    <w:p w14:paraId="40F26968" w14:textId="31609252" w:rsidR="00EF6555" w:rsidRDefault="00EF6555" w:rsidP="00801F10">
      <w:pPr>
        <w:numPr>
          <w:ilvl w:val="0"/>
          <w:numId w:val="6"/>
        </w:numPr>
        <w:suppressAutoHyphens w:val="0"/>
        <w:spacing w:line="276" w:lineRule="auto"/>
        <w:jc w:val="both"/>
        <w:rPr>
          <w:rFonts w:cs="Times New Roman"/>
        </w:rPr>
      </w:pPr>
      <w:r>
        <w:rPr>
          <w:rFonts w:cs="Times New Roman"/>
        </w:rPr>
        <w:t>Sprzedawca nie może, bez pisemnej zgody Kupującego, dokonywać przelewu swoich wierzytelności, wynikających z niniejszej umowy, na rzecz osób trzecich  (art. 514 KC).</w:t>
      </w:r>
    </w:p>
    <w:p w14:paraId="60DA2529" w14:textId="72A5824C" w:rsidR="00EF6555" w:rsidRPr="00801F10" w:rsidRDefault="00EF6555" w:rsidP="00801F10">
      <w:pPr>
        <w:numPr>
          <w:ilvl w:val="0"/>
          <w:numId w:val="6"/>
        </w:numPr>
        <w:suppressAutoHyphens w:val="0"/>
        <w:spacing w:line="276" w:lineRule="auto"/>
        <w:jc w:val="both"/>
        <w:rPr>
          <w:rFonts w:cs="Times New Roman"/>
        </w:rPr>
      </w:pPr>
      <w:r>
        <w:rPr>
          <w:rFonts w:cs="Times New Roman"/>
        </w:rPr>
        <w:t>Wynagrodzenie, o którym mowa w ust. 1, ma charakter ryczałtowy i obejmuje wszystkie koszty wykonania umowy.</w:t>
      </w:r>
    </w:p>
    <w:p w14:paraId="75C917F7" w14:textId="38F5F6D9" w:rsidR="002D2714" w:rsidRPr="00801F10" w:rsidRDefault="009C3BC8" w:rsidP="00801F10">
      <w:pPr>
        <w:numPr>
          <w:ilvl w:val="0"/>
          <w:numId w:val="6"/>
        </w:numPr>
        <w:suppressAutoHyphens w:val="0"/>
        <w:spacing w:line="276" w:lineRule="auto"/>
        <w:jc w:val="both"/>
        <w:rPr>
          <w:rFonts w:cs="Times New Roman"/>
        </w:rPr>
      </w:pPr>
      <w:r w:rsidRPr="00801F10">
        <w:rPr>
          <w:rFonts w:cs="Times New Roman"/>
        </w:rPr>
        <w:t xml:space="preserve">Podstawą wystawienia faktury/rachunku na kwotę, o której mowa w ust. 1 jest podpisanie przez </w:t>
      </w:r>
      <w:r w:rsidR="00EF6555" w:rsidRPr="00A42DBD">
        <w:rPr>
          <w:rFonts w:cs="Times New Roman"/>
        </w:rPr>
        <w:t>Kupującego</w:t>
      </w:r>
      <w:r w:rsidRPr="00801F10">
        <w:rPr>
          <w:rFonts w:cs="Times New Roman"/>
        </w:rPr>
        <w:t xml:space="preserve"> protokołu odbioru, stwierdzającego wykonanie przedmiotu zamówienia bez wad oraz protokołu potwierdzającego usunięcie wad w przypadku, gdy protokół odbioru zawiera zobowiązanie do usunięcia stwierdzonych wad.</w:t>
      </w:r>
    </w:p>
    <w:bookmarkEnd w:id="0"/>
    <w:p w14:paraId="3EA95CFC" w14:textId="5E158409" w:rsidR="002D2714" w:rsidRPr="00A42DBD" w:rsidRDefault="009C3BC8" w:rsidP="00801F10">
      <w:pPr>
        <w:numPr>
          <w:ilvl w:val="0"/>
          <w:numId w:val="6"/>
        </w:numPr>
        <w:suppressAutoHyphens w:val="0"/>
        <w:spacing w:line="276" w:lineRule="auto"/>
        <w:jc w:val="both"/>
        <w:rPr>
          <w:rFonts w:cs="Times New Roman"/>
        </w:rPr>
      </w:pPr>
      <w:r w:rsidRPr="00A42DBD">
        <w:rPr>
          <w:rFonts w:cs="Times New Roman"/>
        </w:rPr>
        <w:t>Dane do faktury/rachunku: Regionalna Dyrekcja Ochrony Środowiska w Bydgoszczy,</w:t>
      </w:r>
      <w:r w:rsidR="00E37EB6" w:rsidRPr="00A42DBD">
        <w:rPr>
          <w:rFonts w:cs="Times New Roman"/>
        </w:rPr>
        <w:br/>
      </w:r>
      <w:r w:rsidRPr="00A42DBD">
        <w:rPr>
          <w:rFonts w:cs="Times New Roman"/>
        </w:rPr>
        <w:t>85-009 Bydgoszcz, ul. Dworcowa 81; NIP 554-281-72-43.</w:t>
      </w:r>
    </w:p>
    <w:p w14:paraId="02610BF0" w14:textId="63F4C0C0" w:rsidR="002D2714" w:rsidRPr="00801F10" w:rsidRDefault="009C3BC8" w:rsidP="00801F10">
      <w:pPr>
        <w:numPr>
          <w:ilvl w:val="0"/>
          <w:numId w:val="6"/>
        </w:numPr>
        <w:suppressAutoHyphens w:val="0"/>
        <w:spacing w:line="276" w:lineRule="auto"/>
        <w:jc w:val="both"/>
        <w:rPr>
          <w:rFonts w:cs="Times New Roman"/>
        </w:rPr>
      </w:pPr>
      <w:r w:rsidRPr="00801F10">
        <w:rPr>
          <w:rFonts w:cs="Times New Roman"/>
        </w:rPr>
        <w:t xml:space="preserve">Na fakturze/rachunku należy umieścić dokładny opis </w:t>
      </w:r>
      <w:r w:rsidR="00A42DBD">
        <w:rPr>
          <w:rFonts w:cs="Times New Roman"/>
        </w:rPr>
        <w:t xml:space="preserve">dostawy </w:t>
      </w:r>
      <w:r w:rsidRPr="00801F10">
        <w:rPr>
          <w:rFonts w:cs="Times New Roman"/>
        </w:rPr>
        <w:t xml:space="preserve">zgodny z umową. </w:t>
      </w:r>
    </w:p>
    <w:p w14:paraId="6013A83D" w14:textId="403601B7" w:rsidR="002D2714" w:rsidRPr="00801F10" w:rsidRDefault="009C3BC8" w:rsidP="00801F10">
      <w:pPr>
        <w:numPr>
          <w:ilvl w:val="0"/>
          <w:numId w:val="6"/>
        </w:numPr>
        <w:suppressAutoHyphens w:val="0"/>
        <w:spacing w:line="276" w:lineRule="auto"/>
        <w:jc w:val="both"/>
        <w:rPr>
          <w:rFonts w:cs="Times New Roman"/>
        </w:rPr>
      </w:pPr>
      <w:r w:rsidRPr="00801F10">
        <w:rPr>
          <w:rFonts w:cs="Times New Roman"/>
        </w:rPr>
        <w:t xml:space="preserve">Zapłata wynagrodzenia określonego w fakturze/rachunku nastąpi przelewem na rachunek bankowy wskazany przez </w:t>
      </w:r>
      <w:r w:rsidR="00A42DBD">
        <w:rPr>
          <w:rFonts w:cs="Times New Roman"/>
        </w:rPr>
        <w:t>Sprzedawcę</w:t>
      </w:r>
      <w:r w:rsidRPr="00801F10">
        <w:rPr>
          <w:rFonts w:cs="Times New Roman"/>
        </w:rPr>
        <w:t xml:space="preserve"> w fakturze/rachunku, przy czym za dzień zapłaty uznaje się dzień obciążenia rachunku bankowego </w:t>
      </w:r>
      <w:r w:rsidR="00A42DBD">
        <w:rPr>
          <w:rFonts w:cs="Times New Roman"/>
        </w:rPr>
        <w:t>Kupującego</w:t>
      </w:r>
      <w:r w:rsidRPr="00801F10">
        <w:rPr>
          <w:rFonts w:cs="Times New Roman"/>
        </w:rPr>
        <w:t xml:space="preserve">. </w:t>
      </w:r>
    </w:p>
    <w:p w14:paraId="6D2A12E3" w14:textId="3B900FA9" w:rsidR="002D2714" w:rsidRPr="00801F10" w:rsidRDefault="003C7D1C" w:rsidP="00801F10">
      <w:pPr>
        <w:numPr>
          <w:ilvl w:val="0"/>
          <w:numId w:val="6"/>
        </w:numPr>
        <w:suppressAutoHyphens w:val="0"/>
        <w:spacing w:line="276" w:lineRule="auto"/>
        <w:jc w:val="both"/>
        <w:rPr>
          <w:rFonts w:cs="Times New Roman"/>
        </w:rPr>
      </w:pPr>
      <w:r>
        <w:rPr>
          <w:rFonts w:cs="Times New Roman"/>
        </w:rPr>
        <w:t>Kupujący</w:t>
      </w:r>
      <w:r w:rsidR="009C3BC8" w:rsidRPr="00801F10">
        <w:rPr>
          <w:rFonts w:cs="Times New Roman"/>
        </w:rPr>
        <w:t xml:space="preserve"> nie udziela żadnych zaliczek na poczet wykonywanych prac. </w:t>
      </w:r>
    </w:p>
    <w:p w14:paraId="0223806F" w14:textId="43227B57" w:rsidR="002D2714" w:rsidRPr="00801F10" w:rsidRDefault="002C78E5" w:rsidP="00801F10">
      <w:pPr>
        <w:numPr>
          <w:ilvl w:val="0"/>
          <w:numId w:val="6"/>
        </w:numPr>
        <w:suppressAutoHyphens w:val="0"/>
        <w:spacing w:line="276" w:lineRule="auto"/>
        <w:jc w:val="both"/>
        <w:rPr>
          <w:rFonts w:cs="Times New Roman"/>
        </w:rPr>
      </w:pPr>
      <w:r>
        <w:rPr>
          <w:rFonts w:cs="Times New Roman"/>
        </w:rPr>
        <w:t>Sprzedawca</w:t>
      </w:r>
      <w:bookmarkStart w:id="1" w:name="_GoBack"/>
      <w:bookmarkEnd w:id="1"/>
      <w:r w:rsidR="009C3BC8" w:rsidRPr="00801F10">
        <w:rPr>
          <w:rFonts w:cs="Times New Roman"/>
        </w:rPr>
        <w:t xml:space="preserve"> jest zobowiązany do dostarczenia faktury/rachunku na adres </w:t>
      </w:r>
      <w:r w:rsidR="00A42DBD">
        <w:rPr>
          <w:rFonts w:cs="Times New Roman"/>
        </w:rPr>
        <w:t>Kupującego</w:t>
      </w:r>
      <w:r w:rsidR="009C3BC8" w:rsidRPr="00801F10">
        <w:rPr>
          <w:rFonts w:cs="Times New Roman"/>
        </w:rPr>
        <w:t xml:space="preserve"> lub przesłania jej w formie elektronicznej na adres e-mail: kancelaria</w:t>
      </w:r>
      <w:r w:rsidR="00280629" w:rsidRPr="00801F10">
        <w:rPr>
          <w:rFonts w:cs="Times New Roman"/>
        </w:rPr>
        <w:t>@</w:t>
      </w:r>
      <w:r w:rsidR="009C3BC8" w:rsidRPr="00801F10">
        <w:rPr>
          <w:rFonts w:cs="Times New Roman"/>
        </w:rPr>
        <w:t>bydgoszcz</w:t>
      </w:r>
      <w:r w:rsidR="00280629" w:rsidRPr="00801F10">
        <w:rPr>
          <w:rFonts w:cs="Times New Roman"/>
        </w:rPr>
        <w:t>.</w:t>
      </w:r>
      <w:r w:rsidR="009C3BC8" w:rsidRPr="00801F10">
        <w:rPr>
          <w:rFonts w:cs="Times New Roman"/>
        </w:rPr>
        <w:t>rdos.gov.pl. Potwierdzeniem dostarczenia faktury/rachunku w formie elektronicznej jest e-mail zwrotny.</w:t>
      </w:r>
    </w:p>
    <w:p w14:paraId="139B4CEB" w14:textId="2C601396" w:rsidR="009E537C" w:rsidRPr="00801F10" w:rsidRDefault="00A42DBD" w:rsidP="00801F10">
      <w:pPr>
        <w:numPr>
          <w:ilvl w:val="0"/>
          <w:numId w:val="6"/>
        </w:numPr>
        <w:suppressAutoHyphens w:val="0"/>
        <w:spacing w:line="276" w:lineRule="auto"/>
        <w:jc w:val="both"/>
        <w:rPr>
          <w:rFonts w:cs="Times New Roman"/>
        </w:rPr>
      </w:pPr>
      <w:r>
        <w:rPr>
          <w:rFonts w:cs="Times New Roman"/>
        </w:rPr>
        <w:t>Sprzedawca</w:t>
      </w:r>
      <w:r w:rsidR="009E537C" w:rsidRPr="00801F10">
        <w:rPr>
          <w:rFonts w:cs="Times New Roman"/>
        </w:rPr>
        <w:t xml:space="preserve"> nie jest podatnikiem podatku od towarów i usług VAT zarejestrowanym jako podatnik VAT czynny </w:t>
      </w:r>
      <w:r w:rsidR="009E537C" w:rsidRPr="003C7D1C">
        <w:rPr>
          <w:rFonts w:cs="Times New Roman"/>
        </w:rPr>
        <w:t>(nie stosuje się ust. 1</w:t>
      </w:r>
      <w:r w:rsidR="003C7D1C">
        <w:rPr>
          <w:rFonts w:cs="Times New Roman"/>
        </w:rPr>
        <w:t>4</w:t>
      </w:r>
      <w:r w:rsidR="009E537C" w:rsidRPr="003C7D1C">
        <w:rPr>
          <w:rFonts w:cs="Times New Roman"/>
        </w:rPr>
        <w:t xml:space="preserve"> i ust. 1</w:t>
      </w:r>
      <w:r w:rsidR="003C7D1C">
        <w:rPr>
          <w:rFonts w:cs="Times New Roman"/>
        </w:rPr>
        <w:t>5</w:t>
      </w:r>
      <w:r w:rsidR="009E537C" w:rsidRPr="003C7D1C">
        <w:rPr>
          <w:rFonts w:cs="Times New Roman"/>
        </w:rPr>
        <w:t>)/</w:t>
      </w:r>
      <w:r w:rsidR="009E537C" w:rsidRPr="00801F10">
        <w:rPr>
          <w:rFonts w:cs="Times New Roman"/>
        </w:rPr>
        <w:t xml:space="preserve"> lub </w:t>
      </w:r>
      <w:r w:rsidR="00F45F35">
        <w:rPr>
          <w:rFonts w:cs="Times New Roman"/>
        </w:rPr>
        <w:t>Sprzedawca</w:t>
      </w:r>
      <w:r w:rsidR="009E537C" w:rsidRPr="00801F10">
        <w:rPr>
          <w:rFonts w:cs="Times New Roman"/>
        </w:rPr>
        <w:t xml:space="preserve"> jest podatnikiem podatku od towarów i usług VAT zarejestrowanym jako podatnik VAT czynny i posiada numer identyfikacyjny NIP.</w:t>
      </w:r>
    </w:p>
    <w:p w14:paraId="346918C9" w14:textId="7B9C6DBC" w:rsidR="002D2714" w:rsidRPr="00801F10" w:rsidRDefault="009C3BC8" w:rsidP="00801F10">
      <w:pPr>
        <w:numPr>
          <w:ilvl w:val="0"/>
          <w:numId w:val="6"/>
        </w:numPr>
        <w:suppressAutoHyphens w:val="0"/>
        <w:spacing w:line="276" w:lineRule="auto"/>
        <w:jc w:val="both"/>
        <w:rPr>
          <w:rFonts w:cs="Times New Roman"/>
        </w:rPr>
      </w:pPr>
      <w:r w:rsidRPr="00801F10">
        <w:rPr>
          <w:rFonts w:cs="Times New Roman"/>
        </w:rPr>
        <w:t xml:space="preserve">Płatności będą dokonywane przelewem na rachunek bankowy </w:t>
      </w:r>
      <w:r w:rsidR="00F45F35">
        <w:rPr>
          <w:rFonts w:cs="Times New Roman"/>
        </w:rPr>
        <w:t>Sprzedawcy</w:t>
      </w:r>
      <w:r w:rsidRPr="00801F10">
        <w:rPr>
          <w:rFonts w:cs="Times New Roman"/>
        </w:rPr>
        <w:t xml:space="preserve"> wskazany na</w:t>
      </w:r>
      <w:r w:rsidR="00C13EDE" w:rsidRPr="00801F10">
        <w:rPr>
          <w:rFonts w:cs="Times New Roman"/>
        </w:rPr>
        <w:t> </w:t>
      </w:r>
      <w:r w:rsidRPr="00801F10">
        <w:rPr>
          <w:rFonts w:cs="Times New Roman"/>
        </w:rPr>
        <w:t>fakturze VAT z zastrzeżeniem, że rachunek bankowy musi być zgodny z numerem rachunku ujawnionym w wykazie prowadzonym przez Szefa Krajowej Administracji Skarbowej.</w:t>
      </w:r>
    </w:p>
    <w:p w14:paraId="3EE8974F" w14:textId="77777777" w:rsidR="002D2714" w:rsidRPr="00801F10" w:rsidRDefault="009C3BC8" w:rsidP="00801F10">
      <w:pPr>
        <w:numPr>
          <w:ilvl w:val="0"/>
          <w:numId w:val="6"/>
        </w:numPr>
        <w:suppressAutoHyphens w:val="0"/>
        <w:spacing w:line="276" w:lineRule="auto"/>
        <w:jc w:val="both"/>
        <w:rPr>
          <w:rFonts w:cs="Times New Roman"/>
        </w:rPr>
      </w:pPr>
      <w:r w:rsidRPr="00801F10">
        <w:rPr>
          <w:rFonts w:cs="Times New Roman"/>
        </w:rPr>
        <w:t>Gdy w wykazie ujawniony jest inny rachunek bankowy, płatność wynagrodzenia dokonana zostanie na rachunek bankowy ujawniony w tym wykazie.</w:t>
      </w:r>
    </w:p>
    <w:p w14:paraId="7C0185B1" w14:textId="77777777" w:rsidR="002D2714" w:rsidRPr="00801F10" w:rsidRDefault="002D2714" w:rsidP="00801F10">
      <w:pPr>
        <w:tabs>
          <w:tab w:val="left" w:pos="360"/>
        </w:tabs>
        <w:suppressAutoHyphens w:val="0"/>
        <w:spacing w:line="276" w:lineRule="auto"/>
        <w:jc w:val="both"/>
        <w:rPr>
          <w:rFonts w:cs="Times New Roman"/>
        </w:rPr>
      </w:pPr>
    </w:p>
    <w:p w14:paraId="6172C8E4" w14:textId="44D0BD3E" w:rsidR="002D2714" w:rsidRPr="00801F10" w:rsidRDefault="009C3BC8" w:rsidP="00801F10">
      <w:pPr>
        <w:pStyle w:val="Akapitzlist"/>
        <w:jc w:val="center"/>
        <w:rPr>
          <w:rFonts w:cs="Times New Roman"/>
          <w:b/>
          <w:bCs/>
          <w:color w:val="000000" w:themeColor="text1"/>
        </w:rPr>
      </w:pPr>
      <w:r w:rsidRPr="00801F10">
        <w:rPr>
          <w:rFonts w:cs="Times New Roman"/>
          <w:b/>
          <w:bCs/>
          <w:color w:val="000000" w:themeColor="text1"/>
        </w:rPr>
        <w:t>§ </w:t>
      </w:r>
      <w:r w:rsidR="003F30B4">
        <w:rPr>
          <w:rFonts w:cs="Times New Roman"/>
          <w:b/>
          <w:bCs/>
          <w:color w:val="000000" w:themeColor="text1"/>
        </w:rPr>
        <w:t>5</w:t>
      </w:r>
    </w:p>
    <w:p w14:paraId="70B6557A" w14:textId="6FA4DFB6" w:rsidR="002D2714" w:rsidRPr="00801F10" w:rsidRDefault="00F45F35" w:rsidP="00801F10">
      <w:pPr>
        <w:numPr>
          <w:ilvl w:val="0"/>
          <w:numId w:val="8"/>
        </w:numPr>
        <w:suppressAutoHyphens w:val="0"/>
        <w:spacing w:line="276" w:lineRule="auto"/>
        <w:jc w:val="both"/>
        <w:rPr>
          <w:rFonts w:cs="Times New Roman"/>
        </w:rPr>
      </w:pPr>
      <w:r>
        <w:rPr>
          <w:rFonts w:cs="Times New Roman"/>
        </w:rPr>
        <w:t xml:space="preserve">W przypadku opóźnienia w wykonaniu przedmiotu umowy Sprzedawca zapłaci Kupującemu karę umowną w wysokości 1% wartości całkowitej wartości umowy brutto za każdy rozpoczęty dzień opóźnienia. Kary umowne będą potrącanie z bieżących należności Sprzedającego. </w:t>
      </w:r>
    </w:p>
    <w:p w14:paraId="75B3F2A0" w14:textId="2086BAAD" w:rsidR="002D2714" w:rsidRDefault="00F45F35" w:rsidP="00801F10">
      <w:pPr>
        <w:pStyle w:val="Akapitzlist"/>
        <w:numPr>
          <w:ilvl w:val="0"/>
          <w:numId w:val="11"/>
        </w:numPr>
        <w:rPr>
          <w:rFonts w:cs="Times New Roman"/>
        </w:rPr>
      </w:pPr>
      <w:r>
        <w:rPr>
          <w:rFonts w:cs="Times New Roman"/>
        </w:rPr>
        <w:t>W przypadku opóźnienia w realizacji zobowiązań wynikających z gwarancji i rękojmi Sprzedawca zapłaci Kupującemu karę umowną w wysokości 1% całkowitej wartości umowy brutto za każdy dzień opóźnienia.</w:t>
      </w:r>
    </w:p>
    <w:p w14:paraId="28C71740" w14:textId="4165A389" w:rsidR="003F30B4" w:rsidRPr="003F30B4" w:rsidRDefault="00F45F35" w:rsidP="00801F10">
      <w:pPr>
        <w:pStyle w:val="Akapitzlist"/>
        <w:numPr>
          <w:ilvl w:val="0"/>
          <w:numId w:val="11"/>
        </w:numPr>
        <w:rPr>
          <w:rFonts w:cs="Times New Roman"/>
        </w:rPr>
      </w:pPr>
      <w:r>
        <w:rPr>
          <w:rFonts w:cs="Times New Roman"/>
        </w:rPr>
        <w:t xml:space="preserve">Jeżeli opóźnienie w dostawie przekroczy 7 dni w stosunku do terminu określonego w umowie lub dostarczone rzeczy posiadają wady a Sprzedający nie usunie ich po pierwszym </w:t>
      </w:r>
      <w:r>
        <w:rPr>
          <w:rFonts w:cs="Times New Roman"/>
        </w:rPr>
        <w:lastRenderedPageBreak/>
        <w:t xml:space="preserve">wyznaczeniu terminu na ich usunięcie, o którym mowa </w:t>
      </w:r>
      <w:r w:rsidRPr="00801F10">
        <w:rPr>
          <w:rFonts w:cs="Times New Roman"/>
        </w:rPr>
        <w:t xml:space="preserve">w </w:t>
      </w:r>
      <w:r w:rsidRPr="00801F10">
        <w:rPr>
          <w:rFonts w:cs="Times New Roman"/>
          <w:color w:val="000000" w:themeColor="text1"/>
        </w:rPr>
        <w:t>§</w:t>
      </w:r>
      <w:r w:rsidR="003F30B4">
        <w:rPr>
          <w:rFonts w:cs="Times New Roman"/>
          <w:color w:val="000000" w:themeColor="text1"/>
        </w:rPr>
        <w:t xml:space="preserve"> 2 ust. </w:t>
      </w:r>
      <w:r w:rsidR="00307BEF">
        <w:rPr>
          <w:rFonts w:cs="Times New Roman"/>
          <w:color w:val="000000" w:themeColor="text1"/>
        </w:rPr>
        <w:t>4</w:t>
      </w:r>
      <w:r w:rsidR="003F30B4">
        <w:rPr>
          <w:rFonts w:cs="Times New Roman"/>
          <w:color w:val="000000" w:themeColor="text1"/>
        </w:rPr>
        <w:t>, Kupujący ma prawo odstąpić od umowy z winy Sprzedawcy, a Sprzedawca jest zobowiązany do zapłaty kary umownej w wysokości 10% wartości umowy.</w:t>
      </w:r>
    </w:p>
    <w:p w14:paraId="6BB43C96" w14:textId="21E1FF67" w:rsidR="00F45F35" w:rsidRPr="00801F10" w:rsidRDefault="003F30B4" w:rsidP="00801F10">
      <w:pPr>
        <w:pStyle w:val="Akapitzlist"/>
        <w:numPr>
          <w:ilvl w:val="0"/>
          <w:numId w:val="11"/>
        </w:numPr>
        <w:rPr>
          <w:rFonts w:cs="Times New Roman"/>
        </w:rPr>
      </w:pPr>
      <w:r>
        <w:rPr>
          <w:rFonts w:cs="Times New Roman"/>
          <w:color w:val="000000" w:themeColor="text1"/>
        </w:rPr>
        <w:t xml:space="preserve">Kary umowne określone w niniejszej umowie są wymagalne w terminie określonym w wezwaniu do zapłaty.  </w:t>
      </w:r>
    </w:p>
    <w:p w14:paraId="43839FB3" w14:textId="0178C679" w:rsidR="002D2714" w:rsidRPr="00801F10" w:rsidRDefault="00F45F35" w:rsidP="00801F10">
      <w:pPr>
        <w:pStyle w:val="Akapitzlist"/>
        <w:numPr>
          <w:ilvl w:val="0"/>
          <w:numId w:val="8"/>
        </w:numPr>
        <w:rPr>
          <w:rFonts w:cs="Times New Roman"/>
        </w:rPr>
      </w:pPr>
      <w:r>
        <w:rPr>
          <w:rFonts w:cs="Times New Roman"/>
        </w:rPr>
        <w:t xml:space="preserve">Kupujący może dochodzić </w:t>
      </w:r>
      <w:r w:rsidR="009C3BC8" w:rsidRPr="00801F10">
        <w:rPr>
          <w:rFonts w:cs="Times New Roman"/>
          <w:color w:val="0D0D0D"/>
          <w:u w:color="0D0D0D"/>
        </w:rPr>
        <w:t>odszkodowania przewyższającego wysokość zastrzeżonych kar umownych na zasadach ogólnych.</w:t>
      </w:r>
    </w:p>
    <w:p w14:paraId="58586DDE" w14:textId="649830B8" w:rsidR="00C13EDE" w:rsidRPr="00801F10" w:rsidRDefault="00C13EDE" w:rsidP="00801F10">
      <w:pPr>
        <w:spacing w:line="276" w:lineRule="auto"/>
        <w:rPr>
          <w:rFonts w:cs="Times New Roman"/>
        </w:rPr>
      </w:pPr>
    </w:p>
    <w:p w14:paraId="537BB9A9" w14:textId="4DC86A0B" w:rsidR="002D2714" w:rsidRPr="00801F10" w:rsidRDefault="009C3BC8" w:rsidP="00801F10">
      <w:pPr>
        <w:pStyle w:val="Akapitzlist"/>
        <w:jc w:val="center"/>
        <w:rPr>
          <w:rFonts w:cs="Times New Roman"/>
          <w:b/>
          <w:bCs/>
          <w:color w:val="000000" w:themeColor="text1"/>
        </w:rPr>
      </w:pPr>
      <w:r w:rsidRPr="00801F10">
        <w:rPr>
          <w:rFonts w:cs="Times New Roman"/>
          <w:b/>
          <w:bCs/>
          <w:color w:val="000000" w:themeColor="text1"/>
        </w:rPr>
        <w:t>§ </w:t>
      </w:r>
      <w:r w:rsidR="003F30B4">
        <w:rPr>
          <w:rFonts w:cs="Times New Roman"/>
          <w:b/>
          <w:bCs/>
          <w:color w:val="000000" w:themeColor="text1"/>
        </w:rPr>
        <w:t>6</w:t>
      </w:r>
      <w:r w:rsidR="00E72AC4" w:rsidRPr="00801F10">
        <w:rPr>
          <w:rFonts w:cs="Times New Roman"/>
          <w:b/>
          <w:bCs/>
          <w:color w:val="000000" w:themeColor="text1"/>
        </w:rPr>
        <w:t xml:space="preserve"> </w:t>
      </w:r>
    </w:p>
    <w:p w14:paraId="1AE16B1F" w14:textId="46628AEE" w:rsidR="002D2714" w:rsidRDefault="003F30B4" w:rsidP="00801F10">
      <w:pPr>
        <w:pStyle w:val="ustp"/>
        <w:ind w:right="204"/>
        <w:rPr>
          <w:rFonts w:cs="Times New Roman"/>
          <w:color w:val="000000" w:themeColor="text1"/>
        </w:rPr>
      </w:pPr>
      <w:r>
        <w:rPr>
          <w:rFonts w:cs="Times New Roman"/>
          <w:color w:val="000000" w:themeColor="text1"/>
        </w:rPr>
        <w:t>Kupujący może odstąpić od umowy bez konieczności wyznaczania Sprzedawcy terminu dodatkowego w przypadku, gdy Sprzedawca wykonuje przedmiot umowy w sposób wadliwy albo sprzeczny z umową lub ofertą stanowiącą integralną część niniejszej umowy lub opóźnienie w wykonaniu przedmiotu umowy przekroczy łącznie 14 dni.</w:t>
      </w:r>
    </w:p>
    <w:p w14:paraId="4D282504" w14:textId="77777777" w:rsidR="003F30B4" w:rsidRPr="00801F10" w:rsidRDefault="003F30B4" w:rsidP="00801F10">
      <w:pPr>
        <w:pStyle w:val="ustp"/>
        <w:ind w:right="204"/>
        <w:rPr>
          <w:rFonts w:cs="Times New Roman"/>
          <w:color w:val="000000" w:themeColor="text1"/>
        </w:rPr>
      </w:pPr>
    </w:p>
    <w:p w14:paraId="54D74BAB" w14:textId="1A6DAEAB" w:rsidR="002D2714" w:rsidRPr="00801F10" w:rsidRDefault="009C3BC8" w:rsidP="00801F10">
      <w:pPr>
        <w:pStyle w:val="Akapitzlist"/>
        <w:jc w:val="center"/>
        <w:rPr>
          <w:rFonts w:cs="Times New Roman"/>
          <w:b/>
          <w:bCs/>
          <w:strike/>
          <w:color w:val="000000" w:themeColor="text1"/>
        </w:rPr>
      </w:pPr>
      <w:r w:rsidRPr="00801F10">
        <w:rPr>
          <w:rFonts w:cs="Times New Roman"/>
          <w:b/>
          <w:bCs/>
          <w:color w:val="000000" w:themeColor="text1"/>
        </w:rPr>
        <w:t xml:space="preserve">§ </w:t>
      </w:r>
      <w:r w:rsidR="003F30B4">
        <w:rPr>
          <w:rFonts w:cs="Times New Roman"/>
          <w:b/>
          <w:bCs/>
          <w:color w:val="000000" w:themeColor="text1"/>
        </w:rPr>
        <w:t>7</w:t>
      </w:r>
    </w:p>
    <w:p w14:paraId="30FBEAF2" w14:textId="36CCA070" w:rsidR="003F30B4" w:rsidRDefault="003F30B4" w:rsidP="003F30B4">
      <w:pPr>
        <w:pStyle w:val="Akapitzlist"/>
        <w:numPr>
          <w:ilvl w:val="3"/>
          <w:numId w:val="49"/>
        </w:numPr>
        <w:tabs>
          <w:tab w:val="left" w:pos="-1658"/>
        </w:tabs>
        <w:rPr>
          <w:rFonts w:cs="Times New Roman"/>
        </w:rPr>
      </w:pPr>
      <w:r w:rsidRPr="003F30B4">
        <w:rPr>
          <w:rFonts w:cs="Times New Roman"/>
        </w:rPr>
        <w:t>Kupujący przewiduje i zastrzega sobie wprowadzenie zmiany w treści umowy w zakresie sposobu realizacji zamówienia w zakresie warunków płatności, wysokości wynagrodzenia i odbioru, o ile wpływają one pozytywnie na realizację umowy dla obydwu stron. Zmiany ww. nie mogą powodować zwiększenia wynagrodzenia Sprzedawcy.</w:t>
      </w:r>
    </w:p>
    <w:p w14:paraId="6333AD05" w14:textId="0F035C5F" w:rsidR="003F30B4" w:rsidRDefault="003F30B4" w:rsidP="003F30B4">
      <w:pPr>
        <w:pStyle w:val="Akapitzlist"/>
        <w:numPr>
          <w:ilvl w:val="3"/>
          <w:numId w:val="49"/>
        </w:numPr>
        <w:rPr>
          <w:rFonts w:cs="Times New Roman"/>
        </w:rPr>
      </w:pPr>
      <w:r w:rsidRPr="003F30B4">
        <w:rPr>
          <w:rFonts w:cs="Times New Roman"/>
        </w:rPr>
        <w:t>Katalog zmian określonych w ust. 1 określa zmiany na które Strony mogą wyrazić zgodę</w:t>
      </w:r>
      <w:r>
        <w:rPr>
          <w:rFonts w:cs="Times New Roman"/>
        </w:rPr>
        <w:t xml:space="preserve"> </w:t>
      </w:r>
      <w:r w:rsidRPr="003F30B4">
        <w:rPr>
          <w:rFonts w:cs="Times New Roman"/>
        </w:rPr>
        <w:t>nie stanowi jednak zobowiązania do wyrażenia takiej zgody.</w:t>
      </w:r>
    </w:p>
    <w:p w14:paraId="0EFB6475" w14:textId="584722EC" w:rsidR="003F30B4" w:rsidRDefault="00BA730C" w:rsidP="00BA730C">
      <w:pPr>
        <w:pStyle w:val="Akapitzlist"/>
        <w:numPr>
          <w:ilvl w:val="3"/>
          <w:numId w:val="49"/>
        </w:numPr>
        <w:rPr>
          <w:rFonts w:cs="Times New Roman"/>
        </w:rPr>
      </w:pPr>
      <w:r w:rsidRPr="00BA730C">
        <w:rPr>
          <w:rFonts w:cs="Times New Roman"/>
        </w:rPr>
        <w:t>Zmiany do umowy może inicjować zarówno Kupujący, jak i Sprzedawca.</w:t>
      </w:r>
    </w:p>
    <w:p w14:paraId="3C139911" w14:textId="6D17DC62" w:rsidR="00BA730C" w:rsidRDefault="00BA730C" w:rsidP="00BA730C">
      <w:pPr>
        <w:pStyle w:val="Akapitzlist"/>
        <w:numPr>
          <w:ilvl w:val="3"/>
          <w:numId w:val="49"/>
        </w:numPr>
        <w:rPr>
          <w:rFonts w:cs="Times New Roman"/>
        </w:rPr>
      </w:pPr>
      <w:r w:rsidRPr="00BA730C">
        <w:rPr>
          <w:rFonts w:cs="Times New Roman"/>
        </w:rPr>
        <w:t>Sprzedawca inicjuje zmianę umowy poprzez złożenie wniosku zawierającego opis wpływu zmiany na wykonanie zamówienia, termin wprowadzenia zmiany oraz określenie znaczenia zmiany dla realizacji umowy. Wniosek składany jest przez upoważnionego przedstawiciela Sprzedawcy, podlega zatwierdzeniu przez Kupującego i jest podstawą do przygotowania przez Kupującego aneksu do umowy.</w:t>
      </w:r>
    </w:p>
    <w:p w14:paraId="476E8F24" w14:textId="42FA8B6B" w:rsidR="00BA730C" w:rsidRDefault="00BA730C" w:rsidP="00BA730C">
      <w:pPr>
        <w:pStyle w:val="Akapitzlist"/>
        <w:numPr>
          <w:ilvl w:val="3"/>
          <w:numId w:val="49"/>
        </w:numPr>
        <w:rPr>
          <w:rFonts w:cs="Times New Roman"/>
        </w:rPr>
      </w:pPr>
      <w:r w:rsidRPr="00BA730C">
        <w:rPr>
          <w:rFonts w:cs="Times New Roman"/>
        </w:rPr>
        <w:t>Po stronie Kupującego wniosek o zmianę może zgłosić osoba wskazana w umowie do nadzoru nad jej realizacją. Wniosek taki jest podstawą do przygotowania aneksu.</w:t>
      </w:r>
    </w:p>
    <w:p w14:paraId="5CB74DFC" w14:textId="544D5A32" w:rsidR="009A5897" w:rsidRPr="00410A46" w:rsidRDefault="00BA730C" w:rsidP="00801F10">
      <w:pPr>
        <w:pStyle w:val="Akapitzlist"/>
        <w:numPr>
          <w:ilvl w:val="3"/>
          <w:numId w:val="49"/>
        </w:numPr>
        <w:rPr>
          <w:rFonts w:cs="Times New Roman"/>
        </w:rPr>
      </w:pPr>
      <w:r w:rsidRPr="00BA730C">
        <w:rPr>
          <w:rFonts w:cs="Times New Roman"/>
        </w:rPr>
        <w:t>Wszelkie zmiany i uzupełnienia do niniejszej umowy mogą być dokonane za zgodą obu</w:t>
      </w:r>
      <w:r>
        <w:rPr>
          <w:rFonts w:cs="Times New Roman"/>
        </w:rPr>
        <w:t xml:space="preserve"> </w:t>
      </w:r>
      <w:r w:rsidRPr="00BA730C">
        <w:rPr>
          <w:rFonts w:cs="Times New Roman"/>
        </w:rPr>
        <w:t>stron wyrażoną na piśmie pod rygorem nieważności.</w:t>
      </w:r>
    </w:p>
    <w:p w14:paraId="13829AC7" w14:textId="77777777" w:rsidR="009A5897" w:rsidRPr="00801F10" w:rsidRDefault="009A5897" w:rsidP="00801F10">
      <w:pPr>
        <w:pStyle w:val="Akapitzlist"/>
        <w:rPr>
          <w:rFonts w:cs="Times New Roman"/>
          <w:b/>
          <w:bCs/>
          <w:color w:val="FF0000"/>
        </w:rPr>
      </w:pPr>
    </w:p>
    <w:p w14:paraId="5CE674FD" w14:textId="69683B51" w:rsidR="008D2B2B" w:rsidRPr="00801F10" w:rsidRDefault="000C1CCF" w:rsidP="00801F10">
      <w:pPr>
        <w:pStyle w:val="Akapitzlist"/>
        <w:jc w:val="center"/>
        <w:rPr>
          <w:rFonts w:cs="Times New Roman"/>
          <w:b/>
          <w:bCs/>
          <w:color w:val="000000" w:themeColor="text1"/>
        </w:rPr>
      </w:pPr>
      <w:r w:rsidRPr="00801F10">
        <w:rPr>
          <w:rFonts w:cs="Times New Roman"/>
          <w:b/>
          <w:bCs/>
          <w:color w:val="000000" w:themeColor="text1"/>
        </w:rPr>
        <w:t xml:space="preserve">§ </w:t>
      </w:r>
      <w:r w:rsidR="00BA730C">
        <w:rPr>
          <w:rFonts w:cs="Times New Roman"/>
          <w:b/>
          <w:bCs/>
          <w:color w:val="000000" w:themeColor="text1"/>
        </w:rPr>
        <w:t>8</w:t>
      </w:r>
    </w:p>
    <w:p w14:paraId="712000A6" w14:textId="77777777" w:rsidR="002D2714" w:rsidRPr="00801F10" w:rsidRDefault="009C3BC8" w:rsidP="00801F10">
      <w:pPr>
        <w:numPr>
          <w:ilvl w:val="0"/>
          <w:numId w:val="26"/>
        </w:numPr>
        <w:spacing w:line="276" w:lineRule="auto"/>
        <w:jc w:val="both"/>
        <w:rPr>
          <w:rFonts w:cs="Times New Roman"/>
        </w:rPr>
      </w:pPr>
      <w:r w:rsidRPr="00801F10">
        <w:rPr>
          <w:rFonts w:cs="Times New Roman"/>
        </w:rPr>
        <w:t xml:space="preserve">Strony zobowiązują się do wzajemnego informowania o wszelkich istotnych ustaleniach związanych z wykonywaniem przedmiotu zamówienia, które w ich ocenie mogą mieć wpływ na realizację zamówienia. </w:t>
      </w:r>
    </w:p>
    <w:p w14:paraId="73C5D664" w14:textId="77777777" w:rsidR="002D2714" w:rsidRPr="00801F10" w:rsidRDefault="009C3BC8" w:rsidP="00801F10">
      <w:pPr>
        <w:numPr>
          <w:ilvl w:val="0"/>
          <w:numId w:val="26"/>
        </w:numPr>
        <w:spacing w:line="276" w:lineRule="auto"/>
        <w:jc w:val="both"/>
        <w:rPr>
          <w:rFonts w:cs="Times New Roman"/>
        </w:rPr>
      </w:pPr>
      <w:r w:rsidRPr="00801F10">
        <w:rPr>
          <w:rFonts w:cs="Times New Roman"/>
        </w:rPr>
        <w:t xml:space="preserve">Do bieżących kontaktów w sprawach dotyczących wykonania umowy, w tym wyznaczania terminów i dokonywania odbiorów prac oraz reprezentowania interesów Stron, upoważnieni są: </w:t>
      </w:r>
    </w:p>
    <w:p w14:paraId="559A4432" w14:textId="7C2335A8" w:rsidR="00520D78" w:rsidRPr="00801F10" w:rsidRDefault="009C3BC8" w:rsidP="00801F10">
      <w:pPr>
        <w:numPr>
          <w:ilvl w:val="0"/>
          <w:numId w:val="28"/>
        </w:numPr>
        <w:spacing w:line="276" w:lineRule="auto"/>
        <w:jc w:val="both"/>
        <w:rPr>
          <w:rFonts w:cs="Times New Roman"/>
        </w:rPr>
      </w:pPr>
      <w:r w:rsidRPr="00801F10">
        <w:rPr>
          <w:rFonts w:cs="Times New Roman"/>
        </w:rPr>
        <w:t xml:space="preserve">po stronie </w:t>
      </w:r>
      <w:r w:rsidR="00BA730C">
        <w:rPr>
          <w:rFonts w:cs="Times New Roman"/>
        </w:rPr>
        <w:t>Kupującego</w:t>
      </w:r>
      <w:r w:rsidRPr="00801F10">
        <w:rPr>
          <w:rFonts w:cs="Times New Roman"/>
        </w:rPr>
        <w:t>:</w:t>
      </w:r>
    </w:p>
    <w:p w14:paraId="33379276" w14:textId="2BFD0440" w:rsidR="00E37EB6" w:rsidRDefault="00BA730C" w:rsidP="00BA730C">
      <w:pPr>
        <w:pStyle w:val="Akapitzlist"/>
        <w:ind w:left="720"/>
        <w:rPr>
          <w:rFonts w:cs="Times New Roman"/>
          <w:lang w:val="en-US"/>
        </w:rPr>
      </w:pPr>
      <w:r>
        <w:rPr>
          <w:rFonts w:cs="Times New Roman"/>
          <w:lang w:val="en-US"/>
        </w:rPr>
        <w:t>Grzegorz Rybacki</w:t>
      </w:r>
      <w:r w:rsidR="00E37EB6" w:rsidRPr="00E37EB6">
        <w:rPr>
          <w:rFonts w:cs="Times New Roman"/>
          <w:lang w:val="en-US"/>
        </w:rPr>
        <w:t xml:space="preserve"> - tel.: 52 50-656-66, wew. 60</w:t>
      </w:r>
      <w:r>
        <w:rPr>
          <w:rFonts w:cs="Times New Roman"/>
          <w:lang w:val="en-US"/>
        </w:rPr>
        <w:t>28</w:t>
      </w:r>
      <w:r w:rsidR="00307BEF">
        <w:rPr>
          <w:rFonts w:cs="Times New Roman"/>
          <w:lang w:val="en-US"/>
        </w:rPr>
        <w:t>, e</w:t>
      </w:r>
      <w:r w:rsidR="00307BEF">
        <w:rPr>
          <w:rFonts w:cs="Times New Roman"/>
          <w:lang w:val="en-US"/>
        </w:rPr>
        <w:noBreakHyphen/>
        <w:t>mail:</w:t>
      </w:r>
      <w:r w:rsidR="00E37EB6" w:rsidRPr="00E37EB6">
        <w:rPr>
          <w:rFonts w:cs="Times New Roman"/>
          <w:lang w:val="en-US"/>
        </w:rPr>
        <w:t xml:space="preserve"> </w:t>
      </w:r>
      <w:hyperlink r:id="rId8" w:history="1">
        <w:r w:rsidR="00307BEF" w:rsidRPr="00BC3977">
          <w:rPr>
            <w:rStyle w:val="Hipercze"/>
            <w:rFonts w:cs="Times New Roman"/>
            <w:lang w:val="en-US"/>
          </w:rPr>
          <w:t>grzegorz.rybacki@bydgoszcz.rdos.gov.pl</w:t>
        </w:r>
      </w:hyperlink>
      <w:r w:rsidR="00E37EB6">
        <w:rPr>
          <w:rFonts w:cs="Times New Roman"/>
          <w:lang w:val="en-US"/>
        </w:rPr>
        <w:t>,</w:t>
      </w:r>
    </w:p>
    <w:p w14:paraId="0BB425BC" w14:textId="29DEEA5B" w:rsidR="00307BEF" w:rsidRPr="00307BEF" w:rsidRDefault="00307BEF" w:rsidP="00307BEF">
      <w:pPr>
        <w:pStyle w:val="Akapitzlist"/>
        <w:ind w:left="720"/>
        <w:rPr>
          <w:rFonts w:cs="Times New Roman"/>
          <w:lang w:val="en-US"/>
        </w:rPr>
      </w:pPr>
      <w:r>
        <w:rPr>
          <w:rFonts w:cs="Times New Roman"/>
          <w:lang w:val="en-US"/>
        </w:rPr>
        <w:t>Agata Mania - tel.:</w:t>
      </w:r>
      <w:r w:rsidRPr="00307BEF">
        <w:rPr>
          <w:rFonts w:cs="Times New Roman"/>
          <w:lang w:val="en-US"/>
        </w:rPr>
        <w:t xml:space="preserve"> </w:t>
      </w:r>
      <w:r w:rsidRPr="00E37EB6">
        <w:rPr>
          <w:rFonts w:cs="Times New Roman"/>
          <w:lang w:val="en-US"/>
        </w:rPr>
        <w:t>52 50-656-66, wew. 60</w:t>
      </w:r>
      <w:r>
        <w:rPr>
          <w:rFonts w:cs="Times New Roman"/>
          <w:lang w:val="en-US"/>
        </w:rPr>
        <w:t>67, e</w:t>
      </w:r>
      <w:r>
        <w:rPr>
          <w:rFonts w:cs="Times New Roman"/>
          <w:lang w:val="en-US"/>
        </w:rPr>
        <w:noBreakHyphen/>
        <w:t>mail:</w:t>
      </w:r>
      <w:r w:rsidRPr="00E37EB6">
        <w:rPr>
          <w:rFonts w:cs="Times New Roman"/>
          <w:lang w:val="en-US"/>
        </w:rPr>
        <w:t xml:space="preserve"> </w:t>
      </w:r>
      <w:hyperlink r:id="rId9" w:history="1">
        <w:r w:rsidRPr="00BC3977">
          <w:rPr>
            <w:rStyle w:val="Hipercze"/>
            <w:rFonts w:cs="Times New Roman"/>
            <w:lang w:val="en-US"/>
          </w:rPr>
          <w:t>agata.mania@bydgoszcz.rdos.gov.pl</w:t>
        </w:r>
      </w:hyperlink>
      <w:r>
        <w:rPr>
          <w:rFonts w:cs="Times New Roman"/>
          <w:lang w:val="en-US"/>
        </w:rPr>
        <w:t>,</w:t>
      </w:r>
    </w:p>
    <w:p w14:paraId="165AC2A4" w14:textId="3F25DCBB" w:rsidR="002D2714" w:rsidRPr="00801F10" w:rsidRDefault="009C3BC8" w:rsidP="00801F10">
      <w:pPr>
        <w:numPr>
          <w:ilvl w:val="0"/>
          <w:numId w:val="28"/>
        </w:numPr>
        <w:spacing w:line="276" w:lineRule="auto"/>
        <w:jc w:val="both"/>
        <w:rPr>
          <w:rFonts w:cs="Times New Roman"/>
        </w:rPr>
      </w:pPr>
      <w:r w:rsidRPr="00801F10">
        <w:rPr>
          <w:rFonts w:cs="Times New Roman"/>
        </w:rPr>
        <w:lastRenderedPageBreak/>
        <w:t xml:space="preserve">po stronie </w:t>
      </w:r>
      <w:r w:rsidR="00BA730C">
        <w:rPr>
          <w:rFonts w:cs="Times New Roman"/>
        </w:rPr>
        <w:t>Sprzedawcy</w:t>
      </w:r>
      <w:r w:rsidRPr="00801F10">
        <w:rPr>
          <w:rFonts w:cs="Times New Roman"/>
        </w:rPr>
        <w:t xml:space="preserve">: </w:t>
      </w:r>
    </w:p>
    <w:p w14:paraId="540030A5" w14:textId="0919979D" w:rsidR="00280629" w:rsidRPr="00801F10" w:rsidRDefault="00280629" w:rsidP="00801F10">
      <w:pPr>
        <w:spacing w:line="276" w:lineRule="auto"/>
        <w:ind w:left="720"/>
        <w:jc w:val="both"/>
        <w:rPr>
          <w:rFonts w:cs="Times New Roman"/>
        </w:rPr>
      </w:pPr>
      <w:r w:rsidRPr="00801F10">
        <w:rPr>
          <w:rFonts w:cs="Times New Roman"/>
        </w:rPr>
        <w:t>………………..</w:t>
      </w:r>
    </w:p>
    <w:p w14:paraId="4C274D30" w14:textId="134A9480" w:rsidR="002D2714" w:rsidRPr="00801F10" w:rsidRDefault="009C3BC8" w:rsidP="00801F10">
      <w:pPr>
        <w:pStyle w:val="Akapitzlist"/>
        <w:numPr>
          <w:ilvl w:val="0"/>
          <w:numId w:val="29"/>
        </w:numPr>
        <w:rPr>
          <w:rFonts w:cs="Times New Roman"/>
        </w:rPr>
      </w:pPr>
      <w:r w:rsidRPr="00801F10">
        <w:rPr>
          <w:rFonts w:cs="Times New Roman"/>
        </w:rPr>
        <w:t>Zmiana</w:t>
      </w:r>
      <w:r w:rsidR="004C66B6">
        <w:rPr>
          <w:rFonts w:cs="Times New Roman"/>
        </w:rPr>
        <w:t xml:space="preserve"> </w:t>
      </w:r>
      <w:r w:rsidRPr="00801F10">
        <w:rPr>
          <w:rFonts w:cs="Times New Roman"/>
        </w:rPr>
        <w:t>osób,</w:t>
      </w:r>
      <w:r w:rsidR="004C66B6">
        <w:rPr>
          <w:rFonts w:cs="Times New Roman"/>
        </w:rPr>
        <w:t xml:space="preserve"> </w:t>
      </w:r>
      <w:r w:rsidRPr="00801F10">
        <w:rPr>
          <w:rFonts w:cs="Times New Roman"/>
        </w:rPr>
        <w:t>o</w:t>
      </w:r>
      <w:r w:rsidR="004C66B6">
        <w:rPr>
          <w:rFonts w:cs="Times New Roman"/>
        </w:rPr>
        <w:t xml:space="preserve"> </w:t>
      </w:r>
      <w:r w:rsidRPr="00801F10">
        <w:rPr>
          <w:rFonts w:cs="Times New Roman"/>
        </w:rPr>
        <w:t>których</w:t>
      </w:r>
      <w:r w:rsidR="004C66B6">
        <w:rPr>
          <w:rFonts w:cs="Times New Roman"/>
        </w:rPr>
        <w:t xml:space="preserve"> </w:t>
      </w:r>
      <w:r w:rsidRPr="00801F10">
        <w:rPr>
          <w:rFonts w:cs="Times New Roman"/>
        </w:rPr>
        <w:t>mowa</w:t>
      </w:r>
      <w:r w:rsidR="004C66B6">
        <w:rPr>
          <w:rFonts w:cs="Times New Roman"/>
        </w:rPr>
        <w:t xml:space="preserve"> </w:t>
      </w:r>
      <w:r w:rsidRPr="00801F10">
        <w:rPr>
          <w:rFonts w:cs="Times New Roman"/>
        </w:rPr>
        <w:t>w</w:t>
      </w:r>
      <w:r w:rsidR="004C66B6">
        <w:rPr>
          <w:rFonts w:cs="Times New Roman"/>
        </w:rPr>
        <w:t xml:space="preserve"> </w:t>
      </w:r>
      <w:r w:rsidRPr="00801F10">
        <w:rPr>
          <w:rFonts w:cs="Times New Roman"/>
        </w:rPr>
        <w:t>ust.</w:t>
      </w:r>
      <w:r w:rsidR="004C66B6">
        <w:rPr>
          <w:rFonts w:cs="Times New Roman"/>
        </w:rPr>
        <w:t xml:space="preserve"> </w:t>
      </w:r>
      <w:r w:rsidRPr="00801F10">
        <w:rPr>
          <w:rFonts w:cs="Times New Roman"/>
        </w:rPr>
        <w:t>2</w:t>
      </w:r>
      <w:r w:rsidR="004C66B6">
        <w:rPr>
          <w:rFonts w:cs="Times New Roman"/>
        </w:rPr>
        <w:t xml:space="preserve"> </w:t>
      </w:r>
      <w:r w:rsidRPr="00801F10">
        <w:rPr>
          <w:rFonts w:cs="Times New Roman"/>
        </w:rPr>
        <w:t>lub</w:t>
      </w:r>
      <w:r w:rsidR="004C66B6">
        <w:rPr>
          <w:rFonts w:cs="Times New Roman"/>
        </w:rPr>
        <w:t xml:space="preserve"> </w:t>
      </w:r>
      <w:r w:rsidRPr="00801F10">
        <w:rPr>
          <w:rFonts w:cs="Times New Roman"/>
        </w:rPr>
        <w:t>ich</w:t>
      </w:r>
      <w:r w:rsidR="004C66B6">
        <w:rPr>
          <w:rFonts w:cs="Times New Roman"/>
        </w:rPr>
        <w:t xml:space="preserve"> </w:t>
      </w:r>
      <w:r w:rsidRPr="00801F10">
        <w:rPr>
          <w:rFonts w:cs="Times New Roman"/>
        </w:rPr>
        <w:t>danych</w:t>
      </w:r>
      <w:r w:rsidR="004C66B6">
        <w:rPr>
          <w:rFonts w:cs="Times New Roman"/>
        </w:rPr>
        <w:t xml:space="preserve"> </w:t>
      </w:r>
      <w:r w:rsidRPr="00801F10">
        <w:rPr>
          <w:rFonts w:cs="Times New Roman"/>
        </w:rPr>
        <w:t>kontaktowych</w:t>
      </w:r>
      <w:r w:rsidR="004C66B6">
        <w:rPr>
          <w:rFonts w:cs="Times New Roman"/>
        </w:rPr>
        <w:t xml:space="preserve"> </w:t>
      </w:r>
      <w:r w:rsidRPr="00801F10">
        <w:rPr>
          <w:rFonts w:cs="Times New Roman"/>
        </w:rPr>
        <w:t>wymaga powiadomienia drugiej Strony.</w:t>
      </w:r>
      <w:r w:rsidR="004C66B6">
        <w:rPr>
          <w:rFonts w:cs="Times New Roman"/>
        </w:rPr>
        <w:t xml:space="preserve"> </w:t>
      </w:r>
      <w:r w:rsidRPr="00801F10">
        <w:rPr>
          <w:rFonts w:cs="Times New Roman"/>
        </w:rPr>
        <w:t>Zmiana</w:t>
      </w:r>
      <w:r w:rsidR="004C66B6">
        <w:rPr>
          <w:rFonts w:cs="Times New Roman"/>
        </w:rPr>
        <w:t xml:space="preserve"> </w:t>
      </w:r>
      <w:r w:rsidRPr="00801F10">
        <w:rPr>
          <w:rFonts w:cs="Times New Roman"/>
        </w:rPr>
        <w:t>tych</w:t>
      </w:r>
      <w:r w:rsidR="004C66B6">
        <w:rPr>
          <w:rFonts w:cs="Times New Roman"/>
        </w:rPr>
        <w:t xml:space="preserve"> </w:t>
      </w:r>
      <w:r w:rsidRPr="00801F10">
        <w:rPr>
          <w:rFonts w:cs="Times New Roman"/>
        </w:rPr>
        <w:t>osób</w:t>
      </w:r>
      <w:r w:rsidR="004C66B6">
        <w:rPr>
          <w:rFonts w:cs="Times New Roman"/>
        </w:rPr>
        <w:t xml:space="preserve"> </w:t>
      </w:r>
      <w:r w:rsidRPr="00801F10">
        <w:rPr>
          <w:rFonts w:cs="Times New Roman"/>
        </w:rPr>
        <w:t>i</w:t>
      </w:r>
      <w:r w:rsidR="004C66B6">
        <w:rPr>
          <w:rFonts w:cs="Times New Roman"/>
        </w:rPr>
        <w:t xml:space="preserve"> </w:t>
      </w:r>
      <w:r w:rsidRPr="00801F10">
        <w:rPr>
          <w:rFonts w:cs="Times New Roman"/>
        </w:rPr>
        <w:t>ich</w:t>
      </w:r>
      <w:r w:rsidR="004C66B6">
        <w:rPr>
          <w:rFonts w:cs="Times New Roman"/>
        </w:rPr>
        <w:t xml:space="preserve"> </w:t>
      </w:r>
      <w:r w:rsidRPr="00801F10">
        <w:rPr>
          <w:rFonts w:cs="Times New Roman"/>
        </w:rPr>
        <w:t>danych</w:t>
      </w:r>
      <w:r w:rsidR="004C66B6">
        <w:rPr>
          <w:rFonts w:cs="Times New Roman"/>
        </w:rPr>
        <w:t xml:space="preserve"> </w:t>
      </w:r>
      <w:r w:rsidRPr="00801F10">
        <w:rPr>
          <w:rFonts w:cs="Times New Roman"/>
        </w:rPr>
        <w:t>kontaktowych</w:t>
      </w:r>
      <w:r w:rsidR="004C66B6">
        <w:rPr>
          <w:rFonts w:cs="Times New Roman"/>
        </w:rPr>
        <w:t xml:space="preserve"> </w:t>
      </w:r>
      <w:r w:rsidRPr="00801F10">
        <w:rPr>
          <w:rFonts w:cs="Times New Roman"/>
        </w:rPr>
        <w:t>nie</w:t>
      </w:r>
      <w:r w:rsidR="004C66B6">
        <w:rPr>
          <w:rFonts w:cs="Times New Roman"/>
        </w:rPr>
        <w:t xml:space="preserve"> </w:t>
      </w:r>
      <w:r w:rsidRPr="00801F10">
        <w:rPr>
          <w:rFonts w:cs="Times New Roman"/>
        </w:rPr>
        <w:t>stanowi zmiany Umowy i nie wymaga podpisania aneksu do Umowy.</w:t>
      </w:r>
    </w:p>
    <w:p w14:paraId="1E1DF6C9" w14:textId="17BE0A46" w:rsidR="002D2714" w:rsidRPr="00801F10" w:rsidRDefault="009C3BC8" w:rsidP="00801F10">
      <w:pPr>
        <w:pStyle w:val="Akapitzlist"/>
        <w:numPr>
          <w:ilvl w:val="0"/>
          <w:numId w:val="29"/>
        </w:numPr>
        <w:rPr>
          <w:rFonts w:cs="Times New Roman"/>
        </w:rPr>
      </w:pPr>
      <w:r w:rsidRPr="00801F10">
        <w:rPr>
          <w:rFonts w:cs="Times New Roman"/>
        </w:rPr>
        <w:t xml:space="preserve">O zmianach danych adresowych o których mowa w ust. </w:t>
      </w:r>
      <w:r w:rsidR="003454F3">
        <w:rPr>
          <w:rFonts w:cs="Times New Roman"/>
        </w:rPr>
        <w:t>2</w:t>
      </w:r>
      <w:r w:rsidRPr="00801F10">
        <w:rPr>
          <w:rFonts w:cs="Times New Roman"/>
        </w:rPr>
        <w:t xml:space="preserve"> strony zobowiązane są</w:t>
      </w:r>
      <w:r w:rsidR="00D03B56" w:rsidRPr="00801F10">
        <w:rPr>
          <w:rFonts w:cs="Times New Roman"/>
        </w:rPr>
        <w:t> </w:t>
      </w:r>
      <w:r w:rsidRPr="00801F10">
        <w:rPr>
          <w:rFonts w:cs="Times New Roman"/>
        </w:rPr>
        <w:t>informować niezwłocznie, nie później jednak niż 7 dni od chwili zaistnienia zmian, pod</w:t>
      </w:r>
      <w:r w:rsidR="00D03B56" w:rsidRPr="00801F10">
        <w:rPr>
          <w:rFonts w:cs="Times New Roman"/>
        </w:rPr>
        <w:t> </w:t>
      </w:r>
      <w:r w:rsidRPr="00801F10">
        <w:rPr>
          <w:rFonts w:cs="Times New Roman"/>
        </w:rPr>
        <w:t>rygorem uznania wysłanej korespondencji pod ostatnio znany adres za skutecznie doręczoną.</w:t>
      </w:r>
    </w:p>
    <w:p w14:paraId="7E914AB7" w14:textId="77777777" w:rsidR="002D2714" w:rsidRPr="00801F10" w:rsidRDefault="002D2714" w:rsidP="00801F10">
      <w:pPr>
        <w:spacing w:line="276" w:lineRule="auto"/>
        <w:rPr>
          <w:rFonts w:cs="Times New Roman"/>
          <w:b/>
          <w:bCs/>
        </w:rPr>
      </w:pPr>
    </w:p>
    <w:p w14:paraId="26EC5C8C" w14:textId="6FD03E57" w:rsidR="002D2714" w:rsidRPr="00801F10" w:rsidRDefault="009C3BC8" w:rsidP="00801F10">
      <w:pPr>
        <w:spacing w:line="276" w:lineRule="auto"/>
        <w:jc w:val="center"/>
        <w:rPr>
          <w:rFonts w:cs="Times New Roman"/>
          <w:b/>
          <w:bCs/>
          <w:color w:val="000000" w:themeColor="text1"/>
        </w:rPr>
      </w:pPr>
      <w:r w:rsidRPr="00801F10">
        <w:rPr>
          <w:rFonts w:cs="Times New Roman"/>
          <w:b/>
          <w:bCs/>
          <w:color w:val="000000" w:themeColor="text1"/>
        </w:rPr>
        <w:t>§</w:t>
      </w:r>
      <w:r w:rsidR="00E0329B" w:rsidRPr="00801F10">
        <w:rPr>
          <w:rFonts w:cs="Times New Roman"/>
          <w:b/>
          <w:bCs/>
          <w:color w:val="000000" w:themeColor="text1"/>
        </w:rPr>
        <w:t xml:space="preserve"> </w:t>
      </w:r>
      <w:r w:rsidR="00BA730C">
        <w:rPr>
          <w:rFonts w:cs="Times New Roman"/>
          <w:b/>
          <w:bCs/>
          <w:color w:val="000000" w:themeColor="text1"/>
        </w:rPr>
        <w:t>9</w:t>
      </w:r>
    </w:p>
    <w:p w14:paraId="2BE90D0D" w14:textId="71723DF8" w:rsidR="00D03B56" w:rsidRPr="00801F10" w:rsidRDefault="00BA730C" w:rsidP="00801F10">
      <w:pPr>
        <w:pStyle w:val="Akapitzlist"/>
        <w:numPr>
          <w:ilvl w:val="0"/>
          <w:numId w:val="36"/>
        </w:numPr>
        <w:rPr>
          <w:rFonts w:cs="Times New Roman"/>
        </w:rPr>
      </w:pPr>
      <w:r>
        <w:rPr>
          <w:rFonts w:cs="Times New Roman"/>
        </w:rPr>
        <w:t>Kupujący</w:t>
      </w:r>
      <w:r w:rsidR="009C3BC8" w:rsidRPr="00801F10">
        <w:rPr>
          <w:rFonts w:cs="Times New Roman"/>
        </w:rPr>
        <w:t xml:space="preserve"> posiada certyfikat Zarządzania Środowiskowego, zgodnego z EMAS, na</w:t>
      </w:r>
      <w:r w:rsidR="00D03B56" w:rsidRPr="00801F10">
        <w:rPr>
          <w:rFonts w:cs="Times New Roman"/>
        </w:rPr>
        <w:t> </w:t>
      </w:r>
      <w:r w:rsidR="009C3BC8" w:rsidRPr="00801F10">
        <w:rPr>
          <w:rFonts w:cs="Times New Roman"/>
        </w:rPr>
        <w:t>podstawie Polityki Środowiskowej, zatwierdzonej przez Regionalnego Dyrektora Ochrony Środowiska w Bydgoszczy.</w:t>
      </w:r>
    </w:p>
    <w:p w14:paraId="26A67288" w14:textId="12EC3242" w:rsidR="00D03B56" w:rsidRPr="00801F10" w:rsidRDefault="00BA730C" w:rsidP="00801F10">
      <w:pPr>
        <w:pStyle w:val="Akapitzlist"/>
        <w:numPr>
          <w:ilvl w:val="0"/>
          <w:numId w:val="36"/>
        </w:numPr>
        <w:rPr>
          <w:rFonts w:cs="Times New Roman"/>
        </w:rPr>
      </w:pPr>
      <w:r>
        <w:rPr>
          <w:rFonts w:cs="Times New Roman"/>
        </w:rPr>
        <w:t>Sprzedawca</w:t>
      </w:r>
      <w:r w:rsidR="009C3BC8" w:rsidRPr="00801F10">
        <w:rPr>
          <w:rFonts w:cs="Times New Roman"/>
        </w:rPr>
        <w:t xml:space="preserve"> oświadcza, że zapoznał się z treścią Polityki Środowiskowej </w:t>
      </w:r>
      <w:r>
        <w:rPr>
          <w:rFonts w:cs="Times New Roman"/>
        </w:rPr>
        <w:t>Kupującego</w:t>
      </w:r>
      <w:r w:rsidR="009C3BC8" w:rsidRPr="00801F10">
        <w:rPr>
          <w:rFonts w:cs="Times New Roman"/>
        </w:rPr>
        <w:t xml:space="preserve"> umieszczonej na jego stronie internetowej pod adresem: </w:t>
      </w:r>
      <w:r w:rsidR="00376104" w:rsidRPr="00801F10">
        <w:rPr>
          <w:rFonts w:cs="Times New Roman"/>
        </w:rPr>
        <w:t>https://www.gov.pl/web/rdos-bydgoszcz/system-ekozarzadzania-i-audytu-emas</w:t>
      </w:r>
      <w:r w:rsidR="009C3BC8" w:rsidRPr="00801F10">
        <w:rPr>
          <w:rFonts w:cs="Times New Roman"/>
        </w:rPr>
        <w:t>, a także zobowiązuje się do uwzględnienia Polityki Środowiskowej</w:t>
      </w:r>
      <w:r w:rsidR="00D03B56" w:rsidRPr="00801F10">
        <w:rPr>
          <w:rFonts w:cs="Times New Roman"/>
        </w:rPr>
        <w:t xml:space="preserve"> podczas realizacji umowy</w:t>
      </w:r>
      <w:r w:rsidR="009C3BC8" w:rsidRPr="00801F10">
        <w:rPr>
          <w:rFonts w:cs="Times New Roman"/>
        </w:rPr>
        <w:t>.</w:t>
      </w:r>
    </w:p>
    <w:p w14:paraId="5A8497D5" w14:textId="618921F1" w:rsidR="002D2714" w:rsidRPr="00801F10" w:rsidRDefault="00BA730C" w:rsidP="00801F10">
      <w:pPr>
        <w:pStyle w:val="Akapitzlist"/>
        <w:numPr>
          <w:ilvl w:val="0"/>
          <w:numId w:val="36"/>
        </w:numPr>
        <w:rPr>
          <w:rFonts w:cs="Times New Roman"/>
        </w:rPr>
      </w:pPr>
      <w:r>
        <w:rPr>
          <w:rFonts w:cs="Times New Roman"/>
        </w:rPr>
        <w:t>Sprzedawca</w:t>
      </w:r>
      <w:r w:rsidR="009C3BC8" w:rsidRPr="00801F10">
        <w:rPr>
          <w:rFonts w:cs="Times New Roman"/>
        </w:rPr>
        <w:t xml:space="preserve"> oświadcza, że zapoznał się z treścią Polityki prywatności </w:t>
      </w:r>
      <w:r>
        <w:rPr>
          <w:rFonts w:cs="Times New Roman"/>
        </w:rPr>
        <w:t>Kupującego</w:t>
      </w:r>
      <w:r w:rsidR="009C3BC8" w:rsidRPr="00801F10">
        <w:rPr>
          <w:rFonts w:cs="Times New Roman"/>
        </w:rPr>
        <w:t xml:space="preserve"> umieszczonej w serwisie internetowym Regionalnej Dyrekcji Ochrony Środowiska w</w:t>
      </w:r>
      <w:r w:rsidR="00D03B56" w:rsidRPr="00801F10">
        <w:rPr>
          <w:rFonts w:cs="Times New Roman"/>
        </w:rPr>
        <w:t> </w:t>
      </w:r>
      <w:r w:rsidR="009C3BC8" w:rsidRPr="00801F10">
        <w:rPr>
          <w:rFonts w:cs="Times New Roman"/>
        </w:rPr>
        <w:t xml:space="preserve">Bydgoszczy pod adresem: </w:t>
      </w:r>
      <w:r w:rsidR="00376104" w:rsidRPr="00801F10">
        <w:rPr>
          <w:rFonts w:cs="Times New Roman"/>
        </w:rPr>
        <w:t>https://www.gov.pl/web/rdos-bydgoszcz/polityka-prywatnosci</w:t>
      </w:r>
      <w:r w:rsidR="009C3BC8" w:rsidRPr="00801F10">
        <w:rPr>
          <w:rFonts w:cs="Times New Roman"/>
        </w:rPr>
        <w:t>.</w:t>
      </w:r>
    </w:p>
    <w:p w14:paraId="555D9472" w14:textId="77777777" w:rsidR="00520D78" w:rsidRDefault="00520D78" w:rsidP="00801F10">
      <w:pPr>
        <w:spacing w:line="276" w:lineRule="auto"/>
        <w:rPr>
          <w:rFonts w:cs="Times New Roman"/>
        </w:rPr>
      </w:pPr>
    </w:p>
    <w:p w14:paraId="6C69944E" w14:textId="77777777" w:rsidR="009A5897" w:rsidRPr="00801F10" w:rsidRDefault="009A5897" w:rsidP="00801F10">
      <w:pPr>
        <w:spacing w:line="276" w:lineRule="auto"/>
        <w:rPr>
          <w:rFonts w:cs="Times New Roman"/>
        </w:rPr>
      </w:pPr>
    </w:p>
    <w:p w14:paraId="3FBEC3E9" w14:textId="77A032BC" w:rsidR="002D2714" w:rsidRPr="00801F10" w:rsidRDefault="009C3BC8" w:rsidP="00801F10">
      <w:pPr>
        <w:spacing w:line="276" w:lineRule="auto"/>
        <w:jc w:val="center"/>
        <w:rPr>
          <w:rFonts w:cs="Times New Roman"/>
          <w:b/>
          <w:bCs/>
          <w:color w:val="000000" w:themeColor="text1"/>
        </w:rPr>
      </w:pPr>
      <w:r w:rsidRPr="00801F10">
        <w:rPr>
          <w:rFonts w:cs="Times New Roman"/>
          <w:b/>
          <w:bCs/>
          <w:color w:val="000000" w:themeColor="text1"/>
        </w:rPr>
        <w:t>§</w:t>
      </w:r>
      <w:r w:rsidR="00DF4DE2" w:rsidRPr="00801F10">
        <w:rPr>
          <w:rFonts w:cs="Times New Roman"/>
          <w:b/>
          <w:bCs/>
          <w:color w:val="000000" w:themeColor="text1"/>
        </w:rPr>
        <w:t xml:space="preserve"> 1</w:t>
      </w:r>
      <w:r w:rsidR="00BA730C">
        <w:rPr>
          <w:rFonts w:cs="Times New Roman"/>
          <w:b/>
          <w:bCs/>
          <w:color w:val="000000" w:themeColor="text1"/>
        </w:rPr>
        <w:t>0</w:t>
      </w:r>
    </w:p>
    <w:p w14:paraId="7204F914" w14:textId="77777777" w:rsidR="002D2714" w:rsidRPr="00801F10" w:rsidRDefault="009C3BC8" w:rsidP="00801F10">
      <w:pPr>
        <w:numPr>
          <w:ilvl w:val="0"/>
          <w:numId w:val="33"/>
        </w:numPr>
        <w:spacing w:line="276" w:lineRule="auto"/>
        <w:jc w:val="both"/>
        <w:rPr>
          <w:rFonts w:cs="Times New Roman"/>
        </w:rPr>
      </w:pPr>
      <w:r w:rsidRPr="00801F10">
        <w:rPr>
          <w:rFonts w:cs="Times New Roman"/>
        </w:rPr>
        <w:t>Wszelkie zmiany do niniejszej umowy wymagają formy pisemnej pod rygorem jej</w:t>
      </w:r>
      <w:r w:rsidR="00D03B56" w:rsidRPr="00801F10">
        <w:rPr>
          <w:rFonts w:cs="Times New Roman"/>
        </w:rPr>
        <w:t> </w:t>
      </w:r>
      <w:r w:rsidRPr="00801F10">
        <w:rPr>
          <w:rFonts w:cs="Times New Roman"/>
        </w:rPr>
        <w:t>nieważności.</w:t>
      </w:r>
    </w:p>
    <w:p w14:paraId="43D46C13" w14:textId="6D2EC56A" w:rsidR="002D2714" w:rsidRPr="00801F10" w:rsidRDefault="009C3BC8" w:rsidP="00801F10">
      <w:pPr>
        <w:numPr>
          <w:ilvl w:val="0"/>
          <w:numId w:val="33"/>
        </w:numPr>
        <w:spacing w:line="276" w:lineRule="auto"/>
        <w:jc w:val="both"/>
        <w:rPr>
          <w:rFonts w:cs="Times New Roman"/>
          <w:color w:val="FF0000"/>
        </w:rPr>
      </w:pPr>
      <w:r w:rsidRPr="00801F10">
        <w:rPr>
          <w:rFonts w:cs="Times New Roman"/>
        </w:rPr>
        <w:t>Strony zobowiązują się do polubownego rozstrzygania ewentualnych sporów wynikających z wykonywania niniejszej umowy.</w:t>
      </w:r>
      <w:r w:rsidR="00DF4DE2" w:rsidRPr="00801F10">
        <w:rPr>
          <w:rFonts w:cs="Times New Roman"/>
        </w:rPr>
        <w:t xml:space="preserve"> </w:t>
      </w:r>
    </w:p>
    <w:p w14:paraId="4742FFD3" w14:textId="35E8B662" w:rsidR="002D2714" w:rsidRPr="00801F10" w:rsidRDefault="009C3BC8" w:rsidP="00801F10">
      <w:pPr>
        <w:numPr>
          <w:ilvl w:val="0"/>
          <w:numId w:val="33"/>
        </w:numPr>
        <w:spacing w:line="276" w:lineRule="auto"/>
        <w:jc w:val="both"/>
        <w:rPr>
          <w:rFonts w:cs="Times New Roman"/>
        </w:rPr>
      </w:pPr>
      <w:r w:rsidRPr="00801F10">
        <w:rPr>
          <w:rFonts w:cs="Times New Roman"/>
        </w:rPr>
        <w:t>W sprawach nieuregulowanych niniejszą umową mają zastosowanie przepisy Kodeksu cywilnego.</w:t>
      </w:r>
    </w:p>
    <w:p w14:paraId="705D2335" w14:textId="399ACE0D" w:rsidR="002D2714" w:rsidRPr="00801F10" w:rsidRDefault="009C3BC8" w:rsidP="00801F10">
      <w:pPr>
        <w:numPr>
          <w:ilvl w:val="0"/>
          <w:numId w:val="33"/>
        </w:numPr>
        <w:spacing w:line="276" w:lineRule="auto"/>
        <w:jc w:val="both"/>
        <w:rPr>
          <w:rFonts w:cs="Times New Roman"/>
        </w:rPr>
      </w:pPr>
      <w:r w:rsidRPr="00801F10">
        <w:rPr>
          <w:rFonts w:cs="Times New Roman"/>
        </w:rPr>
        <w:t>W przypadku braku porozumienia spór będzie rozstrzygał sąd miejscowo właściwy dla</w:t>
      </w:r>
      <w:r w:rsidR="00D03B56" w:rsidRPr="00801F10">
        <w:rPr>
          <w:rFonts w:cs="Times New Roman"/>
        </w:rPr>
        <w:t> </w:t>
      </w:r>
      <w:r w:rsidRPr="00801F10">
        <w:rPr>
          <w:rFonts w:cs="Times New Roman"/>
        </w:rPr>
        <w:t xml:space="preserve">siedziby </w:t>
      </w:r>
      <w:r w:rsidR="00BA730C">
        <w:rPr>
          <w:rFonts w:cs="Times New Roman"/>
        </w:rPr>
        <w:t>Kupującego</w:t>
      </w:r>
      <w:r w:rsidRPr="00801F10">
        <w:rPr>
          <w:rFonts w:cs="Times New Roman"/>
        </w:rPr>
        <w:t>.</w:t>
      </w:r>
    </w:p>
    <w:p w14:paraId="401C9520" w14:textId="77777777" w:rsidR="00D03B56" w:rsidRPr="00801F10" w:rsidRDefault="009C3BC8" w:rsidP="00801F10">
      <w:pPr>
        <w:numPr>
          <w:ilvl w:val="0"/>
          <w:numId w:val="33"/>
        </w:numPr>
        <w:spacing w:line="276" w:lineRule="auto"/>
        <w:jc w:val="both"/>
        <w:rPr>
          <w:rFonts w:cs="Times New Roman"/>
        </w:rPr>
      </w:pPr>
      <w:r w:rsidRPr="00801F10">
        <w:rPr>
          <w:rFonts w:cs="Times New Roman"/>
        </w:rPr>
        <w:t>Integralną część umowy stanowią:</w:t>
      </w:r>
    </w:p>
    <w:p w14:paraId="78287835" w14:textId="16C7452E" w:rsidR="00DF4DE2" w:rsidRPr="00801F10" w:rsidRDefault="009C3BC8" w:rsidP="00801F10">
      <w:pPr>
        <w:numPr>
          <w:ilvl w:val="1"/>
          <w:numId w:val="33"/>
        </w:numPr>
        <w:tabs>
          <w:tab w:val="clear" w:pos="284"/>
        </w:tabs>
        <w:spacing w:line="276" w:lineRule="auto"/>
        <w:jc w:val="both"/>
        <w:rPr>
          <w:rFonts w:cs="Times New Roman"/>
        </w:rPr>
      </w:pPr>
      <w:r w:rsidRPr="00801F10">
        <w:rPr>
          <w:rFonts w:cs="Times New Roman"/>
        </w:rPr>
        <w:t>Załącznik nr 1 Opis przedmiotu zamówienia,</w:t>
      </w:r>
    </w:p>
    <w:p w14:paraId="2A0A59D1" w14:textId="26F7F539" w:rsidR="002D2714" w:rsidRPr="00801F10" w:rsidRDefault="009C3BC8" w:rsidP="00801F10">
      <w:pPr>
        <w:numPr>
          <w:ilvl w:val="1"/>
          <w:numId w:val="33"/>
        </w:numPr>
        <w:tabs>
          <w:tab w:val="clear" w:pos="284"/>
        </w:tabs>
        <w:spacing w:line="276" w:lineRule="auto"/>
        <w:jc w:val="both"/>
        <w:rPr>
          <w:rFonts w:cs="Times New Roman"/>
        </w:rPr>
      </w:pPr>
      <w:r w:rsidRPr="00801F10">
        <w:rPr>
          <w:rFonts w:cs="Times New Roman"/>
        </w:rPr>
        <w:t xml:space="preserve">Kopia oferty złożonej przez </w:t>
      </w:r>
      <w:r w:rsidR="00BA730C">
        <w:rPr>
          <w:rFonts w:cs="Times New Roman"/>
        </w:rPr>
        <w:t>Sprzedawcę</w:t>
      </w:r>
      <w:r w:rsidRPr="00801F10">
        <w:rPr>
          <w:rFonts w:cs="Times New Roman"/>
        </w:rPr>
        <w:t xml:space="preserve"> z dn</w:t>
      </w:r>
      <w:r w:rsidR="00280629" w:rsidRPr="00801F10">
        <w:rPr>
          <w:rFonts w:cs="Times New Roman"/>
        </w:rPr>
        <w:t xml:space="preserve">ia … </w:t>
      </w:r>
      <w:r w:rsidR="00965D86" w:rsidRPr="00801F10">
        <w:rPr>
          <w:rFonts w:cs="Times New Roman"/>
        </w:rPr>
        <w:t>………….</w:t>
      </w:r>
      <w:r w:rsidR="00520D78" w:rsidRPr="00801F10">
        <w:rPr>
          <w:rFonts w:cs="Times New Roman"/>
        </w:rPr>
        <w:t xml:space="preserve"> 202</w:t>
      </w:r>
      <w:r w:rsidR="00965D86" w:rsidRPr="00801F10">
        <w:rPr>
          <w:rFonts w:cs="Times New Roman"/>
        </w:rPr>
        <w:t>3</w:t>
      </w:r>
      <w:r w:rsidR="00520D78" w:rsidRPr="00801F10">
        <w:rPr>
          <w:rFonts w:cs="Times New Roman"/>
        </w:rPr>
        <w:t xml:space="preserve"> roku</w:t>
      </w:r>
    </w:p>
    <w:p w14:paraId="6A248376" w14:textId="4FA5AFD9" w:rsidR="002D2714" w:rsidRPr="00801F10" w:rsidRDefault="009C3BC8" w:rsidP="00801F10">
      <w:pPr>
        <w:numPr>
          <w:ilvl w:val="0"/>
          <w:numId w:val="33"/>
        </w:numPr>
        <w:spacing w:line="276" w:lineRule="auto"/>
        <w:jc w:val="both"/>
        <w:rPr>
          <w:rFonts w:cs="Times New Roman"/>
        </w:rPr>
      </w:pPr>
      <w:r w:rsidRPr="00801F10">
        <w:rPr>
          <w:rFonts w:cs="Times New Roman"/>
        </w:rPr>
        <w:t>Umowę sporządzono w trzech jednobrz</w:t>
      </w:r>
      <w:r w:rsidR="00BA730C">
        <w:rPr>
          <w:rFonts w:cs="Times New Roman"/>
        </w:rPr>
        <w:t>miących egzemplarzach, dwa dla Kupująceg</w:t>
      </w:r>
      <w:r w:rsidRPr="00801F10">
        <w:rPr>
          <w:rFonts w:cs="Times New Roman"/>
        </w:rPr>
        <w:t xml:space="preserve">o i jeden dla </w:t>
      </w:r>
      <w:r w:rsidR="00BA730C">
        <w:rPr>
          <w:rFonts w:cs="Times New Roman"/>
        </w:rPr>
        <w:t>Sprzeda</w:t>
      </w:r>
      <w:r w:rsidRPr="00801F10">
        <w:rPr>
          <w:rFonts w:cs="Times New Roman"/>
        </w:rPr>
        <w:t>wcy.</w:t>
      </w:r>
    </w:p>
    <w:p w14:paraId="15D42C39" w14:textId="77777777" w:rsidR="002D2714" w:rsidRPr="00801F10" w:rsidRDefault="009C3BC8" w:rsidP="00801F10">
      <w:pPr>
        <w:numPr>
          <w:ilvl w:val="0"/>
          <w:numId w:val="34"/>
        </w:numPr>
        <w:suppressAutoHyphens w:val="0"/>
        <w:spacing w:line="276" w:lineRule="auto"/>
        <w:jc w:val="both"/>
        <w:rPr>
          <w:rFonts w:cs="Times New Roman"/>
        </w:rPr>
      </w:pPr>
      <w:r w:rsidRPr="00801F10">
        <w:rPr>
          <w:rFonts w:cs="Times New Roman"/>
        </w:rPr>
        <w:t>Umowę zgodnie przyjęto i podpisano.</w:t>
      </w:r>
    </w:p>
    <w:p w14:paraId="07B13ED5" w14:textId="4FA4EB35" w:rsidR="002D2714" w:rsidRDefault="002D2714" w:rsidP="00801F10">
      <w:pPr>
        <w:tabs>
          <w:tab w:val="left" w:pos="284"/>
        </w:tabs>
        <w:spacing w:line="276" w:lineRule="auto"/>
        <w:jc w:val="both"/>
        <w:rPr>
          <w:rFonts w:cs="Times New Roman"/>
        </w:rPr>
      </w:pPr>
    </w:p>
    <w:p w14:paraId="04E023F4" w14:textId="035B1EE6" w:rsidR="00410A46" w:rsidRDefault="00410A46" w:rsidP="00801F10">
      <w:pPr>
        <w:tabs>
          <w:tab w:val="left" w:pos="284"/>
        </w:tabs>
        <w:spacing w:line="276" w:lineRule="auto"/>
        <w:jc w:val="both"/>
        <w:rPr>
          <w:rFonts w:cs="Times New Roman"/>
        </w:rPr>
      </w:pPr>
    </w:p>
    <w:p w14:paraId="59BD17EC" w14:textId="77777777" w:rsidR="00410A46" w:rsidRPr="00801F10" w:rsidRDefault="00410A46" w:rsidP="00801F10">
      <w:pPr>
        <w:tabs>
          <w:tab w:val="left" w:pos="284"/>
        </w:tabs>
        <w:spacing w:line="276" w:lineRule="auto"/>
        <w:jc w:val="both"/>
        <w:rPr>
          <w:rFonts w:cs="Times New Roman"/>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4C66B6" w14:paraId="2DC9AD3E" w14:textId="77777777" w:rsidTr="006E4CA8">
        <w:trPr>
          <w:trHeight w:val="915"/>
          <w:jc w:val="center"/>
        </w:trPr>
        <w:tc>
          <w:tcPr>
            <w:tcW w:w="4528" w:type="dxa"/>
            <w:vAlign w:val="center"/>
          </w:tcPr>
          <w:p w14:paraId="3293D7B6" w14:textId="1E196978" w:rsidR="004C66B6" w:rsidRDefault="00BA730C"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Pr>
                <w:rFonts w:cs="Times New Roman"/>
                <w:b/>
                <w:bCs/>
              </w:rPr>
              <w:lastRenderedPageBreak/>
              <w:t>KUPUJĄCY</w:t>
            </w:r>
          </w:p>
        </w:tc>
        <w:tc>
          <w:tcPr>
            <w:tcW w:w="4528" w:type="dxa"/>
            <w:vAlign w:val="center"/>
          </w:tcPr>
          <w:p w14:paraId="6CC71DA8" w14:textId="440FA97A" w:rsidR="004C66B6" w:rsidRDefault="00BA730C"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Pr>
                <w:rFonts w:cs="Times New Roman"/>
                <w:b/>
                <w:bCs/>
              </w:rPr>
              <w:t>SPRZEDAWCA</w:t>
            </w:r>
          </w:p>
        </w:tc>
      </w:tr>
      <w:tr w:rsidR="004C66B6" w14:paraId="04221595" w14:textId="77777777" w:rsidTr="006E4CA8">
        <w:trPr>
          <w:trHeight w:hRule="exact" w:val="1701"/>
          <w:jc w:val="center"/>
        </w:trPr>
        <w:tc>
          <w:tcPr>
            <w:tcW w:w="4528" w:type="dxa"/>
            <w:vAlign w:val="center"/>
          </w:tcPr>
          <w:p w14:paraId="1B1D4CCB" w14:textId="3A3E7580" w:rsidR="004C66B6" w:rsidRDefault="004C66B6"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sidRPr="00801F10">
              <w:rPr>
                <w:rFonts w:cs="Times New Roman"/>
              </w:rPr>
              <w:t>………………………………</w:t>
            </w:r>
          </w:p>
        </w:tc>
        <w:tc>
          <w:tcPr>
            <w:tcW w:w="4528" w:type="dxa"/>
            <w:vAlign w:val="center"/>
          </w:tcPr>
          <w:p w14:paraId="4E17DA64" w14:textId="7E23FC44" w:rsidR="004C66B6" w:rsidRDefault="004C66B6"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sidRPr="00801F10">
              <w:rPr>
                <w:rFonts w:cs="Times New Roman"/>
              </w:rPr>
              <w:t>………………………………</w:t>
            </w:r>
          </w:p>
        </w:tc>
      </w:tr>
      <w:tr w:rsidR="004C66B6" w14:paraId="66A83AE6" w14:textId="77777777" w:rsidTr="006E4CA8">
        <w:trPr>
          <w:trHeight w:hRule="exact" w:val="1701"/>
          <w:jc w:val="center"/>
        </w:trPr>
        <w:tc>
          <w:tcPr>
            <w:tcW w:w="4528" w:type="dxa"/>
            <w:vAlign w:val="center"/>
          </w:tcPr>
          <w:p w14:paraId="4DEAD7F9" w14:textId="092E92C9" w:rsidR="004C66B6" w:rsidRDefault="004C66B6"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sidRPr="00801F10">
              <w:rPr>
                <w:rFonts w:cs="Times New Roman"/>
              </w:rPr>
              <w:t>………………………………</w:t>
            </w:r>
          </w:p>
        </w:tc>
        <w:tc>
          <w:tcPr>
            <w:tcW w:w="4528" w:type="dxa"/>
            <w:vAlign w:val="center"/>
          </w:tcPr>
          <w:p w14:paraId="456C4BE4" w14:textId="45A65BD9" w:rsidR="004C66B6" w:rsidRDefault="004C66B6" w:rsidP="004C66B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center"/>
              <w:rPr>
                <w:rFonts w:cs="Times New Roman"/>
              </w:rPr>
            </w:pPr>
            <w:r w:rsidRPr="00801F10">
              <w:rPr>
                <w:rFonts w:cs="Times New Roman"/>
              </w:rPr>
              <w:t>………………………………</w:t>
            </w:r>
          </w:p>
        </w:tc>
      </w:tr>
    </w:tbl>
    <w:p w14:paraId="73B42B2C" w14:textId="0B18567A" w:rsidR="002D2714" w:rsidRPr="00801F10" w:rsidRDefault="004C66B6" w:rsidP="00801F10">
      <w:pPr>
        <w:spacing w:line="276" w:lineRule="auto"/>
        <w:ind w:left="426"/>
        <w:jc w:val="both"/>
        <w:rPr>
          <w:rFonts w:cs="Times New Roman"/>
        </w:rPr>
      </w:pPr>
      <w:r>
        <w:rPr>
          <w:rFonts w:cs="Times New Roman"/>
        </w:rPr>
        <w:t xml:space="preserve"> </w:t>
      </w:r>
    </w:p>
    <w:sectPr w:rsidR="002D2714" w:rsidRPr="00801F10">
      <w:headerReference w:type="default" r:id="rId10"/>
      <w:footerReference w:type="default" r:id="rId11"/>
      <w:headerReference w:type="first" r:id="rId12"/>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38A3" w14:textId="77777777" w:rsidR="00790912" w:rsidRDefault="00790912">
      <w:r>
        <w:separator/>
      </w:r>
    </w:p>
  </w:endnote>
  <w:endnote w:type="continuationSeparator" w:id="0">
    <w:p w14:paraId="7EF83DBC" w14:textId="77777777" w:rsidR="00790912" w:rsidRDefault="0079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C24A" w14:textId="1CC7E92F" w:rsidR="002D2714" w:rsidRDefault="009C3BC8">
    <w:pPr>
      <w:pStyle w:val="Stopka"/>
      <w:tabs>
        <w:tab w:val="clear" w:pos="9072"/>
        <w:tab w:val="right" w:pos="9046"/>
      </w:tabs>
      <w:jc w:val="right"/>
    </w:pPr>
    <w:r>
      <w:fldChar w:fldCharType="begin"/>
    </w:r>
    <w:r>
      <w:instrText xml:space="preserve"> PAGE </w:instrText>
    </w:r>
    <w:r>
      <w:fldChar w:fldCharType="separate"/>
    </w:r>
    <w:r w:rsidR="002C78E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18272" w14:textId="77777777" w:rsidR="00790912" w:rsidRDefault="00790912">
      <w:r>
        <w:separator/>
      </w:r>
    </w:p>
  </w:footnote>
  <w:footnote w:type="continuationSeparator" w:id="0">
    <w:p w14:paraId="67559767" w14:textId="77777777" w:rsidR="00790912" w:rsidRDefault="0079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31EC" w14:textId="77777777" w:rsidR="002D2714" w:rsidRDefault="009C3BC8">
    <w:pPr>
      <w:pStyle w:val="Nagwekistopka"/>
    </w:pPr>
    <w:r>
      <w:rPr>
        <w:noProof/>
      </w:rPr>
      <mc:AlternateContent>
        <mc:Choice Requires="wps">
          <w:drawing>
            <wp:anchor distT="152400" distB="152400" distL="152400" distR="152400" simplePos="0" relativeHeight="251657216" behindDoc="1" locked="0" layoutInCell="1" allowOverlap="1" wp14:anchorId="0138C0D2" wp14:editId="7949D62F">
              <wp:simplePos x="0" y="0"/>
              <wp:positionH relativeFrom="page">
                <wp:posOffset>0</wp:posOffset>
              </wp:positionH>
              <wp:positionV relativeFrom="page">
                <wp:posOffset>0</wp:posOffset>
              </wp:positionV>
              <wp:extent cx="7556500" cy="10693400"/>
              <wp:effectExtent l="0" t="0" r="0" b="0"/>
              <wp:wrapNone/>
              <wp:docPr id="1073741825" name="officeArt object" descr="Prostoką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E564" w14:textId="77777777" w:rsidR="002D2714" w:rsidRDefault="009C3BC8">
    <w:pPr>
      <w:pStyle w:val="Nagwekistopka"/>
    </w:pPr>
    <w:r>
      <w:rPr>
        <w:noProof/>
      </w:rPr>
      <mc:AlternateContent>
        <mc:Choice Requires="wps">
          <w:drawing>
            <wp:anchor distT="152400" distB="152400" distL="152400" distR="152400" simplePos="0" relativeHeight="251658240" behindDoc="1" locked="0" layoutInCell="1" allowOverlap="1" wp14:anchorId="20AAB520" wp14:editId="4FF348CB">
              <wp:simplePos x="0" y="0"/>
              <wp:positionH relativeFrom="page">
                <wp:posOffset>0</wp:posOffset>
              </wp:positionH>
              <wp:positionV relativeFrom="page">
                <wp:posOffset>0</wp:posOffset>
              </wp:positionV>
              <wp:extent cx="7556500" cy="10693400"/>
              <wp:effectExtent l="0" t="0" r="0" b="0"/>
              <wp:wrapNone/>
              <wp:docPr id="1073741826" name="officeArt object" descr="Prostoką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01"/>
    <w:multiLevelType w:val="hybridMultilevel"/>
    <w:tmpl w:val="AB2414AC"/>
    <w:numStyleLink w:val="Zaimportowanystyl6"/>
  </w:abstractNum>
  <w:abstractNum w:abstractNumId="1" w15:restartNumberingAfterBreak="0">
    <w:nsid w:val="043356AD"/>
    <w:multiLevelType w:val="hybridMultilevel"/>
    <w:tmpl w:val="4148C6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118F6"/>
    <w:multiLevelType w:val="hybridMultilevel"/>
    <w:tmpl w:val="AEA80C2A"/>
    <w:styleLink w:val="Zaimportowanystyl10"/>
    <w:lvl w:ilvl="0" w:tplc="21506258">
      <w:start w:val="1"/>
      <w:numFmt w:val="decimal"/>
      <w:lvlText w:val="%1."/>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ED6CF8E">
      <w:start w:val="1"/>
      <w:numFmt w:val="decimal"/>
      <w:lvlText w:val="%2."/>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E2479A0">
      <w:start w:val="1"/>
      <w:numFmt w:val="decimal"/>
      <w:lvlText w:val="%3."/>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D89D74">
      <w:start w:val="1"/>
      <w:numFmt w:val="decimal"/>
      <w:lvlText w:val="%4."/>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6D8C54E">
      <w:start w:val="1"/>
      <w:numFmt w:val="decimal"/>
      <w:lvlText w:val="%5."/>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C3C9B28">
      <w:start w:val="1"/>
      <w:numFmt w:val="decimal"/>
      <w:lvlText w:val="%6."/>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4100B64">
      <w:start w:val="1"/>
      <w:numFmt w:val="decimal"/>
      <w:lvlText w:val="%7."/>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D68F350">
      <w:start w:val="1"/>
      <w:numFmt w:val="decimal"/>
      <w:lvlText w:val="%8."/>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F62891E">
      <w:start w:val="1"/>
      <w:numFmt w:val="decimal"/>
      <w:lvlText w:val="%9."/>
      <w:lvlJc w:val="left"/>
      <w:pPr>
        <w:tabs>
          <w:tab w:val="num" w:pos="284"/>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2238AC"/>
    <w:multiLevelType w:val="hybridMultilevel"/>
    <w:tmpl w:val="A8622996"/>
    <w:styleLink w:val="Zaimportowanystyl15"/>
    <w:lvl w:ilvl="0" w:tplc="DE5E4FF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44E45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3DE331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4A207E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334181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32C18FA">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0845C8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896DB1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BED0E2DE">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6C3A91"/>
    <w:multiLevelType w:val="hybridMultilevel"/>
    <w:tmpl w:val="73249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15E93"/>
    <w:multiLevelType w:val="hybridMultilevel"/>
    <w:tmpl w:val="149850EE"/>
    <w:styleLink w:val="Zaimportowanystyl7"/>
    <w:lvl w:ilvl="0" w:tplc="0E1227B6">
      <w:start w:val="1"/>
      <w:numFmt w:val="decimal"/>
      <w:lvlText w:val="%1)"/>
      <w:lvlJc w:val="left"/>
      <w:pPr>
        <w:tabs>
          <w:tab w:val="left" w:pos="360"/>
          <w:tab w:val="num" w:pos="708"/>
        </w:tabs>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C699B4">
      <w:start w:val="1"/>
      <w:numFmt w:val="lowerLetter"/>
      <w:lvlText w:val="%2."/>
      <w:lvlJc w:val="left"/>
      <w:pPr>
        <w:tabs>
          <w:tab w:val="left" w:pos="360"/>
          <w:tab w:val="num" w:pos="1416"/>
        </w:tabs>
        <w:ind w:left="1494"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63AE802">
      <w:start w:val="1"/>
      <w:numFmt w:val="lowerRoman"/>
      <w:lvlText w:val="%3."/>
      <w:lvlJc w:val="left"/>
      <w:pPr>
        <w:tabs>
          <w:tab w:val="left" w:pos="360"/>
          <w:tab w:val="num" w:pos="2124"/>
        </w:tabs>
        <w:ind w:left="2202"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2724644">
      <w:start w:val="1"/>
      <w:numFmt w:val="decimal"/>
      <w:lvlText w:val="%4."/>
      <w:lvlJc w:val="left"/>
      <w:pPr>
        <w:tabs>
          <w:tab w:val="left" w:pos="360"/>
          <w:tab w:val="num" w:pos="2832"/>
        </w:tabs>
        <w:ind w:left="2910"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1EA653C">
      <w:start w:val="1"/>
      <w:numFmt w:val="lowerLetter"/>
      <w:lvlText w:val="%5."/>
      <w:lvlJc w:val="left"/>
      <w:pPr>
        <w:tabs>
          <w:tab w:val="left" w:pos="360"/>
          <w:tab w:val="num" w:pos="3540"/>
        </w:tabs>
        <w:ind w:left="3618"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E7C0428">
      <w:start w:val="1"/>
      <w:numFmt w:val="lowerRoman"/>
      <w:suff w:val="nothing"/>
      <w:lvlText w:val="%6."/>
      <w:lvlJc w:val="left"/>
      <w:pPr>
        <w:tabs>
          <w:tab w:val="left" w:pos="360"/>
        </w:tabs>
        <w:ind w:left="4326"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38400F4">
      <w:start w:val="1"/>
      <w:numFmt w:val="decimal"/>
      <w:lvlText w:val="%7."/>
      <w:lvlJc w:val="left"/>
      <w:pPr>
        <w:tabs>
          <w:tab w:val="left" w:pos="360"/>
          <w:tab w:val="num" w:pos="4956"/>
        </w:tabs>
        <w:ind w:left="5034"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7E6EB08">
      <w:start w:val="1"/>
      <w:numFmt w:val="lowerLetter"/>
      <w:lvlText w:val="%8."/>
      <w:lvlJc w:val="left"/>
      <w:pPr>
        <w:tabs>
          <w:tab w:val="left" w:pos="360"/>
          <w:tab w:val="num" w:pos="5664"/>
        </w:tabs>
        <w:ind w:left="5742"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8AAC554">
      <w:start w:val="1"/>
      <w:numFmt w:val="lowerRoman"/>
      <w:suff w:val="nothing"/>
      <w:lvlText w:val="%9."/>
      <w:lvlJc w:val="left"/>
      <w:pPr>
        <w:tabs>
          <w:tab w:val="left" w:pos="360"/>
        </w:tabs>
        <w:ind w:left="6450"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9A1488"/>
    <w:multiLevelType w:val="hybridMultilevel"/>
    <w:tmpl w:val="AEA80C2A"/>
    <w:numStyleLink w:val="Zaimportowanystyl10"/>
  </w:abstractNum>
  <w:abstractNum w:abstractNumId="7" w15:restartNumberingAfterBreak="0">
    <w:nsid w:val="0D0C2965"/>
    <w:multiLevelType w:val="hybridMultilevel"/>
    <w:tmpl w:val="6D6685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2C32D9"/>
    <w:multiLevelType w:val="hybridMultilevel"/>
    <w:tmpl w:val="C8B8E676"/>
    <w:lvl w:ilvl="0" w:tplc="DC9E50F2">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9ACD8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0B2B816">
      <w:start w:val="1"/>
      <w:numFmt w:val="lowerRoman"/>
      <w:lvlText w:val="%3."/>
      <w:lvlJc w:val="left"/>
      <w:pPr>
        <w:tabs>
          <w:tab w:val="left" w:pos="360"/>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15000F">
      <w:start w:val="1"/>
      <w:numFmt w:val="decimal"/>
      <w:lvlText w:val="%4."/>
      <w:lvlJc w:val="left"/>
      <w:pPr>
        <w:tabs>
          <w:tab w:val="left" w:pos="-1800"/>
        </w:tabs>
        <w:ind w:left="360" w:hanging="360"/>
      </w:pPr>
      <w:rPr>
        <w:caps w:val="0"/>
        <w:smallCaps w:val="0"/>
        <w:strike w:val="0"/>
        <w:dstrike w:val="0"/>
        <w:outline w:val="0"/>
        <w:emboss w:val="0"/>
        <w:imprint w:val="0"/>
        <w:color w:val="000000"/>
        <w:spacing w:val="0"/>
        <w:w w:val="100"/>
        <w:kern w:val="0"/>
        <w:position w:val="0"/>
        <w:highlight w:val="none"/>
        <w:vertAlign w:val="baseline"/>
      </w:rPr>
    </w:lvl>
    <w:lvl w:ilvl="4" w:tplc="7F3A40C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FFE82BA">
      <w:start w:val="1"/>
      <w:numFmt w:val="lowerRoman"/>
      <w:lvlText w:val="%6."/>
      <w:lvlJc w:val="left"/>
      <w:pPr>
        <w:tabs>
          <w:tab w:val="left" w:pos="360"/>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92437C">
      <w:start w:val="1"/>
      <w:numFmt w:val="decimal"/>
      <w:lvlText w:val="%7."/>
      <w:lvlJc w:val="left"/>
      <w:pPr>
        <w:tabs>
          <w:tab w:val="left" w:pos="36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2049AA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4E4D638">
      <w:start w:val="1"/>
      <w:numFmt w:val="lowerRoman"/>
      <w:lvlText w:val="%9."/>
      <w:lvlJc w:val="left"/>
      <w:pPr>
        <w:tabs>
          <w:tab w:val="left" w:pos="360"/>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1DB3B55"/>
    <w:multiLevelType w:val="hybridMultilevel"/>
    <w:tmpl w:val="E40EABD4"/>
    <w:styleLink w:val="Zaimportowanystyl4"/>
    <w:lvl w:ilvl="0" w:tplc="8430A3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1E643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1A99A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D00711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5691E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52147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0C4657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249032">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9EC91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9E4D70"/>
    <w:multiLevelType w:val="multilevel"/>
    <w:tmpl w:val="15EEAE9A"/>
    <w:lvl w:ilvl="0">
      <w:start w:val="1"/>
      <w:numFmt w:val="decimal"/>
      <w:lvlText w:val="%1."/>
      <w:lvlJc w:val="left"/>
      <w:pPr>
        <w:ind w:left="360" w:hanging="360"/>
      </w:pPr>
      <w:rPr>
        <w:rFonts w:ascii="Times New Roman" w:hAnsi="Times New Roman"/>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223CF5"/>
    <w:multiLevelType w:val="hybridMultilevel"/>
    <w:tmpl w:val="87FC68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F74B83"/>
    <w:multiLevelType w:val="hybridMultilevel"/>
    <w:tmpl w:val="25E4E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6D0612"/>
    <w:multiLevelType w:val="hybridMultilevel"/>
    <w:tmpl w:val="DF2AD490"/>
    <w:lvl w:ilvl="0" w:tplc="2C16C60C">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D14345"/>
    <w:multiLevelType w:val="hybridMultilevel"/>
    <w:tmpl w:val="D986734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C503B6D"/>
    <w:multiLevelType w:val="hybridMultilevel"/>
    <w:tmpl w:val="5E30D352"/>
    <w:numStyleLink w:val="Zaimportowanystyl13"/>
  </w:abstractNum>
  <w:abstractNum w:abstractNumId="16" w15:restartNumberingAfterBreak="0">
    <w:nsid w:val="2E2466D0"/>
    <w:multiLevelType w:val="hybridMultilevel"/>
    <w:tmpl w:val="C0BC66EC"/>
    <w:numStyleLink w:val="Zaimportowanystyl14"/>
  </w:abstractNum>
  <w:abstractNum w:abstractNumId="17" w15:restartNumberingAfterBreak="0">
    <w:nsid w:val="31D902E8"/>
    <w:multiLevelType w:val="hybridMultilevel"/>
    <w:tmpl w:val="5E30D352"/>
    <w:styleLink w:val="Zaimportowanystyl13"/>
    <w:lvl w:ilvl="0" w:tplc="66FEBC8C">
      <w:start w:val="1"/>
      <w:numFmt w:val="decimal"/>
      <w:lvlText w:val="%1)"/>
      <w:lvlJc w:val="left"/>
      <w:pPr>
        <w:tabs>
          <w:tab w:val="left" w:pos="284"/>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B203CE">
      <w:start w:val="1"/>
      <w:numFmt w:val="lowerLetter"/>
      <w:lvlText w:val="%2."/>
      <w:lvlJc w:val="left"/>
      <w:pPr>
        <w:tabs>
          <w:tab w:val="left" w:pos="284"/>
        </w:tabs>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A2DC30">
      <w:start w:val="1"/>
      <w:numFmt w:val="lowerRoman"/>
      <w:lvlText w:val="%3."/>
      <w:lvlJc w:val="left"/>
      <w:pPr>
        <w:tabs>
          <w:tab w:val="left" w:pos="284"/>
        </w:tabs>
        <w:ind w:left="20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A282D52">
      <w:start w:val="1"/>
      <w:numFmt w:val="decimal"/>
      <w:lvlText w:val="%4."/>
      <w:lvlJc w:val="left"/>
      <w:pPr>
        <w:tabs>
          <w:tab w:val="left" w:pos="284"/>
        </w:tabs>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EC36E0">
      <w:start w:val="1"/>
      <w:numFmt w:val="lowerLetter"/>
      <w:lvlText w:val="%5."/>
      <w:lvlJc w:val="left"/>
      <w:pPr>
        <w:tabs>
          <w:tab w:val="left" w:pos="284"/>
        </w:tabs>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8A0006">
      <w:start w:val="1"/>
      <w:numFmt w:val="lowerRoman"/>
      <w:lvlText w:val="%6."/>
      <w:lvlJc w:val="left"/>
      <w:pPr>
        <w:tabs>
          <w:tab w:val="left" w:pos="284"/>
        </w:tabs>
        <w:ind w:left="42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FF01048">
      <w:start w:val="1"/>
      <w:numFmt w:val="decimal"/>
      <w:lvlText w:val="%7."/>
      <w:lvlJc w:val="left"/>
      <w:pPr>
        <w:tabs>
          <w:tab w:val="left" w:pos="284"/>
        </w:tabs>
        <w:ind w:left="4956" w:hanging="352"/>
      </w:pPr>
      <w:rPr>
        <w:rFonts w:hAnsi="Arial Unicode MS"/>
        <w:caps w:val="0"/>
        <w:smallCaps w:val="0"/>
        <w:strike w:val="0"/>
        <w:dstrike w:val="0"/>
        <w:outline w:val="0"/>
        <w:emboss w:val="0"/>
        <w:imprint w:val="0"/>
        <w:spacing w:val="0"/>
        <w:w w:val="100"/>
        <w:kern w:val="0"/>
        <w:position w:val="0"/>
        <w:highlight w:val="none"/>
        <w:vertAlign w:val="baseline"/>
      </w:rPr>
    </w:lvl>
    <w:lvl w:ilvl="7" w:tplc="F376B79E">
      <w:start w:val="1"/>
      <w:numFmt w:val="lowerLetter"/>
      <w:lvlText w:val="%8."/>
      <w:lvlJc w:val="left"/>
      <w:pPr>
        <w:tabs>
          <w:tab w:val="left" w:pos="284"/>
        </w:tabs>
        <w:ind w:left="5664"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CDA60CC0">
      <w:start w:val="1"/>
      <w:numFmt w:val="lowerRoman"/>
      <w:lvlText w:val="%9."/>
      <w:lvlJc w:val="left"/>
      <w:pPr>
        <w:tabs>
          <w:tab w:val="left" w:pos="284"/>
        </w:tabs>
        <w:ind w:left="6372" w:hanging="2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14179A"/>
    <w:multiLevelType w:val="hybridMultilevel"/>
    <w:tmpl w:val="3154D9B0"/>
    <w:styleLink w:val="Zaimportowanystyl17"/>
    <w:lvl w:ilvl="0" w:tplc="B2B2E2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88856A">
      <w:start w:val="1"/>
      <w:numFmt w:val="lowerLetter"/>
      <w:lvlText w:val="%2."/>
      <w:lvlJc w:val="left"/>
      <w:pPr>
        <w:tabs>
          <w:tab w:val="left" w:pos="28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06710E">
      <w:start w:val="1"/>
      <w:numFmt w:val="lowerRoman"/>
      <w:lvlText w:val="%3."/>
      <w:lvlJc w:val="left"/>
      <w:pPr>
        <w:tabs>
          <w:tab w:val="left" w:pos="284"/>
        </w:tabs>
        <w:ind w:left="172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D90CB5E">
      <w:start w:val="1"/>
      <w:numFmt w:val="decimal"/>
      <w:lvlText w:val="%4."/>
      <w:lvlJc w:val="left"/>
      <w:pPr>
        <w:tabs>
          <w:tab w:val="left" w:pos="28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965776">
      <w:start w:val="1"/>
      <w:numFmt w:val="lowerLetter"/>
      <w:lvlText w:val="%5."/>
      <w:lvlJc w:val="left"/>
      <w:pPr>
        <w:tabs>
          <w:tab w:val="left" w:pos="28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5C701E">
      <w:start w:val="1"/>
      <w:numFmt w:val="lowerRoman"/>
      <w:lvlText w:val="%6."/>
      <w:lvlJc w:val="left"/>
      <w:pPr>
        <w:tabs>
          <w:tab w:val="left" w:pos="284"/>
        </w:tabs>
        <w:ind w:left="388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3BE37E4">
      <w:start w:val="1"/>
      <w:numFmt w:val="decimal"/>
      <w:lvlText w:val="%7."/>
      <w:lvlJc w:val="left"/>
      <w:pPr>
        <w:tabs>
          <w:tab w:val="left" w:pos="28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8E22B2">
      <w:start w:val="1"/>
      <w:numFmt w:val="lowerLetter"/>
      <w:lvlText w:val="%8."/>
      <w:lvlJc w:val="left"/>
      <w:pPr>
        <w:tabs>
          <w:tab w:val="left" w:pos="28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6A908">
      <w:start w:val="1"/>
      <w:numFmt w:val="lowerRoman"/>
      <w:lvlText w:val="%9."/>
      <w:lvlJc w:val="left"/>
      <w:pPr>
        <w:tabs>
          <w:tab w:val="left" w:pos="284"/>
        </w:tabs>
        <w:ind w:left="604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6D7D2E"/>
    <w:multiLevelType w:val="hybridMultilevel"/>
    <w:tmpl w:val="3154D9B0"/>
    <w:numStyleLink w:val="Zaimportowanystyl17"/>
  </w:abstractNum>
  <w:abstractNum w:abstractNumId="20" w15:restartNumberingAfterBreak="0">
    <w:nsid w:val="357C14E8"/>
    <w:multiLevelType w:val="hybridMultilevel"/>
    <w:tmpl w:val="ECB8DD98"/>
    <w:lvl w:ilvl="0" w:tplc="8ADCAF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B7A44"/>
    <w:multiLevelType w:val="hybridMultilevel"/>
    <w:tmpl w:val="C4BE20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B306AFC"/>
    <w:multiLevelType w:val="hybridMultilevel"/>
    <w:tmpl w:val="050883A2"/>
    <w:styleLink w:val="Zaimportowanystyl16"/>
    <w:lvl w:ilvl="0" w:tplc="61C2D8A2">
      <w:start w:val="1"/>
      <w:numFmt w:val="decimal"/>
      <w:suff w:val="nothing"/>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6880E04">
      <w:start w:val="1"/>
      <w:numFmt w:val="lowerLetter"/>
      <w:suff w:val="nothing"/>
      <w:lvlText w:val="%2."/>
      <w:lvlJc w:val="left"/>
      <w:pPr>
        <w:ind w:left="850"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F1DC17FE">
      <w:start w:val="1"/>
      <w:numFmt w:val="lowerRoman"/>
      <w:lvlText w:val="%3."/>
      <w:lvlJc w:val="left"/>
      <w:pPr>
        <w:tabs>
          <w:tab w:val="num" w:pos="1724"/>
        </w:tabs>
        <w:ind w:left="1866" w:hanging="508"/>
      </w:pPr>
      <w:rPr>
        <w:rFonts w:hAnsi="Arial Unicode MS"/>
        <w:caps w:val="0"/>
        <w:smallCaps w:val="0"/>
        <w:strike w:val="0"/>
        <w:dstrike w:val="0"/>
        <w:outline w:val="0"/>
        <w:emboss w:val="0"/>
        <w:imprint w:val="0"/>
        <w:spacing w:val="0"/>
        <w:w w:val="100"/>
        <w:kern w:val="0"/>
        <w:position w:val="0"/>
        <w:highlight w:val="none"/>
        <w:vertAlign w:val="baseline"/>
      </w:rPr>
    </w:lvl>
    <w:lvl w:ilvl="3" w:tplc="D75CA4F2">
      <w:start w:val="1"/>
      <w:numFmt w:val="decimal"/>
      <w:lvlText w:val="%4."/>
      <w:lvlJc w:val="left"/>
      <w:pPr>
        <w:tabs>
          <w:tab w:val="num" w:pos="2444"/>
        </w:tabs>
        <w:ind w:left="2586" w:hanging="568"/>
      </w:pPr>
      <w:rPr>
        <w:rFonts w:hAnsi="Arial Unicode MS"/>
        <w:caps w:val="0"/>
        <w:smallCaps w:val="0"/>
        <w:strike w:val="0"/>
        <w:dstrike w:val="0"/>
        <w:outline w:val="0"/>
        <w:emboss w:val="0"/>
        <w:imprint w:val="0"/>
        <w:spacing w:val="0"/>
        <w:w w:val="100"/>
        <w:kern w:val="0"/>
        <w:position w:val="0"/>
        <w:highlight w:val="none"/>
        <w:vertAlign w:val="baseline"/>
      </w:rPr>
    </w:lvl>
    <w:lvl w:ilvl="4" w:tplc="640825F0">
      <w:start w:val="1"/>
      <w:numFmt w:val="lowerLetter"/>
      <w:lvlText w:val="%5."/>
      <w:lvlJc w:val="left"/>
      <w:pPr>
        <w:tabs>
          <w:tab w:val="num" w:pos="3164"/>
        </w:tabs>
        <w:ind w:left="3306" w:hanging="568"/>
      </w:pPr>
      <w:rPr>
        <w:rFonts w:hAnsi="Arial Unicode MS"/>
        <w:caps w:val="0"/>
        <w:smallCaps w:val="0"/>
        <w:strike w:val="0"/>
        <w:dstrike w:val="0"/>
        <w:outline w:val="0"/>
        <w:emboss w:val="0"/>
        <w:imprint w:val="0"/>
        <w:spacing w:val="0"/>
        <w:w w:val="100"/>
        <w:kern w:val="0"/>
        <w:position w:val="0"/>
        <w:highlight w:val="none"/>
        <w:vertAlign w:val="baseline"/>
      </w:rPr>
    </w:lvl>
    <w:lvl w:ilvl="5" w:tplc="EE5E3C7A">
      <w:start w:val="1"/>
      <w:numFmt w:val="lowerRoman"/>
      <w:lvlText w:val="%6."/>
      <w:lvlJc w:val="left"/>
      <w:pPr>
        <w:tabs>
          <w:tab w:val="num" w:pos="3884"/>
        </w:tabs>
        <w:ind w:left="4026" w:hanging="508"/>
      </w:pPr>
      <w:rPr>
        <w:rFonts w:hAnsi="Arial Unicode MS"/>
        <w:caps w:val="0"/>
        <w:smallCaps w:val="0"/>
        <w:strike w:val="0"/>
        <w:dstrike w:val="0"/>
        <w:outline w:val="0"/>
        <w:emboss w:val="0"/>
        <w:imprint w:val="0"/>
        <w:spacing w:val="0"/>
        <w:w w:val="100"/>
        <w:kern w:val="0"/>
        <w:position w:val="0"/>
        <w:highlight w:val="none"/>
        <w:vertAlign w:val="baseline"/>
      </w:rPr>
    </w:lvl>
    <w:lvl w:ilvl="6" w:tplc="A38224B6">
      <w:start w:val="1"/>
      <w:numFmt w:val="decimal"/>
      <w:lvlText w:val="%7."/>
      <w:lvlJc w:val="left"/>
      <w:pPr>
        <w:tabs>
          <w:tab w:val="num" w:pos="4604"/>
        </w:tabs>
        <w:ind w:left="4746" w:hanging="568"/>
      </w:pPr>
      <w:rPr>
        <w:rFonts w:hAnsi="Arial Unicode MS"/>
        <w:caps w:val="0"/>
        <w:smallCaps w:val="0"/>
        <w:strike w:val="0"/>
        <w:dstrike w:val="0"/>
        <w:outline w:val="0"/>
        <w:emboss w:val="0"/>
        <w:imprint w:val="0"/>
        <w:spacing w:val="0"/>
        <w:w w:val="100"/>
        <w:kern w:val="0"/>
        <w:position w:val="0"/>
        <w:highlight w:val="none"/>
        <w:vertAlign w:val="baseline"/>
      </w:rPr>
    </w:lvl>
    <w:lvl w:ilvl="7" w:tplc="A1DAB478">
      <w:start w:val="1"/>
      <w:numFmt w:val="lowerLetter"/>
      <w:lvlText w:val="%8."/>
      <w:lvlJc w:val="left"/>
      <w:pPr>
        <w:tabs>
          <w:tab w:val="num" w:pos="5324"/>
        </w:tabs>
        <w:ind w:left="5466" w:hanging="568"/>
      </w:pPr>
      <w:rPr>
        <w:rFonts w:hAnsi="Arial Unicode MS"/>
        <w:caps w:val="0"/>
        <w:smallCaps w:val="0"/>
        <w:strike w:val="0"/>
        <w:dstrike w:val="0"/>
        <w:outline w:val="0"/>
        <w:emboss w:val="0"/>
        <w:imprint w:val="0"/>
        <w:spacing w:val="0"/>
        <w:w w:val="100"/>
        <w:kern w:val="0"/>
        <w:position w:val="0"/>
        <w:highlight w:val="none"/>
        <w:vertAlign w:val="baseline"/>
      </w:rPr>
    </w:lvl>
    <w:lvl w:ilvl="8" w:tplc="FD7AD4BA">
      <w:start w:val="1"/>
      <w:numFmt w:val="lowerRoman"/>
      <w:lvlText w:val="%9."/>
      <w:lvlJc w:val="left"/>
      <w:pPr>
        <w:tabs>
          <w:tab w:val="num" w:pos="6044"/>
        </w:tabs>
        <w:ind w:left="6186" w:hanging="5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EB55517"/>
    <w:multiLevelType w:val="hybridMultilevel"/>
    <w:tmpl w:val="515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825B48"/>
    <w:multiLevelType w:val="hybridMultilevel"/>
    <w:tmpl w:val="249AB1BA"/>
    <w:styleLink w:val="Zaimportowanystyl5"/>
    <w:lvl w:ilvl="0" w:tplc="B2421F1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61EA35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4639E0">
      <w:start w:val="1"/>
      <w:numFmt w:val="lowerRoman"/>
      <w:lvlText w:val="%3."/>
      <w:lvlJc w:val="left"/>
      <w:pPr>
        <w:tabs>
          <w:tab w:val="left" w:pos="360"/>
        </w:tabs>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604013A">
      <w:start w:val="1"/>
      <w:numFmt w:val="decimal"/>
      <w:lvlText w:val="%4."/>
      <w:lvlJc w:val="left"/>
      <w:pPr>
        <w:tabs>
          <w:tab w:val="left" w:pos="-1658"/>
        </w:tabs>
        <w:ind w:left="50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E1A5C3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9EE354">
      <w:start w:val="1"/>
      <w:numFmt w:val="lowerRoman"/>
      <w:lvlText w:val="%6."/>
      <w:lvlJc w:val="left"/>
      <w:pPr>
        <w:tabs>
          <w:tab w:val="left" w:pos="360"/>
        </w:tabs>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1B6DABE">
      <w:start w:val="1"/>
      <w:numFmt w:val="decimal"/>
      <w:lvlText w:val="%7."/>
      <w:lvlJc w:val="left"/>
      <w:pPr>
        <w:tabs>
          <w:tab w:val="left" w:pos="36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9F622CA">
      <w:start w:val="1"/>
      <w:numFmt w:val="lowerLetter"/>
      <w:lvlText w:val="%8."/>
      <w:lvlJc w:val="left"/>
      <w:pPr>
        <w:tabs>
          <w:tab w:val="left" w:pos="36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F4A240">
      <w:start w:val="1"/>
      <w:numFmt w:val="lowerRoman"/>
      <w:lvlText w:val="%9."/>
      <w:lvlJc w:val="left"/>
      <w:pPr>
        <w:tabs>
          <w:tab w:val="left" w:pos="360"/>
        </w:tabs>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46C240A1"/>
    <w:multiLevelType w:val="hybridMultilevel"/>
    <w:tmpl w:val="254E6FF0"/>
    <w:styleLink w:val="Zaimportowanystyl12"/>
    <w:lvl w:ilvl="0" w:tplc="DE0E7DE8">
      <w:start w:val="1"/>
      <w:numFmt w:val="decimal"/>
      <w:lvlText w:val="%1)"/>
      <w:lvlJc w:val="left"/>
      <w:pPr>
        <w:tabs>
          <w:tab w:val="left" w:pos="284"/>
          <w:tab w:val="num" w:pos="70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E2ED6EA">
      <w:start w:val="1"/>
      <w:numFmt w:val="lowerLetter"/>
      <w:lvlText w:val="%2."/>
      <w:lvlJc w:val="left"/>
      <w:pPr>
        <w:tabs>
          <w:tab w:val="left" w:pos="284"/>
          <w:tab w:val="num" w:pos="1416"/>
        </w:tabs>
        <w:ind w:left="1428" w:hanging="3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85C17CC">
      <w:start w:val="1"/>
      <w:numFmt w:val="lowerRoman"/>
      <w:lvlText w:val="%3."/>
      <w:lvlJc w:val="left"/>
      <w:pPr>
        <w:tabs>
          <w:tab w:val="left" w:pos="284"/>
          <w:tab w:val="num" w:pos="2124"/>
        </w:tabs>
        <w:ind w:left="213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7747486">
      <w:start w:val="1"/>
      <w:numFmt w:val="decimal"/>
      <w:lvlText w:val="%4."/>
      <w:lvlJc w:val="left"/>
      <w:pPr>
        <w:tabs>
          <w:tab w:val="left" w:pos="284"/>
          <w:tab w:val="num" w:pos="2832"/>
        </w:tabs>
        <w:ind w:left="284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8187B2A">
      <w:start w:val="1"/>
      <w:numFmt w:val="lowerLetter"/>
      <w:lvlText w:val="%5."/>
      <w:lvlJc w:val="left"/>
      <w:pPr>
        <w:tabs>
          <w:tab w:val="left" w:pos="284"/>
          <w:tab w:val="num" w:pos="3540"/>
        </w:tabs>
        <w:ind w:left="3552"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4CC532">
      <w:start w:val="1"/>
      <w:numFmt w:val="lowerRoman"/>
      <w:lvlText w:val="%6."/>
      <w:lvlJc w:val="left"/>
      <w:pPr>
        <w:tabs>
          <w:tab w:val="left" w:pos="284"/>
          <w:tab w:val="num" w:pos="4248"/>
        </w:tabs>
        <w:ind w:left="4260" w:hanging="2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C5A724C">
      <w:start w:val="1"/>
      <w:numFmt w:val="decimal"/>
      <w:lvlText w:val="%7."/>
      <w:lvlJc w:val="left"/>
      <w:pPr>
        <w:tabs>
          <w:tab w:val="left" w:pos="284"/>
          <w:tab w:val="num" w:pos="4956"/>
        </w:tabs>
        <w:ind w:left="496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D728612">
      <w:start w:val="1"/>
      <w:numFmt w:val="lowerLetter"/>
      <w:lvlText w:val="%8."/>
      <w:lvlJc w:val="left"/>
      <w:pPr>
        <w:tabs>
          <w:tab w:val="left" w:pos="284"/>
          <w:tab w:val="num" w:pos="5664"/>
        </w:tabs>
        <w:ind w:left="567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BD84A8C">
      <w:start w:val="1"/>
      <w:numFmt w:val="lowerRoman"/>
      <w:lvlText w:val="%9."/>
      <w:lvlJc w:val="left"/>
      <w:pPr>
        <w:tabs>
          <w:tab w:val="left" w:pos="284"/>
          <w:tab w:val="num" w:pos="6372"/>
        </w:tabs>
        <w:ind w:left="638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4A4A4024"/>
    <w:multiLevelType w:val="hybridMultilevel"/>
    <w:tmpl w:val="7B46B34C"/>
    <w:lvl w:ilvl="0" w:tplc="E65290D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FE77EF"/>
    <w:multiLevelType w:val="hybridMultilevel"/>
    <w:tmpl w:val="C0BC66EC"/>
    <w:styleLink w:val="Zaimportowanystyl14"/>
    <w:lvl w:ilvl="0" w:tplc="0186BB5E">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F7AB76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D60ADA2">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AC652C0">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D20CF7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2D2DA30">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EFEDBB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EDE569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2240BDA">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57F22EFF"/>
    <w:multiLevelType w:val="hybridMultilevel"/>
    <w:tmpl w:val="506A51D4"/>
    <w:styleLink w:val="Zaimportowanystyl2"/>
    <w:lvl w:ilvl="0" w:tplc="AD2024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0C735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A644E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60F4BC">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3C1CA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6172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1EBB7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3CC5B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123C5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A900AE1"/>
    <w:multiLevelType w:val="hybridMultilevel"/>
    <w:tmpl w:val="35AA05CE"/>
    <w:styleLink w:val="Zaimportowanystyl8"/>
    <w:lvl w:ilvl="0" w:tplc="10001B0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7E247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A8FC3C">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35A07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AD38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B6EEE8">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CF28EE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F815A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AE74B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B87221"/>
    <w:multiLevelType w:val="hybridMultilevel"/>
    <w:tmpl w:val="35AA05CE"/>
    <w:numStyleLink w:val="Zaimportowanystyl8"/>
  </w:abstractNum>
  <w:abstractNum w:abstractNumId="31" w15:restartNumberingAfterBreak="0">
    <w:nsid w:val="5BC97057"/>
    <w:multiLevelType w:val="hybridMultilevel"/>
    <w:tmpl w:val="EFCC2ABA"/>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DA24D53"/>
    <w:multiLevelType w:val="hybridMultilevel"/>
    <w:tmpl w:val="506A51D4"/>
    <w:numStyleLink w:val="Zaimportowanystyl2"/>
  </w:abstractNum>
  <w:abstractNum w:abstractNumId="33" w15:restartNumberingAfterBreak="0">
    <w:nsid w:val="5DBC2F7C"/>
    <w:multiLevelType w:val="hybridMultilevel"/>
    <w:tmpl w:val="E40EABD4"/>
    <w:numStyleLink w:val="Zaimportowanystyl4"/>
  </w:abstractNum>
  <w:abstractNum w:abstractNumId="34" w15:restartNumberingAfterBreak="0">
    <w:nsid w:val="5E3B36C8"/>
    <w:multiLevelType w:val="hybridMultilevel"/>
    <w:tmpl w:val="AB2414AC"/>
    <w:styleLink w:val="Zaimportowanystyl6"/>
    <w:lvl w:ilvl="0" w:tplc="80F6CA00">
      <w:start w:val="1"/>
      <w:numFmt w:val="decimal"/>
      <w:lvlText w:val="%1."/>
      <w:lvlJc w:val="left"/>
      <w:pPr>
        <w:ind w:left="36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1" w:tplc="0FC0B990">
      <w:start w:val="1"/>
      <w:numFmt w:val="decimal"/>
      <w:lvlText w:val="%2)"/>
      <w:lvlJc w:val="left"/>
      <w:pPr>
        <w:tabs>
          <w:tab w:val="left" w:pos="360"/>
        </w:tabs>
        <w:ind w:left="108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2" w:tplc="6DCC95E0">
      <w:start w:val="1"/>
      <w:numFmt w:val="lowerRoman"/>
      <w:lvlText w:val="%3."/>
      <w:lvlJc w:val="left"/>
      <w:pPr>
        <w:tabs>
          <w:tab w:val="left" w:pos="360"/>
        </w:tabs>
        <w:ind w:left="180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3" w:tplc="1F5A17DA">
      <w:start w:val="1"/>
      <w:numFmt w:val="decimal"/>
      <w:lvlText w:val="%4."/>
      <w:lvlJc w:val="left"/>
      <w:pPr>
        <w:tabs>
          <w:tab w:val="left" w:pos="360"/>
        </w:tabs>
        <w:ind w:left="252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4" w:tplc="8F32EB1C">
      <w:start w:val="1"/>
      <w:numFmt w:val="lowerLetter"/>
      <w:lvlText w:val="%5."/>
      <w:lvlJc w:val="left"/>
      <w:pPr>
        <w:tabs>
          <w:tab w:val="left" w:pos="360"/>
        </w:tabs>
        <w:ind w:left="324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5" w:tplc="0E427AB2">
      <w:start w:val="1"/>
      <w:numFmt w:val="lowerRoman"/>
      <w:lvlText w:val="%6."/>
      <w:lvlJc w:val="left"/>
      <w:pPr>
        <w:tabs>
          <w:tab w:val="left" w:pos="360"/>
        </w:tabs>
        <w:ind w:left="396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6" w:tplc="67E4F0DC">
      <w:start w:val="1"/>
      <w:numFmt w:val="decimal"/>
      <w:lvlText w:val="%7."/>
      <w:lvlJc w:val="left"/>
      <w:pPr>
        <w:tabs>
          <w:tab w:val="left" w:pos="360"/>
        </w:tabs>
        <w:ind w:left="468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7" w:tplc="D09C73E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 w:ilvl="8" w:tplc="7AC2E370">
      <w:start w:val="1"/>
      <w:numFmt w:val="lowerRoman"/>
      <w:lvlText w:val="%9."/>
      <w:lvlJc w:val="left"/>
      <w:pPr>
        <w:tabs>
          <w:tab w:val="left" w:pos="360"/>
        </w:tabs>
        <w:ind w:left="612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abstractNum>
  <w:abstractNum w:abstractNumId="35" w15:restartNumberingAfterBreak="0">
    <w:nsid w:val="609208CF"/>
    <w:multiLevelType w:val="hybridMultilevel"/>
    <w:tmpl w:val="A5B6AB98"/>
    <w:numStyleLink w:val="Zaimportowanystyl11"/>
  </w:abstractNum>
  <w:abstractNum w:abstractNumId="36" w15:restartNumberingAfterBreak="0">
    <w:nsid w:val="64F30CAB"/>
    <w:multiLevelType w:val="hybridMultilevel"/>
    <w:tmpl w:val="149850EE"/>
    <w:numStyleLink w:val="Zaimportowanystyl7"/>
  </w:abstractNum>
  <w:abstractNum w:abstractNumId="37" w15:restartNumberingAfterBreak="0">
    <w:nsid w:val="65C91928"/>
    <w:multiLevelType w:val="hybridMultilevel"/>
    <w:tmpl w:val="A5B6AB98"/>
    <w:styleLink w:val="Zaimportowanystyl11"/>
    <w:lvl w:ilvl="0" w:tplc="5ED8EC06">
      <w:start w:val="1"/>
      <w:numFmt w:val="decimal"/>
      <w:lvlText w:val="%1."/>
      <w:lvlJc w:val="left"/>
      <w:pPr>
        <w:tabs>
          <w:tab w:val="num" w:pos="28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E045E4">
      <w:start w:val="1"/>
      <w:numFmt w:val="lowerLetter"/>
      <w:lvlText w:val="%2."/>
      <w:lvlJc w:val="left"/>
      <w:pPr>
        <w:tabs>
          <w:tab w:val="left" w:pos="284"/>
          <w:tab w:val="num" w:pos="108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B5E49532">
      <w:start w:val="1"/>
      <w:numFmt w:val="lowerRoman"/>
      <w:lvlText w:val="%3."/>
      <w:lvlJc w:val="left"/>
      <w:pPr>
        <w:tabs>
          <w:tab w:val="left" w:pos="284"/>
          <w:tab w:val="num" w:pos="1800"/>
        </w:tabs>
        <w:ind w:left="1876" w:hanging="376"/>
      </w:pPr>
      <w:rPr>
        <w:rFonts w:hAnsi="Arial Unicode MS"/>
        <w:caps w:val="0"/>
        <w:smallCaps w:val="0"/>
        <w:strike w:val="0"/>
        <w:dstrike w:val="0"/>
        <w:outline w:val="0"/>
        <w:emboss w:val="0"/>
        <w:imprint w:val="0"/>
        <w:spacing w:val="0"/>
        <w:w w:val="100"/>
        <w:kern w:val="0"/>
        <w:position w:val="0"/>
        <w:highlight w:val="none"/>
        <w:vertAlign w:val="baseline"/>
      </w:rPr>
    </w:lvl>
    <w:lvl w:ilvl="3" w:tplc="45647D64">
      <w:start w:val="1"/>
      <w:numFmt w:val="decimal"/>
      <w:lvlText w:val="%4."/>
      <w:lvlJc w:val="left"/>
      <w:pPr>
        <w:tabs>
          <w:tab w:val="left" w:pos="284"/>
          <w:tab w:val="num" w:pos="2520"/>
        </w:tabs>
        <w:ind w:left="2596"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0A9A21F4">
      <w:start w:val="1"/>
      <w:numFmt w:val="lowerLetter"/>
      <w:lvlText w:val="%5."/>
      <w:lvlJc w:val="left"/>
      <w:pPr>
        <w:tabs>
          <w:tab w:val="left" w:pos="284"/>
          <w:tab w:val="num" w:pos="3240"/>
        </w:tabs>
        <w:ind w:left="3316"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05DC12CE">
      <w:start w:val="1"/>
      <w:numFmt w:val="lowerRoman"/>
      <w:lvlText w:val="%6."/>
      <w:lvlJc w:val="left"/>
      <w:pPr>
        <w:tabs>
          <w:tab w:val="left" w:pos="284"/>
          <w:tab w:val="num" w:pos="3960"/>
        </w:tabs>
        <w:ind w:left="4036" w:hanging="376"/>
      </w:pPr>
      <w:rPr>
        <w:rFonts w:hAnsi="Arial Unicode MS"/>
        <w:caps w:val="0"/>
        <w:smallCaps w:val="0"/>
        <w:strike w:val="0"/>
        <w:dstrike w:val="0"/>
        <w:outline w:val="0"/>
        <w:emboss w:val="0"/>
        <w:imprint w:val="0"/>
        <w:spacing w:val="0"/>
        <w:w w:val="100"/>
        <w:kern w:val="0"/>
        <w:position w:val="0"/>
        <w:highlight w:val="none"/>
        <w:vertAlign w:val="baseline"/>
      </w:rPr>
    </w:lvl>
    <w:lvl w:ilvl="6" w:tplc="ADDA1E94">
      <w:start w:val="1"/>
      <w:numFmt w:val="decimal"/>
      <w:lvlText w:val="%7."/>
      <w:lvlJc w:val="left"/>
      <w:pPr>
        <w:tabs>
          <w:tab w:val="left" w:pos="284"/>
          <w:tab w:val="num" w:pos="4680"/>
        </w:tabs>
        <w:ind w:left="4756"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684CC6D0">
      <w:start w:val="1"/>
      <w:numFmt w:val="lowerLetter"/>
      <w:lvlText w:val="%8."/>
      <w:lvlJc w:val="left"/>
      <w:pPr>
        <w:tabs>
          <w:tab w:val="left" w:pos="284"/>
          <w:tab w:val="num" w:pos="5400"/>
        </w:tabs>
        <w:ind w:left="5476"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8FDA1C4C">
      <w:start w:val="1"/>
      <w:numFmt w:val="lowerRoman"/>
      <w:lvlText w:val="%9."/>
      <w:lvlJc w:val="left"/>
      <w:pPr>
        <w:tabs>
          <w:tab w:val="left" w:pos="284"/>
          <w:tab w:val="num" w:pos="6120"/>
        </w:tabs>
        <w:ind w:left="6196" w:hanging="3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B206F98"/>
    <w:multiLevelType w:val="hybridMultilevel"/>
    <w:tmpl w:val="254E6FF0"/>
    <w:numStyleLink w:val="Zaimportowanystyl12"/>
  </w:abstractNum>
  <w:abstractNum w:abstractNumId="39" w15:restartNumberingAfterBreak="0">
    <w:nsid w:val="6CDB5364"/>
    <w:multiLevelType w:val="hybridMultilevel"/>
    <w:tmpl w:val="050883A2"/>
    <w:numStyleLink w:val="Zaimportowanystyl16"/>
  </w:abstractNum>
  <w:abstractNum w:abstractNumId="40" w15:restartNumberingAfterBreak="0">
    <w:nsid w:val="6D7578FB"/>
    <w:multiLevelType w:val="hybridMultilevel"/>
    <w:tmpl w:val="C64CE54C"/>
    <w:lvl w:ilvl="0" w:tplc="3A3A484A">
      <w:start w:val="1"/>
      <w:numFmt w:val="upperRoman"/>
      <w:lvlText w:val="%1."/>
      <w:lvlJc w:val="righ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586FE0"/>
    <w:multiLevelType w:val="hybridMultilevel"/>
    <w:tmpl w:val="249AB1BA"/>
    <w:numStyleLink w:val="Zaimportowanystyl5"/>
  </w:abstractNum>
  <w:abstractNum w:abstractNumId="42" w15:restartNumberingAfterBreak="0">
    <w:nsid w:val="7788649A"/>
    <w:multiLevelType w:val="hybridMultilevel"/>
    <w:tmpl w:val="A8622996"/>
    <w:numStyleLink w:val="Zaimportowanystyl15"/>
  </w:abstractNum>
  <w:num w:numId="1">
    <w:abstractNumId w:val="28"/>
  </w:num>
  <w:num w:numId="2">
    <w:abstractNumId w:val="32"/>
    <w:lvlOverride w:ilvl="0">
      <w:lvl w:ilvl="0" w:tplc="593837F8">
        <w:start w:val="1"/>
        <w:numFmt w:val="decimal"/>
        <w:lvlText w:val="%1."/>
        <w:lvlJc w:val="left"/>
        <w:pPr>
          <w:ind w:left="360" w:hanging="360"/>
        </w:pPr>
        <w:rPr>
          <w:rFonts w:ascii="Times New Roman" w:eastAsia="Arial Unicode MS" w:hAnsi="Times New Roman" w:cs="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3">
    <w:abstractNumId w:val="9"/>
  </w:num>
  <w:num w:numId="4">
    <w:abstractNumId w:val="33"/>
  </w:num>
  <w:num w:numId="5">
    <w:abstractNumId w:val="24"/>
  </w:num>
  <w:num w:numId="6">
    <w:abstractNumId w:val="41"/>
  </w:num>
  <w:num w:numId="7">
    <w:abstractNumId w:val="34"/>
  </w:num>
  <w:num w:numId="8">
    <w:abstractNumId w:val="0"/>
  </w:num>
  <w:num w:numId="9">
    <w:abstractNumId w:val="5"/>
  </w:num>
  <w:num w:numId="10">
    <w:abstractNumId w:val="36"/>
  </w:num>
  <w:num w:numId="11">
    <w:abstractNumId w:val="0"/>
    <w:lvlOverride w:ilvl="0">
      <w:startOverride w:val="2"/>
    </w:lvlOverride>
  </w:num>
  <w:num w:numId="12">
    <w:abstractNumId w:val="29"/>
  </w:num>
  <w:num w:numId="13">
    <w:abstractNumId w:val="30"/>
  </w:num>
  <w:num w:numId="14">
    <w:abstractNumId w:val="0"/>
    <w:lvlOverride w:ilvl="0">
      <w:lvl w:ilvl="0" w:tplc="2996A5E2">
        <w:start w:val="1"/>
        <w:numFmt w:val="decimal"/>
        <w:lvlText w:val="%1."/>
        <w:lvlJc w:val="left"/>
        <w:pPr>
          <w:ind w:left="36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1">
      <w:lvl w:ilvl="1" w:tplc="488C7778">
        <w:start w:val="1"/>
        <w:numFmt w:val="decimal"/>
        <w:lvlText w:val="%2)"/>
        <w:lvlJc w:val="left"/>
        <w:pPr>
          <w:tabs>
            <w:tab w:val="left" w:pos="360"/>
          </w:tabs>
          <w:ind w:left="108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2">
      <w:lvl w:ilvl="2" w:tplc="90E426D4">
        <w:start w:val="1"/>
        <w:numFmt w:val="lowerRoman"/>
        <w:lvlText w:val="%3."/>
        <w:lvlJc w:val="left"/>
        <w:pPr>
          <w:tabs>
            <w:tab w:val="left" w:pos="360"/>
          </w:tabs>
          <w:ind w:left="180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3">
      <w:lvl w:ilvl="3" w:tplc="06706568">
        <w:start w:val="1"/>
        <w:numFmt w:val="decimal"/>
        <w:lvlText w:val="%4."/>
        <w:lvlJc w:val="left"/>
        <w:pPr>
          <w:tabs>
            <w:tab w:val="left" w:pos="360"/>
          </w:tabs>
          <w:ind w:left="252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4">
      <w:lvl w:ilvl="4" w:tplc="D354F0A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5">
      <w:lvl w:ilvl="5" w:tplc="5CA2412C">
        <w:start w:val="1"/>
        <w:numFmt w:val="lowerRoman"/>
        <w:lvlText w:val="%6."/>
        <w:lvlJc w:val="left"/>
        <w:pPr>
          <w:tabs>
            <w:tab w:val="left" w:pos="360"/>
          </w:tabs>
          <w:ind w:left="396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6">
      <w:lvl w:ilvl="6" w:tplc="9202DD3A">
        <w:start w:val="1"/>
        <w:numFmt w:val="decimal"/>
        <w:lvlText w:val="%7."/>
        <w:lvlJc w:val="left"/>
        <w:pPr>
          <w:tabs>
            <w:tab w:val="left" w:pos="360"/>
          </w:tabs>
          <w:ind w:left="468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7">
      <w:lvl w:ilvl="7" w:tplc="B7FE282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lvlOverride w:ilvl="8">
      <w:lvl w:ilvl="8" w:tplc="961AD5C8">
        <w:start w:val="1"/>
        <w:numFmt w:val="lowerRoman"/>
        <w:lvlText w:val="%9."/>
        <w:lvlJc w:val="left"/>
        <w:pPr>
          <w:tabs>
            <w:tab w:val="left" w:pos="360"/>
          </w:tabs>
          <w:ind w:left="6120" w:hanging="300"/>
        </w:pPr>
        <w:rPr>
          <w:rFonts w:hAnsi="Arial Unicode MS"/>
          <w:caps w:val="0"/>
          <w:smallCaps w:val="0"/>
          <w:strike w:val="0"/>
          <w:dstrike w:val="0"/>
          <w:outline w:val="0"/>
          <w:emboss w:val="0"/>
          <w:imprint w:val="0"/>
          <w:color w:val="0D0D0D"/>
          <w:spacing w:val="0"/>
          <w:w w:val="100"/>
          <w:kern w:val="0"/>
          <w:position w:val="0"/>
          <w:highlight w:val="none"/>
          <w:vertAlign w:val="baseline"/>
        </w:rPr>
      </w:lvl>
    </w:lvlOverride>
  </w:num>
  <w:num w:numId="15">
    <w:abstractNumId w:val="2"/>
  </w:num>
  <w:num w:numId="16">
    <w:abstractNumId w:val="6"/>
  </w:num>
  <w:num w:numId="17">
    <w:abstractNumId w:val="37"/>
  </w:num>
  <w:num w:numId="18">
    <w:abstractNumId w:val="35"/>
  </w:num>
  <w:num w:numId="19">
    <w:abstractNumId w:val="25"/>
  </w:num>
  <w:num w:numId="20">
    <w:abstractNumId w:val="38"/>
  </w:num>
  <w:num w:numId="21">
    <w:abstractNumId w:val="35"/>
    <w:lvlOverride w:ilvl="0">
      <w:startOverride w:val="2"/>
    </w:lvlOverride>
  </w:num>
  <w:num w:numId="22">
    <w:abstractNumId w:val="17"/>
  </w:num>
  <w:num w:numId="23">
    <w:abstractNumId w:val="15"/>
  </w:num>
  <w:num w:numId="24">
    <w:abstractNumId w:val="35"/>
    <w:lvlOverride w:ilvl="0">
      <w:startOverride w:val="3"/>
    </w:lvlOverride>
  </w:num>
  <w:num w:numId="25">
    <w:abstractNumId w:val="27"/>
  </w:num>
  <w:num w:numId="26">
    <w:abstractNumId w:val="16"/>
  </w:num>
  <w:num w:numId="27">
    <w:abstractNumId w:val="3"/>
  </w:num>
  <w:num w:numId="28">
    <w:abstractNumId w:val="42"/>
  </w:num>
  <w:num w:numId="29">
    <w:abstractNumId w:val="16"/>
    <w:lvlOverride w:ilvl="0">
      <w:startOverride w:val="3"/>
      <w:lvl w:ilvl="0" w:tplc="7C2C36EC">
        <w:start w:val="3"/>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73C26AC">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7DCF68C">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1D8268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82EC21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E073C2">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CFEAAFA">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9764EB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FEF4C0">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22"/>
  </w:num>
  <w:num w:numId="31">
    <w:abstractNumId w:val="39"/>
  </w:num>
  <w:num w:numId="32">
    <w:abstractNumId w:val="18"/>
  </w:num>
  <w:num w:numId="33">
    <w:abstractNumId w:val="19"/>
    <w:lvlOverride w:ilvl="0">
      <w:lvl w:ilvl="0" w:tplc="E92AAE76">
        <w:start w:val="1"/>
        <w:numFmt w:val="decimal"/>
        <w:lvlText w:val="%1."/>
        <w:lvlJc w:val="left"/>
        <w:pPr>
          <w:ind w:left="360" w:hanging="360"/>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34">
    <w:abstractNumId w:val="19"/>
    <w:lvlOverride w:ilvl="0">
      <w:lvl w:ilvl="0" w:tplc="E92AAE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D2A9BA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120B62">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90FA3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D696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EEF3FE">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E499B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283DF2">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BC4744">
        <w:start w:val="1"/>
        <w:numFmt w:val="lowerRoman"/>
        <w:lvlText w:val="%9."/>
        <w:lvlJc w:val="left"/>
        <w:pPr>
          <w:tabs>
            <w:tab w:val="left" w:pos="36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7"/>
  </w:num>
  <w:num w:numId="36">
    <w:abstractNumId w:val="11"/>
  </w:num>
  <w:num w:numId="37">
    <w:abstractNumId w:val="40"/>
  </w:num>
  <w:num w:numId="38">
    <w:abstractNumId w:val="20"/>
  </w:num>
  <w:num w:numId="39">
    <w:abstractNumId w:val="12"/>
  </w:num>
  <w:num w:numId="40">
    <w:abstractNumId w:val="13"/>
  </w:num>
  <w:num w:numId="41">
    <w:abstractNumId w:val="4"/>
  </w:num>
  <w:num w:numId="42">
    <w:abstractNumId w:val="31"/>
  </w:num>
  <w:num w:numId="43">
    <w:abstractNumId w:val="26"/>
  </w:num>
  <w:num w:numId="44">
    <w:abstractNumId w:val="14"/>
  </w:num>
  <w:num w:numId="45">
    <w:abstractNumId w:val="23"/>
  </w:num>
  <w:num w:numId="46">
    <w:abstractNumId w:val="21"/>
  </w:num>
  <w:num w:numId="47">
    <w:abstractNumId w:val="10"/>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14"/>
    <w:rsid w:val="0005045F"/>
    <w:rsid w:val="00054D1C"/>
    <w:rsid w:val="00077B16"/>
    <w:rsid w:val="000C1CCF"/>
    <w:rsid w:val="000D520E"/>
    <w:rsid w:val="000E3CEF"/>
    <w:rsid w:val="0016456E"/>
    <w:rsid w:val="00186FD2"/>
    <w:rsid w:val="001D14E6"/>
    <w:rsid w:val="0020269E"/>
    <w:rsid w:val="00207F72"/>
    <w:rsid w:val="002225F8"/>
    <w:rsid w:val="00250867"/>
    <w:rsid w:val="002531A1"/>
    <w:rsid w:val="00254C68"/>
    <w:rsid w:val="00255528"/>
    <w:rsid w:val="00280629"/>
    <w:rsid w:val="00281110"/>
    <w:rsid w:val="002C78E5"/>
    <w:rsid w:val="002D040A"/>
    <w:rsid w:val="002D0CAB"/>
    <w:rsid w:val="002D2714"/>
    <w:rsid w:val="002D759F"/>
    <w:rsid w:val="002F28F7"/>
    <w:rsid w:val="00307BEF"/>
    <w:rsid w:val="003454F3"/>
    <w:rsid w:val="00353528"/>
    <w:rsid w:val="0036122B"/>
    <w:rsid w:val="00376104"/>
    <w:rsid w:val="00376F5D"/>
    <w:rsid w:val="003B3B33"/>
    <w:rsid w:val="003C7D1C"/>
    <w:rsid w:val="003E6792"/>
    <w:rsid w:val="003F30B4"/>
    <w:rsid w:val="00410A46"/>
    <w:rsid w:val="004912E5"/>
    <w:rsid w:val="004C558D"/>
    <w:rsid w:val="004C66B6"/>
    <w:rsid w:val="004F0B54"/>
    <w:rsid w:val="004F2810"/>
    <w:rsid w:val="004F3AF1"/>
    <w:rsid w:val="0050693C"/>
    <w:rsid w:val="00520D78"/>
    <w:rsid w:val="0054787F"/>
    <w:rsid w:val="005934C3"/>
    <w:rsid w:val="00594A4F"/>
    <w:rsid w:val="005A7626"/>
    <w:rsid w:val="005B11BA"/>
    <w:rsid w:val="005B791F"/>
    <w:rsid w:val="005C1004"/>
    <w:rsid w:val="005D2EF8"/>
    <w:rsid w:val="005D559D"/>
    <w:rsid w:val="005E189F"/>
    <w:rsid w:val="0061532B"/>
    <w:rsid w:val="00624ADA"/>
    <w:rsid w:val="00637D75"/>
    <w:rsid w:val="00676E04"/>
    <w:rsid w:val="006970BB"/>
    <w:rsid w:val="006B242D"/>
    <w:rsid w:val="006B5625"/>
    <w:rsid w:val="006D47B7"/>
    <w:rsid w:val="006E0927"/>
    <w:rsid w:val="006E2831"/>
    <w:rsid w:val="006E4CA8"/>
    <w:rsid w:val="007174D5"/>
    <w:rsid w:val="00735959"/>
    <w:rsid w:val="0076510D"/>
    <w:rsid w:val="00790912"/>
    <w:rsid w:val="00795E35"/>
    <w:rsid w:val="007D60D4"/>
    <w:rsid w:val="00801F10"/>
    <w:rsid w:val="008630D7"/>
    <w:rsid w:val="0086416C"/>
    <w:rsid w:val="00890730"/>
    <w:rsid w:val="00892280"/>
    <w:rsid w:val="008D2B2B"/>
    <w:rsid w:val="00912B90"/>
    <w:rsid w:val="009570A1"/>
    <w:rsid w:val="00965D86"/>
    <w:rsid w:val="009A5897"/>
    <w:rsid w:val="009B5428"/>
    <w:rsid w:val="009C354D"/>
    <w:rsid w:val="009C3BC8"/>
    <w:rsid w:val="009C5E4F"/>
    <w:rsid w:val="009E537C"/>
    <w:rsid w:val="00A42DBD"/>
    <w:rsid w:val="00A637F9"/>
    <w:rsid w:val="00A87C27"/>
    <w:rsid w:val="00AA48E2"/>
    <w:rsid w:val="00AC4EA5"/>
    <w:rsid w:val="00AD3404"/>
    <w:rsid w:val="00B2443F"/>
    <w:rsid w:val="00B25466"/>
    <w:rsid w:val="00B42975"/>
    <w:rsid w:val="00B63219"/>
    <w:rsid w:val="00B7408C"/>
    <w:rsid w:val="00B968D5"/>
    <w:rsid w:val="00BA6F07"/>
    <w:rsid w:val="00BA730C"/>
    <w:rsid w:val="00BB57F4"/>
    <w:rsid w:val="00C10029"/>
    <w:rsid w:val="00C13EDE"/>
    <w:rsid w:val="00C8007F"/>
    <w:rsid w:val="00CF1A59"/>
    <w:rsid w:val="00D03B56"/>
    <w:rsid w:val="00D53218"/>
    <w:rsid w:val="00DB534A"/>
    <w:rsid w:val="00DC32E9"/>
    <w:rsid w:val="00DF1BFD"/>
    <w:rsid w:val="00DF4DE2"/>
    <w:rsid w:val="00E0329B"/>
    <w:rsid w:val="00E20771"/>
    <w:rsid w:val="00E37EB6"/>
    <w:rsid w:val="00E41985"/>
    <w:rsid w:val="00E458D8"/>
    <w:rsid w:val="00E6009A"/>
    <w:rsid w:val="00E72AC4"/>
    <w:rsid w:val="00E91F39"/>
    <w:rsid w:val="00ED0168"/>
    <w:rsid w:val="00EE665A"/>
    <w:rsid w:val="00EF6555"/>
    <w:rsid w:val="00F03221"/>
    <w:rsid w:val="00F171CD"/>
    <w:rsid w:val="00F366C8"/>
    <w:rsid w:val="00F45F35"/>
    <w:rsid w:val="00F47D15"/>
    <w:rsid w:val="00F54A22"/>
    <w:rsid w:val="00F73E56"/>
    <w:rsid w:val="00FA1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0E9A"/>
  <w15:docId w15:val="{5EF18292-4C36-CB4C-B687-F67A7190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Times Roman" w:hAnsi="Times Roman"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suppressAutoHyphens/>
    </w:pPr>
    <w:rPr>
      <w:rFonts w:cs="Arial Unicode MS"/>
      <w:color w:val="000000"/>
      <w:sz w:val="24"/>
      <w:szCs w:val="24"/>
      <w:u w:color="000000"/>
    </w:rPr>
  </w:style>
  <w:style w:type="numbering" w:customStyle="1" w:styleId="Zaimportowanystyl2">
    <w:name w:val="Zaimportowany styl 2"/>
    <w:pPr>
      <w:numPr>
        <w:numId w:val="1"/>
      </w:numPr>
    </w:pPr>
  </w:style>
  <w:style w:type="paragraph" w:styleId="Akapitzlist">
    <w:name w:val="List Paragraph"/>
    <w:pPr>
      <w:tabs>
        <w:tab w:val="left" w:pos="360"/>
      </w:tabs>
      <w:spacing w:line="276" w:lineRule="auto"/>
      <w:jc w:val="both"/>
    </w:pPr>
    <w:rPr>
      <w:rFonts w:cs="Arial Unicode MS"/>
      <w:color w:val="000000"/>
      <w:sz w:val="24"/>
      <w:szCs w:val="24"/>
      <w:u w:color="000000"/>
    </w:rPr>
  </w:style>
  <w:style w:type="numbering" w:customStyle="1" w:styleId="Zaimportowanystyl4">
    <w:name w:val="Zaimportowany styl 4"/>
    <w:pPr>
      <w:numPr>
        <w:numId w:val="3"/>
      </w:numPr>
    </w:pPr>
  </w:style>
  <w:style w:type="numbering" w:customStyle="1" w:styleId="Zaimportowanystyl5">
    <w:name w:val="Zaimportowany styl 5"/>
    <w:pPr>
      <w:numPr>
        <w:numId w:val="5"/>
      </w:numPr>
    </w:pPr>
  </w:style>
  <w:style w:type="numbering" w:customStyle="1" w:styleId="Zaimportowanystyl6">
    <w:name w:val="Zaimportowany styl 6"/>
    <w:pPr>
      <w:numPr>
        <w:numId w:val="7"/>
      </w:numPr>
    </w:pPr>
  </w:style>
  <w:style w:type="numbering" w:customStyle="1" w:styleId="Zaimportowanystyl7">
    <w:name w:val="Zaimportowany styl 7"/>
    <w:pPr>
      <w:numPr>
        <w:numId w:val="9"/>
      </w:numPr>
    </w:pPr>
  </w:style>
  <w:style w:type="numbering" w:customStyle="1" w:styleId="Zaimportowanystyl8">
    <w:name w:val="Zaimportowany styl 8"/>
    <w:pPr>
      <w:numPr>
        <w:numId w:val="12"/>
      </w:numPr>
    </w:pPr>
  </w:style>
  <w:style w:type="paragraph" w:customStyle="1" w:styleId="ustp">
    <w:name w:val="ustęp"/>
    <w:pPr>
      <w:tabs>
        <w:tab w:val="left" w:pos="284"/>
      </w:tabs>
      <w:suppressAutoHyphens/>
      <w:spacing w:line="276" w:lineRule="auto"/>
      <w:jc w:val="both"/>
    </w:pPr>
    <w:rPr>
      <w:rFonts w:cs="Arial Unicode MS"/>
      <w:color w:val="000000"/>
      <w:kern w:val="2"/>
      <w:sz w:val="24"/>
      <w:szCs w:val="24"/>
      <w:u w:color="000000"/>
    </w:rPr>
  </w:style>
  <w:style w:type="numbering" w:customStyle="1" w:styleId="Zaimportowanystyl10">
    <w:name w:val="Zaimportowany styl 10"/>
    <w:pPr>
      <w:numPr>
        <w:numId w:val="15"/>
      </w:numPr>
    </w:pPr>
  </w:style>
  <w:style w:type="numbering" w:customStyle="1" w:styleId="Zaimportowanystyl11">
    <w:name w:val="Zaimportowany styl 11"/>
    <w:pPr>
      <w:numPr>
        <w:numId w:val="17"/>
      </w:numPr>
    </w:pPr>
  </w:style>
  <w:style w:type="numbering" w:customStyle="1" w:styleId="Zaimportowanystyl12">
    <w:name w:val="Zaimportowany styl 12"/>
    <w:pPr>
      <w:numPr>
        <w:numId w:val="19"/>
      </w:numPr>
    </w:pPr>
  </w:style>
  <w:style w:type="numbering" w:customStyle="1" w:styleId="Zaimportowanystyl13">
    <w:name w:val="Zaimportowany styl 13"/>
    <w:pPr>
      <w:numPr>
        <w:numId w:val="22"/>
      </w:numPr>
    </w:pPr>
  </w:style>
  <w:style w:type="numbering" w:customStyle="1" w:styleId="Zaimportowanystyl14">
    <w:name w:val="Zaimportowany styl 14"/>
    <w:pPr>
      <w:numPr>
        <w:numId w:val="25"/>
      </w:numPr>
    </w:pPr>
  </w:style>
  <w:style w:type="numbering" w:customStyle="1" w:styleId="Zaimportowanystyl15">
    <w:name w:val="Zaimportowany styl 15"/>
    <w:pPr>
      <w:numPr>
        <w:numId w:val="27"/>
      </w:numPr>
    </w:pPr>
  </w:style>
  <w:style w:type="numbering" w:customStyle="1" w:styleId="Zaimportowanystyl16">
    <w:name w:val="Zaimportowany styl 16"/>
    <w:pPr>
      <w:numPr>
        <w:numId w:val="30"/>
      </w:numPr>
    </w:pPr>
  </w:style>
  <w:style w:type="numbering" w:customStyle="1" w:styleId="Zaimportowanystyl17">
    <w:name w:val="Zaimportowany styl 17"/>
    <w:pPr>
      <w:numPr>
        <w:numId w:val="32"/>
      </w:numPr>
    </w:pPr>
  </w:style>
  <w:style w:type="paragraph" w:styleId="Tekstdymka">
    <w:name w:val="Balloon Text"/>
    <w:basedOn w:val="Normalny"/>
    <w:link w:val="TekstdymkaZnak"/>
    <w:uiPriority w:val="99"/>
    <w:semiHidden/>
    <w:unhideWhenUsed/>
    <w:rsid w:val="00DC32E9"/>
    <w:rPr>
      <w:rFonts w:cs="Times New Roman"/>
      <w:sz w:val="18"/>
      <w:szCs w:val="18"/>
    </w:rPr>
  </w:style>
  <w:style w:type="character" w:customStyle="1" w:styleId="TekstdymkaZnak">
    <w:name w:val="Tekst dymka Znak"/>
    <w:basedOn w:val="Domylnaczcionkaakapitu"/>
    <w:link w:val="Tekstdymka"/>
    <w:uiPriority w:val="99"/>
    <w:semiHidden/>
    <w:rsid w:val="00DC32E9"/>
    <w:rPr>
      <w:color w:val="000000"/>
      <w:sz w:val="18"/>
      <w:szCs w:val="18"/>
      <w:u w:color="000000"/>
    </w:rPr>
  </w:style>
  <w:style w:type="paragraph" w:styleId="Nagwek">
    <w:name w:val="header"/>
    <w:basedOn w:val="Normalny"/>
    <w:link w:val="NagwekZnak"/>
    <w:uiPriority w:val="99"/>
    <w:unhideWhenUsed/>
    <w:rsid w:val="009B5428"/>
    <w:pPr>
      <w:tabs>
        <w:tab w:val="center" w:pos="4536"/>
        <w:tab w:val="right" w:pos="9072"/>
      </w:tabs>
    </w:pPr>
  </w:style>
  <w:style w:type="character" w:customStyle="1" w:styleId="NagwekZnak">
    <w:name w:val="Nagłówek Znak"/>
    <w:basedOn w:val="Domylnaczcionkaakapitu"/>
    <w:link w:val="Nagwek"/>
    <w:uiPriority w:val="99"/>
    <w:rsid w:val="009B5428"/>
    <w:rPr>
      <w:rFonts w:cs="Arial Unicode MS"/>
      <w:color w:val="000000"/>
      <w:sz w:val="24"/>
      <w:szCs w:val="24"/>
      <w:u w:color="000000"/>
    </w:rPr>
  </w:style>
  <w:style w:type="character" w:customStyle="1" w:styleId="UnresolvedMention">
    <w:name w:val="Unresolved Mention"/>
    <w:basedOn w:val="Domylnaczcionkaakapitu"/>
    <w:uiPriority w:val="99"/>
    <w:semiHidden/>
    <w:unhideWhenUsed/>
    <w:rsid w:val="00520D78"/>
    <w:rPr>
      <w:color w:val="605E5C"/>
      <w:shd w:val="clear" w:color="auto" w:fill="E1DFDD"/>
    </w:rPr>
  </w:style>
  <w:style w:type="table" w:styleId="Tabela-Siatka">
    <w:name w:val="Table Grid"/>
    <w:basedOn w:val="Standardowy"/>
    <w:uiPriority w:val="39"/>
    <w:rsid w:val="004C6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45F35"/>
    <w:rPr>
      <w:sz w:val="20"/>
      <w:szCs w:val="20"/>
    </w:rPr>
  </w:style>
  <w:style w:type="character" w:customStyle="1" w:styleId="TekstprzypisukocowegoZnak">
    <w:name w:val="Tekst przypisu końcowego Znak"/>
    <w:basedOn w:val="Domylnaczcionkaakapitu"/>
    <w:link w:val="Tekstprzypisukocowego"/>
    <w:uiPriority w:val="99"/>
    <w:semiHidden/>
    <w:rsid w:val="00F45F35"/>
    <w:rPr>
      <w:rFonts w:cs="Arial Unicode MS"/>
      <w:color w:val="000000"/>
      <w:u w:color="000000"/>
    </w:rPr>
  </w:style>
  <w:style w:type="character" w:styleId="Odwoanieprzypisukocowego">
    <w:name w:val="endnote reference"/>
    <w:basedOn w:val="Domylnaczcionkaakapitu"/>
    <w:uiPriority w:val="99"/>
    <w:semiHidden/>
    <w:unhideWhenUsed/>
    <w:rsid w:val="00F45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913778">
      <w:bodyDiv w:val="1"/>
      <w:marLeft w:val="0"/>
      <w:marRight w:val="0"/>
      <w:marTop w:val="0"/>
      <w:marBottom w:val="0"/>
      <w:divBdr>
        <w:top w:val="none" w:sz="0" w:space="0" w:color="auto"/>
        <w:left w:val="none" w:sz="0" w:space="0" w:color="auto"/>
        <w:bottom w:val="none" w:sz="0" w:space="0" w:color="auto"/>
        <w:right w:val="none" w:sz="0" w:space="0" w:color="auto"/>
      </w:divBdr>
    </w:div>
    <w:div w:id="1439526447">
      <w:bodyDiv w:val="1"/>
      <w:marLeft w:val="0"/>
      <w:marRight w:val="0"/>
      <w:marTop w:val="0"/>
      <w:marBottom w:val="0"/>
      <w:divBdr>
        <w:top w:val="none" w:sz="0" w:space="0" w:color="auto"/>
        <w:left w:val="none" w:sz="0" w:space="0" w:color="auto"/>
        <w:bottom w:val="none" w:sz="0" w:space="0" w:color="auto"/>
        <w:right w:val="none" w:sz="0" w:space="0" w:color="auto"/>
      </w:divBdr>
    </w:div>
    <w:div w:id="201210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zegorz.rybacki@bydgoszcz.r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ata.mania@bydgoszcz.rdos.gov.p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Roman"/>
        <a:ea typeface="Times Roman"/>
        <a:cs typeface="Times Roman"/>
      </a:majorFont>
      <a:minorFont>
        <a:latin typeface="Times Roman"/>
        <a:ea typeface="Times Roman"/>
        <a:cs typeface="Times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AC19-3BDE-4367-BDE9-45CA2918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1745</Words>
  <Characters>10472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creator>Monika</dc:creator>
  <cp:lastModifiedBy>Agata Mania</cp:lastModifiedBy>
  <cp:revision>16</cp:revision>
  <cp:lastPrinted>2021-12-06T09:20:00Z</cp:lastPrinted>
  <dcterms:created xsi:type="dcterms:W3CDTF">2023-09-12T08:52:00Z</dcterms:created>
  <dcterms:modified xsi:type="dcterms:W3CDTF">2023-11-22T11:19:00Z</dcterms:modified>
</cp:coreProperties>
</file>