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E5B730" w14:textId="77777777" w:rsidR="002D0FD0" w:rsidRPr="00006E28" w:rsidRDefault="002D0FD0" w:rsidP="002D0FD0">
      <w:pPr>
        <w:spacing w:before="60" w:after="60" w:line="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ADIUNKT W GRUPIE PRACOWNIKÓW BADAWCZO-DYDAKTYCZNYCH, PEŁNY ETAT</w:t>
      </w:r>
    </w:p>
    <w:p w14:paraId="79B16455" w14:textId="77777777" w:rsidR="002D0FD0" w:rsidRPr="00006E28" w:rsidRDefault="002D0FD0" w:rsidP="002D0FD0">
      <w:pPr>
        <w:spacing w:before="60" w:after="60" w:line="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WYDZIAŁ INŻYNIERII LĄDOWEJ I GEODEZJI</w:t>
      </w:r>
    </w:p>
    <w:p w14:paraId="2562FE0D" w14:textId="77777777" w:rsidR="002D0FD0" w:rsidRPr="00006E28" w:rsidRDefault="002D0FD0" w:rsidP="002D0FD0">
      <w:pPr>
        <w:spacing w:before="60" w:after="60" w:line="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WOJSKOWA AKADEMIA TECHNICZNA</w:t>
      </w:r>
    </w:p>
    <w:p w14:paraId="61B90539" w14:textId="77777777" w:rsidR="002D0FD0" w:rsidRPr="00006E28" w:rsidRDefault="002D0FD0" w:rsidP="002D0FD0">
      <w:pPr>
        <w:spacing w:before="60" w:after="60" w:line="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IM. JAROSŁAWA DĄBROWSKIEGO</w:t>
      </w:r>
    </w:p>
    <w:p w14:paraId="120A4702" w14:textId="77777777" w:rsidR="002D0FD0" w:rsidRDefault="002D0FD0" w:rsidP="002D0F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INSTYTUCJA: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Wojskowa Akademia Techniczna im. Jarosława Dąbrowskiego, Wydział Inżynierii Lądowej i Geodezji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MIASTO: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Warszawa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STANOWISKO: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Adiunkt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WYMIAR ETATU: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pełny etat (podstawowe miejsce zatrudnienia)</w:t>
      </w:r>
    </w:p>
    <w:p w14:paraId="2F52CF66" w14:textId="77777777" w:rsidR="002D0FD0" w:rsidRDefault="002D0FD0" w:rsidP="002D0FD0">
      <w:pPr>
        <w:spacing w:after="0" w:line="240" w:lineRule="auto"/>
        <w:rPr>
          <w:rStyle w:val="czeinternetowe"/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DYSCYPLINA NAUKOWA: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Inżynieria Lądowa, Geodezja i Transport</w:t>
      </w:r>
      <w:r w:rsidRPr="00006E28"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  <w:t xml:space="preserve"> 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DATA OGŁOSZENIA: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28.06.2023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TERMIN SKŁADANIA OFERT: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28.07</w:t>
      </w:r>
      <w:r w:rsidRPr="00006E2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.2023 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LINK DO STRONY: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hyperlink r:id="rId5">
        <w:r w:rsidRPr="00006E28">
          <w:rPr>
            <w:rStyle w:val="czeinternetowe"/>
            <w:rFonts w:ascii="Times New Roman" w:eastAsia="Times New Roman" w:hAnsi="Times New Roman" w:cs="Times New Roman"/>
            <w:sz w:val="24"/>
            <w:szCs w:val="24"/>
            <w:lang w:eastAsia="pl-PL"/>
          </w:rPr>
          <w:t>www.wig.wat.edu.pl</w:t>
        </w:r>
        <w:r w:rsidRPr="00006E28">
          <w:rPr>
            <w:rStyle w:val="czeinternetowe"/>
            <w:rFonts w:ascii="Times New Roman" w:eastAsia="Times New Roman" w:hAnsi="Times New Roman" w:cs="Times New Roman"/>
            <w:sz w:val="24"/>
            <w:szCs w:val="24"/>
            <w:lang w:eastAsia="pl-PL"/>
          </w:rPr>
          <w:br/>
        </w:r>
      </w:hyperlink>
      <w:r w:rsidRPr="00006E28">
        <w:rPr>
          <w:rStyle w:val="czeinternetowe"/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none"/>
          <w:lang w:eastAsia="pl-PL"/>
        </w:rPr>
        <w:t>PLANOWANE ZATRUDNIENIE OD:</w:t>
      </w:r>
      <w:r w:rsidRPr="00006E28">
        <w:rPr>
          <w:rStyle w:val="czeinternetowe"/>
          <w:rFonts w:ascii="Times New Roman" w:eastAsia="Times New Roman" w:hAnsi="Times New Roman" w:cs="Times New Roman"/>
          <w:color w:val="000000" w:themeColor="text1"/>
          <w:sz w:val="24"/>
          <w:szCs w:val="24"/>
          <w:u w:val="none"/>
          <w:lang w:eastAsia="pl-PL"/>
        </w:rPr>
        <w:t xml:space="preserve"> </w:t>
      </w:r>
      <w:r w:rsidRPr="002C7575">
        <w:rPr>
          <w:rStyle w:val="czeinternetowe"/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none"/>
          <w:lang w:eastAsia="pl-PL"/>
        </w:rPr>
        <w:t>01.10.2023 r.</w:t>
      </w:r>
    </w:p>
    <w:p w14:paraId="16EB5453" w14:textId="77777777" w:rsidR="002D0FD0" w:rsidRPr="00006E28" w:rsidRDefault="002D0FD0" w:rsidP="002D0F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SŁOWA KLUCZOWE: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geodezja podstawowa, geodezja fizyczna, geodezja satelitarna</w:t>
      </w:r>
    </w:p>
    <w:p w14:paraId="5D0EA694" w14:textId="77777777" w:rsidR="002D0FD0" w:rsidRPr="00006E28" w:rsidRDefault="002D0FD0" w:rsidP="002D0FD0">
      <w:pPr>
        <w:pStyle w:val="Akapitzlist"/>
        <w:numPr>
          <w:ilvl w:val="0"/>
          <w:numId w:val="6"/>
        </w:numPr>
        <w:spacing w:beforeAutospacing="1" w:afterAutospacing="1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Wymagania od kandydata:</w:t>
      </w:r>
    </w:p>
    <w:p w14:paraId="16195EF9" w14:textId="77777777" w:rsidR="002D0FD0" w:rsidRPr="00006E28" w:rsidRDefault="002D0FD0" w:rsidP="002D0FD0">
      <w:pPr>
        <w:pStyle w:val="Akapitzlist"/>
        <w:spacing w:beforeAutospacing="1" w:afterAutospacing="1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65D3CD0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>spełnienie wymagań określonych w art. 113 ustawy z dnia 20 lipca 2018 r. Prawo o szkolnictwie wyższym (Dz. U. z 2018r., pozycja 1668);</w:t>
      </w:r>
    </w:p>
    <w:p w14:paraId="21F2E6E8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>tytuł naukowy doktora inżyniera w dziedzinie nauk technicznych w dyscyplinie inżynieria lądowa i transport;</w:t>
      </w:r>
    </w:p>
    <w:p w14:paraId="7E9128F8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>specjalność: geodezja i nawigacja satelitarna, geodezja fizyczna, grawimetria geodezyjna, geodezja podstawowa lub pokrewne;</w:t>
      </w:r>
    </w:p>
    <w:p w14:paraId="21DDB85E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>dobra znajomość języka polskiego w mowie i piśmie;</w:t>
      </w:r>
    </w:p>
    <w:p w14:paraId="51F6B4CE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>znajomość języka angielskiego w mowie i piśmie na poziomie niezbędnym do prowadzenia zajęć dydaktycznych oraz działalności naukowej i badawczej;</w:t>
      </w:r>
    </w:p>
    <w:p w14:paraId="008327B2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 xml:space="preserve">doświadczenie w prowadzeniu prac badawczych i publikowaniu ich wyników w punktowanych czasopismach naukowych; wymagane współautorstwo w co najmniej jednym artykule naukowym opublikowanym w czasopiśmie punktowanym za 200 pkt według obowiązującego wykazu </w:t>
      </w:r>
      <w:proofErr w:type="spellStart"/>
      <w:r w:rsidRPr="00006E28">
        <w:rPr>
          <w:rFonts w:ascii="Times New Roman" w:hAnsi="Times New Roman" w:cs="Times New Roman"/>
          <w:sz w:val="24"/>
          <w:szCs w:val="24"/>
        </w:rPr>
        <w:t>MNiSW</w:t>
      </w:r>
      <w:proofErr w:type="spellEnd"/>
      <w:r w:rsidRPr="00006E28">
        <w:rPr>
          <w:rFonts w:ascii="Times New Roman" w:hAnsi="Times New Roman" w:cs="Times New Roman"/>
          <w:sz w:val="24"/>
          <w:szCs w:val="24"/>
        </w:rPr>
        <w:t>;</w:t>
      </w:r>
    </w:p>
    <w:p w14:paraId="42967782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>doświadczenie w recenzowaniu artykułów naukowych;</w:t>
      </w:r>
    </w:p>
    <w:p w14:paraId="217397A3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>doświadczenie w prezentacji wyników prac badawczych na zagranicznych konferencjach naukowych;</w:t>
      </w:r>
    </w:p>
    <w:p w14:paraId="6A8D0C3F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>kierowanie projektem naukowym finansowanym przez Narodowe Centrum Nauki; kierowanie innymi projektami naukowymi będzie dodatkowym atutem;</w:t>
      </w:r>
    </w:p>
    <w:p w14:paraId="401BCA64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>doświadczenie w realizacji projektów finansowanych ze środków publicznych;</w:t>
      </w:r>
    </w:p>
    <w:p w14:paraId="053041B0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>otrzymanie międzynarodowych indywidualnych nagród naukowych; krajowe indywidualne nagrody naukowe będą dodatkowym atutem;</w:t>
      </w:r>
    </w:p>
    <w:p w14:paraId="2754AADF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 xml:space="preserve">doświadczenie w analizowaniu wyników satelitarnych geodezyjnych technik pomiarowych (obserwacji GPS, danych z misji grawimetrycznych) i charakterystyk pola grawitacyjnego oraz umiejętność ich przetwarzania w środowiskach obliczeniowych, m.in. </w:t>
      </w:r>
      <w:proofErr w:type="spellStart"/>
      <w:r w:rsidRPr="00006E28">
        <w:rPr>
          <w:rFonts w:ascii="Times New Roman" w:hAnsi="Times New Roman" w:cs="Times New Roman"/>
          <w:sz w:val="24"/>
          <w:szCs w:val="24"/>
        </w:rPr>
        <w:t>Matlab</w:t>
      </w:r>
      <w:proofErr w:type="spellEnd"/>
      <w:r w:rsidRPr="00006E28">
        <w:rPr>
          <w:rFonts w:ascii="Times New Roman" w:hAnsi="Times New Roman" w:cs="Times New Roman"/>
          <w:sz w:val="24"/>
          <w:szCs w:val="24"/>
        </w:rPr>
        <w:t>, umiejętność wykonywania pomiarów grawimetrycznych oraz umiejętność ich opracowania i analizowania;</w:t>
      </w:r>
    </w:p>
    <w:p w14:paraId="762BEDBF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 xml:space="preserve">znajomość graficznych programów komputerowych </w:t>
      </w:r>
      <w:proofErr w:type="spellStart"/>
      <w:r w:rsidRPr="00006E28">
        <w:rPr>
          <w:rFonts w:ascii="Times New Roman" w:hAnsi="Times New Roman" w:cs="Times New Roman"/>
          <w:sz w:val="24"/>
          <w:szCs w:val="24"/>
        </w:rPr>
        <w:t>Generic</w:t>
      </w:r>
      <w:proofErr w:type="spellEnd"/>
      <w:r w:rsidRPr="00006E2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06E28">
        <w:rPr>
          <w:rFonts w:ascii="Times New Roman" w:hAnsi="Times New Roman" w:cs="Times New Roman"/>
          <w:sz w:val="24"/>
          <w:szCs w:val="24"/>
        </w:rPr>
        <w:t>Mapping</w:t>
      </w:r>
      <w:proofErr w:type="spellEnd"/>
      <w:r w:rsidRPr="00006E2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06E28">
        <w:rPr>
          <w:rFonts w:ascii="Times New Roman" w:hAnsi="Times New Roman" w:cs="Times New Roman"/>
          <w:sz w:val="24"/>
          <w:szCs w:val="24"/>
        </w:rPr>
        <w:t>Tool</w:t>
      </w:r>
      <w:proofErr w:type="spellEnd"/>
      <w:r w:rsidRPr="00006E28">
        <w:rPr>
          <w:rFonts w:ascii="Times New Roman" w:hAnsi="Times New Roman" w:cs="Times New Roman"/>
          <w:sz w:val="24"/>
          <w:szCs w:val="24"/>
        </w:rPr>
        <w:t xml:space="preserve"> i Corel;</w:t>
      </w:r>
    </w:p>
    <w:p w14:paraId="0E4CB632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 xml:space="preserve">doświadczenie w prowadzeniu zajęć dydaktycznych z następujących przedmiotów: geodezja fizyczna i grawimetria geodezyjna, geodezja podstawowa i satelitarna, geodezja podstawowa, układy odniesienia w geodezji, analiza i modelowanie danych geodezyjnych, geodynamika, metody numeryczne w geodezji, </w:t>
      </w:r>
      <w:proofErr w:type="spellStart"/>
      <w:r w:rsidRPr="00006E28">
        <w:rPr>
          <w:rFonts w:ascii="Times New Roman" w:hAnsi="Times New Roman" w:cs="Times New Roman"/>
          <w:sz w:val="24"/>
          <w:szCs w:val="24"/>
        </w:rPr>
        <w:t>geodetic</w:t>
      </w:r>
      <w:proofErr w:type="spellEnd"/>
      <w:r w:rsidRPr="00006E2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06E28">
        <w:rPr>
          <w:rFonts w:ascii="Times New Roman" w:hAnsi="Times New Roman" w:cs="Times New Roman"/>
          <w:sz w:val="24"/>
          <w:szCs w:val="24"/>
        </w:rPr>
        <w:t>time</w:t>
      </w:r>
      <w:proofErr w:type="spellEnd"/>
      <w:r w:rsidRPr="00006E2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06E28">
        <w:rPr>
          <w:rFonts w:ascii="Times New Roman" w:hAnsi="Times New Roman" w:cs="Times New Roman"/>
          <w:sz w:val="24"/>
          <w:szCs w:val="24"/>
        </w:rPr>
        <w:t>series</w:t>
      </w:r>
      <w:proofErr w:type="spellEnd"/>
      <w:r w:rsidRPr="00006E2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06E28">
        <w:rPr>
          <w:rFonts w:ascii="Times New Roman" w:hAnsi="Times New Roman" w:cs="Times New Roman"/>
          <w:sz w:val="24"/>
          <w:szCs w:val="24"/>
        </w:rPr>
        <w:t>analysis</w:t>
      </w:r>
      <w:proofErr w:type="spellEnd"/>
      <w:r w:rsidRPr="00006E28">
        <w:rPr>
          <w:rFonts w:ascii="Times New Roman" w:hAnsi="Times New Roman" w:cs="Times New Roman"/>
          <w:sz w:val="24"/>
          <w:szCs w:val="24"/>
        </w:rPr>
        <w:t xml:space="preserve"> (w języku angielskim) i/lub pokrewne;</w:t>
      </w:r>
    </w:p>
    <w:p w14:paraId="2FF64EBE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t>umiejętność analitycznego myślenia, samodzielność, umiejętność pracy w zespole, dyspozycyjność;</w:t>
      </w:r>
    </w:p>
    <w:p w14:paraId="173799CE" w14:textId="77777777" w:rsidR="002D0FD0" w:rsidRPr="00006E28" w:rsidRDefault="002D0FD0" w:rsidP="002D0FD0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06E28">
        <w:rPr>
          <w:rFonts w:ascii="Times New Roman" w:hAnsi="Times New Roman" w:cs="Times New Roman"/>
          <w:sz w:val="24"/>
          <w:szCs w:val="24"/>
        </w:rPr>
        <w:lastRenderedPageBreak/>
        <w:t>minimum 3-letnie doświadczenie w pracy zawodowej ze szczególnym uwzględnieniem prac badawczo-rozwojowych.</w:t>
      </w:r>
    </w:p>
    <w:p w14:paraId="4B1431F3" w14:textId="77777777" w:rsidR="002D0FD0" w:rsidRPr="00006E28" w:rsidRDefault="002D0FD0" w:rsidP="002D0FD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60CD275E" w14:textId="77777777" w:rsidR="002D0FD0" w:rsidRPr="00006E28" w:rsidRDefault="002D0FD0" w:rsidP="002D0FD0">
      <w:pPr>
        <w:pStyle w:val="Akapitzlist"/>
        <w:numPr>
          <w:ilvl w:val="1"/>
          <w:numId w:val="1"/>
        </w:numPr>
        <w:spacing w:beforeAutospacing="1" w:afterAutospacing="1" w:line="240" w:lineRule="auto"/>
        <w:ind w:left="142" w:firstLine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Zgłoszenie do konkursu winno zawierać:</w:t>
      </w:r>
    </w:p>
    <w:p w14:paraId="396C3729" w14:textId="77777777" w:rsidR="002D0FD0" w:rsidRPr="00006E28" w:rsidRDefault="002D0FD0" w:rsidP="002D0FD0">
      <w:pPr>
        <w:numPr>
          <w:ilvl w:val="0"/>
          <w:numId w:val="2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podanie o zatrudnienie skierowane do Rektora WAT;</w:t>
      </w:r>
    </w:p>
    <w:p w14:paraId="078CFCF6" w14:textId="77777777" w:rsidR="002D0FD0" w:rsidRPr="00006E28" w:rsidRDefault="002D0FD0" w:rsidP="002D0FD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kwestionariusz osobowy;</w:t>
      </w:r>
    </w:p>
    <w:p w14:paraId="46D10D68" w14:textId="77777777" w:rsidR="002D0FD0" w:rsidRPr="00006E28" w:rsidRDefault="002D0FD0" w:rsidP="002D0FD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życiorys zawodowy (CV) zawierający informację o zainteresowaniach naukowych, osiągnięciach naukowych, dydaktycznych i organizacyjnych;</w:t>
      </w:r>
    </w:p>
    <w:p w14:paraId="5CFC36C8" w14:textId="77777777" w:rsidR="002D0FD0" w:rsidRPr="00006E28" w:rsidRDefault="002D0FD0" w:rsidP="002D0FD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odpisy dyplomów oraz innych dokumentów potwierdzających posiadane kwalifikacje;</w:t>
      </w:r>
    </w:p>
    <w:p w14:paraId="52CE74FD" w14:textId="77777777" w:rsidR="002D0FD0" w:rsidRPr="00006E28" w:rsidRDefault="002D0FD0" w:rsidP="002D0FD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oświadczenie o wyrażeniu zgody na przetwarzanie danych osobowych zawartych w ofercie pracy zgodnie z Ustawą z dnia 10 maja 2018 r. o ochronie danych osobowych (Dz.U z 2018 r., poz. 1000),</w:t>
      </w:r>
    </w:p>
    <w:p w14:paraId="556B020C" w14:textId="77777777" w:rsidR="002D0FD0" w:rsidRPr="00006E28" w:rsidRDefault="002D0FD0" w:rsidP="002D0FD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oświadczenie o posiadaniu pełnej zdolność do czynności prawnych,</w:t>
      </w:r>
    </w:p>
    <w:p w14:paraId="053A7508" w14:textId="77777777" w:rsidR="002D0FD0" w:rsidRPr="00006E28" w:rsidRDefault="002D0FD0" w:rsidP="002D0FD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oświadczenie o niekaralności prawomocnym wyrokiem sądowym za przestępstwo umyślne,</w:t>
      </w:r>
    </w:p>
    <w:p w14:paraId="2EA8723F" w14:textId="77777777" w:rsidR="002D0FD0" w:rsidRPr="00006E28" w:rsidRDefault="002D0FD0" w:rsidP="002D0FD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oświadczenie o niekaralności karą dyscyplinarną pozbawienia prawa do wykonywania zawodu nauczyciela akademickiego na stałe lub czas określony,</w:t>
      </w:r>
    </w:p>
    <w:p w14:paraId="0F33B986" w14:textId="77777777" w:rsidR="002D0FD0" w:rsidRPr="00006E28" w:rsidRDefault="002D0FD0" w:rsidP="002D0FD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oświadczenie o korzystaniu z pełni praw publicznych,</w:t>
      </w:r>
    </w:p>
    <w:p w14:paraId="4E610CF7" w14:textId="77777777" w:rsidR="002D0FD0" w:rsidRPr="00006E28" w:rsidRDefault="002D0FD0" w:rsidP="002D0FD0">
      <w:pPr>
        <w:numPr>
          <w:ilvl w:val="0"/>
          <w:numId w:val="2"/>
        </w:numPr>
        <w:spacing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oświadczenie, czy Akademia będzie podstawowym/dodatkowym miejscem pracy.</w:t>
      </w:r>
    </w:p>
    <w:p w14:paraId="7C3B3DE9" w14:textId="77777777" w:rsidR="002D0FD0" w:rsidRPr="00006E28" w:rsidRDefault="002D0FD0" w:rsidP="002D0FD0">
      <w:pPr>
        <w:spacing w:beforeAutospacing="1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Wzory dokumentów dostępne na stronie:</w:t>
      </w:r>
    </w:p>
    <w:p w14:paraId="07C32037" w14:textId="77777777" w:rsidR="002D0FD0" w:rsidRPr="00006E28" w:rsidRDefault="002D0FD0" w:rsidP="002D0FD0">
      <w:pPr>
        <w:spacing w:beforeAutospacing="1" w:afterAutospacing="1" w:line="240" w:lineRule="auto"/>
      </w:pPr>
      <w:hyperlink r:id="rId6">
        <w:r w:rsidRPr="00006E28">
          <w:rPr>
            <w:rStyle w:val="ListLabel21"/>
            <w:rFonts w:eastAsiaTheme="minorHAnsi"/>
          </w:rPr>
          <w:t>https://bip.wat.edu.pl/index.php/praca/wzory-dokumentow-dla-kandydatow</w:t>
        </w:r>
      </w:hyperlink>
    </w:p>
    <w:p w14:paraId="63B7882A" w14:textId="77777777" w:rsidR="002D0FD0" w:rsidRPr="00006E28" w:rsidRDefault="002D0FD0" w:rsidP="002D0FD0">
      <w:pPr>
        <w:spacing w:beforeAutospacing="1" w:afterAutospacing="1" w:line="240" w:lineRule="auto"/>
        <w:ind w:firstLine="142"/>
      </w:pP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 Dokumenty należy składać w terminie do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28.07.2023</w:t>
      </w:r>
    </w:p>
    <w:p w14:paraId="12EF9737" w14:textId="77777777" w:rsidR="002D0FD0" w:rsidRPr="00006E28" w:rsidRDefault="002D0FD0" w:rsidP="002D0FD0">
      <w:pPr>
        <w:numPr>
          <w:ilvl w:val="0"/>
          <w:numId w:val="3"/>
        </w:numPr>
        <w:spacing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osobiście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: w Sekretariacie Wydziału Inżynierii Lądowej  i Geodezji WAT, ul. gen. Sylwestra Kaliskiego 2; bud. 5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9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, pok. 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06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0C88D84C" w14:textId="77777777" w:rsidR="002D0FD0" w:rsidRPr="00006E28" w:rsidRDefault="002D0FD0" w:rsidP="002D0FD0">
      <w:pPr>
        <w:numPr>
          <w:ilvl w:val="0"/>
          <w:numId w:val="3"/>
        </w:numPr>
        <w:spacing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listownie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Wojskowa Akademia Techniczna, Wydział Inżynierii Lądowej i Geodezji , 00-908 Warszawa, ul. Gen. Sylwestra Kaliskiego  2 – </w:t>
      </w:r>
      <w:r w:rsidRPr="00006E28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decyduje data wpływu do WAT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78DEA1BD" w14:textId="77777777" w:rsidR="002D0FD0" w:rsidRPr="00006E28" w:rsidRDefault="002D0FD0" w:rsidP="002D0FD0">
      <w:pPr>
        <w:pStyle w:val="Akapitzlist"/>
        <w:numPr>
          <w:ilvl w:val="0"/>
          <w:numId w:val="3"/>
        </w:numPr>
        <w:suppressAutoHyphens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pocztą elektroniczną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7" w:history="1">
        <w:r w:rsidRPr="003D0C7E">
          <w:rPr>
            <w:rStyle w:val="Hipercze"/>
          </w:rPr>
          <w:t>malgorzata.fazan@wat.edu.pl</w:t>
        </w:r>
      </w:hyperlink>
      <w:r w:rsidRPr="00006E28">
        <w:t xml:space="preserve"> 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/ (+48) (22) 261-83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76 16;</w:t>
      </w:r>
    </w:p>
    <w:p w14:paraId="0FEFD077" w14:textId="77777777" w:rsidR="002D0FD0" w:rsidRPr="00006E28" w:rsidRDefault="002D0FD0" w:rsidP="002D0FD0">
      <w:pPr>
        <w:spacing w:beforeAutospacing="1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Uchybienia formalne, które spowodują odrzucenie oferty:</w:t>
      </w: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brak kompletu dokumentów wymienionych w punkcie II.</w:t>
      </w:r>
    </w:p>
    <w:p w14:paraId="7E1D21FE" w14:textId="77777777" w:rsidR="002D0FD0" w:rsidRPr="00006E28" w:rsidRDefault="002D0FD0" w:rsidP="002D0FD0">
      <w:pPr>
        <w:numPr>
          <w:ilvl w:val="0"/>
          <w:numId w:val="4"/>
        </w:numPr>
        <w:spacing w:beforeAutospacing="1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Dodatkowe informacje można uzyskać telefonicznie: (+48) 261 83 96 92 </w:t>
      </w:r>
    </w:p>
    <w:p w14:paraId="3EAE1964" w14:textId="77777777" w:rsidR="002D0FD0" w:rsidRPr="00006E28" w:rsidRDefault="002D0FD0" w:rsidP="002D0F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Pliki przesyłane pocztą elektroniczną, zawierające dane osobowe, należy zabezpieczyć hasłem. Po przesłaniu dokumentów, proszę zadzwonić pod wskazany/wskazane numery kontaktowe i podać hasło do plików.</w:t>
      </w:r>
    </w:p>
    <w:p w14:paraId="3810DE94" w14:textId="77777777" w:rsidR="002D0FD0" w:rsidRPr="00006E28" w:rsidRDefault="002D0FD0" w:rsidP="002D0FD0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Rozstrzygniecie konkursu nastąpi w ciągu dwóch tygodni od terminu składania ofert.</w:t>
      </w:r>
    </w:p>
    <w:p w14:paraId="7A37B804" w14:textId="77777777" w:rsidR="002D0FD0" w:rsidRPr="00006E28" w:rsidRDefault="002D0FD0" w:rsidP="002D0F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Konkurs jest pierwszym etapem określonej w Statucie Wojskowej Akademii Technicznej procedury zatrudniania na stanowisku wykładowca, a jego pozytywne rozstrzygnięcie stanowi podstawę do dalszego postępowania. Ostateczną decyzję o zatrudnieniu osoby wyłonionej w drodze konkursu podejmuje Rektor.</w:t>
      </w:r>
    </w:p>
    <w:p w14:paraId="469B7301" w14:textId="77777777" w:rsidR="002D0FD0" w:rsidRPr="00006E28" w:rsidRDefault="002D0FD0" w:rsidP="002D0FD0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Uczelnia zastrzega sobie prawo nierozstrzygnięcia konkursu bez podania przyczyny.</w:t>
      </w:r>
    </w:p>
    <w:p w14:paraId="5497C973" w14:textId="77777777" w:rsidR="002D0FD0" w:rsidRPr="00006E28" w:rsidRDefault="002D0FD0" w:rsidP="002D0FD0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Uczelnia nie zapewnia mieszkania.</w:t>
      </w:r>
    </w:p>
    <w:p w14:paraId="5E1823AE" w14:textId="77777777" w:rsidR="002D0FD0" w:rsidRPr="00006E28" w:rsidRDefault="002D0FD0" w:rsidP="002D0F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06E28">
        <w:rPr>
          <w:rFonts w:ascii="Times New Roman" w:eastAsia="Times New Roman" w:hAnsi="Times New Roman" w:cs="Times New Roman"/>
          <w:sz w:val="24"/>
          <w:szCs w:val="24"/>
          <w:lang w:eastAsia="pl-PL"/>
        </w:rPr>
        <w:t>Po zakończeniu procesu naboru oferty niespełniające wymagań formalnych oraz wszystkie pozostałe oferty z wyjątkiem oferty wybranego kandydata podlegają zniszczeniu po upływie jednego miesiąca od dnia zakończenia postępowania konkursowego.</w:t>
      </w:r>
    </w:p>
    <w:p w14:paraId="5F1DC16C" w14:textId="6CCE284A" w:rsidR="002D0FD0" w:rsidRPr="00006E28" w:rsidRDefault="002D0FD0" w:rsidP="002D0F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2D0FD0" w:rsidRPr="00006E28" w:rsidSect="00006E28">
      <w:pgSz w:w="11906" w:h="16838"/>
      <w:pgMar w:top="567" w:right="1418" w:bottom="624" w:left="1418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754CD3"/>
    <w:multiLevelType w:val="multilevel"/>
    <w:tmpl w:val="14008F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B165A9"/>
    <w:multiLevelType w:val="hybridMultilevel"/>
    <w:tmpl w:val="D932ED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A26C4E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D6589318">
      <w:numFmt w:val="bullet"/>
      <w:lvlText w:val="•"/>
      <w:lvlJc w:val="left"/>
      <w:pPr>
        <w:ind w:left="2505" w:hanging="705"/>
      </w:pPr>
      <w:rPr>
        <w:rFonts w:ascii="Times New Roman" w:eastAsia="Times New Roman" w:hAnsi="Times New Roman" w:cs="Times New Roman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9F5F42"/>
    <w:multiLevelType w:val="multilevel"/>
    <w:tmpl w:val="68449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D0D780E"/>
    <w:multiLevelType w:val="hybridMultilevel"/>
    <w:tmpl w:val="FCAE69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5518D2"/>
    <w:multiLevelType w:val="multilevel"/>
    <w:tmpl w:val="AF2E01EE"/>
    <w:lvl w:ilvl="0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/>
        <w:b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B751CA"/>
    <w:multiLevelType w:val="multilevel"/>
    <w:tmpl w:val="E974BB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8C64F6D"/>
    <w:multiLevelType w:val="multilevel"/>
    <w:tmpl w:val="95E60F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upperRoman"/>
      <w:lvlText w:val="%2."/>
      <w:lvlJc w:val="left"/>
      <w:pPr>
        <w:ind w:left="1800" w:hanging="720"/>
      </w:pPr>
      <w:rPr>
        <w:rFonts w:ascii="Times New Roman" w:hAnsi="Times New Roman"/>
        <w:b/>
        <w:sz w:val="24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ADF356B"/>
    <w:multiLevelType w:val="hybridMultilevel"/>
    <w:tmpl w:val="36420F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E45CE4"/>
    <w:multiLevelType w:val="multilevel"/>
    <w:tmpl w:val="D196F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upperRoman"/>
      <w:lvlText w:val="%2."/>
      <w:lvlJc w:val="left"/>
      <w:pPr>
        <w:ind w:left="1800" w:hanging="720"/>
      </w:pPr>
      <w:rPr>
        <w:rFonts w:ascii="Times New Roman" w:hAnsi="Times New Roman"/>
        <w:b/>
        <w:sz w:val="24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num w:numId="1" w16cid:durableId="2133864503">
    <w:abstractNumId w:val="6"/>
  </w:num>
  <w:num w:numId="2" w16cid:durableId="2003579318">
    <w:abstractNumId w:val="0"/>
  </w:num>
  <w:num w:numId="3" w16cid:durableId="1542741633">
    <w:abstractNumId w:val="8"/>
  </w:num>
  <w:num w:numId="4" w16cid:durableId="1403991668">
    <w:abstractNumId w:val="2"/>
  </w:num>
  <w:num w:numId="5" w16cid:durableId="811555964">
    <w:abstractNumId w:val="5"/>
  </w:num>
  <w:num w:numId="6" w16cid:durableId="1002274455">
    <w:abstractNumId w:val="4"/>
  </w:num>
  <w:num w:numId="7" w16cid:durableId="1175221907">
    <w:abstractNumId w:val="1"/>
  </w:num>
  <w:num w:numId="8" w16cid:durableId="1203712937">
    <w:abstractNumId w:val="3"/>
  </w:num>
  <w:num w:numId="9" w16cid:durableId="1564649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FD0"/>
    <w:rsid w:val="000F6546"/>
    <w:rsid w:val="002D0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C374C"/>
  <w15:chartTrackingRefBased/>
  <w15:docId w15:val="{673DCF01-BEF1-43EE-BE15-107430628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D0FD0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uiPriority w:val="99"/>
    <w:unhideWhenUsed/>
    <w:rsid w:val="002D0FD0"/>
    <w:rPr>
      <w:color w:val="0563C1" w:themeColor="hyperlink"/>
      <w:u w:val="single"/>
    </w:rPr>
  </w:style>
  <w:style w:type="character" w:customStyle="1" w:styleId="ListLabel21">
    <w:name w:val="ListLabel 21"/>
    <w:qFormat/>
    <w:rsid w:val="002D0FD0"/>
    <w:rPr>
      <w:rFonts w:ascii="Times New Roman" w:eastAsia="Times New Roman" w:hAnsi="Times New Roman" w:cs="Times New Roman"/>
      <w:color w:val="0000FF"/>
      <w:sz w:val="24"/>
      <w:szCs w:val="24"/>
      <w:u w:val="single"/>
      <w:lang w:eastAsia="pl-PL"/>
    </w:rPr>
  </w:style>
  <w:style w:type="character" w:customStyle="1" w:styleId="ListLabel23">
    <w:name w:val="ListLabel 23"/>
    <w:qFormat/>
    <w:rsid w:val="002D0FD0"/>
    <w:rPr>
      <w:rFonts w:ascii="Times New Roman" w:eastAsia="Times New Roman" w:hAnsi="Times New Roman" w:cs="Times New Roman"/>
      <w:color w:val="0000FF"/>
      <w:sz w:val="24"/>
      <w:szCs w:val="24"/>
      <w:u w:val="single"/>
      <w:lang w:val="en-US" w:eastAsia="pl-PL"/>
    </w:rPr>
  </w:style>
  <w:style w:type="paragraph" w:styleId="Akapitzlist">
    <w:name w:val="List Paragraph"/>
    <w:basedOn w:val="Normalny"/>
    <w:uiPriority w:val="34"/>
    <w:qFormat/>
    <w:rsid w:val="002D0FD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2D0FD0"/>
    <w:rPr>
      <w:color w:val="0563C1" w:themeColor="hyperlink"/>
      <w:u w:val="single"/>
    </w:rPr>
  </w:style>
  <w:style w:type="character" w:styleId="Pogrubienie">
    <w:name w:val="Strong"/>
    <w:uiPriority w:val="22"/>
    <w:qFormat/>
    <w:rsid w:val="002D0FD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algorzata.fazan@wat.edu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ip.wat.edu.pl/index.php/praca/wzory-dokumentow-dla-kandydatow" TargetMode="External"/><Relationship Id="rId5" Type="http://schemas.openxmlformats.org/officeDocument/2006/relationships/hyperlink" Target="http://www.wig.wat.edu.pl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816</Words>
  <Characters>4899</Characters>
  <Application>Microsoft Office Word</Application>
  <DocSecurity>0</DocSecurity>
  <Lines>40</Lines>
  <Paragraphs>11</Paragraphs>
  <ScaleCrop>false</ScaleCrop>
  <Company/>
  <LinksUpToDate>false</LinksUpToDate>
  <CharactersWithSpaces>5704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Fazan Małgorzata</dc:creator>
  <cp:keywords/>
  <dc:description/>
  <cp:lastModifiedBy>Fazan Małgorzata</cp:lastModifiedBy>
  <cp:revision>1</cp:revision>
  <dcterms:created xsi:type="dcterms:W3CDTF">2023-06-27T08:15:00Z</dcterms:created>
  <dcterms:modified xsi:type="dcterms:W3CDTF">2023-06-27T08:16:00Z</dcterms:modified>
</cp:coreProperties>
</file>