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CFC1" w14:textId="392F9968" w:rsidR="00733DBF" w:rsidRDefault="00733DBF" w:rsidP="00D05ECE">
      <w:pPr>
        <w:spacing w:line="360" w:lineRule="auto"/>
      </w:pPr>
    </w:p>
    <w:sdt>
      <w:sdtPr>
        <w:id w:val="1251623251"/>
        <w:docPartObj>
          <w:docPartGallery w:val="Cover Pages"/>
          <w:docPartUnique/>
        </w:docPartObj>
      </w:sdtPr>
      <w:sdtEndPr>
        <w:rPr>
          <w:rFonts w:ascii="Calibri" w:hAnsi="Calibri" w:cs="Calibri"/>
          <w:sz w:val="44"/>
          <w:szCs w:val="36"/>
        </w:rPr>
      </w:sdtEndPr>
      <w:sdtContent>
        <w:p w14:paraId="44BE1EA9" w14:textId="16EAEBC9" w:rsidR="00733DBF" w:rsidRDefault="00AB7D6C" w:rsidP="00D05ECE">
          <w:pPr>
            <w:spacing w:line="360" w:lineRule="auto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5A27ED6F" wp14:editId="4D64331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505138</wp:posOffset>
                    </wp:positionV>
                    <wp:extent cx="6543675" cy="1404620"/>
                    <wp:effectExtent l="0" t="0" r="28575" b="13970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4367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D21819" w14:textId="0D1AE544" w:rsidR="00900927" w:rsidRPr="00733DBF" w:rsidRDefault="00FC486E" w:rsidP="00733DBF">
                                <w:pPr>
                                  <w:spacing w:line="276" w:lineRule="auto"/>
                                  <w:jc w:val="center"/>
                                  <w:rPr>
                                    <w:color w:val="4472C4" w:themeColor="accent1"/>
                                    <w:sz w:val="144"/>
                                    <w:szCs w:val="144"/>
                                  </w:rPr>
                                </w:pPr>
                                <w:sdt>
                                  <w:sdtPr>
                                    <w:rPr>
                                      <w:rFonts w:ascii="Calibri" w:hAnsi="Calibri" w:cs="Calibri"/>
                                      <w:color w:val="4472C4" w:themeColor="accent1"/>
                                      <w:sz w:val="56"/>
                                      <w:szCs w:val="4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Tytuł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900927">
                                      <w:rPr>
                                        <w:rFonts w:ascii="Calibri" w:hAnsi="Calibri" w:cs="Calibri"/>
                                        <w:color w:val="4472C4" w:themeColor="accent1"/>
                                        <w:sz w:val="56"/>
                                        <w:szCs w:val="48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SPRAWOZDANIE </w:t>
                                    </w:r>
                                    <w:r w:rsidR="00900927">
                                      <w:rPr>
                                        <w:rFonts w:ascii="Calibri" w:hAnsi="Calibri" w:cs="Calibri"/>
                                        <w:color w:val="4472C4" w:themeColor="accent1"/>
                                        <w:sz w:val="56"/>
                                        <w:szCs w:val="48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br/>
                                      <w:t xml:space="preserve">Z REALIZACJI PROGRAMU WSPÓŁPRACY </w:t>
                                    </w:r>
                                    <w:r w:rsidR="00900927">
                                      <w:rPr>
                                        <w:rFonts w:ascii="Calibri" w:hAnsi="Calibri" w:cs="Calibri"/>
                                        <w:color w:val="4472C4" w:themeColor="accent1"/>
                                        <w:sz w:val="56"/>
                                        <w:szCs w:val="48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br/>
                                      <w:t xml:space="preserve">MINISTRA SPRAWIEDLIWOŚCI </w:t>
                                    </w:r>
                                    <w:r w:rsidR="00900927">
                                      <w:rPr>
                                        <w:rFonts w:ascii="Calibri" w:hAnsi="Calibri" w:cs="Calibri"/>
                                        <w:color w:val="4472C4" w:themeColor="accent1"/>
                                        <w:sz w:val="56"/>
                                        <w:szCs w:val="48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br/>
                                      <w:t xml:space="preserve">Z ORGANIZACJAMI POZARZĄDOWYMI </w:t>
                                    </w:r>
                                    <w:r w:rsidR="00900927">
                                      <w:rPr>
                                        <w:rFonts w:ascii="Calibri" w:hAnsi="Calibri" w:cs="Calibri"/>
                                        <w:color w:val="4472C4" w:themeColor="accent1"/>
                                        <w:sz w:val="56"/>
                                        <w:szCs w:val="48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br/>
                                      <w:t xml:space="preserve">ORAZ  PODMIOTAMI </w:t>
                                    </w:r>
                                    <w:r w:rsidR="00900927">
                                      <w:rPr>
                                        <w:rFonts w:ascii="Calibri" w:hAnsi="Calibri" w:cs="Calibri"/>
                                        <w:color w:val="4472C4" w:themeColor="accent1"/>
                                        <w:sz w:val="56"/>
                                        <w:szCs w:val="48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br/>
                                      <w:t xml:space="preserve">WYMIENIONYMI W ART. 3 UST. 3 </w:t>
                                    </w:r>
                                    <w:r w:rsidR="00900927">
                                      <w:rPr>
                                        <w:rFonts w:ascii="Calibri" w:hAnsi="Calibri" w:cs="Calibri"/>
                                        <w:color w:val="4472C4" w:themeColor="accent1"/>
                                        <w:sz w:val="56"/>
                                        <w:szCs w:val="48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br/>
                                      <w:t>USTAWY O DZIAŁALNOŚCI POŻYTKU PUBLICZNEGO I O WOLONTARIACIE</w:t>
                                    </w:r>
                                    <w:r w:rsidR="00900927">
                                      <w:rPr>
                                        <w:rFonts w:ascii="Calibri" w:hAnsi="Calibri" w:cs="Calibri"/>
                                        <w:color w:val="4472C4" w:themeColor="accent1"/>
                                        <w:sz w:val="56"/>
                                        <w:szCs w:val="48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br/>
                                      <w:t>ZA 2021 ROK</w:t>
                                    </w:r>
                                  </w:sdtContent>
                                </w:sdt>
                              </w:p>
                              <w:p w14:paraId="181CA4CC" w14:textId="7862C709" w:rsidR="00900927" w:rsidRDefault="00900927" w:rsidP="00733DB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A27ED6F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0;margin-top:39.75pt;width:515.25pt;height:110.6pt;z-index:2516643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" strokecolor="white [3212]">
                    <v:textbox style="mso-fit-shape-to-text:t">
                      <w:txbxContent>
                        <w:p w14:paraId="08D21819" w14:textId="0D1AE544" w:rsidR="00900927" w:rsidRPr="00733DBF" w:rsidRDefault="00FC486E" w:rsidP="00733DBF">
                          <w:pPr>
                            <w:spacing w:line="276" w:lineRule="auto"/>
                            <w:jc w:val="center"/>
                            <w:rPr>
                              <w:color w:val="4472C4" w:themeColor="accent1"/>
                              <w:sz w:val="144"/>
                              <w:szCs w:val="144"/>
                            </w:rPr>
                          </w:pPr>
                          <w:sdt>
                            <w:sdtPr>
                              <w:rPr>
                                <w:rFonts w:ascii="Calibri" w:hAnsi="Calibri" w:cs="Calibri"/>
                                <w:color w:val="4472C4" w:themeColor="accent1"/>
                                <w:sz w:val="56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Tytuł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00927">
                                <w:rPr>
                                  <w:rFonts w:ascii="Calibri" w:hAnsi="Calibri" w:cs="Calibri"/>
                                  <w:color w:val="4472C4" w:themeColor="accent1"/>
                                  <w:sz w:val="56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SPRAWOZDANIE </w:t>
                              </w:r>
                              <w:r w:rsidR="00900927">
                                <w:rPr>
                                  <w:rFonts w:ascii="Calibri" w:hAnsi="Calibri" w:cs="Calibri"/>
                                  <w:color w:val="4472C4" w:themeColor="accent1"/>
                                  <w:sz w:val="56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 xml:space="preserve">Z REALIZACJI PROGRAMU WSPÓŁPRACY </w:t>
                              </w:r>
                              <w:r w:rsidR="00900927">
                                <w:rPr>
                                  <w:rFonts w:ascii="Calibri" w:hAnsi="Calibri" w:cs="Calibri"/>
                                  <w:color w:val="4472C4" w:themeColor="accent1"/>
                                  <w:sz w:val="56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 xml:space="preserve">MINISTRA SPRAWIEDLIWOŚCI </w:t>
                              </w:r>
                              <w:r w:rsidR="00900927">
                                <w:rPr>
                                  <w:rFonts w:ascii="Calibri" w:hAnsi="Calibri" w:cs="Calibri"/>
                                  <w:color w:val="4472C4" w:themeColor="accent1"/>
                                  <w:sz w:val="56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 xml:space="preserve">Z ORGANIZACJAMI POZARZĄDOWYMI </w:t>
                              </w:r>
                              <w:r w:rsidR="00900927">
                                <w:rPr>
                                  <w:rFonts w:ascii="Calibri" w:hAnsi="Calibri" w:cs="Calibri"/>
                                  <w:color w:val="4472C4" w:themeColor="accent1"/>
                                  <w:sz w:val="56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 xml:space="preserve">ORAZ  PODMIOTAMI </w:t>
                              </w:r>
                              <w:r w:rsidR="00900927">
                                <w:rPr>
                                  <w:rFonts w:ascii="Calibri" w:hAnsi="Calibri" w:cs="Calibri"/>
                                  <w:color w:val="4472C4" w:themeColor="accent1"/>
                                  <w:sz w:val="56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 xml:space="preserve">WYMIENIONYMI W ART. 3 UST. 3 </w:t>
                              </w:r>
                              <w:r w:rsidR="00900927">
                                <w:rPr>
                                  <w:rFonts w:ascii="Calibri" w:hAnsi="Calibri" w:cs="Calibri"/>
                                  <w:color w:val="4472C4" w:themeColor="accent1"/>
                                  <w:sz w:val="56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>USTAWY O DZIAŁALNOŚCI POŻYTKU PUBLICZNEGO I O WOLONTARIACIE</w:t>
                              </w:r>
                              <w:r w:rsidR="00900927">
                                <w:rPr>
                                  <w:rFonts w:ascii="Calibri" w:hAnsi="Calibri" w:cs="Calibri"/>
                                  <w:color w:val="4472C4" w:themeColor="accent1"/>
                                  <w:sz w:val="56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>ZA 2021 ROK</w:t>
                              </w:r>
                            </w:sdtContent>
                          </w:sdt>
                        </w:p>
                        <w:p w14:paraId="181CA4CC" w14:textId="7862C709" w:rsidR="00900927" w:rsidRDefault="00900927" w:rsidP="00733DBF">
                          <w:pPr>
                            <w:jc w:val="center"/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733DBF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4CAB122F" wp14:editId="4CBEFE0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a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Prostokąt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Prostokąt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27B4AB8" id="Grupa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">
                    <v:shape id="Prostokąt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Prostokąt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194130EC" w14:textId="04219201" w:rsidR="00733DBF" w:rsidRDefault="00AB7D6C" w:rsidP="00D05ECE">
          <w:pPr>
            <w:spacing w:after="160" w:line="360" w:lineRule="auto"/>
            <w:rPr>
              <w:rFonts w:ascii="Calibri" w:hAnsi="Calibri" w:cs="Calibri"/>
              <w:sz w:val="44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48B2A968" wp14:editId="0E9300BB">
                <wp:simplePos x="0" y="0"/>
                <wp:positionH relativeFrom="column">
                  <wp:posOffset>4493949</wp:posOffset>
                </wp:positionH>
                <wp:positionV relativeFrom="paragraph">
                  <wp:posOffset>7987267</wp:posOffset>
                </wp:positionV>
                <wp:extent cx="1933575" cy="649230"/>
                <wp:effectExtent l="0" t="0" r="0" b="0"/>
                <wp:wrapNone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64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33DBF">
            <w:rPr>
              <w:rFonts w:ascii="Calibri" w:hAnsi="Calibri" w:cs="Calibri"/>
              <w:sz w:val="44"/>
              <w:szCs w:val="36"/>
            </w:rPr>
            <w:br w:type="page"/>
          </w:r>
        </w:p>
      </w:sdtContent>
    </w:sdt>
    <w:p w14:paraId="6F9A0912" w14:textId="4DD69C0A" w:rsidR="0029240C" w:rsidRPr="007E0B50" w:rsidRDefault="0029240C" w:rsidP="00D05ECE">
      <w:pPr>
        <w:pStyle w:val="Nagwek1"/>
        <w:spacing w:line="360" w:lineRule="auto"/>
      </w:pPr>
      <w:r w:rsidRPr="007E0B50">
        <w:lastRenderedPageBreak/>
        <w:t>Wstęp</w:t>
      </w:r>
    </w:p>
    <w:p w14:paraId="0B8556C3" w14:textId="00B39DA4" w:rsidR="0029240C" w:rsidRPr="007E0B50" w:rsidRDefault="0029240C" w:rsidP="00D05ECE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7E0B50">
        <w:rPr>
          <w:rFonts w:ascii="Calibri" w:hAnsi="Calibri" w:cs="Calibri"/>
          <w:bCs/>
          <w:sz w:val="24"/>
          <w:szCs w:val="24"/>
        </w:rPr>
        <w:t>Patronat honorowy oraz uczestnictwo Ministra Sprawiedliwości w komitecie honorowym</w:t>
      </w:r>
    </w:p>
    <w:p w14:paraId="05B33D07" w14:textId="36A54A49" w:rsidR="0029240C" w:rsidRPr="007E0B50" w:rsidRDefault="0029240C" w:rsidP="00D05ECE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7E0B50">
        <w:rPr>
          <w:rFonts w:ascii="Calibri" w:hAnsi="Calibri" w:cs="Calibri"/>
          <w:bCs/>
          <w:sz w:val="24"/>
          <w:szCs w:val="24"/>
        </w:rPr>
        <w:t>Fundusz Pomocy Pokrzywdzonym oraz Pomocy Postpenitencjarnej</w:t>
      </w:r>
      <w:r w:rsidR="003B1591" w:rsidRPr="007E0B50">
        <w:rPr>
          <w:rFonts w:ascii="Calibri" w:hAnsi="Calibri" w:cs="Calibri"/>
          <w:bCs/>
          <w:sz w:val="24"/>
          <w:szCs w:val="24"/>
        </w:rPr>
        <w:t xml:space="preserve"> – Fundusz Sprawiedliwości</w:t>
      </w:r>
    </w:p>
    <w:p w14:paraId="6761859C" w14:textId="2F4349BB" w:rsidR="003B1591" w:rsidRPr="007E0B50" w:rsidRDefault="003B1591" w:rsidP="00D05ECE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bCs/>
          <w:sz w:val="24"/>
          <w:szCs w:val="24"/>
        </w:rPr>
      </w:pPr>
      <w:bookmarkStart w:id="0" w:name="_Hlk66957144"/>
      <w:r w:rsidRPr="007E0B50">
        <w:rPr>
          <w:rFonts w:ascii="Calibri" w:hAnsi="Calibri" w:cs="Calibri"/>
          <w:bCs/>
          <w:sz w:val="24"/>
          <w:szCs w:val="24"/>
        </w:rPr>
        <w:t>Rada Polityki Penitencjarnej</w:t>
      </w:r>
    </w:p>
    <w:p w14:paraId="43705483" w14:textId="26C82145" w:rsidR="003B1591" w:rsidRPr="007E0B50" w:rsidRDefault="003B1591" w:rsidP="00D05ECE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7E0B50">
        <w:rPr>
          <w:rFonts w:ascii="Calibri" w:hAnsi="Calibri" w:cs="Calibri"/>
          <w:bCs/>
          <w:sz w:val="24"/>
          <w:szCs w:val="24"/>
        </w:rPr>
        <w:t>Rada Główna do spraw Społecznej Readaptacji i Pomocy Skazanym</w:t>
      </w:r>
    </w:p>
    <w:p w14:paraId="1FCFF089" w14:textId="7886C5B0" w:rsidR="003B1591" w:rsidRPr="007E0B50" w:rsidRDefault="003B1591" w:rsidP="00D05ECE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7E0B50">
        <w:rPr>
          <w:rFonts w:ascii="Calibri" w:hAnsi="Calibri" w:cs="Calibri"/>
          <w:bCs/>
          <w:sz w:val="24"/>
          <w:szCs w:val="24"/>
        </w:rPr>
        <w:t>Społeczna Rada do spraw Alternatywnych Metod Rozwiązywania Sporów przy Ministrze Sprawiedliwości</w:t>
      </w:r>
    </w:p>
    <w:p w14:paraId="655ADA6F" w14:textId="0C02572D" w:rsidR="003B1591" w:rsidRPr="007E0B50" w:rsidRDefault="003B1591" w:rsidP="00D05ECE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7E0B50">
        <w:rPr>
          <w:rFonts w:ascii="Calibri" w:hAnsi="Calibri" w:cs="Calibri"/>
          <w:bCs/>
          <w:sz w:val="24"/>
          <w:szCs w:val="24"/>
        </w:rPr>
        <w:t>Działania informacyjne i promocyjne dotyczące alternatywnych sposobów rozwiązywania sporów, w szczególności mediacji, podnoszące świadomość strony społecznej w zakresie działalności w tej dziedzinie Ministerstwa Sprawiedliwości</w:t>
      </w:r>
    </w:p>
    <w:p w14:paraId="50D71B49" w14:textId="682D5838" w:rsidR="003B1591" w:rsidRPr="007E0B50" w:rsidRDefault="003B1591" w:rsidP="00D05ECE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7E0B50">
        <w:rPr>
          <w:rFonts w:ascii="Calibri" w:hAnsi="Calibri" w:cs="Calibri"/>
          <w:bCs/>
          <w:sz w:val="24"/>
          <w:szCs w:val="24"/>
        </w:rPr>
        <w:t xml:space="preserve">Wspieranie inicjatyw podejmowanych przez organizacje pozarządowe, związanych </w:t>
      </w:r>
      <w:r w:rsidR="00573CA2" w:rsidRPr="007E0B50">
        <w:rPr>
          <w:rFonts w:ascii="Calibri" w:hAnsi="Calibri" w:cs="Calibri"/>
          <w:bCs/>
          <w:sz w:val="24"/>
          <w:szCs w:val="24"/>
        </w:rPr>
        <w:br/>
      </w:r>
      <w:r w:rsidRPr="007E0B50">
        <w:rPr>
          <w:rFonts w:ascii="Calibri" w:hAnsi="Calibri" w:cs="Calibri"/>
          <w:bCs/>
          <w:sz w:val="24"/>
          <w:szCs w:val="24"/>
        </w:rPr>
        <w:t xml:space="preserve">z upowszechnianiem i rozwojem alternatywnych sposobów rozstrzygania sporów, </w:t>
      </w:r>
      <w:r w:rsidR="00573CA2" w:rsidRPr="007E0B50">
        <w:rPr>
          <w:rFonts w:ascii="Calibri" w:hAnsi="Calibri" w:cs="Calibri"/>
          <w:bCs/>
          <w:sz w:val="24"/>
          <w:szCs w:val="24"/>
        </w:rPr>
        <w:br/>
      </w:r>
      <w:r w:rsidRPr="007E0B50">
        <w:rPr>
          <w:rFonts w:ascii="Calibri" w:hAnsi="Calibri" w:cs="Calibri"/>
          <w:bCs/>
          <w:sz w:val="24"/>
          <w:szCs w:val="24"/>
        </w:rPr>
        <w:t>w szczególności mediacji</w:t>
      </w:r>
    </w:p>
    <w:p w14:paraId="10311264" w14:textId="4B6B5B1A" w:rsidR="003B1591" w:rsidRPr="007E0B50" w:rsidRDefault="003B1591" w:rsidP="00D05ECE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7E0B50">
        <w:rPr>
          <w:rFonts w:ascii="Calibri" w:hAnsi="Calibri" w:cs="Calibri"/>
          <w:bCs/>
          <w:sz w:val="24"/>
          <w:szCs w:val="24"/>
        </w:rPr>
        <w:t>Rada Nieodpłatnej Pomocy Prawnej, Nieodpłatnego Poradnictwa Obywatelskiego oraz Edukacji Prawnej</w:t>
      </w:r>
    </w:p>
    <w:p w14:paraId="7092C24B" w14:textId="41571962" w:rsidR="003B1591" w:rsidRPr="007E0B50" w:rsidRDefault="003B1591" w:rsidP="00D05ECE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7E0B50">
        <w:rPr>
          <w:rFonts w:ascii="Calibri" w:hAnsi="Calibri" w:cs="Calibri"/>
          <w:bCs/>
          <w:sz w:val="24"/>
          <w:szCs w:val="24"/>
        </w:rPr>
        <w:t>Współpraca z organizacjami pozarządowymi w trakcie</w:t>
      </w:r>
      <w:r w:rsidR="00586738" w:rsidRPr="007E0B50">
        <w:rPr>
          <w:rFonts w:ascii="Calibri" w:hAnsi="Calibri" w:cs="Calibri"/>
          <w:bCs/>
          <w:sz w:val="24"/>
          <w:szCs w:val="24"/>
        </w:rPr>
        <w:t xml:space="preserve"> przebiegu tworzenia projektów aktów normatywnych</w:t>
      </w:r>
    </w:p>
    <w:p w14:paraId="090CEABB" w14:textId="6A613036" w:rsidR="00586738" w:rsidRPr="007E0B50" w:rsidRDefault="00586738" w:rsidP="00D05ECE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7E0B50">
        <w:rPr>
          <w:rFonts w:ascii="Calibri" w:hAnsi="Calibri" w:cs="Calibri"/>
          <w:bCs/>
          <w:sz w:val="24"/>
          <w:szCs w:val="24"/>
        </w:rPr>
        <w:t>Inne działania jednostek organizacyjnych Ministerstwa Sprawiedliwości</w:t>
      </w:r>
    </w:p>
    <w:bookmarkEnd w:id="0"/>
    <w:p w14:paraId="179D33BC" w14:textId="77777777" w:rsidR="00AB7D6C" w:rsidRDefault="00AB7D6C" w:rsidP="00D05ECE">
      <w:pPr>
        <w:pStyle w:val="Nagwek1"/>
        <w:spacing w:line="360" w:lineRule="auto"/>
      </w:pPr>
    </w:p>
    <w:p w14:paraId="10186069" w14:textId="77777777" w:rsidR="00AB7D6C" w:rsidRDefault="00AB7D6C" w:rsidP="00D05ECE">
      <w:pPr>
        <w:spacing w:line="360" w:lineRule="auto"/>
      </w:pPr>
    </w:p>
    <w:p w14:paraId="6E190264" w14:textId="77777777" w:rsidR="00AB7D6C" w:rsidRDefault="00AB7D6C" w:rsidP="00D05ECE">
      <w:pPr>
        <w:spacing w:line="360" w:lineRule="auto"/>
      </w:pPr>
    </w:p>
    <w:p w14:paraId="7D8EE217" w14:textId="77777777" w:rsidR="00AB7D6C" w:rsidRDefault="00AB7D6C" w:rsidP="00D05ECE">
      <w:pPr>
        <w:spacing w:line="360" w:lineRule="auto"/>
      </w:pPr>
    </w:p>
    <w:p w14:paraId="0F594F90" w14:textId="77777777" w:rsidR="00AB7D6C" w:rsidRDefault="00AB7D6C" w:rsidP="00D05ECE">
      <w:pPr>
        <w:spacing w:line="360" w:lineRule="auto"/>
      </w:pPr>
    </w:p>
    <w:p w14:paraId="79647705" w14:textId="77777777" w:rsidR="00AB7D6C" w:rsidRDefault="00AB7D6C" w:rsidP="00D05ECE">
      <w:pPr>
        <w:spacing w:line="360" w:lineRule="auto"/>
      </w:pPr>
    </w:p>
    <w:p w14:paraId="3BF2DB77" w14:textId="77777777" w:rsidR="00AB7D6C" w:rsidRDefault="00AB7D6C" w:rsidP="00D05ECE">
      <w:pPr>
        <w:spacing w:line="360" w:lineRule="auto"/>
      </w:pPr>
    </w:p>
    <w:p w14:paraId="42C04A6A" w14:textId="77777777" w:rsidR="00AB7D6C" w:rsidRDefault="00AB7D6C" w:rsidP="00D05ECE">
      <w:pPr>
        <w:spacing w:line="360" w:lineRule="auto"/>
      </w:pPr>
    </w:p>
    <w:p w14:paraId="4C4EDE5A" w14:textId="2D30095C" w:rsidR="00586738" w:rsidRPr="007E0B50" w:rsidRDefault="00586738" w:rsidP="00D05ECE">
      <w:pPr>
        <w:pStyle w:val="Nagwek1"/>
        <w:spacing w:line="360" w:lineRule="auto"/>
      </w:pPr>
      <w:r w:rsidRPr="007E0B50">
        <w:lastRenderedPageBreak/>
        <w:t>Wstęp</w:t>
      </w:r>
    </w:p>
    <w:p w14:paraId="2CDAB96D" w14:textId="190758F7" w:rsidR="00232BAA" w:rsidRPr="007E0B50" w:rsidRDefault="00DB0B8D" w:rsidP="00D05ECE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 w:cs="Calibri"/>
          <w:bCs/>
        </w:rPr>
      </w:pPr>
      <w:r w:rsidRPr="007E0B50">
        <w:rPr>
          <w:rFonts w:ascii="Calibri" w:hAnsi="Calibri" w:cs="Calibri"/>
          <w:bCs/>
        </w:rPr>
        <w:t xml:space="preserve">Zgodnie z art. 5b </w:t>
      </w:r>
      <w:r w:rsidR="009E2779" w:rsidRPr="007E0B50">
        <w:rPr>
          <w:rFonts w:ascii="Calibri" w:hAnsi="Calibri" w:cs="Calibri"/>
          <w:bCs/>
        </w:rPr>
        <w:t xml:space="preserve">ust. 1 </w:t>
      </w:r>
      <w:r w:rsidRPr="007E0B50">
        <w:rPr>
          <w:rFonts w:ascii="Calibri" w:hAnsi="Calibri" w:cs="Calibri"/>
          <w:bCs/>
        </w:rPr>
        <w:t xml:space="preserve">ustawy </w:t>
      </w:r>
      <w:r w:rsidR="009E2779" w:rsidRPr="007E0B50">
        <w:rPr>
          <w:rFonts w:ascii="Calibri" w:hAnsi="Calibri" w:cs="Calibri"/>
          <w:bCs/>
        </w:rPr>
        <w:t xml:space="preserve">z dnia 24 kwietnia 2003 r. </w:t>
      </w:r>
      <w:r w:rsidRPr="007E0B50">
        <w:rPr>
          <w:rFonts w:ascii="Calibri" w:hAnsi="Calibri" w:cs="Calibri"/>
          <w:bCs/>
        </w:rPr>
        <w:t>o działalności pożytku publicznego i o wolontariacie z dnia 24 kwietnia 2003 r</w:t>
      </w:r>
      <w:r w:rsidRPr="00E66CD1">
        <w:rPr>
          <w:rFonts w:ascii="Calibri" w:hAnsi="Calibri" w:cs="Calibri"/>
          <w:bCs/>
        </w:rPr>
        <w:t>. (Dz.U.</w:t>
      </w:r>
      <w:r w:rsidR="00787753" w:rsidRPr="00E66CD1">
        <w:rPr>
          <w:rFonts w:ascii="Calibri" w:hAnsi="Calibri" w:cs="Calibri"/>
          <w:bCs/>
        </w:rPr>
        <w:t xml:space="preserve"> z 2020 r. poz.1057</w:t>
      </w:r>
      <w:r w:rsidRPr="00E66CD1">
        <w:rPr>
          <w:rFonts w:ascii="Calibri" w:hAnsi="Calibri" w:cs="Calibri"/>
          <w:bCs/>
        </w:rPr>
        <w:t>) Minister</w:t>
      </w:r>
      <w:r w:rsidRPr="007E0B50">
        <w:rPr>
          <w:rFonts w:ascii="Calibri" w:hAnsi="Calibri" w:cs="Calibri"/>
          <w:bCs/>
        </w:rPr>
        <w:t xml:space="preserve"> lub wojewoda przyjmują, w drodze zarządzenia, po konsultacjach z organizacjami pozarządowymi oraz podmiotami wymienionymi w art. 3 ust. 3, roczny lub wieloletni program współpracy </w:t>
      </w:r>
      <w:r w:rsidR="00E66CD1">
        <w:rPr>
          <w:rFonts w:ascii="Calibri" w:hAnsi="Calibri" w:cs="Calibri"/>
          <w:bCs/>
        </w:rPr>
        <w:t xml:space="preserve">          </w:t>
      </w:r>
      <w:r w:rsidRPr="007E0B50">
        <w:rPr>
          <w:rFonts w:ascii="Calibri" w:hAnsi="Calibri" w:cs="Calibri"/>
          <w:bCs/>
        </w:rPr>
        <w:t xml:space="preserve">z organizacjami pozarządowymi oraz podmiotami wymienionymi w art. 3 ust. 3 na okres nie dłuższy niż 5 lat. </w:t>
      </w:r>
      <w:r w:rsidR="00830250" w:rsidRPr="007E0B50">
        <w:rPr>
          <w:rFonts w:ascii="Calibri" w:hAnsi="Calibri" w:cs="Calibri"/>
          <w:bCs/>
        </w:rPr>
        <w:t xml:space="preserve">Zarządzeniem Ministra </w:t>
      </w:r>
      <w:r w:rsidR="00830250" w:rsidRPr="00E66CD1">
        <w:rPr>
          <w:rFonts w:ascii="Calibri" w:hAnsi="Calibri" w:cs="Calibri"/>
          <w:bCs/>
        </w:rPr>
        <w:t xml:space="preserve">Sprawiedliwości z dnia </w:t>
      </w:r>
      <w:r w:rsidR="00732A02" w:rsidRPr="00E66CD1">
        <w:rPr>
          <w:rFonts w:ascii="Calibri" w:hAnsi="Calibri" w:cs="Calibri"/>
          <w:bCs/>
        </w:rPr>
        <w:t xml:space="preserve">25 listopada 2020 </w:t>
      </w:r>
      <w:r w:rsidR="00830250" w:rsidRPr="00E66CD1">
        <w:rPr>
          <w:rFonts w:ascii="Calibri" w:hAnsi="Calibri" w:cs="Calibri"/>
          <w:bCs/>
        </w:rPr>
        <w:t>r.</w:t>
      </w:r>
      <w:r w:rsidR="00830250" w:rsidRPr="007E0B50">
        <w:rPr>
          <w:rFonts w:ascii="Calibri" w:hAnsi="Calibri" w:cs="Calibri"/>
          <w:bCs/>
        </w:rPr>
        <w:t xml:space="preserve"> </w:t>
      </w:r>
      <w:r w:rsidR="00AB7D6C">
        <w:rPr>
          <w:rFonts w:ascii="Calibri" w:hAnsi="Calibri" w:cs="Calibri"/>
          <w:bCs/>
        </w:rPr>
        <w:br/>
      </w:r>
      <w:r w:rsidR="00830250" w:rsidRPr="007E0B50">
        <w:rPr>
          <w:rFonts w:ascii="Calibri" w:hAnsi="Calibri" w:cs="Calibri"/>
          <w:bCs/>
        </w:rPr>
        <w:t xml:space="preserve">w sprawie </w:t>
      </w:r>
      <w:r w:rsidR="00732A02">
        <w:rPr>
          <w:rFonts w:ascii="Calibri" w:hAnsi="Calibri" w:cs="Calibri"/>
          <w:bCs/>
        </w:rPr>
        <w:t>P</w:t>
      </w:r>
      <w:r w:rsidR="00830250" w:rsidRPr="007E0B50">
        <w:rPr>
          <w:rFonts w:ascii="Calibri" w:hAnsi="Calibri" w:cs="Calibri"/>
          <w:bCs/>
        </w:rPr>
        <w:t>rogramu współpracy Ministra Sprawiedliwości z</w:t>
      </w:r>
      <w:r w:rsidR="009E2779" w:rsidRPr="007E0B50">
        <w:rPr>
          <w:rFonts w:ascii="Calibri" w:hAnsi="Calibri" w:cs="Calibri"/>
          <w:bCs/>
          <w:i/>
          <w:iCs/>
        </w:rPr>
        <w:t xml:space="preserve"> </w:t>
      </w:r>
      <w:r w:rsidR="009E2779" w:rsidRPr="007E0B50">
        <w:rPr>
          <w:rFonts w:ascii="Calibri" w:hAnsi="Calibri" w:cs="Calibri"/>
          <w:bCs/>
        </w:rPr>
        <w:t>organizacjami pozarządowymi oraz</w:t>
      </w:r>
      <w:r w:rsidR="00DF5084">
        <w:rPr>
          <w:rFonts w:ascii="Calibri" w:hAnsi="Calibri" w:cs="Calibri"/>
          <w:bCs/>
        </w:rPr>
        <w:t xml:space="preserve"> </w:t>
      </w:r>
      <w:r w:rsidR="009E2779" w:rsidRPr="007E0B50">
        <w:rPr>
          <w:rFonts w:ascii="Calibri" w:hAnsi="Calibri" w:cs="Calibri"/>
          <w:bCs/>
        </w:rPr>
        <w:t>podmiotami wymienionymi w art. 3 ust. 3 ustawy o działalności pożytku publicznego</w:t>
      </w:r>
      <w:r w:rsidR="00E66CD1">
        <w:rPr>
          <w:rFonts w:ascii="Calibri" w:hAnsi="Calibri" w:cs="Calibri"/>
          <w:bCs/>
        </w:rPr>
        <w:t xml:space="preserve">             </w:t>
      </w:r>
      <w:r w:rsidR="009E2779" w:rsidRPr="007E0B50">
        <w:rPr>
          <w:rFonts w:ascii="Calibri" w:hAnsi="Calibri" w:cs="Calibri"/>
          <w:bCs/>
        </w:rPr>
        <w:t xml:space="preserve"> i o </w:t>
      </w:r>
      <w:r w:rsidR="009E2779" w:rsidRPr="00E66CD1">
        <w:rPr>
          <w:rFonts w:ascii="Calibri" w:hAnsi="Calibri" w:cs="Calibri"/>
          <w:bCs/>
        </w:rPr>
        <w:t>wolontariacie na lata 20</w:t>
      </w:r>
      <w:r w:rsidR="00787753" w:rsidRPr="00E66CD1">
        <w:rPr>
          <w:rFonts w:ascii="Calibri" w:hAnsi="Calibri" w:cs="Calibri"/>
          <w:bCs/>
        </w:rPr>
        <w:t>21</w:t>
      </w:r>
      <w:r w:rsidR="009E2779" w:rsidRPr="00E66CD1">
        <w:rPr>
          <w:rFonts w:ascii="Calibri" w:hAnsi="Calibri" w:cs="Calibri"/>
          <w:bCs/>
        </w:rPr>
        <w:t>-202</w:t>
      </w:r>
      <w:r w:rsidR="00787753" w:rsidRPr="00E66CD1">
        <w:rPr>
          <w:rFonts w:ascii="Calibri" w:hAnsi="Calibri" w:cs="Calibri"/>
          <w:bCs/>
        </w:rPr>
        <w:t>5</w:t>
      </w:r>
      <w:r w:rsidR="009E2779" w:rsidRPr="00E66CD1">
        <w:rPr>
          <w:rFonts w:ascii="Calibri" w:hAnsi="Calibri" w:cs="Calibri"/>
          <w:bCs/>
        </w:rPr>
        <w:t xml:space="preserve"> </w:t>
      </w:r>
      <w:r w:rsidR="001C4476" w:rsidRPr="00E66CD1">
        <w:rPr>
          <w:rFonts w:ascii="Calibri" w:eastAsiaTheme="minorEastAsia" w:hAnsi="Calibri" w:cs="Calibri"/>
        </w:rPr>
        <w:t>(Dz.</w:t>
      </w:r>
      <w:r w:rsidR="004F4967" w:rsidRPr="00E66CD1">
        <w:rPr>
          <w:rFonts w:ascii="Calibri" w:eastAsiaTheme="minorEastAsia" w:hAnsi="Calibri" w:cs="Calibri"/>
        </w:rPr>
        <w:t xml:space="preserve"> </w:t>
      </w:r>
      <w:r w:rsidR="001C4476" w:rsidRPr="00E66CD1">
        <w:rPr>
          <w:rFonts w:ascii="Calibri" w:eastAsiaTheme="minorEastAsia" w:hAnsi="Calibri" w:cs="Calibri"/>
        </w:rPr>
        <w:t>Urz. Ministra Sprawiedliwości z 20</w:t>
      </w:r>
      <w:r w:rsidR="00787753" w:rsidRPr="00E66CD1">
        <w:rPr>
          <w:rFonts w:ascii="Calibri" w:eastAsiaTheme="minorEastAsia" w:hAnsi="Calibri" w:cs="Calibri"/>
        </w:rPr>
        <w:t>20</w:t>
      </w:r>
      <w:r w:rsidR="001C4476" w:rsidRPr="00E66CD1">
        <w:rPr>
          <w:rFonts w:ascii="Calibri" w:eastAsiaTheme="minorEastAsia" w:hAnsi="Calibri" w:cs="Calibri"/>
        </w:rPr>
        <w:t xml:space="preserve"> r.</w:t>
      </w:r>
      <w:r w:rsidR="004F4967" w:rsidRPr="00E66CD1">
        <w:rPr>
          <w:rFonts w:ascii="Calibri" w:eastAsiaTheme="minorEastAsia" w:hAnsi="Calibri" w:cs="Calibri"/>
        </w:rPr>
        <w:t>,</w:t>
      </w:r>
      <w:r w:rsidR="001C4476" w:rsidRPr="00E66CD1">
        <w:rPr>
          <w:rFonts w:ascii="Calibri" w:eastAsiaTheme="minorEastAsia" w:hAnsi="Calibri" w:cs="Calibri"/>
        </w:rPr>
        <w:t xml:space="preserve"> poz. </w:t>
      </w:r>
      <w:r w:rsidR="00787753" w:rsidRPr="00E66CD1">
        <w:rPr>
          <w:rFonts w:ascii="Calibri" w:eastAsiaTheme="minorEastAsia" w:hAnsi="Calibri" w:cs="Calibri"/>
        </w:rPr>
        <w:t>245</w:t>
      </w:r>
      <w:r w:rsidR="001C4476" w:rsidRPr="00E66CD1">
        <w:rPr>
          <w:rFonts w:ascii="Calibri" w:eastAsiaTheme="minorEastAsia" w:hAnsi="Calibri" w:cs="Calibri"/>
        </w:rPr>
        <w:t xml:space="preserve">) </w:t>
      </w:r>
      <w:r w:rsidR="00E66CD1">
        <w:rPr>
          <w:rFonts w:ascii="Calibri" w:eastAsiaTheme="minorEastAsia" w:hAnsi="Calibri" w:cs="Calibri"/>
        </w:rPr>
        <w:t xml:space="preserve">                </w:t>
      </w:r>
      <w:r w:rsidR="009E2779" w:rsidRPr="00E66CD1">
        <w:rPr>
          <w:rFonts w:ascii="Calibri" w:hAnsi="Calibri" w:cs="Calibri"/>
          <w:bCs/>
        </w:rPr>
        <w:t>w</w:t>
      </w:r>
      <w:r w:rsidR="009E2779" w:rsidRPr="007E0B50">
        <w:rPr>
          <w:rFonts w:ascii="Calibri" w:hAnsi="Calibri" w:cs="Calibri"/>
          <w:bCs/>
        </w:rPr>
        <w:t xml:space="preserve"> Ministerstwie Sprawiedliwości przyjęto </w:t>
      </w:r>
      <w:r w:rsidR="00E440BC">
        <w:rPr>
          <w:rFonts w:ascii="Calibri" w:hAnsi="Calibri" w:cs="Calibri"/>
          <w:bCs/>
        </w:rPr>
        <w:t>5</w:t>
      </w:r>
      <w:r w:rsidR="009E2779" w:rsidRPr="007E0B50">
        <w:rPr>
          <w:rFonts w:ascii="Calibri" w:hAnsi="Calibri" w:cs="Calibri"/>
          <w:bCs/>
        </w:rPr>
        <w:t xml:space="preserve">-letni </w:t>
      </w:r>
      <w:r w:rsidR="007F3FAA" w:rsidRPr="007E0B50">
        <w:rPr>
          <w:rFonts w:ascii="Calibri" w:hAnsi="Calibri" w:cs="Calibri"/>
          <w:bCs/>
          <w:i/>
          <w:iCs/>
        </w:rPr>
        <w:t>Program współpracy Ministra Sprawiedliwości</w:t>
      </w:r>
      <w:r w:rsidR="00090005">
        <w:rPr>
          <w:rFonts w:ascii="Calibri" w:hAnsi="Calibri" w:cs="Calibri"/>
          <w:bCs/>
          <w:i/>
          <w:iCs/>
        </w:rPr>
        <w:t xml:space="preserve"> </w:t>
      </w:r>
      <w:r w:rsidR="007F3FAA" w:rsidRPr="007E0B50">
        <w:rPr>
          <w:rFonts w:ascii="Calibri" w:hAnsi="Calibri" w:cs="Calibri"/>
          <w:bCs/>
          <w:i/>
          <w:iCs/>
        </w:rPr>
        <w:t>z organizacjami pozarządowymi oraz</w:t>
      </w:r>
      <w:r w:rsidR="00F22B45">
        <w:rPr>
          <w:rFonts w:ascii="Calibri" w:hAnsi="Calibri" w:cs="Calibri"/>
          <w:bCs/>
          <w:i/>
          <w:iCs/>
        </w:rPr>
        <w:t xml:space="preserve"> </w:t>
      </w:r>
      <w:r w:rsidR="007F3FAA" w:rsidRPr="007E0B50">
        <w:rPr>
          <w:rFonts w:ascii="Calibri" w:hAnsi="Calibri" w:cs="Calibri"/>
          <w:bCs/>
          <w:i/>
          <w:iCs/>
        </w:rPr>
        <w:t xml:space="preserve">podmiotami wymienionymi </w:t>
      </w:r>
      <w:r w:rsidR="00FB107C" w:rsidRPr="007E0B50">
        <w:rPr>
          <w:rFonts w:ascii="Calibri" w:hAnsi="Calibri" w:cs="Calibri"/>
          <w:bCs/>
          <w:i/>
          <w:iCs/>
        </w:rPr>
        <w:br/>
      </w:r>
      <w:r w:rsidR="007F3FAA" w:rsidRPr="007E0B50">
        <w:rPr>
          <w:rFonts w:ascii="Calibri" w:hAnsi="Calibri" w:cs="Calibri"/>
          <w:bCs/>
          <w:i/>
          <w:iCs/>
        </w:rPr>
        <w:t xml:space="preserve">w art. 3 ust. 3 ustawy o działalności pożytku publicznego i o </w:t>
      </w:r>
      <w:r w:rsidR="007F3FAA" w:rsidRPr="00E440BC">
        <w:rPr>
          <w:rFonts w:ascii="Calibri" w:hAnsi="Calibri" w:cs="Calibri"/>
          <w:bCs/>
          <w:i/>
          <w:iCs/>
        </w:rPr>
        <w:t xml:space="preserve">wolontariacie </w:t>
      </w:r>
      <w:r w:rsidR="007F3FAA" w:rsidRPr="00B50107">
        <w:rPr>
          <w:rFonts w:ascii="Calibri" w:hAnsi="Calibri" w:cs="Calibri"/>
          <w:bCs/>
          <w:i/>
          <w:iCs/>
        </w:rPr>
        <w:t>na lata 20</w:t>
      </w:r>
      <w:r w:rsidR="001B74CB" w:rsidRPr="00B50107">
        <w:rPr>
          <w:rFonts w:ascii="Calibri" w:hAnsi="Calibri" w:cs="Calibri"/>
          <w:bCs/>
          <w:i/>
          <w:iCs/>
        </w:rPr>
        <w:t>21</w:t>
      </w:r>
      <w:r w:rsidR="007F3FAA" w:rsidRPr="00B50107">
        <w:rPr>
          <w:rFonts w:ascii="Calibri" w:hAnsi="Calibri" w:cs="Calibri"/>
          <w:bCs/>
          <w:i/>
          <w:iCs/>
        </w:rPr>
        <w:t>-20</w:t>
      </w:r>
      <w:r w:rsidR="001B74CB" w:rsidRPr="00B50107">
        <w:rPr>
          <w:rFonts w:ascii="Calibri" w:hAnsi="Calibri" w:cs="Calibri"/>
          <w:bCs/>
          <w:i/>
          <w:iCs/>
        </w:rPr>
        <w:t>25</w:t>
      </w:r>
      <w:r w:rsidR="007F3FAA" w:rsidRPr="007E0B50">
        <w:rPr>
          <w:rFonts w:ascii="Calibri" w:hAnsi="Calibri" w:cs="Calibri"/>
          <w:bCs/>
          <w:i/>
          <w:iCs/>
        </w:rPr>
        <w:t xml:space="preserve">, </w:t>
      </w:r>
      <w:r w:rsidR="007F3FAA" w:rsidRPr="007E0B50">
        <w:rPr>
          <w:rFonts w:ascii="Calibri" w:hAnsi="Calibri" w:cs="Calibri"/>
          <w:bCs/>
        </w:rPr>
        <w:t>zwany dalej</w:t>
      </w:r>
      <w:r w:rsidR="007F3FAA" w:rsidRPr="007E0B50">
        <w:rPr>
          <w:rFonts w:ascii="Calibri" w:hAnsi="Calibri" w:cs="Calibri"/>
          <w:bCs/>
          <w:i/>
          <w:iCs/>
        </w:rPr>
        <w:t xml:space="preserve"> Programem</w:t>
      </w:r>
      <w:r w:rsidR="009E2779" w:rsidRPr="007E0B50">
        <w:rPr>
          <w:rFonts w:ascii="Calibri" w:hAnsi="Calibri" w:cs="Calibri"/>
          <w:bCs/>
        </w:rPr>
        <w:t xml:space="preserve">. Wskazany w </w:t>
      </w:r>
      <w:r w:rsidR="007F3FAA" w:rsidRPr="007E0B50">
        <w:rPr>
          <w:rFonts w:ascii="Calibri" w:hAnsi="Calibri" w:cs="Calibri"/>
          <w:bCs/>
          <w:i/>
          <w:iCs/>
        </w:rPr>
        <w:t>P</w:t>
      </w:r>
      <w:r w:rsidR="009E2779" w:rsidRPr="007E0B50">
        <w:rPr>
          <w:rFonts w:ascii="Calibri" w:hAnsi="Calibri" w:cs="Calibri"/>
          <w:bCs/>
          <w:i/>
          <w:iCs/>
        </w:rPr>
        <w:t>rogramie</w:t>
      </w:r>
      <w:r w:rsidR="009E2779" w:rsidRPr="007E0B50">
        <w:rPr>
          <w:rFonts w:ascii="Calibri" w:hAnsi="Calibri" w:cs="Calibri"/>
          <w:bCs/>
        </w:rPr>
        <w:t xml:space="preserve"> sposób realizacji przewiduje</w:t>
      </w:r>
      <w:r w:rsidR="002A4265" w:rsidRPr="007E0B50">
        <w:rPr>
          <w:rFonts w:ascii="Calibri" w:hAnsi="Calibri" w:cs="Calibri"/>
          <w:bCs/>
        </w:rPr>
        <w:t xml:space="preserve"> przygotowanie przez Departament Strategii i Funduszy Europejskich corocznie do dnia 30 kwietnia sprawozdania z realizacji </w:t>
      </w:r>
      <w:r w:rsidR="007F3FAA" w:rsidRPr="007E0B50">
        <w:rPr>
          <w:rFonts w:ascii="Calibri" w:hAnsi="Calibri" w:cs="Calibri"/>
          <w:bCs/>
          <w:i/>
          <w:iCs/>
        </w:rPr>
        <w:t>P</w:t>
      </w:r>
      <w:r w:rsidR="002A4265" w:rsidRPr="007E0B50">
        <w:rPr>
          <w:rFonts w:ascii="Calibri" w:hAnsi="Calibri" w:cs="Calibri"/>
          <w:bCs/>
          <w:i/>
          <w:iCs/>
        </w:rPr>
        <w:t>rogramu</w:t>
      </w:r>
      <w:r w:rsidR="002A4265" w:rsidRPr="007E0B50">
        <w:rPr>
          <w:rFonts w:ascii="Calibri" w:hAnsi="Calibri" w:cs="Calibri"/>
          <w:bCs/>
        </w:rPr>
        <w:t xml:space="preserve"> za rok poprzedzający. Sprawozdanie jest następnie publikowane na stronie BIP Ministerstwa Sprawiedliwości. </w:t>
      </w:r>
    </w:p>
    <w:p w14:paraId="59365ACD" w14:textId="40FBC7B9" w:rsidR="001C4476" w:rsidRPr="00B00119" w:rsidRDefault="001C4476" w:rsidP="00D05ECE">
      <w:pPr>
        <w:spacing w:before="100" w:beforeAutospacing="1" w:after="100" w:afterAutospacing="1" w:line="360" w:lineRule="auto"/>
        <w:ind w:firstLine="708"/>
        <w:jc w:val="both"/>
        <w:rPr>
          <w:rFonts w:asciiTheme="minorHAnsi" w:hAnsiTheme="minorHAnsi" w:cstheme="minorHAnsi"/>
          <w:bCs/>
        </w:rPr>
      </w:pPr>
      <w:r w:rsidRPr="00B00119">
        <w:rPr>
          <w:rFonts w:asciiTheme="minorHAnsi" w:eastAsiaTheme="minorHAnsi" w:hAnsiTheme="minorHAnsi" w:cstheme="minorHAnsi"/>
          <w:lang w:eastAsia="en-US"/>
        </w:rPr>
        <w:t xml:space="preserve">Cel główny </w:t>
      </w:r>
      <w:r w:rsidR="006C60B5" w:rsidRPr="00B00119">
        <w:rPr>
          <w:rFonts w:asciiTheme="minorHAnsi" w:hAnsiTheme="minorHAnsi" w:cstheme="minorHAnsi"/>
          <w:bCs/>
          <w:i/>
          <w:iCs/>
        </w:rPr>
        <w:t>Programu</w:t>
      </w:r>
      <w:r w:rsidRPr="00B00119">
        <w:rPr>
          <w:rFonts w:asciiTheme="minorHAnsi" w:eastAsiaTheme="minorHAnsi" w:hAnsiTheme="minorHAnsi" w:cstheme="minorHAnsi"/>
          <w:lang w:eastAsia="en-US"/>
        </w:rPr>
        <w:t xml:space="preserve"> </w:t>
      </w:r>
      <w:r w:rsidR="00E10762" w:rsidRPr="00B00119">
        <w:rPr>
          <w:rFonts w:asciiTheme="minorHAnsi" w:hAnsiTheme="minorHAnsi" w:cstheme="minorHAnsi"/>
        </w:rPr>
        <w:t>ogniskuje się na budowie partnerstwa społecznego na rzecz ułatwienia udziału stronie społecznej w procesie tworzenia regulacji, kształtowaniu polityk publicznych i aktów prawnych, w celu stworzenia warunków do podejmowania przez Ministra Sprawiedliwości najlepszych z możliwych do podjęcia decyzji i rozwiązań.</w:t>
      </w:r>
      <w:r w:rsidRPr="00B00119">
        <w:rPr>
          <w:rFonts w:asciiTheme="minorHAnsi" w:eastAsiaTheme="minorHAnsi" w:hAnsiTheme="minorHAnsi" w:cstheme="minorHAnsi"/>
          <w:lang w:eastAsia="en-US"/>
        </w:rPr>
        <w:t>.</w:t>
      </w:r>
    </w:p>
    <w:p w14:paraId="38F0D162" w14:textId="3D02966B" w:rsidR="00586738" w:rsidRPr="004C53CF" w:rsidRDefault="001C4476" w:rsidP="00D05E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="TimesNewRomanCE-Bold" w:hAnsi="Calibri" w:cs="Calibri"/>
          <w:b/>
          <w:bCs/>
          <w:lang w:eastAsia="en-US"/>
        </w:rPr>
      </w:pPr>
      <w:r w:rsidRPr="007E0B50">
        <w:rPr>
          <w:rFonts w:ascii="Calibri" w:eastAsia="TimesNewRomanCE" w:hAnsi="Calibri" w:cs="Calibri"/>
          <w:lang w:eastAsia="en-US"/>
        </w:rPr>
        <w:t xml:space="preserve">Współpraca Ministerstwa Sprawiedliwości z organizacjami pozarządowymi może przyjmować różne formy. Należy do nich </w:t>
      </w:r>
      <w:r w:rsidR="00F108E7" w:rsidRPr="007E0B50">
        <w:rPr>
          <w:rFonts w:ascii="Calibri" w:eastAsia="TimesNewRomanCE" w:hAnsi="Calibri" w:cs="Calibri"/>
          <w:lang w:eastAsia="en-US"/>
        </w:rPr>
        <w:t>zarówno</w:t>
      </w:r>
      <w:r w:rsidRPr="007E0B50">
        <w:rPr>
          <w:rFonts w:ascii="Calibri" w:eastAsia="TimesNewRomanCE" w:hAnsi="Calibri" w:cs="Calibri"/>
          <w:lang w:eastAsia="en-US"/>
        </w:rPr>
        <w:t xml:space="preserve"> bezpośrednia współpraca poszczególnych jednostek organizacyjnych Ministerstwa Sprawiedliwości, Departamentów</w:t>
      </w:r>
      <w:r w:rsidR="00F108E7" w:rsidRPr="007E0B50">
        <w:rPr>
          <w:rFonts w:ascii="Calibri" w:eastAsia="TimesNewRomanCE" w:hAnsi="Calibri" w:cs="Calibri"/>
          <w:lang w:eastAsia="en-US"/>
        </w:rPr>
        <w:t xml:space="preserve"> </w:t>
      </w:r>
      <w:r w:rsidRPr="007E0B50">
        <w:rPr>
          <w:rFonts w:ascii="Calibri" w:eastAsia="TimesNewRomanCE" w:hAnsi="Calibri" w:cs="Calibri"/>
          <w:lang w:eastAsia="en-US"/>
        </w:rPr>
        <w:t xml:space="preserve">i Biur, realizujących konkretne formy współpracy, takie jak </w:t>
      </w:r>
      <w:r w:rsidR="00F108E7" w:rsidRPr="007E0B50">
        <w:rPr>
          <w:rFonts w:ascii="Calibri" w:eastAsia="TimesNewRomanCE" w:hAnsi="Calibri" w:cs="Calibri"/>
          <w:lang w:eastAsia="en-US"/>
        </w:rPr>
        <w:t xml:space="preserve">m.in. </w:t>
      </w:r>
      <w:r w:rsidRPr="007E0B50">
        <w:rPr>
          <w:rFonts w:ascii="Calibri" w:eastAsia="TimesNewRomanCE" w:hAnsi="Calibri" w:cs="Calibri"/>
          <w:lang w:eastAsia="en-US"/>
        </w:rPr>
        <w:t>prowadzenie przez resort procesu konsultacji publicznych</w:t>
      </w:r>
      <w:r w:rsidR="00F108E7" w:rsidRPr="007E0B50">
        <w:rPr>
          <w:rFonts w:ascii="Calibri" w:eastAsia="TimesNewRomanCE" w:hAnsi="Calibri" w:cs="Calibri"/>
          <w:lang w:eastAsia="en-US"/>
        </w:rPr>
        <w:t>,</w:t>
      </w:r>
      <w:r w:rsidRPr="007E0B50">
        <w:rPr>
          <w:rFonts w:ascii="Calibri" w:eastAsia="TimesNewRomanCE" w:hAnsi="Calibri" w:cs="Calibri"/>
          <w:lang w:eastAsia="en-US"/>
        </w:rPr>
        <w:t xml:space="preserve"> </w:t>
      </w:r>
      <w:r w:rsidR="00232BAA" w:rsidRPr="007E0B50">
        <w:rPr>
          <w:rFonts w:ascii="Calibri" w:eastAsia="TimesNewRomanCE" w:hAnsi="Calibri" w:cs="Calibri"/>
          <w:lang w:eastAsia="en-US"/>
        </w:rPr>
        <w:t>czy też formuła patronatu Ministra nad projektami realizowanymi przez organizacje, oraz</w:t>
      </w:r>
      <w:r w:rsidRPr="007E0B50">
        <w:rPr>
          <w:rFonts w:ascii="Calibri" w:eastAsia="TimesNewRomanCE" w:hAnsi="Calibri" w:cs="Calibri"/>
          <w:lang w:eastAsia="en-US"/>
        </w:rPr>
        <w:t xml:space="preserve"> działalność</w:t>
      </w:r>
      <w:r w:rsidR="00F108E7" w:rsidRPr="007E0B50">
        <w:rPr>
          <w:rFonts w:ascii="Calibri" w:eastAsia="TimesNewRomanCE" w:hAnsi="Calibri" w:cs="Calibri"/>
          <w:lang w:eastAsia="en-US"/>
        </w:rPr>
        <w:t xml:space="preserve"> polegająca na funkcjonowaniu przy Ministerstwie Sprawiedliwości </w:t>
      </w:r>
      <w:r w:rsidRPr="007E0B50">
        <w:rPr>
          <w:rFonts w:ascii="Calibri" w:eastAsia="TimesNewRomanCE" w:hAnsi="Calibri" w:cs="Calibri"/>
          <w:lang w:eastAsia="en-US"/>
        </w:rPr>
        <w:t>ciał opiniodawczo-doradczych</w:t>
      </w:r>
      <w:r w:rsidR="00F108E7" w:rsidRPr="007E0B50">
        <w:rPr>
          <w:rFonts w:ascii="Calibri" w:eastAsia="TimesNewRomanCE" w:hAnsi="Calibri" w:cs="Calibri"/>
          <w:lang w:eastAsia="en-US"/>
        </w:rPr>
        <w:t xml:space="preserve">, w skład których wchodzą między innymi </w:t>
      </w:r>
      <w:r w:rsidR="00F108E7" w:rsidRPr="007E0B50">
        <w:rPr>
          <w:rFonts w:ascii="Calibri" w:eastAsia="TimesNewRomanCE" w:hAnsi="Calibri" w:cs="Calibri"/>
          <w:lang w:eastAsia="en-US"/>
        </w:rPr>
        <w:lastRenderedPageBreak/>
        <w:t>przedstawiciele organizacji pozarządowych.</w:t>
      </w:r>
      <w:r w:rsidRPr="007E0B50">
        <w:rPr>
          <w:rFonts w:ascii="Calibri" w:eastAsia="TimesNewRomanCE" w:hAnsi="Calibri" w:cs="Calibri"/>
          <w:lang w:eastAsia="en-US"/>
        </w:rPr>
        <w:t xml:space="preserve"> Aktualnie przy Ministerstwie Sprawiedliwości działają: Społeczna Rada do spraw Alternatywnych Metod Rozwiązywania Sporów  przy Ministrze Sprawiedliwości, Rada Polityki Penitencjarnej, Rada Główna do Spraw Społecznej </w:t>
      </w:r>
      <w:r w:rsidRPr="00E011CC">
        <w:rPr>
          <w:rFonts w:ascii="Calibri" w:eastAsia="TimesNewRomanCE" w:hAnsi="Calibri" w:cs="Calibri"/>
          <w:lang w:eastAsia="en-US"/>
        </w:rPr>
        <w:t>Readaptacji i Pomocy Skazanym oraz Rada Nieodpłatnej Pomocy Prawnej oraz Edukacji Prawnej. Ponadto Ministerstwo Sprawiedliwości realizuje współpracę na płaszczyźnie finansowej poprzez wykorzystanie F</w:t>
      </w:r>
      <w:r w:rsidRPr="00E011CC">
        <w:rPr>
          <w:rFonts w:ascii="Calibri" w:eastAsia="TimesNewRomanCE-Bold" w:hAnsi="Calibri" w:cs="Calibri"/>
          <w:lang w:eastAsia="en-US"/>
        </w:rPr>
        <w:t xml:space="preserve">unduszu Pomocy Pokrzywdzonym oraz Pomocy Postpenitencjarnej jako źródła finansowania działań organizacji pozarządowych oraz </w:t>
      </w:r>
      <w:r w:rsidR="00252272" w:rsidRPr="00E011CC">
        <w:rPr>
          <w:rFonts w:ascii="Calibri" w:eastAsia="TimesNewRomanCE-Bold" w:hAnsi="Calibri" w:cs="Calibri"/>
          <w:lang w:eastAsia="en-US"/>
        </w:rPr>
        <w:t>podejmując</w:t>
      </w:r>
      <w:r w:rsidRPr="00E011CC">
        <w:rPr>
          <w:rFonts w:ascii="Calibri" w:eastAsia="TimesNewRomanCE-Bold" w:hAnsi="Calibri" w:cs="Calibri"/>
          <w:lang w:eastAsia="en-US"/>
        </w:rPr>
        <w:t xml:space="preserve"> formułę patronatu Ministra nad projektami realizowanymi przez organizacje.</w:t>
      </w:r>
    </w:p>
    <w:p w14:paraId="302368BA" w14:textId="680FA542" w:rsidR="000D29D1" w:rsidRPr="007E0B50" w:rsidRDefault="000D29D1" w:rsidP="00D05ECE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09"/>
        <w:jc w:val="both"/>
        <w:rPr>
          <w:rFonts w:ascii="Calibri" w:hAnsi="Calibri" w:cs="Calibri"/>
          <w:b/>
          <w:sz w:val="24"/>
          <w:szCs w:val="24"/>
        </w:rPr>
      </w:pPr>
      <w:r w:rsidRPr="007E0B50">
        <w:rPr>
          <w:rFonts w:ascii="Calibri" w:hAnsi="Calibri" w:cs="Calibri"/>
          <w:b/>
          <w:sz w:val="24"/>
          <w:szCs w:val="24"/>
        </w:rPr>
        <w:t>Patronat honorowy oraz uczestnictwo Ministra Sprawiedliwości w komitecie honorowym</w:t>
      </w:r>
    </w:p>
    <w:p w14:paraId="2E902304" w14:textId="5719DAA4" w:rsidR="00DB20A3" w:rsidRPr="007E0B50" w:rsidRDefault="00174B9A" w:rsidP="00D05ECE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 w:cs="Calibri"/>
          <w:bCs/>
        </w:rPr>
      </w:pPr>
      <w:r w:rsidRPr="007E0B50">
        <w:rPr>
          <w:rFonts w:ascii="Calibri" w:hAnsi="Calibri" w:cs="Calibri"/>
          <w:bCs/>
        </w:rPr>
        <w:t>Zgodnie</w:t>
      </w:r>
      <w:r w:rsidR="00C37788" w:rsidRPr="007E0B50">
        <w:rPr>
          <w:rFonts w:ascii="Calibri" w:hAnsi="Calibri" w:cs="Calibri"/>
          <w:bCs/>
        </w:rPr>
        <w:t xml:space="preserve"> ze wskazanymi w </w:t>
      </w:r>
      <w:r w:rsidR="00C37788" w:rsidRPr="007E0B50">
        <w:rPr>
          <w:rFonts w:ascii="Calibri" w:hAnsi="Calibri" w:cs="Calibri"/>
          <w:bCs/>
          <w:i/>
          <w:iCs/>
        </w:rPr>
        <w:t xml:space="preserve">Programie współpracy </w:t>
      </w:r>
      <w:r w:rsidR="007C5421" w:rsidRPr="007E0B50">
        <w:rPr>
          <w:rFonts w:ascii="Calibri" w:hAnsi="Calibri" w:cs="Calibri"/>
          <w:bCs/>
          <w:i/>
          <w:iCs/>
        </w:rPr>
        <w:t xml:space="preserve">Ministra Sprawiedliwości </w:t>
      </w:r>
      <w:r w:rsidR="00FB107C" w:rsidRPr="007E0B50">
        <w:rPr>
          <w:rFonts w:ascii="Calibri" w:hAnsi="Calibri" w:cs="Calibri"/>
          <w:bCs/>
          <w:i/>
          <w:iCs/>
        </w:rPr>
        <w:br/>
      </w:r>
      <w:r w:rsidR="007C5421" w:rsidRPr="007E0B50">
        <w:rPr>
          <w:rFonts w:ascii="Calibri" w:hAnsi="Calibri" w:cs="Calibri"/>
          <w:bCs/>
          <w:i/>
          <w:iCs/>
        </w:rPr>
        <w:t>z organizacjami pozarządowy</w:t>
      </w:r>
      <w:r w:rsidR="007C5421" w:rsidRPr="00DF5084">
        <w:rPr>
          <w:rFonts w:ascii="Calibri" w:hAnsi="Calibri" w:cs="Calibri"/>
          <w:bCs/>
          <w:i/>
          <w:iCs/>
        </w:rPr>
        <w:t>mi oraz</w:t>
      </w:r>
      <w:r w:rsidR="007C5421" w:rsidRPr="00DF5084">
        <w:rPr>
          <w:rFonts w:ascii="Calibri" w:hAnsi="Calibri" w:cs="Calibri"/>
          <w:bCs/>
          <w:i/>
          <w:iCs/>
          <w:color w:val="FF0000"/>
        </w:rPr>
        <w:t xml:space="preserve"> </w:t>
      </w:r>
      <w:r w:rsidR="007C5421" w:rsidRPr="007E0B50">
        <w:rPr>
          <w:rFonts w:ascii="Calibri" w:hAnsi="Calibri" w:cs="Calibri"/>
          <w:bCs/>
          <w:i/>
          <w:iCs/>
        </w:rPr>
        <w:t xml:space="preserve">podmiotami wymienionymi w art. 3 ust. 3 ustawy </w:t>
      </w:r>
      <w:r w:rsidR="00015EE7">
        <w:rPr>
          <w:rFonts w:ascii="Calibri" w:hAnsi="Calibri" w:cs="Calibri"/>
          <w:bCs/>
          <w:i/>
          <w:iCs/>
        </w:rPr>
        <w:t xml:space="preserve">                        </w:t>
      </w:r>
      <w:r w:rsidR="007C5421" w:rsidRPr="007E0B50">
        <w:rPr>
          <w:rFonts w:ascii="Calibri" w:hAnsi="Calibri" w:cs="Calibri"/>
          <w:bCs/>
          <w:i/>
          <w:iCs/>
        </w:rPr>
        <w:t xml:space="preserve">o działalności pożytku publicznego i o wolontariacie </w:t>
      </w:r>
      <w:r w:rsidR="00C37788" w:rsidRPr="007E0B50">
        <w:rPr>
          <w:rFonts w:ascii="Calibri" w:hAnsi="Calibri" w:cs="Calibri"/>
          <w:bCs/>
          <w:i/>
          <w:iCs/>
        </w:rPr>
        <w:t xml:space="preserve">na lata </w:t>
      </w:r>
      <w:r w:rsidR="007C5421" w:rsidRPr="007E0B50">
        <w:rPr>
          <w:rFonts w:ascii="Calibri" w:hAnsi="Calibri" w:cs="Calibri"/>
          <w:bCs/>
          <w:i/>
          <w:iCs/>
        </w:rPr>
        <w:t>20</w:t>
      </w:r>
      <w:r w:rsidR="002019C5">
        <w:rPr>
          <w:rFonts w:ascii="Calibri" w:hAnsi="Calibri" w:cs="Calibri"/>
          <w:bCs/>
          <w:i/>
          <w:iCs/>
        </w:rPr>
        <w:t>21</w:t>
      </w:r>
      <w:r w:rsidR="007C5421" w:rsidRPr="007E0B50">
        <w:rPr>
          <w:rFonts w:ascii="Calibri" w:hAnsi="Calibri" w:cs="Calibri"/>
          <w:bCs/>
          <w:i/>
          <w:iCs/>
        </w:rPr>
        <w:t>-202</w:t>
      </w:r>
      <w:r w:rsidR="002019C5">
        <w:rPr>
          <w:rFonts w:ascii="Calibri" w:hAnsi="Calibri" w:cs="Calibri"/>
          <w:bCs/>
          <w:i/>
          <w:iCs/>
        </w:rPr>
        <w:t>5</w:t>
      </w:r>
      <w:r w:rsidR="007C5421" w:rsidRPr="007E0B50">
        <w:rPr>
          <w:rFonts w:ascii="Calibri" w:hAnsi="Calibri" w:cs="Calibri"/>
          <w:bCs/>
        </w:rPr>
        <w:t xml:space="preserve"> </w:t>
      </w:r>
      <w:r w:rsidR="00C37788" w:rsidRPr="007E0B50">
        <w:rPr>
          <w:rFonts w:ascii="Calibri" w:hAnsi="Calibri" w:cs="Calibri"/>
          <w:bCs/>
        </w:rPr>
        <w:t xml:space="preserve">formami współpracy </w:t>
      </w:r>
      <w:r w:rsidR="00015EE7">
        <w:rPr>
          <w:rFonts w:ascii="Calibri" w:hAnsi="Calibri" w:cs="Calibri"/>
          <w:bCs/>
        </w:rPr>
        <w:t xml:space="preserve">   </w:t>
      </w:r>
      <w:r w:rsidR="00C37788" w:rsidRPr="007E0B50">
        <w:rPr>
          <w:rFonts w:ascii="Calibri" w:hAnsi="Calibri" w:cs="Calibri"/>
          <w:bCs/>
        </w:rPr>
        <w:t>w</w:t>
      </w:r>
      <w:r w:rsidR="00DE5258" w:rsidRPr="007E0B50">
        <w:rPr>
          <w:rFonts w:ascii="Calibri" w:hAnsi="Calibri" w:cs="Calibri"/>
          <w:bCs/>
        </w:rPr>
        <w:t xml:space="preserve"> 202</w:t>
      </w:r>
      <w:r w:rsidR="002019C5">
        <w:rPr>
          <w:rFonts w:ascii="Calibri" w:hAnsi="Calibri" w:cs="Calibri"/>
          <w:bCs/>
        </w:rPr>
        <w:t>1</w:t>
      </w:r>
      <w:r w:rsidR="00DE5258" w:rsidRPr="007E0B50">
        <w:rPr>
          <w:rFonts w:ascii="Calibri" w:hAnsi="Calibri" w:cs="Calibri"/>
          <w:bCs/>
        </w:rPr>
        <w:t xml:space="preserve"> roku w </w:t>
      </w:r>
      <w:r w:rsidR="00C37788" w:rsidRPr="007E0B50">
        <w:rPr>
          <w:rFonts w:ascii="Calibri" w:hAnsi="Calibri" w:cs="Calibri"/>
          <w:bCs/>
        </w:rPr>
        <w:t xml:space="preserve">Ministerstwie Sprawiedliwości realizowana była </w:t>
      </w:r>
      <w:r w:rsidR="00DE5258" w:rsidRPr="007E0B50">
        <w:rPr>
          <w:rFonts w:ascii="Calibri" w:hAnsi="Calibri" w:cs="Calibri"/>
          <w:bCs/>
        </w:rPr>
        <w:t xml:space="preserve">jedna z wymienionych form współpracy w postaci </w:t>
      </w:r>
      <w:r w:rsidR="00C37788" w:rsidRPr="007E0B50">
        <w:rPr>
          <w:rFonts w:ascii="Calibri" w:hAnsi="Calibri" w:cs="Calibri"/>
          <w:bCs/>
        </w:rPr>
        <w:t>patronatów</w:t>
      </w:r>
      <w:r w:rsidRPr="007E0B50">
        <w:rPr>
          <w:rFonts w:ascii="Calibri" w:hAnsi="Calibri" w:cs="Calibri"/>
          <w:bCs/>
        </w:rPr>
        <w:t xml:space="preserve"> </w:t>
      </w:r>
      <w:r w:rsidR="00C37788" w:rsidRPr="007E0B50">
        <w:rPr>
          <w:rFonts w:ascii="Calibri" w:hAnsi="Calibri" w:cs="Calibri"/>
          <w:bCs/>
        </w:rPr>
        <w:t xml:space="preserve">Ministra Sprawiedliwości nad projektami realizowanymi przez organizacje </w:t>
      </w:r>
      <w:r w:rsidR="000245AE" w:rsidRPr="007E0B50">
        <w:rPr>
          <w:rFonts w:ascii="Calibri" w:hAnsi="Calibri" w:cs="Calibri"/>
          <w:bCs/>
        </w:rPr>
        <w:t xml:space="preserve">pozarządowe </w:t>
      </w:r>
      <w:r w:rsidR="00C37788" w:rsidRPr="007E0B50">
        <w:rPr>
          <w:rFonts w:ascii="Calibri" w:hAnsi="Calibri" w:cs="Calibri"/>
          <w:bCs/>
        </w:rPr>
        <w:t>oraz udzia</w:t>
      </w:r>
      <w:r w:rsidR="000245AE" w:rsidRPr="007E0B50">
        <w:rPr>
          <w:rFonts w:ascii="Calibri" w:hAnsi="Calibri" w:cs="Calibri"/>
          <w:bCs/>
        </w:rPr>
        <w:t>ł</w:t>
      </w:r>
      <w:r w:rsidR="00C37788" w:rsidRPr="007E0B50">
        <w:rPr>
          <w:rFonts w:ascii="Calibri" w:hAnsi="Calibri" w:cs="Calibri"/>
          <w:bCs/>
        </w:rPr>
        <w:t xml:space="preserve"> w</w:t>
      </w:r>
      <w:r w:rsidR="000245AE" w:rsidRPr="007E0B50">
        <w:rPr>
          <w:rFonts w:ascii="Calibri" w:hAnsi="Calibri" w:cs="Calibri"/>
          <w:bCs/>
        </w:rPr>
        <w:t xml:space="preserve"> komitetach honorowych. </w:t>
      </w:r>
    </w:p>
    <w:p w14:paraId="34AD012A" w14:textId="27514E0E" w:rsidR="00232BAA" w:rsidRPr="007E0B50" w:rsidRDefault="00DE5258" w:rsidP="00D05ECE">
      <w:pPr>
        <w:pStyle w:val="Style3"/>
        <w:widowControl/>
        <w:tabs>
          <w:tab w:val="left" w:pos="274"/>
        </w:tabs>
        <w:spacing w:line="360" w:lineRule="auto"/>
        <w:ind w:right="7" w:firstLine="0"/>
        <w:rPr>
          <w:rFonts w:ascii="Calibri" w:hAnsi="Calibri" w:cs="Calibri"/>
        </w:rPr>
      </w:pPr>
      <w:r w:rsidRPr="007E0B50">
        <w:rPr>
          <w:rFonts w:ascii="Calibri" w:hAnsi="Calibri" w:cs="Calibri"/>
          <w:color w:val="222222"/>
          <w:shd w:val="clear" w:color="auto" w:fill="FFFFFF"/>
        </w:rPr>
        <w:tab/>
      </w:r>
      <w:r w:rsidRPr="007E0B50">
        <w:rPr>
          <w:rFonts w:ascii="Calibri" w:hAnsi="Calibri" w:cs="Calibri"/>
          <w:color w:val="222222"/>
          <w:shd w:val="clear" w:color="auto" w:fill="FFFFFF"/>
        </w:rPr>
        <w:tab/>
      </w:r>
      <w:r w:rsidR="007C5421" w:rsidRPr="007E0B50">
        <w:rPr>
          <w:rFonts w:ascii="Calibri" w:hAnsi="Calibri" w:cs="Calibri"/>
          <w:color w:val="222222"/>
          <w:shd w:val="clear" w:color="auto" w:fill="FFFFFF"/>
        </w:rPr>
        <w:t>W</w:t>
      </w:r>
      <w:r w:rsidR="000245AE" w:rsidRPr="007E0B50">
        <w:rPr>
          <w:rFonts w:ascii="Calibri" w:hAnsi="Calibri" w:cs="Calibri"/>
          <w:color w:val="222222"/>
          <w:shd w:val="clear" w:color="auto" w:fill="FFFFFF"/>
        </w:rPr>
        <w:t xml:space="preserve"> dniu 1 października 2020 r. wprowadzony został nowy </w:t>
      </w:r>
      <w:r w:rsidR="000245AE" w:rsidRPr="007E0B50">
        <w:rPr>
          <w:rFonts w:ascii="Calibri" w:hAnsi="Calibri" w:cs="Calibri"/>
          <w:i/>
          <w:iCs/>
          <w:color w:val="222222"/>
          <w:shd w:val="clear" w:color="auto" w:fill="FFFFFF"/>
        </w:rPr>
        <w:t xml:space="preserve">Regulamin </w:t>
      </w:r>
      <w:bookmarkStart w:id="1" w:name="_Hlk67394170"/>
      <w:r w:rsidR="000245AE" w:rsidRPr="007E0B50">
        <w:rPr>
          <w:rFonts w:ascii="Calibri" w:hAnsi="Calibri" w:cs="Calibri"/>
          <w:i/>
          <w:iCs/>
          <w:color w:val="222222"/>
          <w:shd w:val="clear" w:color="auto" w:fill="FFFFFF"/>
        </w:rPr>
        <w:t>obejmowania honorowym patronatem Ministra Sprawiedliwości, Sekretarza Stanu lub Podsekretarza Stanu w Ministerstwie Sprawiedliwości oraz uczestnictwa w komitecie honorowym</w:t>
      </w:r>
      <w:bookmarkEnd w:id="1"/>
      <w:r w:rsidR="000245AE" w:rsidRPr="007E0B50">
        <w:rPr>
          <w:rFonts w:ascii="Calibri" w:hAnsi="Calibri" w:cs="Calibri"/>
          <w:color w:val="222222"/>
          <w:shd w:val="clear" w:color="auto" w:fill="FFFFFF"/>
        </w:rPr>
        <w:t>.</w:t>
      </w:r>
      <w:r w:rsidR="007C5421" w:rsidRPr="007E0B50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533BE5" w:rsidRPr="007E0B50">
        <w:rPr>
          <w:rFonts w:ascii="Calibri" w:hAnsi="Calibri" w:cs="Calibri"/>
          <w:color w:val="222222"/>
          <w:shd w:val="clear" w:color="auto" w:fill="FFFFFF"/>
        </w:rPr>
        <w:t>Według nowego regulaminu h</w:t>
      </w:r>
      <w:r w:rsidR="007C5421" w:rsidRPr="007E0B50">
        <w:rPr>
          <w:rStyle w:val="FontStyle14"/>
          <w:rFonts w:ascii="Calibri" w:hAnsi="Calibri" w:cs="Calibri"/>
        </w:rPr>
        <w:t>onorowy patronat oraz udział w komitecie honorowym może zostać udzielony</w:t>
      </w:r>
      <w:r w:rsidR="00533BE5" w:rsidRPr="007E0B50">
        <w:rPr>
          <w:rStyle w:val="FontStyle14"/>
          <w:rFonts w:ascii="Calibri" w:hAnsi="Calibri" w:cs="Calibri"/>
        </w:rPr>
        <w:t xml:space="preserve"> tak jak poprzednio</w:t>
      </w:r>
      <w:r w:rsidR="007C5421" w:rsidRPr="007E0B50">
        <w:rPr>
          <w:rStyle w:val="FontStyle14"/>
          <w:rFonts w:ascii="Calibri" w:hAnsi="Calibri" w:cs="Calibri"/>
        </w:rPr>
        <w:t xml:space="preserve"> przez Ministra Sprawiedliwości</w:t>
      </w:r>
      <w:r w:rsidR="00533BE5" w:rsidRPr="007E0B50">
        <w:rPr>
          <w:rStyle w:val="FontStyle14"/>
          <w:rFonts w:ascii="Calibri" w:hAnsi="Calibri" w:cs="Calibri"/>
        </w:rPr>
        <w:t xml:space="preserve"> jako </w:t>
      </w:r>
      <w:r w:rsidR="007C5421" w:rsidRPr="007E0B50">
        <w:rPr>
          <w:rStyle w:val="FontStyle14"/>
          <w:rFonts w:ascii="Calibri" w:hAnsi="Calibri" w:cs="Calibri"/>
        </w:rPr>
        <w:t>wyróżnienie podkreślając</w:t>
      </w:r>
      <w:r w:rsidR="00533BE5" w:rsidRPr="007E0B50">
        <w:rPr>
          <w:rStyle w:val="FontStyle14"/>
          <w:rFonts w:ascii="Calibri" w:hAnsi="Calibri" w:cs="Calibri"/>
        </w:rPr>
        <w:t>e</w:t>
      </w:r>
      <w:r w:rsidR="007C5421" w:rsidRPr="007E0B50">
        <w:rPr>
          <w:rStyle w:val="FontStyle14"/>
          <w:rFonts w:ascii="Calibri" w:hAnsi="Calibri" w:cs="Calibri"/>
        </w:rPr>
        <w:t xml:space="preserve"> szczególny charakter przedsięwzięć </w:t>
      </w:r>
      <w:bookmarkStart w:id="2" w:name="_Hlk50376413"/>
      <w:r w:rsidR="007C5421" w:rsidRPr="007E0B50">
        <w:rPr>
          <w:rStyle w:val="FontStyle14"/>
          <w:rFonts w:ascii="Calibri" w:hAnsi="Calibri" w:cs="Calibri"/>
        </w:rPr>
        <w:t>bezpośrednio związanych z zakresem działania Ministerstwa Sprawiedliwości</w:t>
      </w:r>
      <w:bookmarkEnd w:id="2"/>
      <w:r w:rsidR="007C5421" w:rsidRPr="007E0B50">
        <w:rPr>
          <w:rStyle w:val="FontStyle14"/>
          <w:rFonts w:ascii="Calibri" w:hAnsi="Calibri" w:cs="Calibri"/>
        </w:rPr>
        <w:t xml:space="preserve">. </w:t>
      </w:r>
      <w:r w:rsidR="00533BE5" w:rsidRPr="007E0B50">
        <w:rPr>
          <w:rStyle w:val="FontStyle14"/>
          <w:rFonts w:ascii="Calibri" w:hAnsi="Calibri" w:cs="Calibri"/>
        </w:rPr>
        <w:t>Ponadto w</w:t>
      </w:r>
      <w:r w:rsidR="007C5421" w:rsidRPr="007E0B50">
        <w:rPr>
          <w:rStyle w:val="FontStyle14"/>
          <w:rFonts w:ascii="Calibri" w:hAnsi="Calibri" w:cs="Calibri"/>
        </w:rPr>
        <w:t xml:space="preserve">ydarzenia lub przedsięwzięcia o innej randze, które są związane </w:t>
      </w:r>
      <w:r w:rsidR="00FB107C" w:rsidRPr="007E0B50">
        <w:rPr>
          <w:rStyle w:val="FontStyle14"/>
          <w:rFonts w:ascii="Calibri" w:hAnsi="Calibri" w:cs="Calibri"/>
        </w:rPr>
        <w:br/>
      </w:r>
      <w:r w:rsidR="007C5421" w:rsidRPr="007E0B50">
        <w:rPr>
          <w:rStyle w:val="FontStyle14"/>
          <w:rFonts w:ascii="Calibri" w:hAnsi="Calibri" w:cs="Calibri"/>
        </w:rPr>
        <w:t xml:space="preserve">z zakresem działania Ministerstwa Sprawiedliwości, mogą zostać objęte patronatem honorowym lub członkostwem w komitecie honorowym </w:t>
      </w:r>
      <w:r w:rsidR="00533BE5" w:rsidRPr="007E0B50">
        <w:rPr>
          <w:rStyle w:val="FontStyle14"/>
          <w:rFonts w:ascii="Calibri" w:hAnsi="Calibri" w:cs="Calibri"/>
        </w:rPr>
        <w:t xml:space="preserve">również </w:t>
      </w:r>
      <w:r w:rsidR="007C5421" w:rsidRPr="007E0B50">
        <w:rPr>
          <w:rStyle w:val="FontStyle14"/>
          <w:rFonts w:ascii="Calibri" w:hAnsi="Calibri" w:cs="Calibri"/>
        </w:rPr>
        <w:t xml:space="preserve">przez Sekretarza Stanu lub Podsekretarza Stanu. Patronat honorowy lub uczestnictwo w komitecie honorowym przyznawane jest przede wszystkim inicjatywom mającym zasięg i znaczenie </w:t>
      </w:r>
      <w:r w:rsidR="007C5421" w:rsidRPr="007E0B50">
        <w:rPr>
          <w:rStyle w:val="FontStyle14"/>
          <w:rFonts w:ascii="Calibri" w:hAnsi="Calibri" w:cs="Calibri"/>
        </w:rPr>
        <w:lastRenderedPageBreak/>
        <w:t>międzynarodowe,</w:t>
      </w:r>
      <w:r w:rsidRPr="007E0B50">
        <w:rPr>
          <w:rStyle w:val="FontStyle14"/>
          <w:rFonts w:ascii="Calibri" w:hAnsi="Calibri" w:cs="Calibri"/>
        </w:rPr>
        <w:t xml:space="preserve"> </w:t>
      </w:r>
      <w:r w:rsidR="007C5421" w:rsidRPr="007E0B50">
        <w:rPr>
          <w:rStyle w:val="FontStyle14"/>
          <w:rFonts w:ascii="Calibri" w:hAnsi="Calibri" w:cs="Calibri"/>
        </w:rPr>
        <w:t>ogólnopolskie</w:t>
      </w:r>
      <w:r w:rsidRPr="007E0B50">
        <w:rPr>
          <w:rStyle w:val="FontStyle14"/>
          <w:rFonts w:ascii="Calibri" w:hAnsi="Calibri" w:cs="Calibri"/>
        </w:rPr>
        <w:t xml:space="preserve"> </w:t>
      </w:r>
      <w:r w:rsidR="007C5421" w:rsidRPr="007E0B50">
        <w:rPr>
          <w:rStyle w:val="FontStyle14"/>
          <w:rFonts w:ascii="Calibri" w:hAnsi="Calibri" w:cs="Calibri"/>
        </w:rPr>
        <w:t>lub regionalne, których zakres tematyczny dotyczy działań Ministerstwa Sprawiedliwości.</w:t>
      </w:r>
    </w:p>
    <w:p w14:paraId="3A5D503E" w14:textId="672A45AD" w:rsidR="00F867B9" w:rsidRDefault="00F867B9" w:rsidP="00D05ECE">
      <w:pPr>
        <w:spacing w:before="100" w:beforeAutospacing="1" w:after="100" w:afterAutospacing="1" w:line="360" w:lineRule="auto"/>
        <w:jc w:val="center"/>
        <w:rPr>
          <w:rFonts w:ascii="Calibri" w:hAnsi="Calibri" w:cs="Calibri"/>
          <w:b/>
        </w:rPr>
      </w:pPr>
      <w:r w:rsidRPr="007E0B50">
        <w:rPr>
          <w:rFonts w:ascii="Calibri" w:hAnsi="Calibri" w:cs="Calibri"/>
          <w:b/>
        </w:rPr>
        <w:t>Lista patronatów honorowych M</w:t>
      </w:r>
      <w:r w:rsidR="004A5A38">
        <w:rPr>
          <w:rFonts w:ascii="Calibri" w:hAnsi="Calibri" w:cs="Calibri"/>
          <w:b/>
        </w:rPr>
        <w:t>inistra Sprawiedliwości, Sekretarza Stanu lub Podsekretarza Stanu w Ministerstwie Sprawiedliwości przyznanych w 2021 r. organizacjom pozarządowym i innym podmiotom prowadzącym działalność pożytku publicznego</w:t>
      </w:r>
      <w:r w:rsidRPr="007E0B50">
        <w:rPr>
          <w:rFonts w:ascii="Calibri" w:hAnsi="Calibri" w:cs="Calibr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804"/>
        <w:gridCol w:w="3690"/>
      </w:tblGrid>
      <w:tr w:rsidR="00A81D11" w:rsidRPr="00A81D11" w14:paraId="038DE558" w14:textId="77777777" w:rsidTr="00900927">
        <w:tc>
          <w:tcPr>
            <w:tcW w:w="571" w:type="dxa"/>
            <w:shd w:val="clear" w:color="auto" w:fill="auto"/>
          </w:tcPr>
          <w:p w14:paraId="0D8672B1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4924" w:type="dxa"/>
            <w:shd w:val="clear" w:color="auto" w:fill="auto"/>
          </w:tcPr>
          <w:p w14:paraId="79EAB010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Przedsięwzięcie objęte patronatem</w:t>
            </w:r>
          </w:p>
        </w:tc>
        <w:tc>
          <w:tcPr>
            <w:tcW w:w="3759" w:type="dxa"/>
            <w:shd w:val="clear" w:color="auto" w:fill="auto"/>
          </w:tcPr>
          <w:p w14:paraId="3B7145C2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Organizator</w:t>
            </w:r>
          </w:p>
        </w:tc>
      </w:tr>
      <w:tr w:rsidR="00A81D11" w:rsidRPr="00A81D11" w14:paraId="49C15E9E" w14:textId="77777777" w:rsidTr="00900927">
        <w:tc>
          <w:tcPr>
            <w:tcW w:w="571" w:type="dxa"/>
            <w:shd w:val="clear" w:color="auto" w:fill="auto"/>
          </w:tcPr>
          <w:p w14:paraId="75A4077B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924" w:type="dxa"/>
            <w:shd w:val="clear" w:color="auto" w:fill="auto"/>
          </w:tcPr>
          <w:p w14:paraId="30BFE176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Konferencja naukowa „Kobiety Niezłomne. Uczestniczki powojennego podziemia niepodległościowego skazane na karę śmierci i zamordowane", w dniu 08.03.2021 r.</w:t>
            </w:r>
          </w:p>
        </w:tc>
        <w:tc>
          <w:tcPr>
            <w:tcW w:w="3759" w:type="dxa"/>
            <w:shd w:val="clear" w:color="auto" w:fill="auto"/>
          </w:tcPr>
          <w:p w14:paraId="4C39355F" w14:textId="77777777" w:rsidR="00A81D11" w:rsidRPr="00A81D11" w:rsidRDefault="00A81D11" w:rsidP="002019C5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Fundacja Kwartalnika „Wyklęci"</w:t>
            </w:r>
          </w:p>
        </w:tc>
      </w:tr>
      <w:tr w:rsidR="00A81D11" w:rsidRPr="00A81D11" w14:paraId="2C836FF8" w14:textId="77777777" w:rsidTr="00900927">
        <w:tc>
          <w:tcPr>
            <w:tcW w:w="571" w:type="dxa"/>
            <w:shd w:val="clear" w:color="auto" w:fill="auto"/>
          </w:tcPr>
          <w:p w14:paraId="1A57BCD3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4924" w:type="dxa"/>
            <w:shd w:val="clear" w:color="auto" w:fill="auto"/>
          </w:tcPr>
          <w:p w14:paraId="32F3B3EF" w14:textId="627AF02D" w:rsidR="00A81D11" w:rsidRPr="00A81D11" w:rsidRDefault="00A81D11" w:rsidP="00A81D11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 xml:space="preserve">patronat honorowy Sekretarza Stanu </w:t>
            </w:r>
            <w:r w:rsidR="00FB038C">
              <w:rPr>
                <w:rFonts w:ascii="Calibri" w:hAnsi="Calibri" w:cs="Calibri"/>
                <w:b/>
              </w:rPr>
              <w:t xml:space="preserve">                              </w:t>
            </w:r>
            <w:r w:rsidRPr="00A81D11">
              <w:rPr>
                <w:rFonts w:ascii="Calibri" w:hAnsi="Calibri" w:cs="Calibri"/>
                <w:b/>
              </w:rPr>
              <w:t>- Uroczystości upamiętniające setną rocznicę III powstania śląskiego, w dniu 30.05.2021 r. w Rzuchowie</w:t>
            </w:r>
          </w:p>
        </w:tc>
        <w:tc>
          <w:tcPr>
            <w:tcW w:w="3759" w:type="dxa"/>
            <w:shd w:val="clear" w:color="auto" w:fill="auto"/>
          </w:tcPr>
          <w:p w14:paraId="4A4AA407" w14:textId="77777777" w:rsidR="00A81D11" w:rsidRPr="00A81D11" w:rsidRDefault="00A81D11" w:rsidP="002019C5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 xml:space="preserve">Fundacja na Rzecz Ochrony Dóbr Kultury im. S. </w:t>
            </w:r>
            <w:proofErr w:type="spellStart"/>
            <w:r w:rsidRPr="00A81D11">
              <w:rPr>
                <w:rFonts w:ascii="Calibri" w:hAnsi="Calibri" w:cs="Calibri"/>
                <w:b/>
              </w:rPr>
              <w:t>Himml</w:t>
            </w:r>
            <w:proofErr w:type="spellEnd"/>
          </w:p>
        </w:tc>
      </w:tr>
      <w:tr w:rsidR="00A81D11" w:rsidRPr="00A81D11" w14:paraId="71D3B66A" w14:textId="77777777" w:rsidTr="00900927">
        <w:tc>
          <w:tcPr>
            <w:tcW w:w="571" w:type="dxa"/>
            <w:shd w:val="clear" w:color="auto" w:fill="auto"/>
          </w:tcPr>
          <w:p w14:paraId="496B4540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4924" w:type="dxa"/>
            <w:shd w:val="clear" w:color="auto" w:fill="auto"/>
          </w:tcPr>
          <w:p w14:paraId="334C7F05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 xml:space="preserve">V Międzynarodowa Konferencja Naukowa "Bezpieczeństwo prawne w sferze wolności sumienia i religii w państwach demokratycznych w procesie integracji europejskiej: Polska - Słowacja - Ukraina - Niemcy", w terminie wrzesień 2021 r. </w:t>
            </w:r>
          </w:p>
        </w:tc>
        <w:tc>
          <w:tcPr>
            <w:tcW w:w="3759" w:type="dxa"/>
            <w:shd w:val="clear" w:color="auto" w:fill="auto"/>
          </w:tcPr>
          <w:p w14:paraId="18B1A355" w14:textId="77777777" w:rsidR="00A81D11" w:rsidRPr="00A81D11" w:rsidRDefault="00A81D11" w:rsidP="002019C5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Stowarzyszenie Absolwentów i Przyjaciół Wydziału Prawa KUL</w:t>
            </w:r>
          </w:p>
        </w:tc>
      </w:tr>
      <w:tr w:rsidR="00A81D11" w:rsidRPr="00A81D11" w14:paraId="79E5100C" w14:textId="77777777" w:rsidTr="00900927">
        <w:tc>
          <w:tcPr>
            <w:tcW w:w="571" w:type="dxa"/>
            <w:shd w:val="clear" w:color="auto" w:fill="auto"/>
          </w:tcPr>
          <w:p w14:paraId="6209E5BC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4924" w:type="dxa"/>
            <w:shd w:val="clear" w:color="auto" w:fill="auto"/>
          </w:tcPr>
          <w:p w14:paraId="30BF466C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 xml:space="preserve">Międzynarodowa Konferencja Naukowa </w:t>
            </w:r>
            <w:proofErr w:type="spellStart"/>
            <w:r w:rsidRPr="00A81D11">
              <w:rPr>
                <w:rFonts w:ascii="Calibri" w:hAnsi="Calibri" w:cs="Calibri"/>
                <w:b/>
              </w:rPr>
              <w:t>Intermarium</w:t>
            </w:r>
            <w:proofErr w:type="spellEnd"/>
            <w:r w:rsidRPr="00A81D11">
              <w:rPr>
                <w:rFonts w:ascii="Calibri" w:hAnsi="Calibri" w:cs="Calibri"/>
                <w:b/>
              </w:rPr>
              <w:t xml:space="preserve"> - Przestrzeń Wolności i Ładu, w dniu 09.06.2021 r. w Warszawie, ZMIANA TERMINU na 28.05.2021 r.</w:t>
            </w:r>
          </w:p>
        </w:tc>
        <w:tc>
          <w:tcPr>
            <w:tcW w:w="3759" w:type="dxa"/>
            <w:shd w:val="clear" w:color="auto" w:fill="auto"/>
          </w:tcPr>
          <w:p w14:paraId="34FD7101" w14:textId="77777777" w:rsidR="00A81D11" w:rsidRPr="00A81D11" w:rsidRDefault="00A81D11" w:rsidP="002019C5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Fundacja Edukacja do wartości</w:t>
            </w:r>
          </w:p>
        </w:tc>
      </w:tr>
      <w:tr w:rsidR="00A81D11" w:rsidRPr="00A81D11" w14:paraId="6903FA2C" w14:textId="77777777" w:rsidTr="00900927">
        <w:tc>
          <w:tcPr>
            <w:tcW w:w="571" w:type="dxa"/>
            <w:shd w:val="clear" w:color="auto" w:fill="auto"/>
          </w:tcPr>
          <w:p w14:paraId="63A590A5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4924" w:type="dxa"/>
            <w:shd w:val="clear" w:color="auto" w:fill="auto"/>
          </w:tcPr>
          <w:p w14:paraId="61AB068C" w14:textId="577FCE22" w:rsidR="00A81D11" w:rsidRPr="00A81D11" w:rsidRDefault="00A81D11" w:rsidP="00A81D11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 xml:space="preserve">patronat honorowy Podsekretarza Stanu </w:t>
            </w:r>
            <w:r w:rsidR="00BF49E3">
              <w:rPr>
                <w:rFonts w:ascii="Calibri" w:hAnsi="Calibri" w:cs="Calibri"/>
                <w:b/>
              </w:rPr>
              <w:t xml:space="preserve">             </w:t>
            </w:r>
            <w:r w:rsidRPr="00A81D11">
              <w:rPr>
                <w:rFonts w:ascii="Calibri" w:hAnsi="Calibri" w:cs="Calibri"/>
                <w:b/>
              </w:rPr>
              <w:t xml:space="preserve">- badania naukowe dotyczące przyczyn i uwarunkowań przestępczości oraz jej zapobiegania w ramach projektu </w:t>
            </w:r>
            <w:r w:rsidRPr="00A81D11">
              <w:rPr>
                <w:rFonts w:ascii="Calibri" w:hAnsi="Calibri" w:cs="Calibri"/>
                <w:b/>
              </w:rPr>
              <w:lastRenderedPageBreak/>
              <w:t xml:space="preserve">„Standaryzacja świadczonej pomocy w ramach Sieci Pomocy Pokrzywdzonym Przestępstwem jako narzędzie zwiększenia efektywności świadczonej pomocy na rzecz osób pokrzywdzonych przestępstwem oraz osób im najbliższych” </w:t>
            </w:r>
          </w:p>
        </w:tc>
        <w:tc>
          <w:tcPr>
            <w:tcW w:w="3759" w:type="dxa"/>
            <w:shd w:val="clear" w:color="auto" w:fill="auto"/>
          </w:tcPr>
          <w:p w14:paraId="79270551" w14:textId="27361DA8" w:rsidR="00A81D11" w:rsidRPr="00A81D11" w:rsidRDefault="00A81D11" w:rsidP="002019C5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lastRenderedPageBreak/>
              <w:t>Stowarzyszenie</w:t>
            </w:r>
            <w:r w:rsidR="00E66CD1">
              <w:rPr>
                <w:rFonts w:ascii="Calibri" w:hAnsi="Calibri" w:cs="Calibri"/>
                <w:b/>
              </w:rPr>
              <w:t xml:space="preserve"> </w:t>
            </w:r>
            <w:r w:rsidRPr="00A81D11">
              <w:rPr>
                <w:rFonts w:ascii="Calibri" w:hAnsi="Calibri" w:cs="Calibri"/>
                <w:b/>
              </w:rPr>
              <w:t xml:space="preserve">Wspierania Aktywności "BONA FIDES" </w:t>
            </w:r>
          </w:p>
        </w:tc>
      </w:tr>
      <w:tr w:rsidR="00A81D11" w:rsidRPr="00A81D11" w14:paraId="5E665EA5" w14:textId="77777777" w:rsidTr="00900927">
        <w:tc>
          <w:tcPr>
            <w:tcW w:w="571" w:type="dxa"/>
            <w:shd w:val="clear" w:color="auto" w:fill="auto"/>
          </w:tcPr>
          <w:p w14:paraId="58A14CAA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4924" w:type="dxa"/>
            <w:shd w:val="clear" w:color="auto" w:fill="auto"/>
          </w:tcPr>
          <w:p w14:paraId="3F06F810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Konferencja pt. "Cyberprzestępczość w dobie pandemii", w dniu 24.06.2021 r. w Nowej Dębie, w ramach II Konferencja Kryminalistyczna pn. "</w:t>
            </w:r>
            <w:proofErr w:type="spellStart"/>
            <w:r w:rsidRPr="00A81D11">
              <w:rPr>
                <w:rFonts w:ascii="Calibri" w:hAnsi="Calibri" w:cs="Calibri"/>
                <w:b/>
              </w:rPr>
              <w:t>Carpathia</w:t>
            </w:r>
            <w:proofErr w:type="spellEnd"/>
            <w:r w:rsidRPr="00A81D11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A81D11">
              <w:rPr>
                <w:rFonts w:ascii="Calibri" w:hAnsi="Calibri" w:cs="Calibri"/>
                <w:b/>
              </w:rPr>
              <w:t>forensic</w:t>
            </w:r>
            <w:proofErr w:type="spellEnd"/>
            <w:r w:rsidRPr="00A81D11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A81D11">
              <w:rPr>
                <w:rFonts w:ascii="Calibri" w:hAnsi="Calibri" w:cs="Calibri"/>
                <w:b/>
              </w:rPr>
              <w:t>evidence</w:t>
            </w:r>
            <w:proofErr w:type="spellEnd"/>
            <w:r w:rsidRPr="00A81D11">
              <w:rPr>
                <w:rFonts w:ascii="Calibri" w:hAnsi="Calibri" w:cs="Calibri"/>
                <w:b/>
              </w:rPr>
              <w:t xml:space="preserve"> 2021" KOLEJNA ZMIANA TERMINU na 09.11.2021 r.</w:t>
            </w:r>
          </w:p>
        </w:tc>
        <w:tc>
          <w:tcPr>
            <w:tcW w:w="3759" w:type="dxa"/>
            <w:shd w:val="clear" w:color="auto" w:fill="auto"/>
          </w:tcPr>
          <w:p w14:paraId="096763A5" w14:textId="77777777" w:rsidR="00A81D11" w:rsidRPr="00A81D11" w:rsidRDefault="00A81D11" w:rsidP="002019C5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Stowarzyszenie Instytucja Społeczna Przyjazny Samorząd</w:t>
            </w:r>
          </w:p>
        </w:tc>
      </w:tr>
      <w:tr w:rsidR="00A81D11" w:rsidRPr="00A81D11" w14:paraId="30D28FA4" w14:textId="77777777" w:rsidTr="00900927">
        <w:tc>
          <w:tcPr>
            <w:tcW w:w="571" w:type="dxa"/>
            <w:shd w:val="clear" w:color="auto" w:fill="auto"/>
          </w:tcPr>
          <w:p w14:paraId="1849D881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4924" w:type="dxa"/>
            <w:shd w:val="clear" w:color="auto" w:fill="auto"/>
          </w:tcPr>
          <w:p w14:paraId="64038A4D" w14:textId="70BAD740" w:rsidR="00A81D11" w:rsidRPr="00A81D11" w:rsidRDefault="00A81D11" w:rsidP="00A81D11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 xml:space="preserve">patronat honorowy Podsekretarza Stanu </w:t>
            </w:r>
            <w:r w:rsidR="00BF49E3">
              <w:rPr>
                <w:rFonts w:ascii="Calibri" w:hAnsi="Calibri" w:cs="Calibri"/>
                <w:b/>
              </w:rPr>
              <w:t xml:space="preserve">                       </w:t>
            </w:r>
            <w:r w:rsidRPr="00A81D11">
              <w:rPr>
                <w:rFonts w:ascii="Calibri" w:hAnsi="Calibri" w:cs="Calibri"/>
                <w:b/>
              </w:rPr>
              <w:t xml:space="preserve">- Zawody strzeleckie, w dniu 25.07.2021 r. na Strzelnicy Nadleśnictwa Biłgoraj </w:t>
            </w:r>
          </w:p>
        </w:tc>
        <w:tc>
          <w:tcPr>
            <w:tcW w:w="3759" w:type="dxa"/>
            <w:shd w:val="clear" w:color="auto" w:fill="auto"/>
          </w:tcPr>
          <w:p w14:paraId="76DDAA13" w14:textId="77777777" w:rsidR="00A81D11" w:rsidRPr="00A81D11" w:rsidRDefault="00A81D11" w:rsidP="002019C5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 xml:space="preserve">Biłgorajskie Stowarzyszenie Kolekcjonerów Broni VICTORIA </w:t>
            </w:r>
          </w:p>
        </w:tc>
      </w:tr>
      <w:tr w:rsidR="00A81D11" w:rsidRPr="00A81D11" w14:paraId="4204B5C4" w14:textId="77777777" w:rsidTr="00900927">
        <w:tc>
          <w:tcPr>
            <w:tcW w:w="571" w:type="dxa"/>
            <w:shd w:val="clear" w:color="auto" w:fill="auto"/>
          </w:tcPr>
          <w:p w14:paraId="18DD606B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4924" w:type="dxa"/>
            <w:shd w:val="clear" w:color="auto" w:fill="auto"/>
          </w:tcPr>
          <w:p w14:paraId="7FC8BA8A" w14:textId="2D67AE37" w:rsidR="00A81D11" w:rsidRPr="00A81D11" w:rsidRDefault="00A81D11" w:rsidP="00A81D11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 xml:space="preserve">patronat honorowy Sekretarza Stanu </w:t>
            </w:r>
            <w:r w:rsidR="00BF49E3">
              <w:rPr>
                <w:rFonts w:ascii="Calibri" w:hAnsi="Calibri" w:cs="Calibri"/>
                <w:b/>
              </w:rPr>
              <w:t xml:space="preserve">                                - </w:t>
            </w:r>
            <w:r w:rsidRPr="00A81D11">
              <w:rPr>
                <w:rFonts w:ascii="Calibri" w:hAnsi="Calibri" w:cs="Calibri"/>
                <w:b/>
              </w:rPr>
              <w:t xml:space="preserve">Wirtualny Kongres Funkcjonowanie Służby Więziennej w czasie i po pandemii </w:t>
            </w:r>
            <w:proofErr w:type="spellStart"/>
            <w:r w:rsidRPr="00A81D11">
              <w:rPr>
                <w:rFonts w:ascii="Calibri" w:hAnsi="Calibri" w:cs="Calibri"/>
                <w:b/>
              </w:rPr>
              <w:t>koronawirusa</w:t>
            </w:r>
            <w:proofErr w:type="spellEnd"/>
            <w:r w:rsidRPr="00A81D11">
              <w:rPr>
                <w:rFonts w:ascii="Calibri" w:hAnsi="Calibri" w:cs="Calibri"/>
                <w:b/>
              </w:rPr>
              <w:t>, w terminie przełom września i października 2021 r.</w:t>
            </w:r>
          </w:p>
        </w:tc>
        <w:tc>
          <w:tcPr>
            <w:tcW w:w="3759" w:type="dxa"/>
            <w:shd w:val="clear" w:color="auto" w:fill="auto"/>
          </w:tcPr>
          <w:p w14:paraId="52A93FE2" w14:textId="77777777" w:rsidR="00A81D11" w:rsidRPr="00A81D11" w:rsidRDefault="00A81D11" w:rsidP="002019C5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Stowarzyszenie POSTIS</w:t>
            </w:r>
          </w:p>
        </w:tc>
      </w:tr>
      <w:tr w:rsidR="00A81D11" w:rsidRPr="00A81D11" w14:paraId="13FAF28E" w14:textId="77777777" w:rsidTr="00900927">
        <w:tc>
          <w:tcPr>
            <w:tcW w:w="571" w:type="dxa"/>
            <w:shd w:val="clear" w:color="auto" w:fill="auto"/>
          </w:tcPr>
          <w:p w14:paraId="49BDF2EC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4924" w:type="dxa"/>
            <w:shd w:val="clear" w:color="auto" w:fill="auto"/>
          </w:tcPr>
          <w:p w14:paraId="171D35F5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Kampania "Stop manipulacji - nie daj się oszukać" - zasięg ogólnopolski, w terminie 2021/2022</w:t>
            </w:r>
          </w:p>
        </w:tc>
        <w:tc>
          <w:tcPr>
            <w:tcW w:w="3759" w:type="dxa"/>
            <w:shd w:val="clear" w:color="auto" w:fill="auto"/>
          </w:tcPr>
          <w:p w14:paraId="56ABB2E6" w14:textId="77777777" w:rsidR="00A81D11" w:rsidRPr="00A81D11" w:rsidRDefault="00A81D11" w:rsidP="002019C5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Stowarzyszenie Manko - Głos Seniora</w:t>
            </w:r>
          </w:p>
        </w:tc>
      </w:tr>
      <w:tr w:rsidR="00A81D11" w:rsidRPr="00A81D11" w14:paraId="745DE99C" w14:textId="77777777" w:rsidTr="00900927">
        <w:tc>
          <w:tcPr>
            <w:tcW w:w="571" w:type="dxa"/>
            <w:shd w:val="clear" w:color="auto" w:fill="auto"/>
          </w:tcPr>
          <w:p w14:paraId="1D37F2A0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4924" w:type="dxa"/>
            <w:shd w:val="clear" w:color="auto" w:fill="auto"/>
          </w:tcPr>
          <w:p w14:paraId="0663B115" w14:textId="302DCF9D" w:rsidR="00A81D11" w:rsidRPr="00A81D11" w:rsidRDefault="00A81D11" w:rsidP="00A81D11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 xml:space="preserve">patronat honorowy Sekretarza Stanu - Piknik Rodzinny, w dniu 12.09.2021 r. na Błoniach w Racławicach </w:t>
            </w:r>
          </w:p>
        </w:tc>
        <w:tc>
          <w:tcPr>
            <w:tcW w:w="3759" w:type="dxa"/>
            <w:shd w:val="clear" w:color="auto" w:fill="auto"/>
          </w:tcPr>
          <w:p w14:paraId="398D14A6" w14:textId="77777777" w:rsidR="00A81D11" w:rsidRPr="00A81D11" w:rsidRDefault="00A81D11" w:rsidP="002019C5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Stowarzyszenie Na Rzecz Rozwoju Wsi Racławice</w:t>
            </w:r>
          </w:p>
        </w:tc>
      </w:tr>
      <w:tr w:rsidR="00A81D11" w:rsidRPr="00A81D11" w14:paraId="294B2ACD" w14:textId="77777777" w:rsidTr="00900927">
        <w:tc>
          <w:tcPr>
            <w:tcW w:w="571" w:type="dxa"/>
            <w:shd w:val="clear" w:color="auto" w:fill="auto"/>
          </w:tcPr>
          <w:p w14:paraId="51D8068C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4924" w:type="dxa"/>
            <w:shd w:val="clear" w:color="auto" w:fill="auto"/>
          </w:tcPr>
          <w:p w14:paraId="678012E1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 xml:space="preserve">III Ogólnopolski Konwent pt.: “Współpraca międzysektorowa i innowacje na rzecz </w:t>
            </w:r>
            <w:r w:rsidRPr="00A81D11">
              <w:rPr>
                <w:rFonts w:ascii="Calibri" w:hAnsi="Calibri" w:cs="Calibri"/>
                <w:b/>
              </w:rPr>
              <w:lastRenderedPageBreak/>
              <w:t xml:space="preserve">bezpieczeństwa drogowego”, w dniach 28-29.10.2021 r. w Warszawie </w:t>
            </w:r>
          </w:p>
        </w:tc>
        <w:tc>
          <w:tcPr>
            <w:tcW w:w="3759" w:type="dxa"/>
            <w:shd w:val="clear" w:color="auto" w:fill="auto"/>
          </w:tcPr>
          <w:p w14:paraId="376142C4" w14:textId="77777777" w:rsidR="00A81D11" w:rsidRPr="00A81D11" w:rsidRDefault="00A81D11" w:rsidP="002019C5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lastRenderedPageBreak/>
              <w:t>Fundacja „Nadzieja” Osób Poszkodowanych w Wypadkach Drogowych OPP</w:t>
            </w:r>
          </w:p>
        </w:tc>
      </w:tr>
      <w:tr w:rsidR="00A81D11" w:rsidRPr="00A81D11" w14:paraId="2E05DD17" w14:textId="77777777" w:rsidTr="00900927">
        <w:tc>
          <w:tcPr>
            <w:tcW w:w="571" w:type="dxa"/>
            <w:shd w:val="clear" w:color="auto" w:fill="auto"/>
          </w:tcPr>
          <w:p w14:paraId="43B5CCE5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81D11">
              <w:rPr>
                <w:rFonts w:ascii="Calibri" w:hAnsi="Calibri" w:cs="Calibri"/>
                <w:b/>
                <w:bCs/>
              </w:rPr>
              <w:t>12</w:t>
            </w:r>
          </w:p>
        </w:tc>
        <w:tc>
          <w:tcPr>
            <w:tcW w:w="4924" w:type="dxa"/>
            <w:shd w:val="clear" w:color="auto" w:fill="auto"/>
          </w:tcPr>
          <w:p w14:paraId="30823F8A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Premiera filmu pt. Młodość, prawo i odpowiedzialność.pl, w dniu 23.09.2021 r. w Warszawie</w:t>
            </w:r>
          </w:p>
        </w:tc>
        <w:tc>
          <w:tcPr>
            <w:tcW w:w="3759" w:type="dxa"/>
            <w:shd w:val="clear" w:color="auto" w:fill="auto"/>
          </w:tcPr>
          <w:p w14:paraId="0FCC5C84" w14:textId="77777777" w:rsidR="00A81D11" w:rsidRPr="00A81D11" w:rsidRDefault="00A81D11" w:rsidP="002019C5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 xml:space="preserve">Stowarzyszenie Akademia Sportu Artura </w:t>
            </w:r>
            <w:proofErr w:type="spellStart"/>
            <w:r w:rsidRPr="00A81D11">
              <w:rPr>
                <w:rFonts w:ascii="Calibri" w:hAnsi="Calibri" w:cs="Calibri"/>
                <w:b/>
              </w:rPr>
              <w:t>Siódmiaka</w:t>
            </w:r>
            <w:proofErr w:type="spellEnd"/>
          </w:p>
        </w:tc>
      </w:tr>
      <w:tr w:rsidR="00A81D11" w:rsidRPr="00A81D11" w14:paraId="754F6894" w14:textId="77777777" w:rsidTr="00900927">
        <w:trPr>
          <w:trHeight w:val="1757"/>
        </w:trPr>
        <w:tc>
          <w:tcPr>
            <w:tcW w:w="571" w:type="dxa"/>
            <w:shd w:val="clear" w:color="auto" w:fill="auto"/>
          </w:tcPr>
          <w:p w14:paraId="31FF8A7B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81D11">
              <w:rPr>
                <w:rFonts w:ascii="Calibri" w:hAnsi="Calibri" w:cs="Calibri"/>
                <w:b/>
                <w:bCs/>
              </w:rPr>
              <w:t>13</w:t>
            </w:r>
          </w:p>
        </w:tc>
        <w:tc>
          <w:tcPr>
            <w:tcW w:w="4924" w:type="dxa"/>
            <w:shd w:val="clear" w:color="auto" w:fill="auto"/>
          </w:tcPr>
          <w:p w14:paraId="33706355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 xml:space="preserve">udział MS w komitecie honorowym - XI edycja Ogólnopolski Konkurs Żołnierze Wyklęci - Bohaterowie Niezłomni, w terminie marzec 2022 r. rozstrzygnięcie 20.06.2022 r. </w:t>
            </w:r>
          </w:p>
        </w:tc>
        <w:tc>
          <w:tcPr>
            <w:tcW w:w="3759" w:type="dxa"/>
            <w:shd w:val="clear" w:color="auto" w:fill="auto"/>
          </w:tcPr>
          <w:p w14:paraId="799F74C3" w14:textId="77777777" w:rsidR="00A81D11" w:rsidRPr="00A81D11" w:rsidRDefault="00A81D11" w:rsidP="002019C5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Fundacja im. Kazimierza Wielkiego</w:t>
            </w:r>
          </w:p>
        </w:tc>
      </w:tr>
      <w:tr w:rsidR="00A81D11" w:rsidRPr="00A81D11" w14:paraId="6386D22D" w14:textId="77777777" w:rsidTr="00900927">
        <w:trPr>
          <w:trHeight w:val="1757"/>
        </w:trPr>
        <w:tc>
          <w:tcPr>
            <w:tcW w:w="571" w:type="dxa"/>
            <w:shd w:val="clear" w:color="auto" w:fill="auto"/>
          </w:tcPr>
          <w:p w14:paraId="026BECD5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81D11">
              <w:rPr>
                <w:rFonts w:ascii="Calibri" w:hAnsi="Calibri" w:cs="Calibri"/>
                <w:b/>
                <w:bCs/>
              </w:rPr>
              <w:t>14</w:t>
            </w:r>
          </w:p>
        </w:tc>
        <w:tc>
          <w:tcPr>
            <w:tcW w:w="4924" w:type="dxa"/>
            <w:shd w:val="clear" w:color="auto" w:fill="auto"/>
          </w:tcPr>
          <w:p w14:paraId="01694C9F" w14:textId="77777777" w:rsidR="00A81D11" w:rsidRPr="00A81D11" w:rsidRDefault="00A81D11" w:rsidP="00A81D11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IV Międzynarodowa Konferencja Naukowa "Społeczna działalność na rzecz więźniów i ich rodzin", w dniu 21.02.2022 r. UKSW w Warszawie</w:t>
            </w:r>
          </w:p>
        </w:tc>
        <w:tc>
          <w:tcPr>
            <w:tcW w:w="3759" w:type="dxa"/>
            <w:shd w:val="clear" w:color="auto" w:fill="auto"/>
          </w:tcPr>
          <w:p w14:paraId="3FAD2DCE" w14:textId="77777777" w:rsidR="00A81D11" w:rsidRPr="00A81D11" w:rsidRDefault="00A81D11" w:rsidP="002019C5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>Jednym ze współorganizatorów jest Stowarzyszenie "PATRONAT"</w:t>
            </w:r>
          </w:p>
          <w:p w14:paraId="71C31197" w14:textId="77777777" w:rsidR="00A81D11" w:rsidRPr="00A81D11" w:rsidRDefault="00A81D11" w:rsidP="002019C5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</w:rPr>
            </w:pPr>
            <w:r w:rsidRPr="00A81D11">
              <w:rPr>
                <w:rFonts w:ascii="Calibri" w:hAnsi="Calibri" w:cs="Calibri"/>
                <w:b/>
              </w:rPr>
              <w:t xml:space="preserve">(pozostali współorganizatorzy: UKSW; Wyższa Szkoła </w:t>
            </w:r>
            <w:proofErr w:type="spellStart"/>
            <w:r w:rsidRPr="00A81D11">
              <w:rPr>
                <w:rFonts w:ascii="Calibri" w:hAnsi="Calibri" w:cs="Calibri"/>
                <w:b/>
              </w:rPr>
              <w:t>Penitencjarystyki</w:t>
            </w:r>
            <w:proofErr w:type="spellEnd"/>
            <w:r w:rsidRPr="00A81D11">
              <w:rPr>
                <w:rFonts w:ascii="Calibri" w:hAnsi="Calibri" w:cs="Calibri"/>
                <w:b/>
              </w:rPr>
              <w:t xml:space="preserve"> i Kryminologii; Akademia Pedagogiki im. Grzegorzewskiej)</w:t>
            </w:r>
          </w:p>
        </w:tc>
      </w:tr>
    </w:tbl>
    <w:p w14:paraId="74D72823" w14:textId="77777777" w:rsidR="00A81D11" w:rsidRPr="007E0B50" w:rsidRDefault="00A81D11" w:rsidP="00D05ECE">
      <w:pPr>
        <w:spacing w:before="100" w:beforeAutospacing="1" w:after="100" w:afterAutospacing="1" w:line="360" w:lineRule="auto"/>
        <w:jc w:val="center"/>
        <w:rPr>
          <w:rFonts w:ascii="Calibri" w:hAnsi="Calibri" w:cs="Calibri"/>
          <w:b/>
        </w:rPr>
      </w:pPr>
    </w:p>
    <w:p w14:paraId="441CE1AC" w14:textId="011F1ED4" w:rsidR="00302A64" w:rsidRPr="007E0B50" w:rsidRDefault="00302A64" w:rsidP="00D05ECE">
      <w:pPr>
        <w:spacing w:line="360" w:lineRule="auto"/>
        <w:rPr>
          <w:rFonts w:ascii="Calibri" w:hAnsi="Calibri" w:cs="Calibri"/>
        </w:rPr>
      </w:pPr>
    </w:p>
    <w:p w14:paraId="7429745B" w14:textId="15E5BD04" w:rsidR="00743228" w:rsidRDefault="00743228" w:rsidP="00D05ECE">
      <w:pPr>
        <w:tabs>
          <w:tab w:val="left" w:pos="1309"/>
        </w:tabs>
        <w:spacing w:line="360" w:lineRule="auto"/>
        <w:jc w:val="both"/>
        <w:rPr>
          <w:rFonts w:ascii="Calibri" w:eastAsia="Calibri" w:hAnsi="Calibri" w:cs="Calibri"/>
          <w:b/>
          <w:lang w:eastAsia="en-US"/>
        </w:rPr>
      </w:pPr>
      <w:r w:rsidRPr="007E0B50">
        <w:rPr>
          <w:rFonts w:ascii="Calibri" w:eastAsia="Calibri" w:hAnsi="Calibri" w:cs="Calibri"/>
          <w:b/>
          <w:lang w:eastAsia="en-US"/>
        </w:rPr>
        <w:t xml:space="preserve">Honorowe patronaty udzielone przez Dyrektora Generalnego Służby Więziennej oraz udział w Komitecie Honorowym Dyrektora Generalnego Służby Więziennej. </w:t>
      </w:r>
    </w:p>
    <w:p w14:paraId="29910A76" w14:textId="77777777" w:rsidR="00015EE7" w:rsidRPr="007E0B50" w:rsidRDefault="00015EE7" w:rsidP="00D05ECE">
      <w:pPr>
        <w:tabs>
          <w:tab w:val="left" w:pos="1309"/>
        </w:tabs>
        <w:spacing w:line="360" w:lineRule="auto"/>
        <w:jc w:val="both"/>
        <w:rPr>
          <w:rFonts w:ascii="Calibri" w:eastAsia="Calibri" w:hAnsi="Calibri" w:cs="Calibri"/>
          <w:b/>
          <w:lang w:eastAsia="en-US"/>
        </w:rPr>
      </w:pPr>
    </w:p>
    <w:p w14:paraId="139DBFEC" w14:textId="77777777" w:rsidR="007636D6" w:rsidRPr="007636D6" w:rsidRDefault="007636D6" w:rsidP="007636D6">
      <w:pPr>
        <w:pStyle w:val="Akapitzlist"/>
        <w:numPr>
          <w:ilvl w:val="0"/>
          <w:numId w:val="14"/>
        </w:numPr>
        <w:tabs>
          <w:tab w:val="left" w:pos="1309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7636D6">
        <w:rPr>
          <w:rFonts w:ascii="Calibri" w:eastAsia="Calibri" w:hAnsi="Calibri" w:cs="Calibri"/>
          <w:sz w:val="24"/>
          <w:szCs w:val="24"/>
          <w:lang w:eastAsia="en-US"/>
        </w:rPr>
        <w:t>Konferencja naukowa pt. „Czynniki warunkujące efektywne funkcjonowanie,</w:t>
      </w:r>
    </w:p>
    <w:p w14:paraId="25D86DEB" w14:textId="77777777" w:rsidR="007636D6" w:rsidRPr="007636D6" w:rsidRDefault="007636D6" w:rsidP="007636D6">
      <w:pPr>
        <w:pStyle w:val="Akapitzlist"/>
        <w:tabs>
          <w:tab w:val="left" w:pos="1309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7636D6">
        <w:rPr>
          <w:rFonts w:ascii="Calibri" w:eastAsia="Calibri" w:hAnsi="Calibri" w:cs="Calibri"/>
          <w:sz w:val="24"/>
          <w:szCs w:val="24"/>
          <w:lang w:eastAsia="en-US"/>
        </w:rPr>
        <w:t>w społeczeństwie osób doświadczonych izolacją penitencjarną, ze szczególnym</w:t>
      </w:r>
    </w:p>
    <w:p w14:paraId="7AFD9826" w14:textId="77777777" w:rsidR="007636D6" w:rsidRPr="007636D6" w:rsidRDefault="007636D6" w:rsidP="007636D6">
      <w:pPr>
        <w:pStyle w:val="Akapitzlist"/>
        <w:tabs>
          <w:tab w:val="left" w:pos="1309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7636D6">
        <w:rPr>
          <w:rFonts w:ascii="Calibri" w:eastAsia="Calibri" w:hAnsi="Calibri" w:cs="Calibri"/>
          <w:sz w:val="24"/>
          <w:szCs w:val="24"/>
          <w:lang w:eastAsia="en-US"/>
        </w:rPr>
        <w:t>uwzględnieniem perspektywy dziecka” Małopolskie Stowarzyszenie Probacja</w:t>
      </w:r>
    </w:p>
    <w:p w14:paraId="21C91DBC" w14:textId="3333EEA4" w:rsidR="007636D6" w:rsidRDefault="007636D6" w:rsidP="007636D6">
      <w:pPr>
        <w:pStyle w:val="Akapitzlist"/>
        <w:tabs>
          <w:tab w:val="left" w:pos="1309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7636D6">
        <w:rPr>
          <w:rFonts w:ascii="Calibri" w:eastAsia="Calibri" w:hAnsi="Calibri" w:cs="Calibri"/>
          <w:sz w:val="24"/>
          <w:szCs w:val="24"/>
          <w:lang w:eastAsia="en-US"/>
        </w:rPr>
        <w:t>w Krakowie</w:t>
      </w:r>
      <w:r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14:paraId="7F268231" w14:textId="1F093907" w:rsidR="00233EF0" w:rsidRPr="00B50107" w:rsidRDefault="007636D6" w:rsidP="00D05ECE">
      <w:pPr>
        <w:pStyle w:val="Akapitzlist"/>
        <w:numPr>
          <w:ilvl w:val="0"/>
          <w:numId w:val="14"/>
        </w:numPr>
        <w:tabs>
          <w:tab w:val="left" w:pos="1309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  <w:lang w:val="en-US" w:eastAsia="en-US"/>
        </w:rPr>
      </w:pPr>
      <w:proofErr w:type="spellStart"/>
      <w:r w:rsidRPr="00B50107">
        <w:rPr>
          <w:rFonts w:ascii="Calibri" w:eastAsia="Calibri" w:hAnsi="Calibri" w:cs="Calibri"/>
          <w:sz w:val="24"/>
          <w:szCs w:val="24"/>
          <w:lang w:val="en-US" w:eastAsia="en-US"/>
        </w:rPr>
        <w:t>Konferencja</w:t>
      </w:r>
      <w:proofErr w:type="spellEnd"/>
      <w:r w:rsidRPr="00B50107">
        <w:rPr>
          <w:rFonts w:ascii="Calibri" w:eastAsia="Calibri" w:hAnsi="Calibri" w:cs="Calibri"/>
          <w:sz w:val="24"/>
          <w:szCs w:val="24"/>
          <w:lang w:val="en-US" w:eastAsia="en-US"/>
        </w:rPr>
        <w:t xml:space="preserve"> DEFENCE24 DAY &amp; SOFEAST – Defence24 Sp. z </w:t>
      </w:r>
      <w:proofErr w:type="spellStart"/>
      <w:r w:rsidRPr="00B50107">
        <w:rPr>
          <w:rFonts w:ascii="Calibri" w:eastAsia="Calibri" w:hAnsi="Calibri" w:cs="Calibri"/>
          <w:sz w:val="24"/>
          <w:szCs w:val="24"/>
          <w:lang w:val="en-US" w:eastAsia="en-US"/>
        </w:rPr>
        <w:t>o.o.</w:t>
      </w:r>
      <w:proofErr w:type="spellEnd"/>
      <w:r w:rsidR="005A36B0" w:rsidRPr="00B50107">
        <w:rPr>
          <w:rFonts w:ascii="Calibri" w:eastAsia="Calibri" w:hAnsi="Calibri" w:cs="Calibri"/>
          <w:sz w:val="24"/>
          <w:szCs w:val="24"/>
          <w:lang w:val="en-US" w:eastAsia="en-US"/>
        </w:rPr>
        <w:t>;</w:t>
      </w:r>
    </w:p>
    <w:p w14:paraId="141E21AD" w14:textId="32992763" w:rsidR="00233EF0" w:rsidRPr="007E0B50" w:rsidRDefault="007636D6" w:rsidP="005A7A86">
      <w:pPr>
        <w:pStyle w:val="Akapitzlist"/>
        <w:numPr>
          <w:ilvl w:val="0"/>
          <w:numId w:val="14"/>
        </w:numPr>
        <w:tabs>
          <w:tab w:val="left" w:pos="1309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7636D6">
        <w:rPr>
          <w:rFonts w:ascii="Calibri" w:eastAsia="Calibri" w:hAnsi="Calibri" w:cs="Calibri"/>
          <w:sz w:val="24"/>
          <w:szCs w:val="24"/>
          <w:lang w:eastAsia="en-US"/>
        </w:rPr>
        <w:t xml:space="preserve">Komitet Budowy Pomnika Żołnierzy Wyklętych w Raciborzu </w:t>
      </w:r>
      <w:r w:rsidR="005A7A86"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14:paraId="033507F7" w14:textId="5B1E7689" w:rsidR="00233EF0" w:rsidRDefault="007636D6" w:rsidP="00D05ECE">
      <w:pPr>
        <w:pStyle w:val="Akapitzlist"/>
        <w:numPr>
          <w:ilvl w:val="0"/>
          <w:numId w:val="14"/>
        </w:numPr>
        <w:tabs>
          <w:tab w:val="left" w:pos="1309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7636D6">
        <w:rPr>
          <w:rFonts w:ascii="Calibri" w:eastAsia="Calibri" w:hAnsi="Calibri" w:cs="Calibri"/>
          <w:sz w:val="24"/>
          <w:szCs w:val="24"/>
          <w:lang w:eastAsia="en-US"/>
        </w:rPr>
        <w:lastRenderedPageBreak/>
        <w:t xml:space="preserve">Międzynarodowe Targi Policji i Bezpieczeństwa Publicznego POLSECURE – Targi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</w:t>
      </w:r>
      <w:r w:rsidRPr="007636D6">
        <w:rPr>
          <w:rFonts w:ascii="Calibri" w:eastAsia="Calibri" w:hAnsi="Calibri" w:cs="Calibri"/>
          <w:sz w:val="24"/>
          <w:szCs w:val="24"/>
          <w:lang w:eastAsia="en-US"/>
        </w:rPr>
        <w:t>Kielce S.A.</w:t>
      </w:r>
      <w:r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14:paraId="5F50A364" w14:textId="77777777" w:rsidR="007636D6" w:rsidRPr="00D05ECE" w:rsidRDefault="007636D6" w:rsidP="007636D6">
      <w:pPr>
        <w:pStyle w:val="Akapitzlist"/>
        <w:tabs>
          <w:tab w:val="left" w:pos="1309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4DE6346B" w14:textId="3D3B5F5F" w:rsidR="00E011CC" w:rsidRPr="00AC2CE3" w:rsidRDefault="000D29D1" w:rsidP="00AC2CE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09"/>
        <w:jc w:val="both"/>
        <w:rPr>
          <w:rFonts w:ascii="Calibri" w:hAnsi="Calibri" w:cs="Calibri"/>
          <w:b/>
          <w:sz w:val="24"/>
          <w:szCs w:val="24"/>
        </w:rPr>
      </w:pPr>
      <w:r w:rsidRPr="007E0B50">
        <w:rPr>
          <w:rFonts w:ascii="Calibri" w:hAnsi="Calibri" w:cs="Calibri"/>
          <w:b/>
          <w:sz w:val="24"/>
          <w:szCs w:val="24"/>
        </w:rPr>
        <w:t>Fundusz Pomocy Pokrzywdzonym oraz Pomocy Postpenitencjarnej – Fundusz Sprawiedliwości</w:t>
      </w:r>
    </w:p>
    <w:p w14:paraId="183B349C" w14:textId="4666D5CB" w:rsidR="00AC6873" w:rsidRPr="00015EE7" w:rsidRDefault="00E011CC" w:rsidP="00AC6873">
      <w:pPr>
        <w:spacing w:line="360" w:lineRule="auto"/>
        <w:ind w:firstLine="708"/>
        <w:jc w:val="both"/>
        <w:rPr>
          <w:rFonts w:ascii="Calibri" w:hAnsi="Calibri" w:cs="Calibri"/>
          <w:bCs/>
        </w:rPr>
      </w:pPr>
      <w:r w:rsidRPr="00015EE7">
        <w:rPr>
          <w:rFonts w:ascii="Calibri" w:hAnsi="Calibri" w:cs="Calibri"/>
        </w:rPr>
        <w:t>W ramach realizacji zadań na rok 2021 Dysponent Funduszu Pomocy Pokrzywdzonym oraz Pomocy Postpenitencjarnej – Funduszu Sprawiedliwości zawarł z podmiotami</w:t>
      </w:r>
      <w:r w:rsidR="00AC2CE3" w:rsidRPr="00015EE7">
        <w:rPr>
          <w:rFonts w:ascii="Calibri" w:hAnsi="Calibri" w:cs="Calibri"/>
        </w:rPr>
        <w:t xml:space="preserve"> </w:t>
      </w:r>
      <w:r w:rsidRPr="00015EE7">
        <w:rPr>
          <w:rFonts w:ascii="Calibri" w:hAnsi="Calibri" w:cs="Calibri"/>
        </w:rPr>
        <w:t>niezaliczanymi</w:t>
      </w:r>
      <w:r w:rsidR="00AC2CE3" w:rsidRPr="00015EE7">
        <w:rPr>
          <w:rFonts w:ascii="Calibri" w:hAnsi="Calibri" w:cs="Calibri"/>
        </w:rPr>
        <w:t xml:space="preserve"> </w:t>
      </w:r>
      <w:r w:rsidRPr="00015EE7">
        <w:rPr>
          <w:rFonts w:ascii="Calibri" w:hAnsi="Calibri" w:cs="Calibri"/>
          <w:bCs/>
        </w:rPr>
        <w:t>do sektora finansów publicznych 9 umów, na zadania związane</w:t>
      </w:r>
      <w:r w:rsidR="00015EE7">
        <w:rPr>
          <w:rFonts w:ascii="Calibri" w:hAnsi="Calibri" w:cs="Calibri"/>
          <w:bCs/>
        </w:rPr>
        <w:t xml:space="preserve">                                       </w:t>
      </w:r>
      <w:r w:rsidRPr="00015EE7">
        <w:rPr>
          <w:rFonts w:ascii="Calibri" w:hAnsi="Calibri" w:cs="Calibri"/>
          <w:bCs/>
        </w:rPr>
        <w:t xml:space="preserve"> z przeciwdziałaniem</w:t>
      </w:r>
      <w:r w:rsidR="00AC2CE3" w:rsidRPr="00015EE7">
        <w:rPr>
          <w:rFonts w:ascii="Calibri" w:hAnsi="Calibri" w:cs="Calibri"/>
        </w:rPr>
        <w:t xml:space="preserve"> </w:t>
      </w:r>
      <w:r w:rsidRPr="00015EE7">
        <w:rPr>
          <w:rFonts w:ascii="Calibri" w:hAnsi="Calibri" w:cs="Calibri"/>
          <w:bCs/>
        </w:rPr>
        <w:t>przyczynom przestępczości.</w:t>
      </w:r>
    </w:p>
    <w:p w14:paraId="2788EEF9" w14:textId="220E56FC" w:rsidR="00E011CC" w:rsidRPr="00E440BC" w:rsidRDefault="00E011CC" w:rsidP="00AC2CE3">
      <w:pPr>
        <w:spacing w:line="360" w:lineRule="auto"/>
        <w:ind w:firstLine="708"/>
        <w:jc w:val="both"/>
        <w:rPr>
          <w:rFonts w:ascii="Calibri" w:hAnsi="Calibri" w:cs="Calibri"/>
          <w:bCs/>
        </w:rPr>
      </w:pPr>
      <w:r w:rsidRPr="00E440BC">
        <w:rPr>
          <w:rFonts w:ascii="Calibri" w:hAnsi="Calibri" w:cs="Calibri"/>
          <w:bCs/>
        </w:rPr>
        <w:t xml:space="preserve">Ponadto należy podkreślić, że </w:t>
      </w:r>
      <w:r w:rsidRPr="00B50107">
        <w:rPr>
          <w:rFonts w:ascii="Calibri" w:hAnsi="Calibri" w:cs="Calibri"/>
          <w:bCs/>
        </w:rPr>
        <w:t>w wyniku zawartych umów wieloletnich na realizacje zadań</w:t>
      </w:r>
      <w:r w:rsidRPr="00E440BC">
        <w:rPr>
          <w:rFonts w:ascii="Calibri" w:hAnsi="Calibri" w:cs="Calibri"/>
          <w:bCs/>
        </w:rPr>
        <w:t xml:space="preserve"> </w:t>
      </w:r>
      <w:r w:rsidRPr="00B50107">
        <w:rPr>
          <w:rFonts w:ascii="Calibri" w:hAnsi="Calibri" w:cs="Calibri"/>
          <w:bCs/>
        </w:rPr>
        <w:t>w</w:t>
      </w:r>
      <w:r w:rsidR="00AC2CE3" w:rsidRPr="00B50107">
        <w:rPr>
          <w:rFonts w:ascii="Calibri" w:hAnsi="Calibri" w:cs="Calibri"/>
        </w:rPr>
        <w:t xml:space="preserve"> </w:t>
      </w:r>
      <w:r w:rsidRPr="00B50107">
        <w:rPr>
          <w:rFonts w:ascii="Calibri" w:hAnsi="Calibri" w:cs="Calibri"/>
          <w:bCs/>
        </w:rPr>
        <w:t>2019 r., w kolejnym roku działalności, tj. 2021</w:t>
      </w:r>
      <w:r w:rsidRPr="00E440BC">
        <w:rPr>
          <w:rFonts w:ascii="Calibri" w:hAnsi="Calibri" w:cs="Calibri"/>
          <w:bCs/>
        </w:rPr>
        <w:t xml:space="preserve"> liczba umów finansowych </w:t>
      </w:r>
      <w:r w:rsidR="00AC2CE3" w:rsidRPr="00E440BC">
        <w:rPr>
          <w:rFonts w:ascii="Calibri" w:hAnsi="Calibri" w:cs="Calibri"/>
          <w:bCs/>
        </w:rPr>
        <w:t xml:space="preserve">            </w:t>
      </w:r>
      <w:r w:rsidRPr="00E440BC">
        <w:rPr>
          <w:rFonts w:ascii="Calibri" w:hAnsi="Calibri" w:cs="Calibri"/>
          <w:bCs/>
        </w:rPr>
        <w:t>wynosiła 60.</w:t>
      </w:r>
      <w:r w:rsidR="00AC2CE3" w:rsidRPr="00E440BC">
        <w:rPr>
          <w:rFonts w:ascii="Calibri" w:hAnsi="Calibri" w:cs="Calibri"/>
          <w:bCs/>
        </w:rPr>
        <w:t xml:space="preserve"> </w:t>
      </w:r>
      <w:r w:rsidRPr="00E440BC">
        <w:rPr>
          <w:rFonts w:ascii="Calibri" w:hAnsi="Calibri" w:cs="Calibri"/>
          <w:bCs/>
        </w:rPr>
        <w:t>Wskazane powyżej umowy wieloletnie na realizację zadań w 2021 r. dotyczyły działań</w:t>
      </w:r>
      <w:r w:rsidR="00AC2CE3" w:rsidRPr="00E440BC">
        <w:rPr>
          <w:rFonts w:ascii="Calibri" w:hAnsi="Calibri" w:cs="Calibri"/>
        </w:rPr>
        <w:t xml:space="preserve"> </w:t>
      </w:r>
      <w:r w:rsidRPr="00E440BC">
        <w:rPr>
          <w:rFonts w:ascii="Calibri" w:hAnsi="Calibri" w:cs="Calibri"/>
          <w:bCs/>
        </w:rPr>
        <w:t>związanych z przeciwdziałaniem przyczynom przestępczości – 6 umów oraz pomocą</w:t>
      </w:r>
      <w:r w:rsidR="00AC2CE3" w:rsidRPr="00E440BC">
        <w:rPr>
          <w:rFonts w:ascii="Calibri" w:hAnsi="Calibri" w:cs="Calibri"/>
        </w:rPr>
        <w:t xml:space="preserve"> </w:t>
      </w:r>
      <w:r w:rsidRPr="00E440BC">
        <w:rPr>
          <w:rFonts w:ascii="Calibri" w:hAnsi="Calibri" w:cs="Calibri"/>
          <w:bCs/>
        </w:rPr>
        <w:t>pokrzywdzonym przestępstwem – 54 umowy.</w:t>
      </w:r>
    </w:p>
    <w:p w14:paraId="6F87763E" w14:textId="72249E31" w:rsidR="00570DE7" w:rsidRPr="00015EE7" w:rsidRDefault="00AC2CE3" w:rsidP="00015EE7">
      <w:pPr>
        <w:spacing w:line="360" w:lineRule="auto"/>
        <w:ind w:firstLine="708"/>
        <w:jc w:val="both"/>
        <w:rPr>
          <w:rFonts w:ascii="Calibri" w:hAnsi="Calibri" w:cs="Calibri"/>
        </w:rPr>
      </w:pPr>
      <w:r w:rsidRPr="00E440BC">
        <w:rPr>
          <w:rFonts w:ascii="Calibri" w:hAnsi="Calibri" w:cs="Calibri"/>
        </w:rPr>
        <w:t xml:space="preserve">W wyniku zawartych </w:t>
      </w:r>
      <w:r w:rsidRPr="00B50107">
        <w:rPr>
          <w:rFonts w:ascii="Calibri" w:hAnsi="Calibri" w:cs="Calibri"/>
        </w:rPr>
        <w:t>umów wieloletnich na realizacje zadań w 2020</w:t>
      </w:r>
      <w:r w:rsidRPr="00E440BC">
        <w:rPr>
          <w:rFonts w:ascii="Calibri" w:hAnsi="Calibri" w:cs="Calibri"/>
        </w:rPr>
        <w:t xml:space="preserve"> r., w</w:t>
      </w:r>
      <w:r w:rsidRPr="00015EE7">
        <w:rPr>
          <w:rFonts w:ascii="Calibri" w:hAnsi="Calibri" w:cs="Calibri"/>
        </w:rPr>
        <w:t xml:space="preserve"> kolejnym roku działalności, tj. 2021 liczba umów finansowych wynosiła 58 umowy. Wskazane powyżej umowy wieloletnie na realizację zadań w 2021 r. dotyczyły działań związanych z pomocą</w:t>
      </w:r>
      <w:r w:rsidR="00570DE7" w:rsidRPr="00015EE7">
        <w:rPr>
          <w:rFonts w:ascii="Calibri" w:hAnsi="Calibri" w:cs="Calibri"/>
        </w:rPr>
        <w:t xml:space="preserve"> </w:t>
      </w:r>
      <w:r w:rsidRPr="00015EE7">
        <w:rPr>
          <w:rFonts w:ascii="Calibri" w:hAnsi="Calibri" w:cs="Calibri"/>
        </w:rPr>
        <w:t>postpenitencjarną – 35 umów, przeciwdziałaniem przyczynom przestępczości – 20 umów</w:t>
      </w:r>
      <w:r w:rsidR="00570DE7" w:rsidRPr="00015EE7">
        <w:rPr>
          <w:rFonts w:ascii="Calibri" w:hAnsi="Calibri" w:cs="Calibri"/>
        </w:rPr>
        <w:t xml:space="preserve"> </w:t>
      </w:r>
      <w:r w:rsidRPr="00015EE7">
        <w:rPr>
          <w:rFonts w:ascii="Calibri" w:hAnsi="Calibri" w:cs="Calibri"/>
        </w:rPr>
        <w:t>oraz pomocą pokrzywdzonym przestępstwem – 3 umowy.</w:t>
      </w:r>
    </w:p>
    <w:p w14:paraId="0C1C3BF1" w14:textId="0EF88809" w:rsidR="003A284E" w:rsidRPr="00015EE7" w:rsidRDefault="003A284E" w:rsidP="00D05ECE">
      <w:pPr>
        <w:spacing w:line="360" w:lineRule="auto"/>
        <w:ind w:firstLine="708"/>
        <w:jc w:val="both"/>
        <w:rPr>
          <w:rFonts w:ascii="Calibri" w:hAnsi="Calibri" w:cs="Calibri"/>
        </w:rPr>
      </w:pPr>
      <w:r w:rsidRPr="00015EE7">
        <w:rPr>
          <w:rFonts w:ascii="Calibri" w:hAnsi="Calibri" w:cs="Calibri"/>
        </w:rPr>
        <w:t xml:space="preserve">Wszystkie wskazane powyżej umowy zawarto z jednostkami niezaliczanymi do sektora finansów publicznych. Informacje o działalności Funduszu Sprawiedliwości dostępne są na stronie internetowej Funduszu Sprawiedliwości pod adresem: </w:t>
      </w:r>
    </w:p>
    <w:p w14:paraId="250450BA" w14:textId="174E5591" w:rsidR="00570DE7" w:rsidRPr="00015EE7" w:rsidRDefault="00FC486E" w:rsidP="00015EE7">
      <w:pPr>
        <w:autoSpaceDE w:val="0"/>
        <w:autoSpaceDN w:val="0"/>
        <w:adjustRightInd w:val="0"/>
        <w:spacing w:line="360" w:lineRule="auto"/>
        <w:jc w:val="center"/>
        <w:rPr>
          <w:rFonts w:ascii="Calibri" w:eastAsiaTheme="minorHAnsi" w:hAnsi="Calibri" w:cs="Calibri"/>
          <w:color w:val="0563C3"/>
          <w:lang w:eastAsia="en-US"/>
        </w:rPr>
      </w:pPr>
      <w:hyperlink r:id="rId11" w:history="1">
        <w:r w:rsidR="00570DE7" w:rsidRPr="00015EE7">
          <w:rPr>
            <w:rStyle w:val="Hipercze"/>
            <w:rFonts w:ascii="Calibri" w:eastAsiaTheme="minorHAnsi" w:hAnsi="Calibri" w:cs="Calibri"/>
            <w:lang w:eastAsia="en-US"/>
          </w:rPr>
          <w:t>https://www.funduszsprawiedliwosci.gov.pl/</w:t>
        </w:r>
      </w:hyperlink>
    </w:p>
    <w:p w14:paraId="73DD62EA" w14:textId="48B7B1F9" w:rsidR="000D29D1" w:rsidRPr="007E0B50" w:rsidRDefault="000D29D1" w:rsidP="00D05ECE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09"/>
        <w:rPr>
          <w:rFonts w:ascii="Calibri" w:hAnsi="Calibri" w:cs="Calibri"/>
          <w:b/>
          <w:sz w:val="24"/>
          <w:szCs w:val="24"/>
        </w:rPr>
      </w:pPr>
      <w:r w:rsidRPr="007E0B50">
        <w:rPr>
          <w:rFonts w:ascii="Calibri" w:hAnsi="Calibri" w:cs="Calibri"/>
          <w:b/>
          <w:sz w:val="24"/>
          <w:szCs w:val="24"/>
        </w:rPr>
        <w:t>Rada Polityki Penitencjarnej</w:t>
      </w:r>
    </w:p>
    <w:p w14:paraId="4F5C0B67" w14:textId="7C5FB559" w:rsidR="00C722B7" w:rsidRPr="000370E0" w:rsidRDefault="00C722B7" w:rsidP="000370E0">
      <w:pPr>
        <w:spacing w:line="360" w:lineRule="auto"/>
        <w:ind w:firstLine="708"/>
        <w:jc w:val="both"/>
        <w:rPr>
          <w:rFonts w:ascii="Calibri" w:hAnsi="Calibri" w:cs="Calibri"/>
        </w:rPr>
      </w:pPr>
      <w:r w:rsidRPr="000370E0">
        <w:rPr>
          <w:rFonts w:ascii="Calibri" w:hAnsi="Calibri" w:cs="Calibri"/>
        </w:rPr>
        <w:t>Rada Polityki Penitencjarnej jest organem doradczym Ministra Sprawiedliwości,</w:t>
      </w:r>
      <w:r w:rsidR="000370E0">
        <w:rPr>
          <w:rFonts w:ascii="Calibri" w:hAnsi="Calibri" w:cs="Calibri"/>
        </w:rPr>
        <w:t xml:space="preserve"> </w:t>
      </w:r>
      <w:r w:rsidRPr="000370E0">
        <w:rPr>
          <w:rFonts w:ascii="Calibri" w:hAnsi="Calibri" w:cs="Calibri"/>
        </w:rPr>
        <w:t>powołanym na podstawie art. 2 ust. 3 ustawy z dnia 9 kwietnia 2010 r. o Służbie Więziennej</w:t>
      </w:r>
      <w:r w:rsidR="000370E0">
        <w:rPr>
          <w:rFonts w:ascii="Calibri" w:hAnsi="Calibri" w:cs="Calibri"/>
        </w:rPr>
        <w:t xml:space="preserve"> </w:t>
      </w:r>
      <w:r w:rsidRPr="000370E0">
        <w:rPr>
          <w:rFonts w:ascii="Calibri" w:hAnsi="Calibri" w:cs="Calibri"/>
        </w:rPr>
        <w:t xml:space="preserve">(Dz.U. z 2021 r., poz.1064, z </w:t>
      </w:r>
      <w:proofErr w:type="spellStart"/>
      <w:r w:rsidRPr="000370E0">
        <w:rPr>
          <w:rFonts w:ascii="Calibri" w:hAnsi="Calibri" w:cs="Calibri"/>
        </w:rPr>
        <w:t>późn</w:t>
      </w:r>
      <w:proofErr w:type="spellEnd"/>
      <w:r w:rsidRPr="000370E0">
        <w:rPr>
          <w:rFonts w:ascii="Calibri" w:hAnsi="Calibri" w:cs="Calibri"/>
        </w:rPr>
        <w:t>. zm.). Zgodnie z art. 2 ust. 4 powołanej ustawy, w skład</w:t>
      </w:r>
      <w:r w:rsidR="000370E0">
        <w:rPr>
          <w:rFonts w:ascii="Calibri" w:hAnsi="Calibri" w:cs="Calibri"/>
        </w:rPr>
        <w:t xml:space="preserve"> </w:t>
      </w:r>
      <w:r w:rsidRPr="000370E0">
        <w:rPr>
          <w:rFonts w:ascii="Calibri" w:hAnsi="Calibri" w:cs="Calibri"/>
        </w:rPr>
        <w:t>rady wchodzą m.in. przedstawiciele nauki oraz organizacji pozarządowych.</w:t>
      </w:r>
    </w:p>
    <w:p w14:paraId="3230B9EE" w14:textId="4D7FFE39" w:rsidR="00C722B7" w:rsidRDefault="00C722B7" w:rsidP="000370E0">
      <w:pPr>
        <w:spacing w:line="360" w:lineRule="auto"/>
        <w:ind w:firstLine="708"/>
        <w:jc w:val="both"/>
      </w:pPr>
      <w:r w:rsidRPr="000370E0">
        <w:rPr>
          <w:rFonts w:ascii="Calibri" w:hAnsi="Calibri" w:cs="Calibri"/>
        </w:rPr>
        <w:lastRenderedPageBreak/>
        <w:t>Członkami Rady Polityki Penitencjarnej obecnej kadencji są przedstawiciele czterech</w:t>
      </w:r>
      <w:r w:rsidR="000370E0">
        <w:rPr>
          <w:rFonts w:ascii="Calibri" w:hAnsi="Calibri" w:cs="Calibri"/>
        </w:rPr>
        <w:t xml:space="preserve"> </w:t>
      </w:r>
      <w:r w:rsidRPr="000370E0">
        <w:rPr>
          <w:rFonts w:ascii="Calibri" w:hAnsi="Calibri" w:cs="Calibri"/>
        </w:rPr>
        <w:t>organizacji pozarządowych oraz ośmiu przedstawicieli świata nauki. Informacje o statusie</w:t>
      </w:r>
      <w:r w:rsidR="000370E0">
        <w:rPr>
          <w:rFonts w:ascii="Calibri" w:hAnsi="Calibri" w:cs="Calibri"/>
        </w:rPr>
        <w:t xml:space="preserve"> </w:t>
      </w:r>
      <w:r w:rsidRPr="000370E0">
        <w:rPr>
          <w:rFonts w:ascii="Calibri" w:hAnsi="Calibri" w:cs="Calibri"/>
        </w:rPr>
        <w:t>prawnym, składzie, działalności Rady Polityki Penitencjarnej oraz sprawozdania</w:t>
      </w:r>
      <w:r w:rsidR="000370E0">
        <w:rPr>
          <w:rFonts w:ascii="Calibri" w:hAnsi="Calibri" w:cs="Calibri"/>
        </w:rPr>
        <w:t xml:space="preserve"> </w:t>
      </w:r>
      <w:r w:rsidRPr="000370E0">
        <w:rPr>
          <w:rFonts w:ascii="Calibri" w:hAnsi="Calibri" w:cs="Calibri"/>
        </w:rPr>
        <w:t>z działalności zamieszczane pod adresem:</w:t>
      </w:r>
      <w:r w:rsidR="000370E0" w:rsidRPr="000370E0">
        <w:t xml:space="preserve"> </w:t>
      </w:r>
    </w:p>
    <w:p w14:paraId="4248A3A7" w14:textId="10EE4762" w:rsidR="000370E0" w:rsidRPr="00701F34" w:rsidRDefault="00FC486E" w:rsidP="000370E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  <w:hyperlink r:id="rId12" w:history="1">
        <w:r w:rsidR="000370E0" w:rsidRPr="00701F34">
          <w:rPr>
            <w:rStyle w:val="Hipercze"/>
            <w:rFonts w:asciiTheme="minorHAnsi" w:eastAsiaTheme="minorHAnsi" w:hAnsiTheme="minorHAnsi" w:cstheme="minorHAnsi"/>
            <w:lang w:eastAsia="en-US"/>
          </w:rPr>
          <w:t>https://www.gov.pl/web/sprawiedliwosc/rada-polityki-penitencjarnej</w:t>
        </w:r>
      </w:hyperlink>
      <w:r w:rsidR="000370E0" w:rsidRPr="00701F34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</w:p>
    <w:p w14:paraId="6DADFEA7" w14:textId="77777777" w:rsidR="000370E0" w:rsidRPr="000370E0" w:rsidRDefault="000370E0" w:rsidP="000370E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FF"/>
          <w:lang w:eastAsia="en-US"/>
        </w:rPr>
      </w:pPr>
    </w:p>
    <w:p w14:paraId="0DFB8597" w14:textId="2CBB2338" w:rsidR="004460E6" w:rsidRPr="000370E0" w:rsidRDefault="00C722B7" w:rsidP="00015EE7">
      <w:pPr>
        <w:spacing w:line="360" w:lineRule="auto"/>
        <w:jc w:val="both"/>
        <w:rPr>
          <w:rFonts w:ascii="Calibri" w:hAnsi="Calibri" w:cs="Calibri"/>
        </w:rPr>
      </w:pPr>
      <w:r w:rsidRPr="000370E0">
        <w:rPr>
          <w:rFonts w:ascii="Calibri" w:hAnsi="Calibri" w:cs="Calibri"/>
        </w:rPr>
        <w:t>W roku 2021 nie odbyło się żadne posiedzenie Rady Polityki Penitencjarnej,</w:t>
      </w:r>
      <w:r w:rsidR="000370E0">
        <w:rPr>
          <w:rFonts w:ascii="Calibri" w:hAnsi="Calibri" w:cs="Calibri"/>
        </w:rPr>
        <w:t xml:space="preserve"> </w:t>
      </w:r>
      <w:r w:rsidRPr="000370E0">
        <w:rPr>
          <w:rFonts w:ascii="Calibri" w:hAnsi="Calibri" w:cs="Calibri"/>
        </w:rPr>
        <w:t>co</w:t>
      </w:r>
      <w:r w:rsidR="00701F34">
        <w:rPr>
          <w:rFonts w:ascii="Calibri" w:hAnsi="Calibri" w:cs="Calibri"/>
        </w:rPr>
        <w:t xml:space="preserve"> </w:t>
      </w:r>
      <w:r w:rsidRPr="000370E0">
        <w:rPr>
          <w:rFonts w:ascii="Calibri" w:hAnsi="Calibri" w:cs="Calibri"/>
        </w:rPr>
        <w:t>w głównej mierze spowodowane było epidemią COVID-19.</w:t>
      </w:r>
    </w:p>
    <w:p w14:paraId="4F09A5A3" w14:textId="3F34599E" w:rsidR="004460E6" w:rsidRDefault="000D29D1" w:rsidP="001A766E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09"/>
        <w:rPr>
          <w:rFonts w:ascii="Calibri" w:hAnsi="Calibri" w:cs="Calibri"/>
          <w:b/>
          <w:sz w:val="24"/>
          <w:szCs w:val="24"/>
        </w:rPr>
      </w:pPr>
      <w:r w:rsidRPr="007E0B50">
        <w:rPr>
          <w:rFonts w:ascii="Calibri" w:hAnsi="Calibri" w:cs="Calibri"/>
          <w:b/>
          <w:sz w:val="24"/>
          <w:szCs w:val="24"/>
        </w:rPr>
        <w:t>Rada Główna do spraw Społecznej Readaptacji i Pomocy Skazanym</w:t>
      </w:r>
    </w:p>
    <w:p w14:paraId="2DF6EA19" w14:textId="77777777" w:rsidR="00015EE7" w:rsidRDefault="007C1143" w:rsidP="00015EE7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 w:cs="Calibri"/>
          <w:bCs/>
        </w:rPr>
      </w:pPr>
      <w:r w:rsidRPr="00015EE7">
        <w:rPr>
          <w:rFonts w:ascii="Calibri" w:hAnsi="Calibri" w:cs="Calibri"/>
          <w:bCs/>
        </w:rPr>
        <w:t xml:space="preserve">Rada Główna do Spraw Społecznej Readaptacji i Pomocy Skazanym jest organem opiniodawczo-doradczym działającym przy Ministrze Sprawiedliwości, powoływanym przez Prezesa Rady Ministrów na podstawie art. 40 § 1 </w:t>
      </w:r>
      <w:proofErr w:type="spellStart"/>
      <w:r w:rsidRPr="00015EE7">
        <w:rPr>
          <w:rFonts w:ascii="Calibri" w:hAnsi="Calibri" w:cs="Calibri"/>
          <w:bCs/>
        </w:rPr>
        <w:t>k.k.w</w:t>
      </w:r>
      <w:proofErr w:type="spellEnd"/>
      <w:r w:rsidRPr="00015EE7">
        <w:rPr>
          <w:rFonts w:ascii="Calibri" w:hAnsi="Calibri" w:cs="Calibri"/>
          <w:bCs/>
        </w:rPr>
        <w:t xml:space="preserve">. oraz rozporządzenia Prezesa Rady Ministrów z dnia 21 sierpnia 1998 r. w sprawie określenia szczegółowych zasad i trybu powoływania oraz działania Rady Głównej do Spraw Społecznej Readaptacji i Pomocy Skazanym, a także rad terenowych do spraw społecznej readaptacji i pomocy skazanym (Dz. U. Nr 113, poz. 723, z </w:t>
      </w:r>
      <w:proofErr w:type="spellStart"/>
      <w:r w:rsidRPr="00015EE7">
        <w:rPr>
          <w:rFonts w:ascii="Calibri" w:hAnsi="Calibri" w:cs="Calibri"/>
          <w:bCs/>
        </w:rPr>
        <w:t>późn</w:t>
      </w:r>
      <w:proofErr w:type="spellEnd"/>
      <w:r w:rsidRPr="00015EE7">
        <w:rPr>
          <w:rFonts w:ascii="Calibri" w:hAnsi="Calibri" w:cs="Calibri"/>
          <w:bCs/>
        </w:rPr>
        <w:t xml:space="preserve">. zm.).                                 </w:t>
      </w:r>
    </w:p>
    <w:p w14:paraId="653C4490" w14:textId="77777777" w:rsidR="00015EE7" w:rsidRDefault="007C1143" w:rsidP="00015EE7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 w:cs="Calibri"/>
          <w:bCs/>
        </w:rPr>
      </w:pPr>
      <w:r w:rsidRPr="00015EE7">
        <w:rPr>
          <w:rFonts w:ascii="Calibri" w:hAnsi="Calibri" w:cs="Calibri"/>
          <w:bCs/>
        </w:rPr>
        <w:t>Prezes Rady Ministrów może powołać w skład Rady Głównej przedstawicieli</w:t>
      </w:r>
      <w:r w:rsidR="00015EE7">
        <w:rPr>
          <w:rFonts w:ascii="Calibri" w:hAnsi="Calibri" w:cs="Calibri"/>
          <w:bCs/>
        </w:rPr>
        <w:t xml:space="preserve"> </w:t>
      </w:r>
      <w:r w:rsidRPr="00015EE7">
        <w:rPr>
          <w:rFonts w:ascii="Calibri" w:hAnsi="Calibri" w:cs="Calibri"/>
          <w:bCs/>
        </w:rPr>
        <w:t xml:space="preserve">stowarzyszeń, fundacji, organizacji i instytucji, kościołów i innych związków wyznaniowych, </w:t>
      </w:r>
      <w:r w:rsidR="00015EE7">
        <w:rPr>
          <w:rFonts w:ascii="Calibri" w:hAnsi="Calibri" w:cs="Calibri"/>
          <w:bCs/>
        </w:rPr>
        <w:t xml:space="preserve">     </w:t>
      </w:r>
      <w:r w:rsidRPr="00015EE7">
        <w:rPr>
          <w:rFonts w:ascii="Calibri" w:hAnsi="Calibri" w:cs="Calibri"/>
          <w:bCs/>
        </w:rPr>
        <w:t>a także związków zawodowych i samorządu zawodowego, przedstawicieli nauki oraz osoby godne zaufania, mogące wnieść istotny wkład w realizację celów działania Rady Głównej.</w:t>
      </w:r>
      <w:r w:rsidR="00015EE7">
        <w:rPr>
          <w:rFonts w:ascii="Calibri" w:hAnsi="Calibri" w:cs="Calibri"/>
          <w:bCs/>
        </w:rPr>
        <w:t xml:space="preserve">         </w:t>
      </w:r>
      <w:r w:rsidRPr="00015EE7">
        <w:rPr>
          <w:rFonts w:ascii="Calibri" w:hAnsi="Calibri" w:cs="Calibri"/>
          <w:bCs/>
        </w:rPr>
        <w:t>W aktualnym składzie Rady Głównej zasiada sześciu przedstawicieli stowarzyszeń, fundacji, organizacji i instytucji, trzech przedstawicieli świata nauki, przedstawiciel związku zawodowego oraz przedstawiciel Kościoła Rzymskokatolickiego – łącznie jedenaście osób.</w:t>
      </w:r>
    </w:p>
    <w:p w14:paraId="513B817B" w14:textId="1E1CFD4C" w:rsidR="005E33A4" w:rsidRPr="00015EE7" w:rsidRDefault="007C1143" w:rsidP="00015EE7">
      <w:pPr>
        <w:spacing w:before="100" w:beforeAutospacing="1" w:after="100" w:afterAutospacing="1" w:line="360" w:lineRule="auto"/>
        <w:jc w:val="both"/>
        <w:rPr>
          <w:rStyle w:val="Hipercze"/>
          <w:rFonts w:ascii="Calibri" w:hAnsi="Calibri" w:cs="Calibri"/>
          <w:bCs/>
          <w:color w:val="auto"/>
          <w:u w:val="none"/>
        </w:rPr>
      </w:pPr>
      <w:r w:rsidRPr="00015EE7">
        <w:rPr>
          <w:rFonts w:ascii="Calibri" w:hAnsi="Calibri" w:cs="Calibri"/>
          <w:bCs/>
        </w:rPr>
        <w:t>Informacje o statusie prawnym, składzie, działalności Rady Głównej do Spraw</w:t>
      </w:r>
      <w:r w:rsidR="0032712A" w:rsidRPr="00015EE7">
        <w:rPr>
          <w:rFonts w:ascii="Calibri" w:hAnsi="Calibri" w:cs="Calibri"/>
          <w:bCs/>
        </w:rPr>
        <w:t xml:space="preserve"> </w:t>
      </w:r>
      <w:r w:rsidRPr="00015EE7">
        <w:rPr>
          <w:rFonts w:ascii="Calibri" w:hAnsi="Calibri" w:cs="Calibri"/>
          <w:bCs/>
        </w:rPr>
        <w:t>Społecznej Readaptacji i Pomocy Skazanym, w tym podjęte uchwały oraz sprawozdania</w:t>
      </w:r>
      <w:r w:rsidR="00015EE7">
        <w:rPr>
          <w:rFonts w:ascii="Calibri" w:hAnsi="Calibri" w:cs="Calibri"/>
          <w:bCs/>
        </w:rPr>
        <w:t xml:space="preserve"> </w:t>
      </w:r>
      <w:r w:rsidRPr="00015EE7">
        <w:rPr>
          <w:rFonts w:ascii="Calibri" w:hAnsi="Calibri" w:cs="Calibri"/>
          <w:bCs/>
        </w:rPr>
        <w:t>z działalności dostępne są pod adresem:</w:t>
      </w:r>
      <w:r w:rsidR="0032712A" w:rsidRPr="00015EE7">
        <w:rPr>
          <w:rFonts w:ascii="Calibri" w:hAnsi="Calibri" w:cs="Calibri"/>
          <w:bCs/>
        </w:rPr>
        <w:t xml:space="preserve"> </w:t>
      </w:r>
      <w:hyperlink r:id="rId13" w:history="1">
        <w:r w:rsidR="0032712A" w:rsidRPr="00015EE7">
          <w:rPr>
            <w:rStyle w:val="Hipercze"/>
            <w:rFonts w:ascii="Calibri" w:hAnsi="Calibri" w:cs="Calibri"/>
            <w:spacing w:val="-4"/>
          </w:rPr>
          <w:t>https://www.gov.pl/web/sprawiedliwosc/rada-glowna-ds-spolecznej-readaptacji-i-pomocy-skazanym</w:t>
        </w:r>
      </w:hyperlink>
      <w:r w:rsidR="0032712A" w:rsidRPr="00015EE7">
        <w:rPr>
          <w:rStyle w:val="Hipercze"/>
          <w:rFonts w:ascii="Calibri" w:hAnsi="Calibri" w:cs="Calibri"/>
          <w:spacing w:val="-4"/>
        </w:rPr>
        <w:t>.</w:t>
      </w:r>
    </w:p>
    <w:p w14:paraId="2D389930" w14:textId="2590C692" w:rsidR="0032712A" w:rsidRPr="006526BF" w:rsidRDefault="0032712A" w:rsidP="006526BF">
      <w:pPr>
        <w:spacing w:before="100" w:beforeAutospacing="1" w:after="100" w:afterAutospacing="1" w:line="360" w:lineRule="auto"/>
        <w:ind w:firstLine="708"/>
        <w:jc w:val="both"/>
        <w:rPr>
          <w:rStyle w:val="Hipercze"/>
          <w:rFonts w:ascii="Calibri" w:hAnsi="Calibri" w:cs="Calibri"/>
          <w:color w:val="auto"/>
          <w:spacing w:val="-4"/>
          <w:u w:val="none"/>
        </w:rPr>
      </w:pPr>
      <w:r w:rsidRPr="006526BF">
        <w:rPr>
          <w:rStyle w:val="Hipercze"/>
          <w:rFonts w:ascii="Calibri" w:hAnsi="Calibri" w:cs="Calibri"/>
          <w:color w:val="auto"/>
          <w:spacing w:val="-4"/>
          <w:u w:val="none"/>
        </w:rPr>
        <w:lastRenderedPageBreak/>
        <w:t>W 2021 r. w ramach struktury Rady Głównej powstały dwie komisje doraźne, których celem jest zainicjowanie zmian legislacyjnych i systemowych w dążeniu</w:t>
      </w:r>
      <w:r w:rsidR="006526BF">
        <w:rPr>
          <w:rStyle w:val="Hipercze"/>
          <w:rFonts w:ascii="Calibri" w:hAnsi="Calibri" w:cs="Calibri"/>
          <w:color w:val="auto"/>
          <w:spacing w:val="-4"/>
          <w:u w:val="none"/>
        </w:rPr>
        <w:t xml:space="preserve">  </w:t>
      </w:r>
      <w:r w:rsidRPr="006526BF">
        <w:rPr>
          <w:rStyle w:val="Hipercze"/>
          <w:rFonts w:ascii="Calibri" w:hAnsi="Calibri" w:cs="Calibri"/>
          <w:color w:val="auto"/>
          <w:spacing w:val="-4"/>
          <w:u w:val="none"/>
        </w:rPr>
        <w:t>do kompleksowej poprawy systemu readaptacji i pomocy skazanym w Polsce. Są to: komisja doraźna Rady</w:t>
      </w:r>
      <w:r w:rsidR="00E41D9C" w:rsidRPr="006526BF">
        <w:rPr>
          <w:rStyle w:val="Hipercze"/>
          <w:rFonts w:ascii="Calibri" w:hAnsi="Calibri" w:cs="Calibri"/>
          <w:color w:val="auto"/>
          <w:spacing w:val="-4"/>
          <w:u w:val="none"/>
        </w:rPr>
        <w:t xml:space="preserve"> </w:t>
      </w:r>
      <w:r w:rsidRPr="006526BF">
        <w:rPr>
          <w:rStyle w:val="Hipercze"/>
          <w:rFonts w:ascii="Calibri" w:hAnsi="Calibri" w:cs="Calibri"/>
          <w:color w:val="auto"/>
          <w:spacing w:val="-4"/>
          <w:u w:val="none"/>
        </w:rPr>
        <w:t>Głównej do zebrania postulatów dotyczących projektu rozporządzenia Prezesa Rady</w:t>
      </w:r>
      <w:r w:rsidR="00E41D9C" w:rsidRPr="006526BF">
        <w:rPr>
          <w:rStyle w:val="Hipercze"/>
          <w:rFonts w:ascii="Calibri" w:hAnsi="Calibri" w:cs="Calibri"/>
          <w:color w:val="auto"/>
          <w:spacing w:val="-4"/>
          <w:u w:val="none"/>
        </w:rPr>
        <w:t xml:space="preserve"> </w:t>
      </w:r>
      <w:r w:rsidRPr="006526BF">
        <w:rPr>
          <w:rStyle w:val="Hipercze"/>
          <w:rFonts w:ascii="Calibri" w:hAnsi="Calibri" w:cs="Calibri"/>
          <w:color w:val="auto"/>
          <w:spacing w:val="-4"/>
          <w:u w:val="none"/>
        </w:rPr>
        <w:t>Ministrów w sprawie określenia szczegółowych zasad i trybu powoływania oraz działania</w:t>
      </w:r>
      <w:r w:rsidR="00E41D9C" w:rsidRPr="006526BF">
        <w:rPr>
          <w:rStyle w:val="Hipercze"/>
          <w:rFonts w:ascii="Calibri" w:hAnsi="Calibri" w:cs="Calibri"/>
          <w:color w:val="auto"/>
          <w:spacing w:val="-4"/>
          <w:u w:val="none"/>
        </w:rPr>
        <w:t xml:space="preserve"> </w:t>
      </w:r>
      <w:r w:rsidRPr="006526BF">
        <w:rPr>
          <w:rStyle w:val="Hipercze"/>
          <w:rFonts w:ascii="Calibri" w:hAnsi="Calibri" w:cs="Calibri"/>
          <w:color w:val="auto"/>
          <w:spacing w:val="-4"/>
          <w:u w:val="none"/>
        </w:rPr>
        <w:t>Rady Głównej do Spraw Społecznej Readaptacji i Pomocy Skazanym oraz komisja doraźna</w:t>
      </w:r>
      <w:r w:rsidR="00E41D9C" w:rsidRPr="006526BF">
        <w:rPr>
          <w:rStyle w:val="Hipercze"/>
          <w:rFonts w:ascii="Calibri" w:hAnsi="Calibri" w:cs="Calibri"/>
          <w:color w:val="auto"/>
          <w:spacing w:val="-4"/>
          <w:u w:val="none"/>
        </w:rPr>
        <w:t xml:space="preserve"> </w:t>
      </w:r>
      <w:r w:rsidRPr="006526BF">
        <w:rPr>
          <w:rStyle w:val="Hipercze"/>
          <w:rFonts w:ascii="Calibri" w:hAnsi="Calibri" w:cs="Calibri"/>
          <w:color w:val="auto"/>
          <w:spacing w:val="-4"/>
          <w:u w:val="none"/>
        </w:rPr>
        <w:t>Rady Głównej do spraw podjęcia prac związanych</w:t>
      </w:r>
      <w:r w:rsidR="006526BF">
        <w:rPr>
          <w:rStyle w:val="Hipercze"/>
          <w:rFonts w:ascii="Calibri" w:hAnsi="Calibri" w:cs="Calibri"/>
          <w:color w:val="auto"/>
          <w:spacing w:val="-4"/>
          <w:u w:val="none"/>
        </w:rPr>
        <w:t xml:space="preserve"> </w:t>
      </w:r>
      <w:r w:rsidRPr="006526BF">
        <w:rPr>
          <w:rStyle w:val="Hipercze"/>
          <w:rFonts w:ascii="Calibri" w:hAnsi="Calibri" w:cs="Calibri"/>
          <w:color w:val="auto"/>
          <w:spacing w:val="-4"/>
          <w:u w:val="none"/>
        </w:rPr>
        <w:t>z opracowaniem dokumentu</w:t>
      </w:r>
      <w:r w:rsidR="00E41D9C" w:rsidRPr="006526BF">
        <w:rPr>
          <w:rStyle w:val="Hipercze"/>
          <w:rFonts w:ascii="Calibri" w:hAnsi="Calibri" w:cs="Calibri"/>
          <w:color w:val="auto"/>
          <w:spacing w:val="-4"/>
          <w:u w:val="none"/>
        </w:rPr>
        <w:t xml:space="preserve"> </w:t>
      </w:r>
      <w:r w:rsidRPr="006526BF">
        <w:rPr>
          <w:rStyle w:val="Hipercze"/>
          <w:rFonts w:ascii="Calibri" w:hAnsi="Calibri" w:cs="Calibri"/>
          <w:color w:val="auto"/>
          <w:spacing w:val="-4"/>
          <w:u w:val="none"/>
        </w:rPr>
        <w:t>strategicznego w obszarze kompletnego systemu ułatwiania readaptacji społecznej</w:t>
      </w:r>
      <w:r w:rsidR="00E41D9C" w:rsidRPr="006526BF">
        <w:rPr>
          <w:rStyle w:val="Hipercze"/>
          <w:rFonts w:ascii="Calibri" w:hAnsi="Calibri" w:cs="Calibri"/>
          <w:color w:val="auto"/>
          <w:spacing w:val="-4"/>
          <w:u w:val="none"/>
        </w:rPr>
        <w:t xml:space="preserve"> </w:t>
      </w:r>
      <w:r w:rsidRPr="006526BF">
        <w:rPr>
          <w:rStyle w:val="Hipercze"/>
          <w:rFonts w:ascii="Calibri" w:hAnsi="Calibri" w:cs="Calibri"/>
          <w:color w:val="auto"/>
          <w:spacing w:val="-4"/>
          <w:u w:val="none"/>
        </w:rPr>
        <w:t>obejmującej cały proces readaptacji skazanych. Obie komisje</w:t>
      </w:r>
      <w:r w:rsidR="00E41D9C" w:rsidRPr="006526BF">
        <w:rPr>
          <w:rStyle w:val="Hipercze"/>
          <w:rFonts w:ascii="Calibri" w:hAnsi="Calibri" w:cs="Calibri"/>
          <w:color w:val="auto"/>
          <w:spacing w:val="-4"/>
          <w:u w:val="none"/>
        </w:rPr>
        <w:t xml:space="preserve">                      </w:t>
      </w:r>
      <w:r w:rsidRPr="006526BF">
        <w:rPr>
          <w:rStyle w:val="Hipercze"/>
          <w:rFonts w:ascii="Calibri" w:hAnsi="Calibri" w:cs="Calibri"/>
          <w:color w:val="auto"/>
          <w:spacing w:val="-4"/>
          <w:u w:val="none"/>
        </w:rPr>
        <w:t xml:space="preserve"> w 2021 r. zakończyły</w:t>
      </w:r>
      <w:r w:rsidR="00E41D9C" w:rsidRPr="006526BF">
        <w:rPr>
          <w:rStyle w:val="Hipercze"/>
          <w:rFonts w:ascii="Calibri" w:hAnsi="Calibri" w:cs="Calibri"/>
          <w:color w:val="auto"/>
          <w:spacing w:val="-4"/>
          <w:u w:val="none"/>
        </w:rPr>
        <w:t xml:space="preserve"> </w:t>
      </w:r>
      <w:r w:rsidRPr="006526BF">
        <w:rPr>
          <w:rStyle w:val="Hipercze"/>
          <w:rFonts w:ascii="Calibri" w:hAnsi="Calibri" w:cs="Calibri"/>
          <w:color w:val="auto"/>
          <w:spacing w:val="-4"/>
          <w:u w:val="none"/>
        </w:rPr>
        <w:t>procedowanie – wyniki ich prac w formie spisanych dokumentów będą przedstawione</w:t>
      </w:r>
      <w:r w:rsidR="00E41D9C" w:rsidRPr="006526BF">
        <w:rPr>
          <w:rStyle w:val="Hipercze"/>
          <w:rFonts w:ascii="Calibri" w:hAnsi="Calibri" w:cs="Calibri"/>
          <w:color w:val="auto"/>
          <w:spacing w:val="-4"/>
          <w:u w:val="none"/>
        </w:rPr>
        <w:t xml:space="preserve"> </w:t>
      </w:r>
      <w:r w:rsidRPr="006526BF">
        <w:rPr>
          <w:rStyle w:val="Hipercze"/>
          <w:rFonts w:ascii="Calibri" w:hAnsi="Calibri" w:cs="Calibri"/>
          <w:color w:val="auto"/>
          <w:spacing w:val="-4"/>
          <w:u w:val="none"/>
        </w:rPr>
        <w:t>wszystkim członkom Rady Głównej i poddane pod dyskusję na jej najbliższym posiedzeniu,</w:t>
      </w:r>
      <w:r w:rsidR="00E41D9C" w:rsidRPr="006526BF">
        <w:rPr>
          <w:rStyle w:val="Hipercze"/>
          <w:rFonts w:ascii="Calibri" w:hAnsi="Calibri" w:cs="Calibri"/>
          <w:color w:val="auto"/>
          <w:spacing w:val="-4"/>
          <w:u w:val="none"/>
        </w:rPr>
        <w:t xml:space="preserve"> </w:t>
      </w:r>
      <w:r w:rsidRPr="006526BF">
        <w:rPr>
          <w:rStyle w:val="Hipercze"/>
          <w:rFonts w:ascii="Calibri" w:hAnsi="Calibri" w:cs="Calibri"/>
          <w:color w:val="auto"/>
          <w:spacing w:val="-4"/>
          <w:u w:val="none"/>
        </w:rPr>
        <w:t>które jest wstępnie planowane na pierwszy kwartał 2022 r. Podjęte działania mogą skutkować</w:t>
      </w:r>
      <w:r w:rsidR="00E41D9C" w:rsidRPr="006526BF">
        <w:rPr>
          <w:rStyle w:val="Hipercze"/>
          <w:rFonts w:ascii="Calibri" w:hAnsi="Calibri" w:cs="Calibri"/>
          <w:color w:val="auto"/>
          <w:spacing w:val="-4"/>
          <w:u w:val="none"/>
        </w:rPr>
        <w:t xml:space="preserve"> </w:t>
      </w:r>
      <w:r w:rsidRPr="006526BF">
        <w:rPr>
          <w:rStyle w:val="Hipercze"/>
          <w:rFonts w:ascii="Calibri" w:hAnsi="Calibri" w:cs="Calibri"/>
          <w:color w:val="auto"/>
          <w:spacing w:val="-4"/>
          <w:u w:val="none"/>
        </w:rPr>
        <w:t>ewentualnym zainicjowaniem prac legislacyjnych w przedstawionym zakresie.</w:t>
      </w:r>
    </w:p>
    <w:p w14:paraId="276FDB42" w14:textId="77777777" w:rsidR="00045A91" w:rsidRPr="007E0B50" w:rsidRDefault="00045A91" w:rsidP="00D05ECE">
      <w:pPr>
        <w:pStyle w:val="Akapitzlist"/>
        <w:spacing w:before="100" w:beforeAutospacing="1" w:after="100" w:afterAutospacing="1" w:line="360" w:lineRule="auto"/>
        <w:ind w:left="1080"/>
        <w:rPr>
          <w:rFonts w:ascii="Calibri" w:hAnsi="Calibri" w:cs="Calibri"/>
          <w:b/>
          <w:sz w:val="24"/>
          <w:szCs w:val="24"/>
        </w:rPr>
      </w:pPr>
    </w:p>
    <w:p w14:paraId="00F7518C" w14:textId="1FB6A91A" w:rsidR="00274316" w:rsidRDefault="000D29D1" w:rsidP="00D05ECE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09"/>
        <w:jc w:val="both"/>
        <w:rPr>
          <w:rFonts w:ascii="Calibri" w:hAnsi="Calibri" w:cs="Calibri"/>
          <w:b/>
          <w:sz w:val="24"/>
          <w:szCs w:val="24"/>
        </w:rPr>
      </w:pPr>
      <w:r w:rsidRPr="007E0B50">
        <w:rPr>
          <w:rFonts w:ascii="Calibri" w:hAnsi="Calibri" w:cs="Calibri"/>
          <w:b/>
          <w:sz w:val="24"/>
          <w:szCs w:val="24"/>
        </w:rPr>
        <w:t>Społeczna Rada do spraw Alternatywnych Metod Rozwiązywania Sporów przy Ministrze Sprawiedliwości</w:t>
      </w:r>
    </w:p>
    <w:p w14:paraId="1C2EA25D" w14:textId="77777777" w:rsidR="00B1247B" w:rsidRPr="00B1247B" w:rsidRDefault="00B1247B" w:rsidP="006526BF">
      <w:pPr>
        <w:spacing w:line="360" w:lineRule="auto"/>
        <w:ind w:firstLine="708"/>
        <w:jc w:val="both"/>
        <w:rPr>
          <w:rFonts w:ascii="Calibri" w:hAnsi="Calibri" w:cs="Calibri"/>
        </w:rPr>
      </w:pPr>
      <w:r w:rsidRPr="00B1247B">
        <w:rPr>
          <w:rFonts w:ascii="Calibri" w:hAnsi="Calibri" w:cs="Calibri"/>
        </w:rPr>
        <w:t xml:space="preserve">Społeczna Rada ds. Alternatywnych Metod Rozwiązywania Sporów przy Ministrze Sprawiedliwości została powołana jako organ pomocniczy Ministra Sprawiedliwości </w:t>
      </w:r>
      <w:r w:rsidRPr="00B1247B">
        <w:rPr>
          <w:rFonts w:ascii="Calibri" w:hAnsi="Calibri" w:cs="Calibri"/>
        </w:rPr>
        <w:br/>
        <w:t xml:space="preserve">na podstawie Zarządzenia Ministra Sprawiedliwości z dnia 18 czerwca 2019 r. </w:t>
      </w:r>
      <w:r w:rsidRPr="00B1247B">
        <w:rPr>
          <w:rFonts w:ascii="Calibri" w:hAnsi="Calibri" w:cs="Calibri"/>
          <w:i/>
          <w:iCs/>
        </w:rPr>
        <w:t>w sprawie powołania Społecznej Rady do spraw Alternatywnych Metod Rozwiązywania Sporów przy Ministrze Sprawiedliwości</w:t>
      </w:r>
      <w:r w:rsidRPr="00B1247B">
        <w:rPr>
          <w:rFonts w:ascii="Calibri" w:hAnsi="Calibri" w:cs="Calibri"/>
        </w:rPr>
        <w:t xml:space="preserve"> (Dz. Urz. Ministra Sprawiedliwości z 2019 r., poz. 140). </w:t>
      </w:r>
    </w:p>
    <w:p w14:paraId="2C17A781" w14:textId="2281D369" w:rsidR="006526BF" w:rsidRPr="00B1247B" w:rsidRDefault="00B1247B" w:rsidP="006526BF">
      <w:pPr>
        <w:spacing w:line="360" w:lineRule="auto"/>
        <w:jc w:val="both"/>
        <w:rPr>
          <w:rFonts w:ascii="Calibri" w:hAnsi="Calibri" w:cs="Calibri"/>
        </w:rPr>
      </w:pPr>
      <w:r w:rsidRPr="00B1247B">
        <w:rPr>
          <w:rFonts w:ascii="Calibri" w:hAnsi="Calibri" w:cs="Calibri"/>
        </w:rPr>
        <w:t xml:space="preserve">W pracach IV kadencji Rady uczestniczy grono 16 ekspertów (m.in. mediatorów, sędziów, prawników, profesjonalnych pełnomocników, dydaktyków). </w:t>
      </w:r>
    </w:p>
    <w:p w14:paraId="58D90F36" w14:textId="69982AEC" w:rsidR="00B1247B" w:rsidRPr="00B1247B" w:rsidRDefault="00B1247B" w:rsidP="00B1247B">
      <w:pPr>
        <w:spacing w:line="360" w:lineRule="auto"/>
        <w:jc w:val="both"/>
        <w:rPr>
          <w:rFonts w:ascii="Calibri" w:hAnsi="Calibri" w:cs="Calibri"/>
        </w:rPr>
      </w:pPr>
      <w:r w:rsidRPr="00B1247B">
        <w:rPr>
          <w:rFonts w:ascii="Calibri" w:hAnsi="Calibri" w:cs="Calibri"/>
        </w:rPr>
        <w:t>Zgodnie z § 3 ust. 2 Regulaminu Pracy Rady ds. ADR, przyjętego na podstawie uchwały nr 2/2019 Społecznej Rady do spraw Alternatywnych Metod Rozwiązywania Sporów przy Ministrze Sprawiedliwości z dnia 13 listopada 2019 r., do zadań Rady należy:</w:t>
      </w:r>
    </w:p>
    <w:p w14:paraId="1A296FFF" w14:textId="77777777" w:rsidR="00B1247B" w:rsidRPr="00B1247B" w:rsidRDefault="00B1247B" w:rsidP="00B1247B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 w:rsidRPr="00B1247B">
        <w:rPr>
          <w:rFonts w:ascii="Calibri" w:hAnsi="Calibri" w:cs="Calibri"/>
          <w:sz w:val="24"/>
          <w:szCs w:val="24"/>
        </w:rPr>
        <w:t xml:space="preserve">bieżące monitorowanie krajowego systemu metod ADR w zakresie zgodności </w:t>
      </w:r>
      <w:r w:rsidRPr="00B1247B">
        <w:rPr>
          <w:rFonts w:ascii="Calibri" w:hAnsi="Calibri" w:cs="Calibri"/>
          <w:sz w:val="24"/>
          <w:szCs w:val="24"/>
        </w:rPr>
        <w:br/>
        <w:t>z wymogami prawa unijnego;</w:t>
      </w:r>
    </w:p>
    <w:p w14:paraId="42BA5A42" w14:textId="77777777" w:rsidR="00B1247B" w:rsidRPr="00B1247B" w:rsidRDefault="00B1247B" w:rsidP="00B1247B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 w:rsidRPr="00B1247B">
        <w:rPr>
          <w:rFonts w:ascii="Calibri" w:hAnsi="Calibri" w:cs="Calibri"/>
          <w:sz w:val="24"/>
          <w:szCs w:val="24"/>
        </w:rPr>
        <w:lastRenderedPageBreak/>
        <w:t>proponowanie rozwiązań o charakterze prawnym oraz organizacyjno-praktycznym służących rozwojowi metod ADR, w szczególności mediacji;</w:t>
      </w:r>
    </w:p>
    <w:p w14:paraId="022580E7" w14:textId="77777777" w:rsidR="00B1247B" w:rsidRPr="00B1247B" w:rsidRDefault="00B1247B" w:rsidP="00B1247B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 w:rsidRPr="00B1247B">
        <w:rPr>
          <w:rFonts w:ascii="Calibri" w:hAnsi="Calibri" w:cs="Calibri"/>
          <w:sz w:val="24"/>
          <w:szCs w:val="24"/>
        </w:rPr>
        <w:t>opiniowanie projektów aktów prawnych dotyczących metod ADR, w szczególności mediacji;</w:t>
      </w:r>
    </w:p>
    <w:p w14:paraId="73CED91C" w14:textId="77777777" w:rsidR="00B1247B" w:rsidRPr="00B1247B" w:rsidRDefault="00B1247B" w:rsidP="00B1247B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 w:rsidRPr="00B1247B">
        <w:rPr>
          <w:rFonts w:ascii="Calibri" w:hAnsi="Calibri" w:cs="Calibri"/>
          <w:sz w:val="24"/>
          <w:szCs w:val="24"/>
        </w:rPr>
        <w:t>opracowywanie i udoskonalanie jednolitego modelu instytucji mediacji w polskim systemie prawa;</w:t>
      </w:r>
    </w:p>
    <w:p w14:paraId="616BF40B" w14:textId="77777777" w:rsidR="00B1247B" w:rsidRPr="00B1247B" w:rsidRDefault="00B1247B" w:rsidP="00B1247B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 w:rsidRPr="00B1247B">
        <w:rPr>
          <w:rFonts w:ascii="Calibri" w:hAnsi="Calibri" w:cs="Calibri"/>
          <w:sz w:val="24"/>
          <w:szCs w:val="24"/>
        </w:rPr>
        <w:t>wypracowywanie i upowszechnianie standardów postępowania mediacyjnego, szkolenia mediatorów oraz bieżąca analiza zagrożeń w tym zakresie;</w:t>
      </w:r>
    </w:p>
    <w:p w14:paraId="057E37EB" w14:textId="77777777" w:rsidR="00B1247B" w:rsidRPr="00B1247B" w:rsidRDefault="00B1247B" w:rsidP="00B1247B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 w:rsidRPr="00B1247B">
        <w:rPr>
          <w:rFonts w:ascii="Calibri" w:hAnsi="Calibri" w:cs="Calibri"/>
          <w:sz w:val="24"/>
          <w:szCs w:val="24"/>
        </w:rPr>
        <w:t>propagowanie metod ADR;</w:t>
      </w:r>
    </w:p>
    <w:p w14:paraId="5633F7C1" w14:textId="77777777" w:rsidR="00B1247B" w:rsidRPr="00B1247B" w:rsidRDefault="00B1247B" w:rsidP="00B1247B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 w:rsidRPr="00B1247B">
        <w:rPr>
          <w:rFonts w:ascii="Calibri" w:hAnsi="Calibri" w:cs="Calibri"/>
          <w:sz w:val="24"/>
          <w:szCs w:val="24"/>
        </w:rPr>
        <w:t>tworzenie warunków instytucjonalnych do rozwoju poszczególnych metod ADR;</w:t>
      </w:r>
    </w:p>
    <w:p w14:paraId="22B48899" w14:textId="77777777" w:rsidR="00B1247B" w:rsidRPr="00B1247B" w:rsidRDefault="00B1247B" w:rsidP="00B1247B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 w:rsidRPr="00B1247B">
        <w:rPr>
          <w:rFonts w:ascii="Calibri" w:hAnsi="Calibri" w:cs="Calibri"/>
          <w:sz w:val="24"/>
          <w:szCs w:val="24"/>
        </w:rPr>
        <w:t>podejmowanie innych działań wpisujących się w rozwój i promocję metod ADR.</w:t>
      </w:r>
    </w:p>
    <w:p w14:paraId="4E7309AD" w14:textId="4BEEC450" w:rsidR="00B1247B" w:rsidRPr="006526BF" w:rsidRDefault="00B1247B" w:rsidP="006526BF">
      <w:pPr>
        <w:spacing w:line="360" w:lineRule="auto"/>
        <w:ind w:firstLine="708"/>
        <w:jc w:val="both"/>
        <w:rPr>
          <w:rFonts w:ascii="Calibri" w:hAnsi="Calibri" w:cs="Calibri"/>
        </w:rPr>
      </w:pPr>
      <w:r w:rsidRPr="00B1247B">
        <w:rPr>
          <w:rFonts w:ascii="Calibri" w:hAnsi="Calibri" w:cs="Calibri"/>
        </w:rPr>
        <w:t xml:space="preserve">Informacje o statusie prawnym, składzie oraz działalności Społecznej Rady do spraw Alternatywnych Metod Rozwiązywania Sporów przy Ministrze Sprawiedliwości zamieszczane są na stronie internetowej Ministerstwa Sprawiedliwości pod adresem </w:t>
      </w:r>
      <w:hyperlink r:id="rId14" w:history="1">
        <w:r w:rsidR="00E440BC" w:rsidRPr="00E440BC">
          <w:rPr>
            <w:rStyle w:val="Hipercze"/>
            <w:rFonts w:ascii="Calibri" w:hAnsi="Calibri" w:cs="Calibri"/>
          </w:rPr>
          <w:t>https://www.gov.pl/web/sprawiedliwosc/iv-kadencja</w:t>
        </w:r>
      </w:hyperlink>
    </w:p>
    <w:p w14:paraId="49EF5050" w14:textId="43826F33" w:rsidR="00B1247B" w:rsidRDefault="00B1247B" w:rsidP="001A766E">
      <w:pPr>
        <w:spacing w:line="360" w:lineRule="auto"/>
        <w:ind w:firstLine="708"/>
        <w:jc w:val="both"/>
        <w:rPr>
          <w:rFonts w:ascii="Calibri" w:hAnsi="Calibri" w:cs="Calibri"/>
          <w:u w:val="single"/>
        </w:rPr>
      </w:pPr>
      <w:r w:rsidRPr="00B1247B">
        <w:rPr>
          <w:rFonts w:ascii="Calibri" w:hAnsi="Calibri" w:cs="Calibri"/>
          <w:u w:val="single"/>
        </w:rPr>
        <w:t>Kadencja Rady upływa z dniem 31 czerwca 2023 roku.</w:t>
      </w:r>
    </w:p>
    <w:p w14:paraId="7DF0C90C" w14:textId="77777777" w:rsidR="001A766E" w:rsidRPr="001A766E" w:rsidRDefault="001A766E" w:rsidP="001A766E">
      <w:pPr>
        <w:spacing w:line="360" w:lineRule="auto"/>
        <w:ind w:firstLine="708"/>
        <w:jc w:val="both"/>
        <w:rPr>
          <w:rFonts w:ascii="Calibri" w:hAnsi="Calibri" w:cs="Calibri"/>
          <w:u w:val="single"/>
        </w:rPr>
      </w:pPr>
    </w:p>
    <w:p w14:paraId="17CAA67B" w14:textId="0F80D6CD" w:rsidR="001C2DCA" w:rsidRPr="001C2DCA" w:rsidRDefault="000D29D1" w:rsidP="001C2DCA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09"/>
        <w:jc w:val="both"/>
        <w:rPr>
          <w:rFonts w:ascii="Calibri" w:hAnsi="Calibri" w:cs="Calibri"/>
          <w:b/>
          <w:sz w:val="24"/>
          <w:szCs w:val="24"/>
        </w:rPr>
      </w:pPr>
      <w:r w:rsidRPr="007E0B50">
        <w:rPr>
          <w:rFonts w:ascii="Calibri" w:hAnsi="Calibri" w:cs="Calibri"/>
          <w:b/>
          <w:sz w:val="24"/>
          <w:szCs w:val="24"/>
        </w:rPr>
        <w:t>Działania informacyjne i promocyjne dotyczące alternatywnych sposobów rozwiązywania sporów, w szczególności mediacji, podnoszące świadomość strony społecznej w zakresie działalności w tej dziedzinie Ministerstwa Sprawiedliwości</w:t>
      </w:r>
    </w:p>
    <w:p w14:paraId="44A337E4" w14:textId="77777777" w:rsidR="001C2DCA" w:rsidRPr="006526BF" w:rsidRDefault="001C2DCA" w:rsidP="006526BF">
      <w:pPr>
        <w:spacing w:after="160" w:line="360" w:lineRule="auto"/>
        <w:ind w:firstLine="708"/>
        <w:jc w:val="both"/>
        <w:rPr>
          <w:rFonts w:ascii="Calibri" w:eastAsia="Calibri" w:hAnsi="Calibri" w:cs="Calibri"/>
          <w:lang w:eastAsia="en-US"/>
        </w:rPr>
      </w:pPr>
      <w:r w:rsidRPr="006526BF">
        <w:rPr>
          <w:rFonts w:ascii="Calibri" w:eastAsia="Calibri" w:hAnsi="Calibri" w:cs="Calibri"/>
          <w:lang w:eastAsia="en-US"/>
        </w:rPr>
        <w:t xml:space="preserve">Ta forma współpracy Ministerstwa Sprawiedliwości z organizacjami pozarządowymi prowadzona jest poprzez szeroki proces konsultacyjno-informacyjny. W procesie tym wykorzystywana jest wiedza, jaką dysponują organizacje społeczne, działające zarówno na poziomie centralnym, jak i lokalnym. </w:t>
      </w:r>
    </w:p>
    <w:p w14:paraId="44A40690" w14:textId="77777777" w:rsidR="001C2DCA" w:rsidRPr="006526BF" w:rsidRDefault="001C2DCA" w:rsidP="001C2DCA">
      <w:pPr>
        <w:spacing w:after="160" w:line="360" w:lineRule="auto"/>
        <w:jc w:val="both"/>
        <w:rPr>
          <w:rFonts w:ascii="Calibri" w:eastAsia="Calibri" w:hAnsi="Calibri" w:cs="Calibri"/>
          <w:lang w:eastAsia="en-US"/>
        </w:rPr>
      </w:pPr>
      <w:r w:rsidRPr="006526BF">
        <w:rPr>
          <w:rFonts w:ascii="Calibri" w:eastAsia="Calibri" w:hAnsi="Calibri" w:cs="Calibri"/>
          <w:lang w:eastAsia="en-US"/>
        </w:rPr>
        <w:t xml:space="preserve">Do inicjatyw podejmowanych w tym zakresie należały przede wszystkim: </w:t>
      </w:r>
    </w:p>
    <w:p w14:paraId="639C88E5" w14:textId="432FEF59" w:rsidR="001C2DCA" w:rsidRPr="006526BF" w:rsidRDefault="001C2DCA" w:rsidP="001C2DCA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6526BF">
        <w:rPr>
          <w:rFonts w:ascii="Calibri" w:eastAsia="Calibri" w:hAnsi="Calibri" w:cs="Calibri"/>
          <w:lang w:eastAsia="en-US"/>
        </w:rPr>
        <w:t xml:space="preserve">prowadzenie i aktualizacja strony internetowej Ministerstwa Sprawiedliwości, </w:t>
      </w:r>
      <w:r w:rsidRPr="006526BF">
        <w:rPr>
          <w:rFonts w:ascii="Calibri" w:eastAsia="Calibri" w:hAnsi="Calibri" w:cs="Calibri"/>
          <w:lang w:eastAsia="en-US"/>
        </w:rPr>
        <w:br/>
        <w:t xml:space="preserve">w części dotyczącej mediacji </w:t>
      </w:r>
      <w:hyperlink r:id="rId15" w:history="1">
        <w:r w:rsidR="00E440BC" w:rsidRPr="00E440BC">
          <w:rPr>
            <w:rStyle w:val="Hipercze"/>
            <w:rFonts w:ascii="Calibri" w:eastAsia="Calibri" w:hAnsi="Calibri" w:cs="Calibri"/>
            <w:lang w:eastAsia="en-US"/>
          </w:rPr>
          <w:t>https://www.gov.pl/web/sprawiedliwosc/mediacje</w:t>
        </w:r>
      </w:hyperlink>
    </w:p>
    <w:p w14:paraId="073C9715" w14:textId="77777777" w:rsidR="001C2DCA" w:rsidRPr="006526BF" w:rsidRDefault="001C2DCA" w:rsidP="001C2DCA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bookmarkStart w:id="3" w:name="_Hlk100654077"/>
      <w:r w:rsidRPr="006526BF">
        <w:rPr>
          <w:rFonts w:ascii="Calibri" w:eastAsia="Calibri" w:hAnsi="Calibri" w:cs="Calibri"/>
          <w:lang w:eastAsia="en-US"/>
        </w:rPr>
        <w:lastRenderedPageBreak/>
        <w:t xml:space="preserve">prowadzenie i aktualizacja profilu poświęconego tematyce mediacyjnej na portalu społecznościowym Facebook </w:t>
      </w:r>
      <w:hyperlink r:id="rId16" w:history="1">
        <w:r w:rsidRPr="006526BF">
          <w:rPr>
            <w:rFonts w:ascii="Calibri" w:eastAsia="Calibri" w:hAnsi="Calibri" w:cs="Calibri"/>
            <w:color w:val="0563C1"/>
            <w:u w:val="single"/>
            <w:lang w:eastAsia="en-US"/>
          </w:rPr>
          <w:t>Mediacja.gov</w:t>
        </w:r>
      </w:hyperlink>
      <w:r w:rsidRPr="006526BF">
        <w:rPr>
          <w:rFonts w:ascii="Calibri" w:eastAsia="Calibri" w:hAnsi="Calibri" w:cs="Calibri"/>
          <w:lang w:eastAsia="en-US"/>
        </w:rPr>
        <w:t>;</w:t>
      </w:r>
    </w:p>
    <w:bookmarkEnd w:id="3"/>
    <w:p w14:paraId="3A7CA498" w14:textId="77777777" w:rsidR="001C2DCA" w:rsidRPr="006526BF" w:rsidRDefault="001C2DCA" w:rsidP="001C2DCA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6526BF">
        <w:rPr>
          <w:rFonts w:ascii="Calibri" w:eastAsia="Calibri" w:hAnsi="Calibri" w:cs="Calibri"/>
          <w:lang w:eastAsia="en-US"/>
        </w:rPr>
        <w:t xml:space="preserve">organizacja konferencji poświęconej tematyce mediacyjnej (2021 r. – O współczesnej mediacji). </w:t>
      </w:r>
    </w:p>
    <w:p w14:paraId="5AC33C40" w14:textId="39383A1B" w:rsidR="001C2DCA" w:rsidRPr="006526BF" w:rsidRDefault="001C2DCA" w:rsidP="001C2DCA">
      <w:pPr>
        <w:spacing w:after="160" w:line="360" w:lineRule="auto"/>
        <w:ind w:firstLine="708"/>
        <w:jc w:val="both"/>
        <w:rPr>
          <w:rFonts w:ascii="Calibri" w:eastAsia="Calibri" w:hAnsi="Calibri" w:cs="Calibri"/>
          <w:lang w:eastAsia="en-US"/>
        </w:rPr>
      </w:pPr>
      <w:r w:rsidRPr="006526BF">
        <w:rPr>
          <w:rFonts w:ascii="Calibri" w:eastAsia="Calibri" w:hAnsi="Calibri" w:cs="Calibri"/>
          <w:lang w:eastAsia="en-US"/>
        </w:rPr>
        <w:t xml:space="preserve">Ponadto, podległa Ministrowi Sprawiedliwości Służba Więzienna, prowadzi działania informacyjne i promocyjne dotyczące instytucji mediacji. W jednostkach penitencjarnych dostępne są materiały dotyczące mediacji, np. w postaci ulotek i plakatów, które umieszczone są na tablicach ogłoszeń w oddziałach mieszkalnych oraz w miejscach dostępnych                         dla osadzonych i ich rodzin. Za pośrednictwem zakładowych radiowęzłów i telewizji emitowane są materiały dotyczące postępowania mediacyjnego. Informatory oraz publikacje </w:t>
      </w:r>
      <w:r w:rsidRPr="006526BF">
        <w:rPr>
          <w:rFonts w:ascii="Calibri" w:eastAsia="Calibri" w:hAnsi="Calibri" w:cs="Calibri"/>
          <w:lang w:eastAsia="en-US"/>
        </w:rPr>
        <w:br/>
        <w:t xml:space="preserve">o alternatywnych sposobach rozwiązywania sporów są udostępniane osadzonym w zasobach bibliotecznych oraz za pośrednictwem wychowawców. Mediacja i inne ADR są przedmiotem spotkań skazanych z przedstawicielami m.in. organizacji pozarządowych i sądów. Dużą popularnością cieszą się, regularnie organizowane w jednostkach penitencjarnych, spotkania </w:t>
      </w:r>
      <w:r w:rsidRPr="006526BF">
        <w:rPr>
          <w:rFonts w:ascii="Calibri" w:eastAsia="Calibri" w:hAnsi="Calibri" w:cs="Calibri"/>
          <w:lang w:eastAsia="en-US"/>
        </w:rPr>
        <w:br/>
        <w:t>z mediatorami. Działania te intensyfikowane są szczególnie w trakcie obchodów Tygodnia Mediacji (październik). Obszar komunikacji społecznej oraz zagadnienia związane z mediacją są również elementem wielu programów resocjalizacyjnych oraz projektów.</w:t>
      </w:r>
    </w:p>
    <w:p w14:paraId="0EEB45B6" w14:textId="68120C69" w:rsidR="001C2DCA" w:rsidRDefault="001C2DCA" w:rsidP="001C2DCA">
      <w:pPr>
        <w:numPr>
          <w:ilvl w:val="0"/>
          <w:numId w:val="27"/>
        </w:numPr>
        <w:spacing w:after="160" w:line="360" w:lineRule="auto"/>
        <w:contextualSpacing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1C2DCA">
        <w:rPr>
          <w:rFonts w:asciiTheme="minorHAnsi" w:eastAsia="Calibri" w:hAnsiTheme="minorHAnsi" w:cstheme="minorHAnsi"/>
          <w:i/>
          <w:iCs/>
          <w:lang w:eastAsia="en-US"/>
        </w:rPr>
        <w:t>Pilotaż programu wdrażającego ideę sprawiedliwości naprawczej na terenie Okręgowego Inspektoratu Służby Więziennej w Lublinie</w:t>
      </w:r>
    </w:p>
    <w:p w14:paraId="1773028C" w14:textId="77777777" w:rsidR="00A33A75" w:rsidRDefault="00A33A75" w:rsidP="00A33A75">
      <w:pPr>
        <w:spacing w:after="160" w:line="360" w:lineRule="auto"/>
        <w:ind w:left="720"/>
        <w:contextualSpacing/>
        <w:jc w:val="both"/>
        <w:rPr>
          <w:rFonts w:asciiTheme="minorHAnsi" w:eastAsia="Calibri" w:hAnsiTheme="minorHAnsi" w:cstheme="minorHAnsi"/>
          <w:i/>
          <w:iCs/>
          <w:lang w:eastAsia="en-US"/>
        </w:rPr>
      </w:pPr>
    </w:p>
    <w:p w14:paraId="72DDFE27" w14:textId="729B687A" w:rsidR="001C2DCA" w:rsidRPr="00A33A75" w:rsidRDefault="001C2DCA" w:rsidP="00A33A75">
      <w:pPr>
        <w:spacing w:after="160" w:line="360" w:lineRule="auto"/>
        <w:jc w:val="both"/>
        <w:rPr>
          <w:rFonts w:ascii="Calibri" w:eastAsia="Calibri" w:hAnsi="Calibri" w:cs="Calibri"/>
          <w:lang w:eastAsia="en-US"/>
        </w:rPr>
      </w:pPr>
      <w:r w:rsidRPr="00A33A75">
        <w:rPr>
          <w:rFonts w:ascii="Calibri" w:eastAsia="Calibri" w:hAnsi="Calibri" w:cs="Calibri"/>
          <w:lang w:eastAsia="en-US"/>
        </w:rPr>
        <w:t xml:space="preserve">Na terenie Okręgowego Inspektoratu Służby Więziennej w Lublinie realizowany jest - </w:t>
      </w:r>
      <w:r w:rsidRPr="00A33A75">
        <w:rPr>
          <w:rFonts w:ascii="Calibri" w:eastAsia="Calibri" w:hAnsi="Calibri" w:cs="Calibri"/>
          <w:bCs/>
          <w:lang w:eastAsia="en-US"/>
        </w:rPr>
        <w:t>przez Szkołę Wyższą Wymiaru Sprawiedliwości</w:t>
      </w:r>
      <w:r w:rsidRPr="00A33A75">
        <w:rPr>
          <w:rFonts w:ascii="Calibri" w:eastAsia="Calibri" w:hAnsi="Calibri" w:cs="Calibri"/>
          <w:lang w:eastAsia="en-US"/>
        </w:rPr>
        <w:t xml:space="preserve"> ze środków Funduszu Sprawiedliwości, którego dysponentem jest Minister Sprawiedliwości - projekt </w:t>
      </w:r>
      <w:r w:rsidRPr="00A33A75">
        <w:rPr>
          <w:rFonts w:ascii="Calibri" w:eastAsia="Calibri" w:hAnsi="Calibri" w:cs="Calibri"/>
          <w:bCs/>
          <w:lang w:eastAsia="en-US"/>
        </w:rPr>
        <w:t xml:space="preserve">pn. „Pilotaż programu wdrażającego ideę sprawiedliwości naprawczej na terenie Okręgowego Inspektoratu Służby Więziennej                    w Lublinie”. </w:t>
      </w:r>
    </w:p>
    <w:p w14:paraId="496C105C" w14:textId="77777777" w:rsidR="001C2DCA" w:rsidRPr="00A33A75" w:rsidRDefault="001C2DCA" w:rsidP="001C2DCA">
      <w:pPr>
        <w:spacing w:after="160" w:line="360" w:lineRule="auto"/>
        <w:jc w:val="both"/>
        <w:rPr>
          <w:rFonts w:ascii="Calibri" w:eastAsia="Calibri" w:hAnsi="Calibri" w:cs="Calibri"/>
          <w:lang w:eastAsia="en-US"/>
        </w:rPr>
      </w:pPr>
      <w:r w:rsidRPr="00A33A75">
        <w:rPr>
          <w:rFonts w:ascii="Calibri" w:eastAsia="Calibri" w:hAnsi="Calibri" w:cs="Calibri"/>
          <w:bCs/>
          <w:lang w:eastAsia="en-US"/>
        </w:rPr>
        <w:t xml:space="preserve">Celem projektu jest m.in.: </w:t>
      </w:r>
    </w:p>
    <w:p w14:paraId="51BC6C5E" w14:textId="77777777" w:rsidR="001C2DCA" w:rsidRPr="00A33A75" w:rsidRDefault="001C2DCA" w:rsidP="001C2DCA">
      <w:pPr>
        <w:numPr>
          <w:ilvl w:val="0"/>
          <w:numId w:val="2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33A75">
        <w:rPr>
          <w:rFonts w:ascii="Calibri" w:eastAsia="Calibri" w:hAnsi="Calibri" w:cs="Calibri"/>
          <w:bCs/>
          <w:lang w:eastAsia="en-US"/>
        </w:rPr>
        <w:t xml:space="preserve">podnoszenie poziomu wiedzy na temat sprawiedliwości naprawczej </w:t>
      </w:r>
      <w:r w:rsidRPr="00A33A75">
        <w:rPr>
          <w:rFonts w:ascii="Calibri" w:eastAsia="Calibri" w:hAnsi="Calibri" w:cs="Calibri"/>
          <w:bCs/>
          <w:lang w:eastAsia="en-US"/>
        </w:rPr>
        <w:br/>
        <w:t xml:space="preserve">i mediacji wśród:  osób pozbawionych wolności, osób pokrzywdzonych przestępstwem, rodzin pokrzywdzonych, a także wśród funkcjonariuszy oraz </w:t>
      </w:r>
      <w:r w:rsidRPr="00A33A75">
        <w:rPr>
          <w:rFonts w:ascii="Calibri" w:eastAsia="Calibri" w:hAnsi="Calibri" w:cs="Calibri"/>
          <w:bCs/>
          <w:lang w:eastAsia="en-US"/>
        </w:rPr>
        <w:lastRenderedPageBreak/>
        <w:t>pracowników Służby Więziennej, kuratorów sądowych, adwokatów, radców prawnych, sędziów, prokuratorów;</w:t>
      </w:r>
    </w:p>
    <w:p w14:paraId="44962EE9" w14:textId="77777777" w:rsidR="001C2DCA" w:rsidRPr="00A33A75" w:rsidRDefault="001C2DCA" w:rsidP="001C2DCA">
      <w:pPr>
        <w:numPr>
          <w:ilvl w:val="0"/>
          <w:numId w:val="2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33A75">
        <w:rPr>
          <w:rFonts w:ascii="Calibri" w:eastAsia="Calibri" w:hAnsi="Calibri" w:cs="Calibri"/>
          <w:bCs/>
          <w:lang w:eastAsia="en-US"/>
        </w:rPr>
        <w:t>zwiększenie świadomości sprawców przestępstw w zakresie konsekwencji swojego zachowania oraz zrozumienia krzywd, jakie wyrządzili pokrzywdzonym, ich rodzinom, własnym bliskim, a także społeczności lokalnej;</w:t>
      </w:r>
    </w:p>
    <w:p w14:paraId="5092758A" w14:textId="77777777" w:rsidR="001C2DCA" w:rsidRPr="00A33A75" w:rsidRDefault="001C2DCA" w:rsidP="001C2DCA">
      <w:pPr>
        <w:numPr>
          <w:ilvl w:val="0"/>
          <w:numId w:val="2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33A75">
        <w:rPr>
          <w:rFonts w:ascii="Calibri" w:eastAsia="Calibri" w:hAnsi="Calibri" w:cs="Calibri"/>
          <w:bCs/>
          <w:lang w:eastAsia="en-US"/>
        </w:rPr>
        <w:t xml:space="preserve">zwiększenie liczby spraw kierowanych do mediacji w sprawach karnych, </w:t>
      </w:r>
      <w:r w:rsidRPr="00A33A75">
        <w:rPr>
          <w:rFonts w:ascii="Calibri" w:eastAsia="Calibri" w:hAnsi="Calibri" w:cs="Calibri"/>
          <w:bCs/>
          <w:lang w:eastAsia="en-US"/>
        </w:rPr>
        <w:br/>
        <w:t>w szczególności po wyroku;</w:t>
      </w:r>
    </w:p>
    <w:p w14:paraId="1DB40142" w14:textId="77777777" w:rsidR="001C2DCA" w:rsidRPr="00A33A75" w:rsidRDefault="001C2DCA" w:rsidP="001C2DCA">
      <w:pPr>
        <w:numPr>
          <w:ilvl w:val="0"/>
          <w:numId w:val="2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33A75">
        <w:rPr>
          <w:rFonts w:ascii="Calibri" w:eastAsia="Calibri" w:hAnsi="Calibri" w:cs="Calibri"/>
          <w:bCs/>
          <w:lang w:eastAsia="en-US"/>
        </w:rPr>
        <w:t>zadośćuczynienie pokrzywdzonym i ich bliskim za wyrządzone krzywdy;</w:t>
      </w:r>
    </w:p>
    <w:p w14:paraId="1DA0F774" w14:textId="77777777" w:rsidR="001C2DCA" w:rsidRPr="00A33A75" w:rsidRDefault="001C2DCA" w:rsidP="001C2DCA">
      <w:pPr>
        <w:numPr>
          <w:ilvl w:val="0"/>
          <w:numId w:val="2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33A75">
        <w:rPr>
          <w:rFonts w:ascii="Calibri" w:eastAsia="Calibri" w:hAnsi="Calibri" w:cs="Calibri"/>
          <w:bCs/>
          <w:lang w:eastAsia="en-US"/>
        </w:rPr>
        <w:t>przywrócenie równowagi w środowisku sprawcy i ofiary;</w:t>
      </w:r>
    </w:p>
    <w:p w14:paraId="4341D2A4" w14:textId="77777777" w:rsidR="001C2DCA" w:rsidRPr="00A33A75" w:rsidRDefault="001C2DCA" w:rsidP="001C2DCA">
      <w:pPr>
        <w:numPr>
          <w:ilvl w:val="0"/>
          <w:numId w:val="2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33A75">
        <w:rPr>
          <w:rFonts w:ascii="Calibri" w:eastAsia="Calibri" w:hAnsi="Calibri" w:cs="Calibri"/>
          <w:bCs/>
          <w:lang w:eastAsia="en-US"/>
        </w:rPr>
        <w:t>kształtowanie pożądanych postaw społecznych.</w:t>
      </w:r>
    </w:p>
    <w:p w14:paraId="559914AF" w14:textId="1F7341D6" w:rsidR="0005296B" w:rsidRPr="00A33A75" w:rsidRDefault="001C2DCA" w:rsidP="001C2DCA">
      <w:pPr>
        <w:spacing w:after="160" w:line="360" w:lineRule="auto"/>
        <w:ind w:left="708"/>
        <w:jc w:val="both"/>
        <w:rPr>
          <w:rFonts w:ascii="Calibri" w:eastAsia="Calibri" w:hAnsi="Calibri" w:cs="Calibri"/>
          <w:lang w:eastAsia="en-US"/>
        </w:rPr>
      </w:pPr>
      <w:r w:rsidRPr="00A33A75">
        <w:rPr>
          <w:rFonts w:ascii="Calibri" w:eastAsia="Calibri" w:hAnsi="Calibri" w:cs="Calibri"/>
          <w:lang w:eastAsia="en-US"/>
        </w:rPr>
        <w:t xml:space="preserve">Szczegóły dot. projektu znajdują się na stronie </w:t>
      </w:r>
      <w:hyperlink r:id="rId17" w:history="1">
        <w:r w:rsidR="0005296B" w:rsidRPr="00516D5A">
          <w:rPr>
            <w:rStyle w:val="Hipercze"/>
            <w:rFonts w:ascii="Calibri" w:eastAsia="Calibri" w:hAnsi="Calibri" w:cs="Calibri"/>
            <w:lang w:eastAsia="en-US"/>
          </w:rPr>
          <w:t>https://mediacjaisprawiedliwoscnaprawcza.pl/</w:t>
        </w:r>
      </w:hyperlink>
      <w:r w:rsidR="0005296B">
        <w:rPr>
          <w:rFonts w:ascii="Calibri" w:eastAsia="Calibri" w:hAnsi="Calibri" w:cs="Calibri"/>
          <w:lang w:eastAsia="en-US"/>
        </w:rPr>
        <w:t xml:space="preserve"> </w:t>
      </w:r>
    </w:p>
    <w:p w14:paraId="18D529FB" w14:textId="77777777" w:rsidR="001C2DCA" w:rsidRPr="00A33A75" w:rsidRDefault="001C2DCA" w:rsidP="001C2DCA">
      <w:pPr>
        <w:spacing w:after="160" w:line="360" w:lineRule="auto"/>
        <w:ind w:left="708"/>
        <w:jc w:val="both"/>
        <w:rPr>
          <w:rFonts w:ascii="Calibri" w:eastAsia="Calibri" w:hAnsi="Calibri" w:cs="Calibri"/>
          <w:u w:val="single"/>
          <w:lang w:eastAsia="en-US"/>
        </w:rPr>
      </w:pPr>
      <w:r w:rsidRPr="00A33A75">
        <w:rPr>
          <w:rFonts w:ascii="Calibri" w:eastAsia="Calibri" w:hAnsi="Calibri" w:cs="Calibri"/>
          <w:u w:val="single"/>
          <w:lang w:eastAsia="en-US"/>
        </w:rPr>
        <w:t>Realizacja projektu przewidziana jest do 30 czerwca 2022 r.</w:t>
      </w:r>
    </w:p>
    <w:p w14:paraId="44B83429" w14:textId="77777777" w:rsidR="001C2DCA" w:rsidRPr="001C2DCA" w:rsidRDefault="001C2DCA" w:rsidP="001C2DCA">
      <w:pPr>
        <w:numPr>
          <w:ilvl w:val="0"/>
          <w:numId w:val="27"/>
        </w:numPr>
        <w:spacing w:after="160" w:line="360" w:lineRule="auto"/>
        <w:contextualSpacing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1C2DCA">
        <w:rPr>
          <w:rFonts w:asciiTheme="minorHAnsi" w:eastAsia="Calibri" w:hAnsiTheme="minorHAnsi" w:cstheme="minorHAnsi"/>
          <w:bCs/>
          <w:i/>
          <w:iCs/>
          <w:lang w:eastAsia="en-US"/>
        </w:rPr>
        <w:t>Upowszechnienie alternatywnych metod rozwiązywania sporów poprzez podniesienie kompetencji mediatorów, utworzenie Krajowego Rejestru Mediatorów (KRM) oraz działania informacyjne</w:t>
      </w:r>
    </w:p>
    <w:p w14:paraId="237F4BFE" w14:textId="77777777" w:rsidR="00A33A75" w:rsidRDefault="00A33A75" w:rsidP="00A33A75">
      <w:pPr>
        <w:spacing w:after="160" w:line="360" w:lineRule="auto"/>
        <w:jc w:val="both"/>
        <w:rPr>
          <w:rFonts w:asciiTheme="minorHAnsi" w:eastAsia="Calibri" w:hAnsiTheme="minorHAnsi" w:cstheme="minorHAnsi"/>
          <w:bCs/>
          <w:lang w:eastAsia="en-US"/>
        </w:rPr>
      </w:pPr>
    </w:p>
    <w:p w14:paraId="69B5E8A7" w14:textId="720ACD9F" w:rsidR="001C2DCA" w:rsidRPr="00A33A75" w:rsidRDefault="001C2DCA" w:rsidP="00A33A75">
      <w:pPr>
        <w:spacing w:after="160" w:line="360" w:lineRule="auto"/>
        <w:jc w:val="both"/>
        <w:rPr>
          <w:rFonts w:ascii="Calibri" w:eastAsia="Calibri" w:hAnsi="Calibri" w:cs="Calibri"/>
          <w:bCs/>
          <w:lang w:eastAsia="en-US"/>
        </w:rPr>
      </w:pPr>
      <w:r w:rsidRPr="00A33A75">
        <w:rPr>
          <w:rFonts w:ascii="Calibri" w:eastAsia="Calibri" w:hAnsi="Calibri" w:cs="Calibri"/>
          <w:bCs/>
          <w:lang w:eastAsia="en-US"/>
        </w:rPr>
        <w:t xml:space="preserve">Ministerstwo Sprawiedliwości realizuje projekt pn. „Upowszechnienie alternatywnych metod rozwiązywania sporów poprzez podniesienie kompetencji mediatorów, utworzenie Krajowego Rejestru Mediatorów (KRM) oraz działania informacyjne” współfinansowany </w:t>
      </w:r>
      <w:r w:rsidRPr="00A33A75">
        <w:rPr>
          <w:rFonts w:ascii="Calibri" w:eastAsia="Calibri" w:hAnsi="Calibri" w:cs="Calibri"/>
          <w:bCs/>
          <w:lang w:eastAsia="en-US"/>
        </w:rPr>
        <w:br/>
        <w:t xml:space="preserve">z Programu Operacyjnego Wiedza Edukacja Rozwój 2014-2020 (nr POWR.02.17.00-IP.04-00-001/20). </w:t>
      </w:r>
    </w:p>
    <w:p w14:paraId="02AB2DC2" w14:textId="77777777" w:rsidR="001C2DCA" w:rsidRPr="00A33A75" w:rsidRDefault="001C2DCA" w:rsidP="001C2DCA">
      <w:pPr>
        <w:spacing w:after="160" w:line="360" w:lineRule="auto"/>
        <w:ind w:firstLine="708"/>
        <w:jc w:val="both"/>
        <w:rPr>
          <w:rFonts w:ascii="Calibri" w:eastAsia="Calibri" w:hAnsi="Calibri" w:cs="Calibri"/>
          <w:bCs/>
          <w:lang w:eastAsia="en-US"/>
        </w:rPr>
      </w:pPr>
      <w:r w:rsidRPr="00A33A75">
        <w:rPr>
          <w:rFonts w:ascii="Calibri" w:eastAsia="Calibri" w:hAnsi="Calibri" w:cs="Calibri"/>
          <w:bCs/>
          <w:lang w:eastAsia="en-US"/>
        </w:rPr>
        <w:t xml:space="preserve">Celem projektu jest profesjonalizacja zawodu mediatora poprzez utworzenie Krajowego Rejestru Mediatorów (KRM) oraz przeprowadzenie cyklu szkoleń mediacyjnych w ramach Zintegrowanego Systemu Kwalifikacji, a także podniesienie wiedzy o e-mediacji oraz możliwości wykorzystania jej w sporach gospodarczych i pracowniczych. </w:t>
      </w:r>
    </w:p>
    <w:p w14:paraId="7C070BD8" w14:textId="77777777" w:rsidR="001C2DCA" w:rsidRPr="00A33A75" w:rsidRDefault="001C2DCA" w:rsidP="00A33A75">
      <w:pPr>
        <w:spacing w:after="160" w:line="360" w:lineRule="auto"/>
        <w:jc w:val="both"/>
        <w:rPr>
          <w:rFonts w:ascii="Calibri" w:eastAsia="Calibri" w:hAnsi="Calibri" w:cs="Calibri"/>
          <w:bCs/>
          <w:lang w:eastAsia="en-US"/>
        </w:rPr>
      </w:pPr>
      <w:r w:rsidRPr="00A33A75">
        <w:rPr>
          <w:rFonts w:ascii="Calibri" w:eastAsia="Calibri" w:hAnsi="Calibri" w:cs="Calibri"/>
          <w:bCs/>
          <w:lang w:eastAsia="en-US"/>
        </w:rPr>
        <w:t xml:space="preserve">Działania realizowane w ramach ww. projektu skierowane są przede wszystkim do: obywateli zainteresowanych skorzystaniem z postępowania mediacyjnego, organów wymiaru </w:t>
      </w:r>
      <w:r w:rsidRPr="00A33A75">
        <w:rPr>
          <w:rFonts w:ascii="Calibri" w:eastAsia="Calibri" w:hAnsi="Calibri" w:cs="Calibri"/>
          <w:bCs/>
          <w:lang w:eastAsia="en-US"/>
        </w:rPr>
        <w:lastRenderedPageBreak/>
        <w:t xml:space="preserve">sprawiedliwości jako kierujących sprawy do mediacji, mediatorów, osób, które chcą uzyskać uprawnienia mediacyjne. </w:t>
      </w:r>
    </w:p>
    <w:p w14:paraId="355E494B" w14:textId="77777777" w:rsidR="001C2DCA" w:rsidRPr="00A33A75" w:rsidRDefault="001C2DCA" w:rsidP="001C2DCA">
      <w:pPr>
        <w:spacing w:after="160" w:line="360" w:lineRule="auto"/>
        <w:ind w:firstLine="708"/>
        <w:jc w:val="both"/>
        <w:rPr>
          <w:rFonts w:ascii="Calibri" w:eastAsia="Calibri" w:hAnsi="Calibri" w:cs="Calibri"/>
          <w:bCs/>
          <w:lang w:eastAsia="en-US"/>
        </w:rPr>
      </w:pPr>
      <w:r w:rsidRPr="00A33A75">
        <w:rPr>
          <w:rFonts w:ascii="Calibri" w:eastAsia="Calibri" w:hAnsi="Calibri" w:cs="Calibri"/>
          <w:bCs/>
          <w:lang w:eastAsia="en-US"/>
        </w:rPr>
        <w:t>Na projekt pn. „Upowszechnienie alternatywnych metod rozwiązywania sporów poprzez podniesienie kompetencji mediatorów, utworzenie Krajowego Rejestru Mediatorów (KRM) oraz działania informacyjne” składają się następujące działania:</w:t>
      </w:r>
    </w:p>
    <w:p w14:paraId="7D2E9B55" w14:textId="77777777" w:rsidR="001C2DCA" w:rsidRPr="00A33A75" w:rsidRDefault="001C2DCA" w:rsidP="001C2DCA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Calibri" w:eastAsia="Calibri" w:hAnsi="Calibri" w:cs="Calibri"/>
          <w:bCs/>
          <w:lang w:eastAsia="en-US"/>
        </w:rPr>
      </w:pPr>
      <w:r w:rsidRPr="00A33A75">
        <w:rPr>
          <w:rFonts w:ascii="Calibri" w:eastAsia="Calibri" w:hAnsi="Calibri" w:cs="Calibri"/>
          <w:bCs/>
          <w:lang w:eastAsia="en-US"/>
        </w:rPr>
        <w:t>przeprowadzenie prac analitycznych dot. potrzeb społecznych związanych z realizacją projektu,</w:t>
      </w:r>
    </w:p>
    <w:p w14:paraId="000A0AF6" w14:textId="77777777" w:rsidR="001C2DCA" w:rsidRPr="00A33A75" w:rsidRDefault="001C2DCA" w:rsidP="001C2DCA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Calibri" w:eastAsia="Calibri" w:hAnsi="Calibri" w:cs="Calibri"/>
          <w:bCs/>
          <w:lang w:eastAsia="en-US"/>
        </w:rPr>
      </w:pPr>
      <w:r w:rsidRPr="00A33A75">
        <w:rPr>
          <w:rFonts w:ascii="Calibri" w:eastAsia="Calibri" w:hAnsi="Calibri" w:cs="Calibri"/>
          <w:bCs/>
          <w:lang w:eastAsia="en-US"/>
        </w:rPr>
        <w:t>przygotowanie raportu z przeprowadzonych prac analitycznych dot. potrzeb związanych z realizacją projektu,</w:t>
      </w:r>
    </w:p>
    <w:p w14:paraId="1C53353E" w14:textId="77777777" w:rsidR="001C2DCA" w:rsidRPr="00A33A75" w:rsidRDefault="001C2DCA" w:rsidP="001C2DCA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Calibri" w:eastAsia="Calibri" w:hAnsi="Calibri" w:cs="Calibri"/>
          <w:bCs/>
          <w:lang w:eastAsia="en-US"/>
        </w:rPr>
      </w:pPr>
      <w:r w:rsidRPr="00A33A75">
        <w:rPr>
          <w:rFonts w:ascii="Calibri" w:eastAsia="Calibri" w:hAnsi="Calibri" w:cs="Calibri"/>
          <w:bCs/>
          <w:lang w:eastAsia="en-US"/>
        </w:rPr>
        <w:t>przeprowadzenie prac legislacyjnych wynikających z realizacji projektu,</w:t>
      </w:r>
    </w:p>
    <w:p w14:paraId="3F2E5601" w14:textId="77777777" w:rsidR="001C2DCA" w:rsidRPr="00A33A75" w:rsidRDefault="001C2DCA" w:rsidP="001C2DCA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Calibri" w:eastAsia="Calibri" w:hAnsi="Calibri" w:cs="Calibri"/>
          <w:bCs/>
          <w:lang w:eastAsia="en-US"/>
        </w:rPr>
      </w:pPr>
      <w:r w:rsidRPr="00A33A75">
        <w:rPr>
          <w:rFonts w:ascii="Calibri" w:eastAsia="Calibri" w:hAnsi="Calibri" w:cs="Calibri"/>
          <w:bCs/>
          <w:lang w:eastAsia="en-US"/>
        </w:rPr>
        <w:t>przygotowanie i wdrożenie systemu informatycznego pn. Krajowy Rejestr Mediatorów (KRM),</w:t>
      </w:r>
    </w:p>
    <w:p w14:paraId="6FA63A9A" w14:textId="77777777" w:rsidR="001C2DCA" w:rsidRPr="00A33A75" w:rsidRDefault="001C2DCA" w:rsidP="001C2DCA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Calibri" w:eastAsia="Calibri" w:hAnsi="Calibri" w:cs="Calibri"/>
          <w:bCs/>
          <w:lang w:eastAsia="en-US"/>
        </w:rPr>
      </w:pPr>
      <w:r w:rsidRPr="00A33A75">
        <w:rPr>
          <w:rFonts w:ascii="Calibri" w:eastAsia="Calibri" w:hAnsi="Calibri" w:cs="Calibri"/>
          <w:bCs/>
          <w:lang w:eastAsia="en-US"/>
        </w:rPr>
        <w:t>przeprowadzenie cyklu szkoleń mediacyjnych, w tym w zakresie e-mediacji,</w:t>
      </w:r>
    </w:p>
    <w:p w14:paraId="572328C5" w14:textId="77777777" w:rsidR="001C2DCA" w:rsidRPr="00A33A75" w:rsidRDefault="001C2DCA" w:rsidP="001C2DCA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Calibri" w:eastAsia="Calibri" w:hAnsi="Calibri" w:cs="Calibri"/>
          <w:bCs/>
          <w:lang w:eastAsia="en-US"/>
        </w:rPr>
      </w:pPr>
      <w:r w:rsidRPr="00A33A75">
        <w:rPr>
          <w:rFonts w:ascii="Calibri" w:eastAsia="Calibri" w:hAnsi="Calibri" w:cs="Calibri"/>
          <w:bCs/>
          <w:lang w:eastAsia="en-US"/>
        </w:rPr>
        <w:t>przeprowadzenie działań informacyjnych.</w:t>
      </w:r>
    </w:p>
    <w:p w14:paraId="7ADFED19" w14:textId="77777777" w:rsidR="001C2DCA" w:rsidRPr="00A33A75" w:rsidRDefault="001C2DCA" w:rsidP="001C2DCA">
      <w:pPr>
        <w:spacing w:after="160" w:line="360" w:lineRule="auto"/>
        <w:ind w:firstLine="708"/>
        <w:jc w:val="both"/>
        <w:rPr>
          <w:rFonts w:ascii="Calibri" w:eastAsia="Calibri" w:hAnsi="Calibri" w:cs="Calibri"/>
          <w:bCs/>
          <w:lang w:eastAsia="en-US"/>
        </w:rPr>
      </w:pPr>
      <w:r w:rsidRPr="00A33A75">
        <w:rPr>
          <w:rFonts w:ascii="Calibri" w:eastAsia="Calibri" w:hAnsi="Calibri" w:cs="Calibri"/>
          <w:bCs/>
          <w:lang w:eastAsia="en-US"/>
        </w:rPr>
        <w:t xml:space="preserve">Przedmiotowy projekt jest realizowany w partnerstwie z Centralnym Instytutem Analiz Polityczno-Prawnych, Konfederacją Lewiatan, Katolickim Uniwersytetem Lubelskim Jana Pawła II oraz Regionalną Izbę Gospodarczą Pomorza. Partnerzy prowadzą Centra Arbitrażu </w:t>
      </w:r>
      <w:r w:rsidRPr="00A33A75">
        <w:rPr>
          <w:rFonts w:ascii="Calibri" w:eastAsia="Calibri" w:hAnsi="Calibri" w:cs="Calibri"/>
          <w:bCs/>
          <w:lang w:eastAsia="en-US"/>
        </w:rPr>
        <w:br/>
        <w:t>i Mediacji, które powstały w ramach projektu Centra Arbitrażu i Mediacji (utworzone w wyniku realizacji projektów wyłonionych w ramach konkursu nr POWR.02.17.00-IP.04-00-001/17 oraz nr POWR.02.17.00-IP.04-00-0010/17).</w:t>
      </w:r>
    </w:p>
    <w:p w14:paraId="7B97C89F" w14:textId="334CE6E8" w:rsidR="001C2DCA" w:rsidRPr="00A33A75" w:rsidRDefault="001C2DCA" w:rsidP="00A33A75">
      <w:pPr>
        <w:spacing w:after="160" w:line="360" w:lineRule="auto"/>
        <w:jc w:val="both"/>
        <w:rPr>
          <w:rFonts w:ascii="Calibri" w:eastAsia="Calibri" w:hAnsi="Calibri" w:cs="Calibri"/>
          <w:lang w:eastAsia="en-US"/>
        </w:rPr>
      </w:pPr>
      <w:r w:rsidRPr="00A33A75">
        <w:rPr>
          <w:rFonts w:ascii="Calibri" w:eastAsia="Calibri" w:hAnsi="Calibri" w:cs="Calibri"/>
          <w:lang w:eastAsia="en-US"/>
        </w:rPr>
        <w:t xml:space="preserve">Szczegóły dot. projektu znajdują się na stronie </w:t>
      </w:r>
      <w:hyperlink r:id="rId18" w:history="1">
        <w:r w:rsidR="0005296B" w:rsidRPr="00516D5A">
          <w:rPr>
            <w:rStyle w:val="Hipercze"/>
            <w:rFonts w:ascii="Calibri" w:eastAsia="Calibri" w:hAnsi="Calibri" w:cs="Calibri"/>
            <w:lang w:eastAsia="en-US"/>
          </w:rPr>
          <w:t>https://www.gov.pl/web/sprawiedliwosc/projekt-krm2</w:t>
        </w:r>
      </w:hyperlink>
      <w:r w:rsidR="0005296B">
        <w:rPr>
          <w:rFonts w:ascii="Calibri" w:eastAsia="Calibri" w:hAnsi="Calibri" w:cs="Calibri"/>
          <w:lang w:eastAsia="en-US"/>
        </w:rPr>
        <w:t xml:space="preserve"> </w:t>
      </w:r>
      <w:r w:rsidRPr="00A33A75">
        <w:rPr>
          <w:rFonts w:ascii="Calibri" w:eastAsia="Calibri" w:hAnsi="Calibri" w:cs="Calibri"/>
          <w:lang w:eastAsia="en-US"/>
        </w:rPr>
        <w:t xml:space="preserve">oraz w mediach społecznościowych: </w:t>
      </w:r>
      <w:hyperlink r:id="rId19" w:history="1">
        <w:r w:rsidRPr="00A33A75">
          <w:rPr>
            <w:rFonts w:ascii="Calibri" w:eastAsia="Calibri" w:hAnsi="Calibri" w:cs="Calibri"/>
            <w:color w:val="0563C1"/>
            <w:u w:val="single"/>
            <w:lang w:eastAsia="en-US"/>
          </w:rPr>
          <w:t>LinkedIn</w:t>
        </w:r>
      </w:hyperlink>
      <w:r w:rsidRPr="00A33A75">
        <w:rPr>
          <w:rFonts w:ascii="Calibri" w:eastAsia="Calibri" w:hAnsi="Calibri" w:cs="Calibri"/>
          <w:lang w:eastAsia="en-US"/>
        </w:rPr>
        <w:t xml:space="preserve"> oraz </w:t>
      </w:r>
      <w:hyperlink r:id="rId20" w:history="1">
        <w:r w:rsidRPr="00A33A75">
          <w:rPr>
            <w:rFonts w:ascii="Calibri" w:eastAsia="Calibri" w:hAnsi="Calibri" w:cs="Calibri"/>
            <w:color w:val="0563C1"/>
            <w:u w:val="single"/>
            <w:lang w:eastAsia="en-US"/>
          </w:rPr>
          <w:t>Facebook</w:t>
        </w:r>
      </w:hyperlink>
      <w:r w:rsidRPr="00A33A75">
        <w:rPr>
          <w:rFonts w:ascii="Calibri" w:eastAsia="Calibri" w:hAnsi="Calibri" w:cs="Calibri"/>
          <w:lang w:eastAsia="en-US"/>
        </w:rPr>
        <w:t>.</w:t>
      </w:r>
    </w:p>
    <w:p w14:paraId="61C90B12" w14:textId="78EE4084" w:rsidR="001C2DCA" w:rsidRPr="00A33A75" w:rsidRDefault="001C2DCA" w:rsidP="001A766E">
      <w:pPr>
        <w:spacing w:after="160" w:line="360" w:lineRule="auto"/>
        <w:ind w:left="708"/>
        <w:jc w:val="both"/>
        <w:rPr>
          <w:rFonts w:ascii="Calibri" w:eastAsia="Calibri" w:hAnsi="Calibri" w:cs="Calibri"/>
          <w:u w:val="single"/>
          <w:lang w:eastAsia="en-US"/>
        </w:rPr>
      </w:pPr>
      <w:r w:rsidRPr="00A33A75">
        <w:rPr>
          <w:rFonts w:ascii="Calibri" w:eastAsia="Calibri" w:hAnsi="Calibri" w:cs="Calibri"/>
          <w:u w:val="single"/>
          <w:lang w:eastAsia="en-US"/>
        </w:rPr>
        <w:t>Realizacja projektu przewidziana jest do sierpnia 2023 r.</w:t>
      </w:r>
    </w:p>
    <w:p w14:paraId="38946C84" w14:textId="77777777" w:rsidR="001C2DCA" w:rsidRPr="007E0B50" w:rsidRDefault="001C2DCA" w:rsidP="001C2DCA">
      <w:pPr>
        <w:pStyle w:val="Akapitzlist"/>
        <w:spacing w:before="100" w:beforeAutospacing="1" w:after="100" w:afterAutospacing="1" w:line="360" w:lineRule="auto"/>
        <w:ind w:left="709"/>
        <w:jc w:val="both"/>
        <w:rPr>
          <w:rFonts w:ascii="Calibri" w:hAnsi="Calibri" w:cs="Calibri"/>
          <w:b/>
          <w:sz w:val="24"/>
          <w:szCs w:val="24"/>
        </w:rPr>
      </w:pPr>
    </w:p>
    <w:p w14:paraId="71237BBC" w14:textId="0D01C4CC" w:rsidR="00743228" w:rsidRPr="007E0B50" w:rsidRDefault="000D29D1" w:rsidP="004E188F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09"/>
        <w:jc w:val="both"/>
        <w:rPr>
          <w:rFonts w:ascii="Calibri" w:hAnsi="Calibri" w:cs="Calibri"/>
          <w:b/>
          <w:sz w:val="24"/>
          <w:szCs w:val="24"/>
        </w:rPr>
      </w:pPr>
      <w:r w:rsidRPr="007E0B50">
        <w:rPr>
          <w:rFonts w:ascii="Calibri" w:hAnsi="Calibri" w:cs="Calibri"/>
          <w:b/>
          <w:sz w:val="24"/>
          <w:szCs w:val="24"/>
        </w:rPr>
        <w:t xml:space="preserve">Wspieranie inicjatyw podejmowanych przez organizacje pozarządowe, związanych </w:t>
      </w:r>
      <w:r w:rsidR="004E188F">
        <w:rPr>
          <w:rFonts w:ascii="Calibri" w:hAnsi="Calibri" w:cs="Calibri"/>
          <w:b/>
          <w:sz w:val="24"/>
          <w:szCs w:val="24"/>
        </w:rPr>
        <w:br/>
      </w:r>
      <w:r w:rsidRPr="007E0B50">
        <w:rPr>
          <w:rFonts w:ascii="Calibri" w:hAnsi="Calibri" w:cs="Calibri"/>
          <w:b/>
          <w:sz w:val="24"/>
          <w:szCs w:val="24"/>
        </w:rPr>
        <w:t xml:space="preserve">z upowszechnianiem i rozwojem alternatywnych sposobów rozstrzygania sporów, </w:t>
      </w:r>
      <w:r w:rsidR="004E188F">
        <w:rPr>
          <w:rFonts w:ascii="Calibri" w:hAnsi="Calibri" w:cs="Calibri"/>
          <w:b/>
          <w:sz w:val="24"/>
          <w:szCs w:val="24"/>
        </w:rPr>
        <w:br/>
      </w:r>
      <w:r w:rsidRPr="007E0B50">
        <w:rPr>
          <w:rFonts w:ascii="Calibri" w:hAnsi="Calibri" w:cs="Calibri"/>
          <w:b/>
          <w:sz w:val="24"/>
          <w:szCs w:val="24"/>
        </w:rPr>
        <w:t>w szczególności mediacji</w:t>
      </w:r>
    </w:p>
    <w:p w14:paraId="570337B3" w14:textId="2E51423D" w:rsidR="00D72334" w:rsidRDefault="00743228" w:rsidP="00D72334">
      <w:pPr>
        <w:pStyle w:val="Default"/>
        <w:spacing w:line="360" w:lineRule="auto"/>
        <w:jc w:val="both"/>
      </w:pPr>
      <w:r w:rsidRPr="007E0B50">
        <w:lastRenderedPageBreak/>
        <w:t>W ramach współpracy Ministerstwa Sprawiedliwości z organizacjami pozarządowymi ma miejsce wspieranie działalności organizacji obywatelskich</w:t>
      </w:r>
      <w:r w:rsidR="00D72334">
        <w:t xml:space="preserve">. W ramach ww. współpracy podejmowano m.in. następujące działania: </w:t>
      </w:r>
    </w:p>
    <w:p w14:paraId="192B1648" w14:textId="77A038F5" w:rsidR="00743228" w:rsidRPr="007E0B50" w:rsidRDefault="00743228" w:rsidP="00D72334">
      <w:pPr>
        <w:spacing w:line="360" w:lineRule="auto"/>
        <w:jc w:val="both"/>
        <w:rPr>
          <w:rFonts w:ascii="Calibri" w:hAnsi="Calibri" w:cs="Calibri"/>
        </w:rPr>
      </w:pPr>
      <w:r w:rsidRPr="007E0B50">
        <w:rPr>
          <w:rFonts w:ascii="Calibri" w:hAnsi="Calibri" w:cs="Calibri"/>
        </w:rPr>
        <w:t>a) promocj</w:t>
      </w:r>
      <w:r w:rsidR="00D72334">
        <w:rPr>
          <w:rFonts w:ascii="Calibri" w:hAnsi="Calibri" w:cs="Calibri"/>
        </w:rPr>
        <w:t>a</w:t>
      </w:r>
      <w:r w:rsidRPr="007E0B50">
        <w:rPr>
          <w:rFonts w:ascii="Calibri" w:hAnsi="Calibri" w:cs="Calibri"/>
        </w:rPr>
        <w:t xml:space="preserve">, z wykorzystaniem mediów społecznościowych, inicjatyw podejmowanych przez organizacje pozarządowe na rzecz upowszechniania alternatywnych sposobów rozstrzygania sporów, w szczególności mediacji, </w:t>
      </w:r>
    </w:p>
    <w:p w14:paraId="63D87B31" w14:textId="31E46E25" w:rsidR="00743228" w:rsidRPr="007E0B50" w:rsidRDefault="00743228" w:rsidP="00D72334">
      <w:pPr>
        <w:spacing w:line="360" w:lineRule="auto"/>
        <w:jc w:val="both"/>
        <w:rPr>
          <w:rFonts w:ascii="Calibri" w:hAnsi="Calibri" w:cs="Calibri"/>
        </w:rPr>
      </w:pPr>
      <w:r w:rsidRPr="007E0B50">
        <w:rPr>
          <w:rFonts w:ascii="Calibri" w:hAnsi="Calibri" w:cs="Calibri"/>
        </w:rPr>
        <w:t xml:space="preserve">b) udział przedstawicieli Ministerstwa Sprawiedliwości, na zaproszenie organizatorów, </w:t>
      </w:r>
      <w:r w:rsidR="00D72334">
        <w:rPr>
          <w:rFonts w:ascii="Calibri" w:hAnsi="Calibri" w:cs="Calibri"/>
        </w:rPr>
        <w:t xml:space="preserve">              </w:t>
      </w:r>
      <w:r w:rsidRPr="007E0B50">
        <w:rPr>
          <w:rFonts w:ascii="Calibri" w:hAnsi="Calibri" w:cs="Calibri"/>
        </w:rPr>
        <w:t>w</w:t>
      </w:r>
      <w:r w:rsidR="00D72334">
        <w:rPr>
          <w:rFonts w:ascii="Calibri" w:hAnsi="Calibri" w:cs="Calibri"/>
        </w:rPr>
        <w:t xml:space="preserve"> </w:t>
      </w:r>
      <w:r w:rsidRPr="007E0B50">
        <w:rPr>
          <w:rFonts w:ascii="Calibri" w:hAnsi="Calibri" w:cs="Calibri"/>
        </w:rPr>
        <w:t>inicjatywach organiz</w:t>
      </w:r>
      <w:r w:rsidR="00D72334">
        <w:rPr>
          <w:rFonts w:ascii="Calibri" w:hAnsi="Calibri" w:cs="Calibri"/>
        </w:rPr>
        <w:t xml:space="preserve">owanych przez organizacje obywatelskie, </w:t>
      </w:r>
      <w:r w:rsidRPr="007E0B50">
        <w:rPr>
          <w:rFonts w:ascii="Calibri" w:hAnsi="Calibri" w:cs="Calibri"/>
        </w:rPr>
        <w:t xml:space="preserve">np. w konferencjach, spotkaniach roboczych, salonach mediatorów, panelach dyskusyjnych. </w:t>
      </w:r>
    </w:p>
    <w:p w14:paraId="4BB94D7D" w14:textId="77777777" w:rsidR="004E188F" w:rsidRPr="007E0B50" w:rsidRDefault="004E188F" w:rsidP="00D72334">
      <w:pPr>
        <w:spacing w:line="360" w:lineRule="auto"/>
        <w:jc w:val="both"/>
        <w:rPr>
          <w:rFonts w:ascii="Calibri" w:hAnsi="Calibri" w:cs="Calibri"/>
        </w:rPr>
      </w:pPr>
    </w:p>
    <w:p w14:paraId="7339B147" w14:textId="515CE063" w:rsidR="00274316" w:rsidRPr="007E0B50" w:rsidRDefault="000D29D1" w:rsidP="004E188F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09"/>
        <w:jc w:val="both"/>
        <w:rPr>
          <w:rFonts w:ascii="Calibri" w:hAnsi="Calibri" w:cs="Calibri"/>
          <w:b/>
          <w:sz w:val="24"/>
          <w:szCs w:val="24"/>
        </w:rPr>
      </w:pPr>
      <w:r w:rsidRPr="007E0B50">
        <w:rPr>
          <w:rFonts w:ascii="Calibri" w:hAnsi="Calibri" w:cs="Calibri"/>
          <w:b/>
          <w:sz w:val="24"/>
          <w:szCs w:val="24"/>
        </w:rPr>
        <w:t>Rada Nieodpłatnej Pomocy Prawnej, Nieodpłatnego Poradnictwa Obywatelskiego oraz Edukacji Prawnej</w:t>
      </w:r>
    </w:p>
    <w:p w14:paraId="21C5C379" w14:textId="22EAAA3C" w:rsidR="00274316" w:rsidRPr="007E0B50" w:rsidRDefault="00274316" w:rsidP="001A766E">
      <w:pPr>
        <w:spacing w:line="360" w:lineRule="auto"/>
        <w:ind w:firstLine="708"/>
        <w:jc w:val="both"/>
        <w:rPr>
          <w:rFonts w:ascii="Calibri" w:eastAsiaTheme="minorHAnsi" w:hAnsi="Calibri" w:cs="Calibri"/>
          <w:lang w:eastAsia="en-US"/>
        </w:rPr>
      </w:pPr>
      <w:r w:rsidRPr="007E0B50">
        <w:rPr>
          <w:rFonts w:ascii="Calibri" w:eastAsiaTheme="minorHAnsi" w:hAnsi="Calibri" w:cs="Calibri"/>
          <w:lang w:eastAsia="en-US"/>
        </w:rPr>
        <w:t>W zakresie działalności Rady Nieodpłatnej Pomocy Prawnej, Nieodpłatnego Poradnictwa Obywatelskiego oraz Edukacji Prawnej.</w:t>
      </w:r>
    </w:p>
    <w:p w14:paraId="3AE8C65C" w14:textId="672E0E73" w:rsidR="00274316" w:rsidRPr="007E0B50" w:rsidRDefault="00AA6DB6" w:rsidP="00D05ECE">
      <w:pPr>
        <w:spacing w:line="360" w:lineRule="auto"/>
        <w:ind w:firstLine="708"/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W dniu </w:t>
      </w:r>
      <w:r w:rsidR="00274316" w:rsidRPr="007E0B50">
        <w:rPr>
          <w:rFonts w:ascii="Calibri" w:eastAsiaTheme="minorHAnsi" w:hAnsi="Calibri" w:cs="Calibri"/>
          <w:lang w:eastAsia="en-US"/>
        </w:rPr>
        <w:t xml:space="preserve">16 lipca 2019 r. Minister Sprawiedliwości wydał zarządzenie w sprawie powołania oraz nadania regulaminu pracy Rady Nieodpłatnej Pomocy Prawnej, Nieodpłatnego Poradnictwa Obywatelskiego oraz Edukacji Prawnej (Dz. Urz. Min. </w:t>
      </w:r>
      <w:proofErr w:type="spellStart"/>
      <w:r w:rsidR="00274316" w:rsidRPr="007E0B50">
        <w:rPr>
          <w:rFonts w:ascii="Calibri" w:eastAsiaTheme="minorHAnsi" w:hAnsi="Calibri" w:cs="Calibri"/>
          <w:lang w:eastAsia="en-US"/>
        </w:rPr>
        <w:t>Sprawiedl</w:t>
      </w:r>
      <w:proofErr w:type="spellEnd"/>
      <w:r w:rsidR="00274316" w:rsidRPr="007E0B50">
        <w:rPr>
          <w:rFonts w:ascii="Calibri" w:eastAsiaTheme="minorHAnsi" w:hAnsi="Calibri" w:cs="Calibri"/>
          <w:lang w:eastAsia="en-US"/>
        </w:rPr>
        <w:t xml:space="preserve">. poz. 154), </w:t>
      </w:r>
      <w:r w:rsidR="004E188F">
        <w:rPr>
          <w:rFonts w:ascii="Calibri" w:eastAsiaTheme="minorHAnsi" w:hAnsi="Calibri" w:cs="Calibri"/>
          <w:lang w:eastAsia="en-US"/>
        </w:rPr>
        <w:br/>
      </w:r>
      <w:r w:rsidR="00274316" w:rsidRPr="007E0B50">
        <w:rPr>
          <w:rFonts w:ascii="Calibri" w:eastAsiaTheme="minorHAnsi" w:hAnsi="Calibri" w:cs="Calibri"/>
          <w:lang w:eastAsia="en-US"/>
        </w:rPr>
        <w:t>na podstawie którego powołał Radę Nieodpłatnej Pomocy Prawnej, Nieodpłatnego Poradnictwa Obywatelskiego oraz Edukacji Prawnej, zwaną dalej: „Radą”.</w:t>
      </w:r>
    </w:p>
    <w:p w14:paraId="0F0E8341" w14:textId="55AC9D0C" w:rsidR="00274316" w:rsidRPr="007E0B50" w:rsidRDefault="00274316" w:rsidP="00D05ECE">
      <w:pPr>
        <w:spacing w:line="360" w:lineRule="auto"/>
        <w:ind w:firstLine="708"/>
        <w:jc w:val="both"/>
        <w:rPr>
          <w:rFonts w:ascii="Calibri" w:eastAsiaTheme="minorHAnsi" w:hAnsi="Calibri" w:cs="Calibri"/>
          <w:lang w:eastAsia="en-US"/>
        </w:rPr>
      </w:pPr>
      <w:r w:rsidRPr="007E0B50">
        <w:rPr>
          <w:rFonts w:ascii="Calibri" w:eastAsiaTheme="minorHAnsi" w:hAnsi="Calibri" w:cs="Calibri"/>
          <w:lang w:eastAsia="en-US"/>
        </w:rPr>
        <w:t xml:space="preserve">Zgodnie z treścią art. 17 ust. 2 ustawy z dnia 5 sierpnia 2015 r. </w:t>
      </w:r>
      <w:r w:rsidRPr="007E0B50">
        <w:rPr>
          <w:rFonts w:ascii="Calibri" w:eastAsiaTheme="minorHAnsi" w:hAnsi="Calibri" w:cs="Calibri"/>
          <w:i/>
          <w:iCs/>
          <w:lang w:eastAsia="en-US"/>
        </w:rPr>
        <w:t>o nieodpłatnej pomocy prawnej, nieodpłatnym poradnictwie obywatelskim oraz edukacji prawnej</w:t>
      </w:r>
      <w:r w:rsidRPr="007E0B50">
        <w:rPr>
          <w:rFonts w:ascii="Calibri" w:eastAsiaTheme="minorHAnsi" w:hAnsi="Calibri" w:cs="Calibri"/>
          <w:lang w:eastAsia="en-US"/>
        </w:rPr>
        <w:t xml:space="preserve"> (Dz. U. z 202</w:t>
      </w:r>
      <w:r w:rsidR="00AA6DB6">
        <w:rPr>
          <w:rFonts w:ascii="Calibri" w:eastAsiaTheme="minorHAnsi" w:hAnsi="Calibri" w:cs="Calibri"/>
          <w:lang w:eastAsia="en-US"/>
        </w:rPr>
        <w:t>1</w:t>
      </w:r>
      <w:r w:rsidRPr="007E0B50">
        <w:rPr>
          <w:rFonts w:ascii="Calibri" w:eastAsiaTheme="minorHAnsi" w:hAnsi="Calibri" w:cs="Calibri"/>
          <w:lang w:eastAsia="en-US"/>
        </w:rPr>
        <w:t xml:space="preserve"> r.</w:t>
      </w:r>
      <w:r w:rsidR="007A4CCA" w:rsidRPr="007E0B50">
        <w:rPr>
          <w:rFonts w:ascii="Calibri" w:eastAsiaTheme="minorHAnsi" w:hAnsi="Calibri" w:cs="Calibri"/>
          <w:lang w:eastAsia="en-US"/>
        </w:rPr>
        <w:t>,</w:t>
      </w:r>
      <w:r w:rsidRPr="007E0B50">
        <w:rPr>
          <w:rFonts w:ascii="Calibri" w:eastAsiaTheme="minorHAnsi" w:hAnsi="Calibri" w:cs="Calibri"/>
          <w:lang w:eastAsia="en-US"/>
        </w:rPr>
        <w:t xml:space="preserve"> poz. </w:t>
      </w:r>
      <w:r w:rsidR="00AA6DB6">
        <w:rPr>
          <w:rFonts w:ascii="Calibri" w:eastAsiaTheme="minorHAnsi" w:hAnsi="Calibri" w:cs="Calibri"/>
          <w:lang w:eastAsia="en-US"/>
        </w:rPr>
        <w:t>945</w:t>
      </w:r>
      <w:r w:rsidRPr="007E0B50">
        <w:rPr>
          <w:rFonts w:ascii="Calibri" w:eastAsiaTheme="minorHAnsi" w:hAnsi="Calibri" w:cs="Calibri"/>
          <w:lang w:eastAsia="en-US"/>
        </w:rPr>
        <w:t>), zwanej dalej: „ustawą” Rada jest organem opiniodawczo – doradczym Ministra Sprawiedliwości. Stosownie do treści art. 17 ust. 3 ustawy, do zakresu działania Rady należy:</w:t>
      </w:r>
    </w:p>
    <w:p w14:paraId="3ACE0132" w14:textId="77777777" w:rsidR="00274316" w:rsidRPr="007E0B50" w:rsidRDefault="00274316" w:rsidP="00D05ECE">
      <w:pPr>
        <w:spacing w:line="360" w:lineRule="auto"/>
        <w:jc w:val="both"/>
        <w:rPr>
          <w:rFonts w:ascii="Calibri" w:eastAsiaTheme="minorHAnsi" w:hAnsi="Calibri" w:cs="Calibri"/>
          <w:lang w:eastAsia="en-US"/>
        </w:rPr>
      </w:pPr>
      <w:r w:rsidRPr="007E0B50">
        <w:rPr>
          <w:rFonts w:ascii="Calibri" w:eastAsiaTheme="minorHAnsi" w:hAnsi="Calibri" w:cs="Calibri"/>
          <w:lang w:eastAsia="en-US"/>
        </w:rPr>
        <w:t xml:space="preserve"> 1) analiza wykonywania zadań z zakresu nieodpłatnej pomocy prawnej, nieodpłatnego poradnictwa obywatelskiego oraz edukacji prawnej; </w:t>
      </w:r>
    </w:p>
    <w:p w14:paraId="0C10B7EE" w14:textId="77777777" w:rsidR="00274316" w:rsidRPr="007E0B50" w:rsidRDefault="00274316" w:rsidP="00D05ECE">
      <w:pPr>
        <w:spacing w:line="360" w:lineRule="auto"/>
        <w:jc w:val="both"/>
        <w:rPr>
          <w:rFonts w:ascii="Calibri" w:eastAsiaTheme="minorHAnsi" w:hAnsi="Calibri" w:cs="Calibri"/>
          <w:lang w:eastAsia="en-US"/>
        </w:rPr>
      </w:pPr>
      <w:r w:rsidRPr="007E0B50">
        <w:rPr>
          <w:rFonts w:ascii="Calibri" w:eastAsiaTheme="minorHAnsi" w:hAnsi="Calibri" w:cs="Calibri"/>
          <w:lang w:eastAsia="en-US"/>
        </w:rPr>
        <w:t xml:space="preserve">2) zgłaszanie propozycji w zakresie usprawnienia organizacji udzielania nieodpłatnej pomocy prawnej, świadczenia nieodpłatnego poradnictwa obywatelskiego oraz edukacji prawnej;     </w:t>
      </w:r>
    </w:p>
    <w:p w14:paraId="786CD3FD" w14:textId="77777777" w:rsidR="00274316" w:rsidRPr="007E0B50" w:rsidRDefault="00274316" w:rsidP="00D05ECE">
      <w:pPr>
        <w:spacing w:line="360" w:lineRule="auto"/>
        <w:jc w:val="both"/>
        <w:rPr>
          <w:rFonts w:ascii="Calibri" w:eastAsiaTheme="minorHAnsi" w:hAnsi="Calibri" w:cs="Calibri"/>
          <w:lang w:eastAsia="en-US"/>
        </w:rPr>
      </w:pPr>
      <w:r w:rsidRPr="007E0B50">
        <w:rPr>
          <w:rFonts w:ascii="Calibri" w:eastAsiaTheme="minorHAnsi" w:hAnsi="Calibri" w:cs="Calibri"/>
          <w:lang w:eastAsia="en-US"/>
        </w:rPr>
        <w:lastRenderedPageBreak/>
        <w:t xml:space="preserve">3) opiniowanie projektów aktów prawnych w zakresie nieodpłatnej pomocy prawnej, nieodpłatnego poradnictwa obywatelskiego oraz edukacji prawnej;  </w:t>
      </w:r>
    </w:p>
    <w:p w14:paraId="020D8966" w14:textId="77777777" w:rsidR="00274316" w:rsidRPr="007E0B50" w:rsidRDefault="00274316" w:rsidP="00D05ECE">
      <w:pPr>
        <w:spacing w:line="360" w:lineRule="auto"/>
        <w:jc w:val="both"/>
        <w:rPr>
          <w:rFonts w:ascii="Calibri" w:eastAsiaTheme="minorHAnsi" w:hAnsi="Calibri" w:cs="Calibri"/>
          <w:lang w:eastAsia="en-US"/>
        </w:rPr>
      </w:pPr>
      <w:r w:rsidRPr="007E0B50">
        <w:rPr>
          <w:rFonts w:ascii="Calibri" w:eastAsiaTheme="minorHAnsi" w:hAnsi="Calibri" w:cs="Calibri"/>
          <w:lang w:eastAsia="en-US"/>
        </w:rPr>
        <w:t xml:space="preserve">4) wyrażanie opinii w innych sprawach z zakresu nieodpłatnej pomocy prawnej, nieodpłatnego poradnictwa obywatelskiego oraz edukacji prawnej. </w:t>
      </w:r>
    </w:p>
    <w:p w14:paraId="110B96D2" w14:textId="26F83A8E" w:rsidR="00AA6DB6" w:rsidRDefault="00AA6DB6" w:rsidP="00AA6DB6">
      <w:pPr>
        <w:spacing w:line="360" w:lineRule="auto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AA6DB6">
        <w:rPr>
          <w:rFonts w:asciiTheme="minorHAnsi" w:eastAsiaTheme="minorHAnsi" w:hAnsiTheme="minorHAnsi" w:cstheme="minorHAnsi"/>
          <w:lang w:eastAsia="en-US"/>
        </w:rPr>
        <w:t xml:space="preserve">W celu realizacji powyższych zadań w roku 2021 r. Rada zorganizowała </w:t>
      </w:r>
      <w:r w:rsidRPr="00AA6DB6">
        <w:rPr>
          <w:rFonts w:asciiTheme="minorHAnsi" w:eastAsiaTheme="minorHAnsi" w:hAnsiTheme="minorHAnsi" w:cstheme="minorHAnsi"/>
          <w:lang w:eastAsia="en-US"/>
        </w:rPr>
        <w:br/>
        <w:t>1 posiedzenie, które odbyło się w dniu 7 kwietnia 2021 r., na które oprócz członków rady oraz pracowników Ministerstwa Sprawiedliwości, zostali również zaproszeni przedstawiciele organizacji pozarządowych. Podczas powołanej narady, omówiono wyniki przeprowadzonych badań</w:t>
      </w:r>
      <w:r w:rsidR="00974DD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AA6DB6">
        <w:rPr>
          <w:rFonts w:asciiTheme="minorHAnsi" w:eastAsiaTheme="minorHAnsi" w:hAnsiTheme="minorHAnsi" w:cstheme="minorHAnsi"/>
          <w:lang w:eastAsia="en-US"/>
        </w:rPr>
        <w:t xml:space="preserve">w zakresie jakości dokonywania zapisów </w:t>
      </w:r>
      <w:r w:rsidR="00974DD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AA6DB6">
        <w:rPr>
          <w:rFonts w:asciiTheme="minorHAnsi" w:eastAsiaTheme="minorHAnsi" w:hAnsiTheme="minorHAnsi" w:cstheme="minorHAnsi"/>
          <w:lang w:eastAsia="en-US"/>
        </w:rPr>
        <w:t>na porady (telefonicznych i za pośrednictwem systemu) oraz ilości udzielanych porad.</w:t>
      </w:r>
      <w:r w:rsidR="00974DD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AA6DB6">
        <w:rPr>
          <w:rFonts w:asciiTheme="minorHAnsi" w:eastAsiaTheme="minorHAnsi" w:hAnsiTheme="minorHAnsi" w:cstheme="minorHAnsi"/>
          <w:lang w:eastAsia="en-US"/>
        </w:rPr>
        <w:t xml:space="preserve">Omówiono potrzebę prowadzenia stałego monitoringu zapisów na porady i interwencji ukierunkowanych na eliminacje nieprawidłowości. </w:t>
      </w:r>
    </w:p>
    <w:p w14:paraId="44F08C45" w14:textId="28432DFF" w:rsidR="00222927" w:rsidRDefault="00222927" w:rsidP="00B50107">
      <w:pPr>
        <w:spacing w:line="360" w:lineRule="auto"/>
        <w:ind w:firstLine="708"/>
        <w:jc w:val="both"/>
        <w:rPr>
          <w:rFonts w:ascii="Calibri" w:hAnsi="Calibri" w:cs="Calibri"/>
        </w:rPr>
      </w:pPr>
      <w:r w:rsidRPr="00222927">
        <w:rPr>
          <w:rFonts w:ascii="Calibri" w:hAnsi="Calibri" w:cs="Calibri"/>
        </w:rPr>
        <w:t xml:space="preserve">Ponadto przedstawiono pomysł przeprowadzenia cyklu szkoleń w tym zakresie oraz podniesienia kompetencji osób pracujących w starostwach przy realizacji sytemu nieodpłatnej pomocy. Zaprezentowano również założenia planowanego konkursu dobrych praktyk </w:t>
      </w:r>
      <w:r>
        <w:rPr>
          <w:rFonts w:ascii="Calibri" w:hAnsi="Calibri" w:cs="Calibri"/>
        </w:rPr>
        <w:t xml:space="preserve">                          </w:t>
      </w:r>
      <w:r w:rsidRPr="00222927">
        <w:rPr>
          <w:rFonts w:ascii="Calibri" w:hAnsi="Calibri" w:cs="Calibri"/>
        </w:rPr>
        <w:t>w realizowaniu zadań z zakresu nieodpłatnej pomocy prawnej i nieodpłatnego poradnictwa obywatelskiego. Podniesiono, iż Ministerstwo Sprawiedliwości  planuje podjąć działania mające na celu ustanowienie ogólnopolskiego dnia nieodpłatnej pomocy prawnej</w:t>
      </w:r>
      <w:r>
        <w:rPr>
          <w:rFonts w:ascii="Calibri" w:hAnsi="Calibri" w:cs="Calibri"/>
        </w:rPr>
        <w:t xml:space="preserve">                                       </w:t>
      </w:r>
      <w:r w:rsidRPr="00222927">
        <w:rPr>
          <w:rFonts w:ascii="Calibri" w:hAnsi="Calibri" w:cs="Calibri"/>
        </w:rPr>
        <w:t xml:space="preserve"> i nieodpłatnego poradnictwa obywatelskiego, a następnie w ramach jego obchodów zorganizować Ogólnopolską konferencję w Ministerstwie Sprawiedliwości. W trakcie posiedzenia </w:t>
      </w:r>
      <w:r w:rsidR="00901942">
        <w:rPr>
          <w:rFonts w:ascii="Calibri" w:hAnsi="Calibri" w:cs="Calibri"/>
        </w:rPr>
        <w:t>R</w:t>
      </w:r>
      <w:r w:rsidRPr="00222927">
        <w:rPr>
          <w:rFonts w:ascii="Calibri" w:hAnsi="Calibri" w:cs="Calibri"/>
        </w:rPr>
        <w:t xml:space="preserve">ada omówiła także wyniki działania organizacji pozarządowych w poszczególnych powiatach i województwach oraz zwróciła uwagę na spadek ilości porad w toku roku pandemicznego, wyznaczając cele mające poprawić ten stan.  Wypracowano także stanowisko w sprawie uniwersyteckich klinik prawa. </w:t>
      </w:r>
    </w:p>
    <w:p w14:paraId="15CEC3D2" w14:textId="677FE448" w:rsidR="00222927" w:rsidRDefault="00222927" w:rsidP="00222927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22927">
        <w:rPr>
          <w:rFonts w:asciiTheme="minorHAnsi" w:hAnsiTheme="minorHAnsi" w:cstheme="minorHAnsi"/>
        </w:rPr>
        <w:t xml:space="preserve">Oprócz ww. Posiedzenia Rady, Ministerstwo Sprawiedliwości zorganizowało również spotkanie w sprawie omówienia funkcjonowania systemu nieodpłatnej pomocy prawnej </w:t>
      </w:r>
      <w:r>
        <w:rPr>
          <w:rFonts w:asciiTheme="minorHAnsi" w:hAnsiTheme="minorHAnsi" w:cstheme="minorHAnsi"/>
        </w:rPr>
        <w:t xml:space="preserve">                        </w:t>
      </w:r>
      <w:r w:rsidRPr="00222927">
        <w:rPr>
          <w:rFonts w:asciiTheme="minorHAnsi" w:hAnsiTheme="minorHAnsi" w:cstheme="minorHAnsi"/>
        </w:rPr>
        <w:t>i</w:t>
      </w:r>
      <w:r w:rsidR="00A33A75">
        <w:rPr>
          <w:rFonts w:asciiTheme="minorHAnsi" w:hAnsiTheme="minorHAnsi" w:cstheme="minorHAnsi"/>
        </w:rPr>
        <w:t xml:space="preserve"> </w:t>
      </w:r>
      <w:r w:rsidRPr="00222927">
        <w:rPr>
          <w:rFonts w:asciiTheme="minorHAnsi" w:hAnsiTheme="minorHAnsi" w:cstheme="minorHAnsi"/>
        </w:rPr>
        <w:t xml:space="preserve">nieodpłatnego poradnictwa obywatelskiego z Członkami Rady oraz </w:t>
      </w:r>
      <w:r w:rsidRPr="00222927">
        <w:rPr>
          <w:rFonts w:asciiTheme="minorHAnsi" w:hAnsiTheme="minorHAnsi" w:cstheme="minorHAnsi"/>
        </w:rPr>
        <w:br/>
        <w:t xml:space="preserve">z pracownikami Ministerstwa Sprawiedliwości, jak również z zaproszonymi przedstawicielami samorządów powiatowych i przedstawicielami organizacji pozarządowych w osobach dr Filipa Czernickiego oraz Piotra Lewko. Podczas spotkania, które odbyło się 28 kwietnia 2021 r., </w:t>
      </w:r>
      <w:r w:rsidRPr="00222927">
        <w:rPr>
          <w:rFonts w:asciiTheme="minorHAnsi" w:hAnsiTheme="minorHAnsi" w:cstheme="minorHAnsi"/>
        </w:rPr>
        <w:lastRenderedPageBreak/>
        <w:t xml:space="preserve">dyskutowano o przyszłości funkcjonowania systemu nieodpłatnej pomocy prawnej </w:t>
      </w:r>
      <w:r>
        <w:rPr>
          <w:rFonts w:asciiTheme="minorHAnsi" w:hAnsiTheme="minorHAnsi" w:cstheme="minorHAnsi"/>
        </w:rPr>
        <w:t xml:space="preserve">                                   </w:t>
      </w:r>
      <w:r w:rsidRPr="00222927">
        <w:rPr>
          <w:rFonts w:asciiTheme="minorHAnsi" w:hAnsiTheme="minorHAnsi" w:cstheme="minorHAnsi"/>
        </w:rPr>
        <w:t xml:space="preserve">i nieodpłatnego poradnictwa obywatelskiego. Omówiono analizę porównawczą dotyczącą liczby udzielonych porad w punktach </w:t>
      </w:r>
      <w:proofErr w:type="spellStart"/>
      <w:r w:rsidRPr="00222927">
        <w:rPr>
          <w:rFonts w:asciiTheme="minorHAnsi" w:hAnsiTheme="minorHAnsi" w:cstheme="minorHAnsi"/>
        </w:rPr>
        <w:t>npp-npo</w:t>
      </w:r>
      <w:proofErr w:type="spellEnd"/>
      <w:r w:rsidRPr="00222927">
        <w:rPr>
          <w:rFonts w:asciiTheme="minorHAnsi" w:hAnsiTheme="minorHAnsi" w:cstheme="minorHAnsi"/>
        </w:rPr>
        <w:t xml:space="preserve"> w 2019 i 2020 roku oraz przedstawiono wyniki przeprowadzonego badania jakości dokonywania zapisów na porady w starostwach powiatów i urzędach miast metodą „tajemniczego klienta”, a także analizę sytuacji w powiatach, które udzieliły najmniejszą liczbę porad w drugiej połowie 2020r. Przedstawiciele starostw zwrócili uwagę na konieczność szkoleń dla osób udzielających nieodpłatnej pomocy. Dyskutowano również nad problemem beneficjentów sprawiających trudności organizacyjne </w:t>
      </w:r>
      <w:r>
        <w:rPr>
          <w:rFonts w:asciiTheme="minorHAnsi" w:hAnsiTheme="minorHAnsi" w:cstheme="minorHAnsi"/>
        </w:rPr>
        <w:t xml:space="preserve">                                       </w:t>
      </w:r>
      <w:r w:rsidRPr="00222927">
        <w:rPr>
          <w:rFonts w:asciiTheme="minorHAnsi" w:hAnsiTheme="minorHAnsi" w:cstheme="minorHAnsi"/>
        </w:rPr>
        <w:t>w poszczególnych punktach oraz o kwestii dostępu do porad i potrzeb w tym zakresie osób starszych. W trakcie spotkania przedstawiono także pomysły odnośnie rozszerzenia funkcjonalności systemu teleinformatycznego oraz możliwości wyboru konkretnej osoby</w:t>
      </w:r>
      <w:r w:rsidR="00901942">
        <w:rPr>
          <w:rFonts w:asciiTheme="minorHAnsi" w:hAnsiTheme="minorHAnsi" w:cstheme="minorHAnsi"/>
        </w:rPr>
        <w:t>,</w:t>
      </w:r>
      <w:r w:rsidRPr="00222927">
        <w:rPr>
          <w:rFonts w:asciiTheme="minorHAnsi" w:hAnsiTheme="minorHAnsi" w:cstheme="minorHAnsi"/>
        </w:rPr>
        <w:t xml:space="preserve"> która ma udzielić nieodpłatnej porady. </w:t>
      </w:r>
    </w:p>
    <w:p w14:paraId="69192340" w14:textId="5F342AF5" w:rsidR="00222927" w:rsidRPr="00222927" w:rsidRDefault="00222927" w:rsidP="00222927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22927">
        <w:rPr>
          <w:rFonts w:asciiTheme="minorHAnsi" w:hAnsiTheme="minorHAnsi" w:cstheme="minorHAnsi"/>
        </w:rPr>
        <w:t>Warto również zaznaczyć, iż w celu realizacji postulatów Rady podnoszonych w 2020</w:t>
      </w:r>
      <w:r>
        <w:rPr>
          <w:rFonts w:asciiTheme="minorHAnsi" w:hAnsiTheme="minorHAnsi" w:cstheme="minorHAnsi"/>
        </w:rPr>
        <w:t xml:space="preserve">           </w:t>
      </w:r>
      <w:r w:rsidRPr="00222927">
        <w:rPr>
          <w:rFonts w:asciiTheme="minorHAnsi" w:hAnsiTheme="minorHAnsi" w:cstheme="minorHAnsi"/>
        </w:rPr>
        <w:t xml:space="preserve"> i 2021 roku, został przeprowadzony proces legislacyjny, na skutek którego dokonano nowelizacji rozporządzenia Ministra Sprawiedliwości w sprawie nieodpłatnej pomocy prawnej, nieodpłatnego poradnictwa obywatelskiego z dnia 21 grudnia 2018 r. </w:t>
      </w:r>
      <w:r>
        <w:rPr>
          <w:rFonts w:asciiTheme="minorHAnsi" w:hAnsiTheme="minorHAnsi" w:cstheme="minorHAnsi"/>
        </w:rPr>
        <w:t xml:space="preserve">                              </w:t>
      </w:r>
      <w:r w:rsidRPr="00222927">
        <w:rPr>
          <w:rFonts w:asciiTheme="minorHAnsi" w:hAnsiTheme="minorHAnsi" w:cstheme="minorHAnsi"/>
        </w:rPr>
        <w:t xml:space="preserve">(Dz.U. z 2018 r. poz. 2492). Projekt wskazanego rozporządzenia był szeroko konsultowany zarówno ze stowarzyszeniami działającymi w ramach punktów </w:t>
      </w:r>
      <w:proofErr w:type="spellStart"/>
      <w:r w:rsidRPr="00222927">
        <w:rPr>
          <w:rFonts w:asciiTheme="minorHAnsi" w:hAnsiTheme="minorHAnsi" w:cstheme="minorHAnsi"/>
        </w:rPr>
        <w:t>npp-npo</w:t>
      </w:r>
      <w:proofErr w:type="spellEnd"/>
      <w:r w:rsidRPr="00222927">
        <w:rPr>
          <w:rFonts w:asciiTheme="minorHAnsi" w:hAnsiTheme="minorHAnsi" w:cstheme="minorHAnsi"/>
        </w:rPr>
        <w:t>, jak i starostwami.</w:t>
      </w:r>
      <w:r>
        <w:rPr>
          <w:rFonts w:asciiTheme="minorHAnsi" w:hAnsiTheme="minorHAnsi" w:cstheme="minorHAnsi"/>
        </w:rPr>
        <w:t xml:space="preserve"> </w:t>
      </w:r>
      <w:r w:rsidRPr="00222927">
        <w:rPr>
          <w:rFonts w:asciiTheme="minorHAnsi" w:hAnsiTheme="minorHAnsi" w:cstheme="minorHAnsi"/>
        </w:rPr>
        <w:t>Uwagi złożone do projektu m.in. przez starostwa powiatowe i Stowarzyszenie DOGMA pozwoliły na ustalenie ostatecznej wersji rozporządzenia. Dzięki powołanym zmianom m.in. usprawniono funkcjonowanie całego systemu nieodpłatnej pomocy prawnej i nieodpłatnego poradnictwa obywatelskiego w dobie rozprzestrzeniania się wirusa SARS-CoV-2</w:t>
      </w:r>
      <w:r>
        <w:rPr>
          <w:rFonts w:asciiTheme="minorHAnsi" w:hAnsiTheme="minorHAnsi" w:cstheme="minorHAnsi"/>
        </w:rPr>
        <w:t xml:space="preserve">                                            </w:t>
      </w:r>
      <w:r w:rsidRPr="00222927">
        <w:rPr>
          <w:rFonts w:asciiTheme="minorHAnsi" w:hAnsiTheme="minorHAnsi" w:cstheme="minorHAnsi"/>
        </w:rPr>
        <w:t xml:space="preserve"> i wprowadzono rozwiązania ułatwiające beneficjentom poszczególne procedury związane</w:t>
      </w:r>
      <w:r>
        <w:rPr>
          <w:rFonts w:asciiTheme="minorHAnsi" w:hAnsiTheme="minorHAnsi" w:cstheme="minorHAnsi"/>
        </w:rPr>
        <w:t xml:space="preserve">                     </w:t>
      </w:r>
      <w:r w:rsidRPr="00222927">
        <w:rPr>
          <w:rFonts w:asciiTheme="minorHAnsi" w:hAnsiTheme="minorHAnsi" w:cstheme="minorHAnsi"/>
        </w:rPr>
        <w:t xml:space="preserve"> z dostępem do systemu nieodpłatnej pomocy. Ponadto umożliwiono udzielanie porad całkowicie zdalnie. </w:t>
      </w:r>
    </w:p>
    <w:p w14:paraId="6AA9699B" w14:textId="665D1CDD" w:rsidR="00222927" w:rsidRPr="00222927" w:rsidRDefault="00222927" w:rsidP="00222927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22927">
        <w:rPr>
          <w:rFonts w:asciiTheme="minorHAnsi" w:hAnsiTheme="minorHAnsi" w:cstheme="minorHAnsi"/>
        </w:rPr>
        <w:t xml:space="preserve">Ministerstwo Sprawiedliwości przeprowadziło również projekt tworzenia punktów specjalistycznych w ramach systemu nieodpłatnej pomocy prawnej i nieodpłatnego poradnictwa obywatelskiego. </w:t>
      </w:r>
      <w:r w:rsidR="0039412C">
        <w:rPr>
          <w:rFonts w:asciiTheme="minorHAnsi" w:hAnsiTheme="minorHAnsi" w:cstheme="minorHAnsi"/>
        </w:rPr>
        <w:t>S</w:t>
      </w:r>
      <w:r w:rsidRPr="00222927">
        <w:rPr>
          <w:rFonts w:asciiTheme="minorHAnsi" w:hAnsiTheme="minorHAnsi" w:cstheme="minorHAnsi"/>
        </w:rPr>
        <w:t>tarostwa powiatowe,</w:t>
      </w:r>
      <w:r w:rsidR="00E80D0D">
        <w:rPr>
          <w:rFonts w:asciiTheme="minorHAnsi" w:hAnsiTheme="minorHAnsi" w:cstheme="minorHAnsi"/>
        </w:rPr>
        <w:t xml:space="preserve"> </w:t>
      </w:r>
      <w:r w:rsidRPr="00222927">
        <w:rPr>
          <w:rFonts w:asciiTheme="minorHAnsi" w:hAnsiTheme="minorHAnsi" w:cstheme="minorHAnsi"/>
        </w:rPr>
        <w:t xml:space="preserve">jak i organizacje pozarządowe w ramach prowadzonych punktów, zgłaszają kolejne dyżury specjalistyczne, których pełną i ciągle poszerzaną listę można znaleźć na stronie  </w:t>
      </w:r>
      <w:hyperlink r:id="rId21" w:history="1">
        <w:r w:rsidRPr="00222927">
          <w:rPr>
            <w:rStyle w:val="Hipercze"/>
            <w:rFonts w:asciiTheme="minorHAnsi" w:hAnsiTheme="minorHAnsi" w:cstheme="minorHAnsi"/>
          </w:rPr>
          <w:t>https://np.ms.gov.pl/</w:t>
        </w:r>
      </w:hyperlink>
      <w:r w:rsidRPr="00222927">
        <w:rPr>
          <w:rFonts w:asciiTheme="minorHAnsi" w:hAnsiTheme="minorHAnsi" w:cstheme="minorHAnsi"/>
        </w:rPr>
        <w:t xml:space="preserve">. </w:t>
      </w:r>
    </w:p>
    <w:p w14:paraId="1BEB2D6F" w14:textId="1D293FB3" w:rsidR="009C7F27" w:rsidRPr="00AA6DB6" w:rsidRDefault="00222927" w:rsidP="00E80D0D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22927">
        <w:rPr>
          <w:rFonts w:asciiTheme="minorHAnsi" w:hAnsiTheme="minorHAnsi" w:cstheme="minorHAnsi"/>
        </w:rPr>
        <w:lastRenderedPageBreak/>
        <w:t xml:space="preserve">Ponadto należy podkreślić, iż w toku bieżącej działalności, pracownicy </w:t>
      </w:r>
      <w:r w:rsidR="00901942">
        <w:rPr>
          <w:rFonts w:asciiTheme="minorHAnsi" w:hAnsiTheme="minorHAnsi" w:cstheme="minorHAnsi"/>
        </w:rPr>
        <w:t>M</w:t>
      </w:r>
      <w:r w:rsidRPr="00222927">
        <w:rPr>
          <w:rFonts w:asciiTheme="minorHAnsi" w:hAnsiTheme="minorHAnsi" w:cstheme="minorHAnsi"/>
        </w:rPr>
        <w:t>inisterstwa</w:t>
      </w:r>
      <w:r w:rsidR="00901942">
        <w:rPr>
          <w:rFonts w:asciiTheme="minorHAnsi" w:hAnsiTheme="minorHAnsi" w:cstheme="minorHAnsi"/>
        </w:rPr>
        <w:t xml:space="preserve"> Sprawiedliwości</w:t>
      </w:r>
      <w:r w:rsidRPr="00222927">
        <w:rPr>
          <w:rFonts w:asciiTheme="minorHAnsi" w:hAnsiTheme="minorHAnsi" w:cstheme="minorHAnsi"/>
        </w:rPr>
        <w:t xml:space="preserve">, jak i członkowie Rady reagują na liczne zapytania i propozycje ze strony organizacji pozarządowych współpracującymi z punktami lub chcącymi rozpocząć taką współpracę. Reakcja na składane sugestie oraz pytania jest właściwie natychmiastowa, </w:t>
      </w:r>
      <w:r w:rsidRPr="00222927">
        <w:rPr>
          <w:rFonts w:asciiTheme="minorHAnsi" w:hAnsiTheme="minorHAnsi" w:cstheme="minorHAnsi"/>
        </w:rPr>
        <w:br/>
        <w:t xml:space="preserve">a z częścią rozwiązanych problemów, można zapoznawać się za pośrednictwem bazy wiedzy, udostępnionej na stronie internetowej dotyczącej nieodpłatnej pomocy. </w:t>
      </w:r>
    </w:p>
    <w:p w14:paraId="4D41FC76" w14:textId="6B59DE70" w:rsidR="000D29D1" w:rsidRPr="007E0B50" w:rsidRDefault="000D29D1" w:rsidP="004E188F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09"/>
        <w:jc w:val="both"/>
        <w:rPr>
          <w:rFonts w:ascii="Calibri" w:hAnsi="Calibri" w:cs="Calibri"/>
          <w:b/>
          <w:sz w:val="24"/>
          <w:szCs w:val="24"/>
        </w:rPr>
      </w:pPr>
      <w:r w:rsidRPr="007E0B50">
        <w:rPr>
          <w:rFonts w:ascii="Calibri" w:hAnsi="Calibri" w:cs="Calibri"/>
          <w:b/>
          <w:sz w:val="24"/>
          <w:szCs w:val="24"/>
        </w:rPr>
        <w:t>Współpraca z organizacjami pozarządowymi w trakcie przebiegu tworzenia projektów aktów normatywnych</w:t>
      </w:r>
    </w:p>
    <w:p w14:paraId="0FEEEE19" w14:textId="5200AB32" w:rsidR="00FD76E1" w:rsidRDefault="000D29D1" w:rsidP="00B5010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7E0B50">
        <w:rPr>
          <w:rFonts w:ascii="Calibri" w:eastAsiaTheme="minorHAnsi" w:hAnsi="Calibri" w:cs="Calibri"/>
          <w:color w:val="000000"/>
          <w:lang w:eastAsia="en-US"/>
        </w:rPr>
        <w:t xml:space="preserve">W </w:t>
      </w:r>
      <w:r w:rsidR="00FD76E1" w:rsidRPr="007E0B50">
        <w:rPr>
          <w:rFonts w:ascii="Calibri" w:eastAsiaTheme="minorHAnsi" w:hAnsi="Calibri" w:cs="Calibri"/>
          <w:color w:val="000000"/>
          <w:lang w:eastAsia="en-US"/>
        </w:rPr>
        <w:t>ramach prowadzonych w 202</w:t>
      </w:r>
      <w:r w:rsidR="00DA1B7C">
        <w:rPr>
          <w:rFonts w:ascii="Calibri" w:eastAsiaTheme="minorHAnsi" w:hAnsi="Calibri" w:cs="Calibri"/>
          <w:color w:val="000000"/>
          <w:lang w:eastAsia="en-US"/>
        </w:rPr>
        <w:t>1</w:t>
      </w:r>
      <w:r w:rsidR="00FD76E1" w:rsidRPr="007E0B50">
        <w:rPr>
          <w:rFonts w:ascii="Calibri" w:eastAsiaTheme="minorHAnsi" w:hAnsi="Calibri" w:cs="Calibri"/>
          <w:color w:val="000000"/>
          <w:lang w:eastAsia="en-US"/>
        </w:rPr>
        <w:t xml:space="preserve"> roku przez </w:t>
      </w:r>
      <w:r w:rsidR="008A2312" w:rsidRPr="007E0B50">
        <w:rPr>
          <w:rFonts w:ascii="Calibri" w:eastAsiaTheme="minorHAnsi" w:hAnsi="Calibri" w:cs="Calibri"/>
          <w:color w:val="000000"/>
          <w:lang w:eastAsia="en-US"/>
        </w:rPr>
        <w:t xml:space="preserve">Departament Legislacyjny Prawa Cywilnego, </w:t>
      </w:r>
      <w:r w:rsidR="00FD76E1" w:rsidRPr="007E0B50">
        <w:rPr>
          <w:rFonts w:ascii="Calibri" w:eastAsiaTheme="minorHAnsi" w:hAnsi="Calibri" w:cs="Calibri"/>
          <w:color w:val="000000"/>
          <w:lang w:eastAsia="en-US"/>
        </w:rPr>
        <w:t>Departament Legislacyjny Prawa Karnego</w:t>
      </w:r>
      <w:r w:rsidR="00947E19">
        <w:rPr>
          <w:rFonts w:ascii="Calibri" w:eastAsiaTheme="minorHAnsi" w:hAnsi="Calibri" w:cs="Calibri"/>
          <w:color w:val="000000"/>
          <w:lang w:eastAsia="en-US"/>
        </w:rPr>
        <w:t xml:space="preserve">, Departament Legislacyjny </w:t>
      </w:r>
      <w:r w:rsidR="00FA1A16">
        <w:rPr>
          <w:rFonts w:ascii="Calibri" w:eastAsiaTheme="minorHAnsi" w:hAnsi="Calibri" w:cs="Calibri"/>
          <w:color w:val="000000"/>
          <w:lang w:eastAsia="en-US"/>
        </w:rPr>
        <w:t>Ustroju Sądów ora</w:t>
      </w:r>
      <w:r w:rsidR="00583F7E">
        <w:rPr>
          <w:rFonts w:ascii="Calibri" w:eastAsiaTheme="minorHAnsi" w:hAnsi="Calibri" w:cs="Calibri"/>
          <w:color w:val="000000"/>
          <w:lang w:eastAsia="en-US"/>
        </w:rPr>
        <w:t>z</w:t>
      </w:r>
      <w:r w:rsidR="00FA1A1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FD76E1" w:rsidRPr="007E0B50">
        <w:rPr>
          <w:rFonts w:ascii="Calibri" w:eastAsiaTheme="minorHAnsi" w:hAnsi="Calibri" w:cs="Calibri"/>
          <w:color w:val="000000"/>
          <w:lang w:eastAsia="en-US"/>
        </w:rPr>
        <w:t xml:space="preserve">Departament Prawa Europejskiego </w:t>
      </w:r>
      <w:r w:rsidR="00947E19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FD76E1" w:rsidRPr="007E0B50">
        <w:rPr>
          <w:rFonts w:ascii="Calibri" w:eastAsiaTheme="minorHAnsi" w:hAnsi="Calibri" w:cs="Calibri"/>
          <w:color w:val="000000"/>
          <w:lang w:eastAsia="en-US"/>
        </w:rPr>
        <w:t>procesów legislacyjnych, projekty aktów normatywnych</w:t>
      </w:r>
      <w:r w:rsidR="00FA1A1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FD76E1" w:rsidRPr="007E0B50">
        <w:rPr>
          <w:rFonts w:ascii="Calibri" w:eastAsiaTheme="minorHAnsi" w:hAnsi="Calibri" w:cs="Calibri"/>
          <w:color w:val="000000"/>
          <w:lang w:eastAsia="en-US"/>
        </w:rPr>
        <w:t>konsultowane</w:t>
      </w:r>
      <w:r w:rsidR="00FA1A1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FD76E1" w:rsidRPr="007E0B50">
        <w:rPr>
          <w:rFonts w:ascii="Calibri" w:eastAsiaTheme="minorHAnsi" w:hAnsi="Calibri" w:cs="Calibri"/>
          <w:color w:val="000000"/>
          <w:lang w:eastAsia="en-US"/>
        </w:rPr>
        <w:t>były</w:t>
      </w:r>
      <w:r w:rsidR="00FA1A1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FD76E1" w:rsidRPr="007E0B50">
        <w:rPr>
          <w:rFonts w:ascii="Calibri" w:eastAsiaTheme="minorHAnsi" w:hAnsi="Calibri" w:cs="Calibri"/>
          <w:color w:val="000000"/>
          <w:lang w:eastAsia="en-US"/>
        </w:rPr>
        <w:t xml:space="preserve">z </w:t>
      </w:r>
      <w:r w:rsidR="004808E9" w:rsidRPr="007E0B50">
        <w:rPr>
          <w:rFonts w:ascii="Calibri" w:eastAsiaTheme="minorHAnsi" w:hAnsi="Calibri" w:cs="Calibri"/>
          <w:color w:val="000000"/>
          <w:lang w:eastAsia="en-US"/>
        </w:rPr>
        <w:t xml:space="preserve">kilkudziesięcioma </w:t>
      </w:r>
      <w:r w:rsidR="00FD76E1" w:rsidRPr="007E0B50">
        <w:rPr>
          <w:rFonts w:ascii="Calibri" w:eastAsiaTheme="minorHAnsi" w:hAnsi="Calibri" w:cs="Calibri"/>
          <w:color w:val="000000"/>
          <w:lang w:eastAsia="en-US"/>
        </w:rPr>
        <w:t xml:space="preserve">organizacjami pozarządowymi właściwymi </w:t>
      </w:r>
      <w:r w:rsidR="00A33A75">
        <w:rPr>
          <w:rFonts w:ascii="Calibri" w:eastAsiaTheme="minorHAnsi" w:hAnsi="Calibri" w:cs="Calibri"/>
          <w:color w:val="000000"/>
          <w:lang w:eastAsia="en-US"/>
        </w:rPr>
        <w:t xml:space="preserve">                              </w:t>
      </w:r>
      <w:r w:rsidR="00FD76E1" w:rsidRPr="007E0B50">
        <w:rPr>
          <w:rFonts w:ascii="Calibri" w:eastAsiaTheme="minorHAnsi" w:hAnsi="Calibri" w:cs="Calibri"/>
          <w:color w:val="000000"/>
          <w:lang w:eastAsia="en-US"/>
        </w:rPr>
        <w:t xml:space="preserve">w odniesieniu do przedmiotu regulacji, spośród których </w:t>
      </w:r>
      <w:r w:rsidR="004808E9" w:rsidRPr="007E0B50">
        <w:rPr>
          <w:rFonts w:ascii="Calibri" w:eastAsiaTheme="minorHAnsi" w:hAnsi="Calibri" w:cs="Calibri"/>
          <w:color w:val="000000"/>
          <w:lang w:eastAsia="en-US"/>
        </w:rPr>
        <w:t>należy wymienić w szczególności:</w:t>
      </w:r>
    </w:p>
    <w:p w14:paraId="6E1C2295" w14:textId="77777777" w:rsidR="00F30D1D" w:rsidRDefault="00F30D1D" w:rsidP="00D05EC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4867A1AB" w14:textId="77777777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proofErr w:type="spellStart"/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APPLiA</w:t>
      </w:r>
      <w:proofErr w:type="spellEnd"/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 xml:space="preserve"> Polska -Ogólnopolski Związek Producentów AGD;</w:t>
      </w:r>
    </w:p>
    <w:p w14:paraId="7B8A4874" w14:textId="75BEFF5B" w:rsidR="0089033F" w:rsidRPr="00B25595" w:rsidRDefault="0089033F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Business Centre Club;</w:t>
      </w:r>
    </w:p>
    <w:p w14:paraId="28E606D5" w14:textId="4493F77D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Centralny Instytut Analiz Polityczno-Prawnych;</w:t>
      </w:r>
    </w:p>
    <w:p w14:paraId="1BA0ECC7" w14:textId="78F35BDA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Centrum Aktywności Społecznej Pryzmat;</w:t>
      </w:r>
    </w:p>
    <w:p w14:paraId="07A84824" w14:textId="77777777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Centrum Ochrony Dziecka;</w:t>
      </w:r>
    </w:p>
    <w:p w14:paraId="5DE4493E" w14:textId="04DB950A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 xml:space="preserve">Dolnośląskie Stowarzyszenie Kuratorów Sądowych </w:t>
      </w:r>
      <w:proofErr w:type="spellStart"/>
      <w:r w:rsidRPr="00B25595">
        <w:rPr>
          <w:rFonts w:ascii="Calibri" w:hAnsi="Calibri" w:cs="Calibri"/>
          <w:sz w:val="24"/>
          <w:szCs w:val="24"/>
        </w:rPr>
        <w:t>Frontis</w:t>
      </w:r>
      <w:proofErr w:type="spellEnd"/>
      <w:r w:rsidRPr="00B25595">
        <w:rPr>
          <w:rFonts w:ascii="Calibri" w:hAnsi="Calibri" w:cs="Calibri"/>
          <w:sz w:val="24"/>
          <w:szCs w:val="24"/>
        </w:rPr>
        <w:t>;</w:t>
      </w:r>
    </w:p>
    <w:p w14:paraId="76F1517C" w14:textId="23F2564D" w:rsidR="002B57AC" w:rsidRPr="00B25595" w:rsidRDefault="002B57AC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Europejskie Centrum Konsumenckie w Polsce;</w:t>
      </w:r>
    </w:p>
    <w:p w14:paraId="19DACA42" w14:textId="2B17A7D1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Federacja Związków Pracodawców Ochrony Zdrowia „Porozumienie Zielonogórskie”;</w:t>
      </w:r>
    </w:p>
    <w:p w14:paraId="4F6430FF" w14:textId="04794592" w:rsidR="002B57AC" w:rsidRPr="00B25595" w:rsidRDefault="002B57AC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Federacja Konsumentów;</w:t>
      </w:r>
    </w:p>
    <w:p w14:paraId="3B6EA750" w14:textId="4E8FB376" w:rsidR="00BF3A6D" w:rsidRPr="00B25595" w:rsidRDefault="00BF3A6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Federacja Przedsiębiorców Polskich;</w:t>
      </w:r>
    </w:p>
    <w:p w14:paraId="59AFC5E5" w14:textId="458DCCE0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Forum Związków Zawodowych;</w:t>
      </w:r>
    </w:p>
    <w:p w14:paraId="4747BB6E" w14:textId="6BF97FF2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Fundacja Court Watch Polska;</w:t>
      </w:r>
    </w:p>
    <w:p w14:paraId="25EE519D" w14:textId="5DAE4732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Fundacja Dajemy Dzieciom Siłę;</w:t>
      </w:r>
    </w:p>
    <w:p w14:paraId="42BDC808" w14:textId="01EE32BE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Fundacja Dziecko w Centrum;</w:t>
      </w:r>
    </w:p>
    <w:p w14:paraId="05AFA623" w14:textId="2A1D53E1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lastRenderedPageBreak/>
        <w:t>Fundacja Forum Obywatelskiego Rozwoju;</w:t>
      </w:r>
    </w:p>
    <w:p w14:paraId="4C4AA5D5" w14:textId="4227A2B3" w:rsidR="002B57AC" w:rsidRPr="00B25595" w:rsidRDefault="002B57AC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Fundacja Instytut na rzecz Kultury Prawnej Ordo Iuris;</w:t>
      </w:r>
    </w:p>
    <w:p w14:paraId="3E854E47" w14:textId="05999435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Fundacja im. Stefana Batorego;</w:t>
      </w:r>
    </w:p>
    <w:p w14:paraId="221CE3CB" w14:textId="3688F7B8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Fundacja Panoptykon;</w:t>
      </w:r>
    </w:p>
    <w:p w14:paraId="495BAAAD" w14:textId="3F94121B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Fundacja po Drugie;</w:t>
      </w:r>
    </w:p>
    <w:p w14:paraId="574380C7" w14:textId="2E875B7E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Fundacja Polskie Towarzystwo Prawnicze ,, OPUS IURIS”;</w:t>
      </w:r>
    </w:p>
    <w:p w14:paraId="53B03A11" w14:textId="19CDC7C5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 xml:space="preserve">Fundacja Pro Futuro </w:t>
      </w:r>
      <w:proofErr w:type="spellStart"/>
      <w:r w:rsidRPr="00B25595">
        <w:rPr>
          <w:rFonts w:ascii="Calibri" w:hAnsi="Calibri" w:cs="Calibri"/>
          <w:sz w:val="24"/>
          <w:szCs w:val="24"/>
        </w:rPr>
        <w:t>Theologiae</w:t>
      </w:r>
      <w:proofErr w:type="spellEnd"/>
      <w:r w:rsidRPr="00B25595">
        <w:rPr>
          <w:rFonts w:ascii="Calibri" w:hAnsi="Calibri" w:cs="Calibri"/>
          <w:sz w:val="24"/>
          <w:szCs w:val="24"/>
        </w:rPr>
        <w:t>;</w:t>
      </w:r>
    </w:p>
    <w:p w14:paraId="2AB08DF8" w14:textId="06757FA0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Fundacja Wspierania Praworządności Zdążyć z Pomocą;</w:t>
      </w:r>
    </w:p>
    <w:p w14:paraId="52433D3B" w14:textId="64ADD34C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Helsińska Fundacja Praw Człowieka;</w:t>
      </w:r>
    </w:p>
    <w:p w14:paraId="7890EDFA" w14:textId="7B8FF0F5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Instytut Prawa i Społeczeństwa INPRIS;</w:t>
      </w:r>
    </w:p>
    <w:p w14:paraId="6B067F16" w14:textId="77777777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Izba Gospodarki Elektronicznej (e-Izba);</w:t>
      </w:r>
    </w:p>
    <w:p w14:paraId="6EA3743D" w14:textId="5C1BEBDA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Klub Hodowców Rasy Owczarek Niemiecki;</w:t>
      </w:r>
    </w:p>
    <w:p w14:paraId="0FAF37BB" w14:textId="3633E5FC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Komisja Krajowa Niezależnego Samorządnego Związku Zawodowego „Solidarność”;</w:t>
      </w:r>
    </w:p>
    <w:p w14:paraId="4FF9C63E" w14:textId="000ABB95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Komitet Ochrony Praw Dziecka;</w:t>
      </w:r>
    </w:p>
    <w:p w14:paraId="3C37130A" w14:textId="36CAFE19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Konfederacja „Lewiatan”;</w:t>
      </w:r>
    </w:p>
    <w:p w14:paraId="1FD05EDB" w14:textId="612E3977" w:rsidR="0089033F" w:rsidRPr="00B25595" w:rsidRDefault="0089033F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Krajowa Izba Gospodarcza;</w:t>
      </w:r>
    </w:p>
    <w:p w14:paraId="27E22A4B" w14:textId="2482DD0D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Krajowa Izba Lekarsko-Weterynaryjna;</w:t>
      </w:r>
    </w:p>
    <w:p w14:paraId="1D8E3BBC" w14:textId="4221EFC5" w:rsidR="00454AC5" w:rsidRPr="00B25595" w:rsidRDefault="00454AC5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Krajowa Izba Radców Prawnych;</w:t>
      </w:r>
    </w:p>
    <w:p w14:paraId="2A7D59E9" w14:textId="4B670647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Krajowa Rada Diagnostów Laboratoryjnych;</w:t>
      </w:r>
    </w:p>
    <w:p w14:paraId="25EF113E" w14:textId="4A68A15E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Krajowa Rada Fizjoterapeutów;</w:t>
      </w:r>
    </w:p>
    <w:p w14:paraId="5F7549F1" w14:textId="2B03693E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Krajowa Rada Kuratorów;</w:t>
      </w:r>
    </w:p>
    <w:p w14:paraId="60F0B619" w14:textId="62DDD220" w:rsidR="00454AC5" w:rsidRPr="00B25595" w:rsidRDefault="00454AC5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Krajowa Rada Notarialna;</w:t>
      </w:r>
    </w:p>
    <w:p w14:paraId="31A29B43" w14:textId="3CE93E0C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Krajowa Rada Radców Prawnych;</w:t>
      </w:r>
    </w:p>
    <w:p w14:paraId="462B24B8" w14:textId="77777777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Krajowa Rada Rzeczników Konsumentów;</w:t>
      </w:r>
    </w:p>
    <w:p w14:paraId="002C7659" w14:textId="4D0D2BF8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Krajowa Rada Związku Zawodowego Pracowników Wymiaru Sprawiedliwości Rzeczypospolitej Polskiej;</w:t>
      </w:r>
    </w:p>
    <w:p w14:paraId="44C4DD18" w14:textId="77777777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Krajowa Sekcja Służby Więziennej NSZZ „Solidarność”;</w:t>
      </w:r>
    </w:p>
    <w:p w14:paraId="4F62B45E" w14:textId="5AFE39FC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Krajowe Stowarzyszenie Mediatorów;</w:t>
      </w:r>
    </w:p>
    <w:p w14:paraId="18AE496D" w14:textId="66035A67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Krajowe Stowarzyszenie Zawodowych Kuratorów Sądowych;</w:t>
      </w:r>
    </w:p>
    <w:p w14:paraId="714394D0" w14:textId="29B003CD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lastRenderedPageBreak/>
        <w:t>Krajowy Niezależny Samorządny Związek Zawodowy „Ad rem”;</w:t>
      </w:r>
    </w:p>
    <w:p w14:paraId="47B15AF4" w14:textId="0D5C9F0A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Krajowy Sekretariat Ochrony Zdrowia NSZZ „Solidarność”</w:t>
      </w:r>
    </w:p>
    <w:p w14:paraId="79FB0C38" w14:textId="608E95E7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Międzyzakładowa Organizacja Związkowa Niezależnego Samorządnego Związku</w:t>
      </w: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F30D1D">
        <w:rPr>
          <w:rFonts w:ascii="Calibri" w:hAnsi="Calibri" w:cs="Calibri"/>
          <w:sz w:val="24"/>
          <w:szCs w:val="24"/>
        </w:rPr>
        <w:t>Zawodowego „Solidarność” Pracowników Sądownictwa;</w:t>
      </w:r>
    </w:p>
    <w:p w14:paraId="2D19F640" w14:textId="544CB5F2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Międzyzakładowa Organizacja Związkowa NSZZ „Solidarność”</w:t>
      </w:r>
      <w:r w:rsidR="00B25595">
        <w:rPr>
          <w:rFonts w:ascii="Calibri" w:hAnsi="Calibri" w:cs="Calibri"/>
          <w:sz w:val="24"/>
          <w:szCs w:val="24"/>
        </w:rPr>
        <w:t xml:space="preserve"> </w:t>
      </w:r>
      <w:r w:rsidR="001D46BA" w:rsidRPr="00B25595">
        <w:rPr>
          <w:rFonts w:ascii="Calibri" w:hAnsi="Calibri" w:cs="Calibri"/>
          <w:sz w:val="24"/>
          <w:szCs w:val="24"/>
        </w:rPr>
        <w:t>Pracowników Sądownictwa  i Prokuratury;</w:t>
      </w:r>
    </w:p>
    <w:p w14:paraId="5808C5DF" w14:textId="23F7E5A6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Naczelna Rada Adwokacka;</w:t>
      </w:r>
    </w:p>
    <w:p w14:paraId="639BE6EF" w14:textId="77777777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Naczelna Rada Lekarska;</w:t>
      </w:r>
    </w:p>
    <w:p w14:paraId="6EF74061" w14:textId="7831D470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Naczelna Rada Pielęgniarek i Położnych;</w:t>
      </w:r>
    </w:p>
    <w:p w14:paraId="5C616DE2" w14:textId="77777777" w:rsidR="0089033F" w:rsidRPr="00B25595" w:rsidRDefault="0089033F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Naczelna Rada Zrzeszeń Handlu i Usług, Organizacja Samorządu Małych i Średnich</w:t>
      </w:r>
    </w:p>
    <w:p w14:paraId="11129DA4" w14:textId="40D1D46F" w:rsidR="0089033F" w:rsidRPr="00B25595" w:rsidRDefault="0089033F" w:rsidP="00B25595">
      <w:pPr>
        <w:pStyle w:val="Akapitzlist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Przedsiębiorstw</w:t>
      </w:r>
    </w:p>
    <w:p w14:paraId="1E6DB61D" w14:textId="77777777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Naczelny Sąd Administracyjny;</w:t>
      </w:r>
    </w:p>
    <w:p w14:paraId="251B4BAE" w14:textId="6A80CBC9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Niezależne Stowarzyszenie Prokuratorów „Ad Vocem”;</w:t>
      </w:r>
    </w:p>
    <w:p w14:paraId="23330863" w14:textId="1EFDE2C5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Niezależny Samorządny Związek Zawodowy „Solidarność”;</w:t>
      </w:r>
    </w:p>
    <w:p w14:paraId="14B5D6CB" w14:textId="031D2EE5" w:rsidR="00817197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Niezależny Samorządny Związek Zawodowy Funkcjonariuszy i Pracowników</w:t>
      </w:r>
      <w:r w:rsidR="00817197" w:rsidRPr="00B25595">
        <w:rPr>
          <w:rFonts w:ascii="Calibri" w:hAnsi="Calibri" w:cs="Calibri"/>
          <w:sz w:val="24"/>
          <w:szCs w:val="24"/>
        </w:rPr>
        <w:t xml:space="preserve"> Więziennictwa;</w:t>
      </w:r>
    </w:p>
    <w:p w14:paraId="544DD820" w14:textId="33E42921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Niezależny Samorządny Związek Zawodowy Pracowników Wymiaru Sprawiedliwości Rzeczypospolitej Polskiej;</w:t>
      </w:r>
    </w:p>
    <w:p w14:paraId="49691F69" w14:textId="77777777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NSZZ ,,Solidarność”;</w:t>
      </w:r>
    </w:p>
    <w:p w14:paraId="160D4B78" w14:textId="77777777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Ogólnopolska Federacja Organizacji Pozarządowych;</w:t>
      </w:r>
    </w:p>
    <w:p w14:paraId="1714EC33" w14:textId="5BB8ABFD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Ogólnopolski Związek Zawodowy Kuratorów Sądowych;</w:t>
      </w:r>
    </w:p>
    <w:p w14:paraId="1D946BBE" w14:textId="56AAF1CF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Ogólnopolski Związek Zawodowy Lekarzy;</w:t>
      </w:r>
    </w:p>
    <w:p w14:paraId="61F61CE1" w14:textId="770B776D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Ogólnopolskie Porozumienie Związków Zawodowych;</w:t>
      </w:r>
    </w:p>
    <w:p w14:paraId="6AD10B01" w14:textId="0DF179A7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Ogólnopolskie Stowarzyszenie Asystentów Sędziów;</w:t>
      </w:r>
    </w:p>
    <w:p w14:paraId="70A02424" w14:textId="03D4A243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Ogólnopolskie Stowarzyszenie Referendarzy Sądowych;</w:t>
      </w:r>
    </w:p>
    <w:p w14:paraId="4A975FCE" w14:textId="0F61865C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Ogólnopolskie Stowarzyszenie Zawodowych Mediatorów;</w:t>
      </w:r>
    </w:p>
    <w:p w14:paraId="05958D1B" w14:textId="19B7DF42" w:rsidR="00BF3A6D" w:rsidRPr="00B25595" w:rsidRDefault="00BF3A6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Polska Fundacja im. Roberta Schumana;</w:t>
      </w:r>
    </w:p>
    <w:p w14:paraId="2C433CE0" w14:textId="2B6C3CBB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Polska Federacja Kynologiczna;</w:t>
      </w:r>
    </w:p>
    <w:p w14:paraId="2A832B74" w14:textId="7262AC72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Polska Federacja Pracodawców Ochrony Zdrowia;</w:t>
      </w:r>
    </w:p>
    <w:p w14:paraId="0526BEF6" w14:textId="77777777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lastRenderedPageBreak/>
        <w:t>Polska Federacja Producentów Żywności – Związek Pracodawców;</w:t>
      </w:r>
    </w:p>
    <w:p w14:paraId="3A789139" w14:textId="77777777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Polska Izba Informatyki i Telekomunikacji (PIIT);</w:t>
      </w:r>
    </w:p>
    <w:p w14:paraId="3E6817D7" w14:textId="77777777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Polska Izba Komunikacji Elektronicznej ( PIKE);</w:t>
      </w:r>
    </w:p>
    <w:p w14:paraId="3A676EAB" w14:textId="4E7E7B70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Polski Klub Psa Rasowego ‒ Polski Związek Kynologiczny;</w:t>
      </w:r>
    </w:p>
    <w:p w14:paraId="2D0D6E9D" w14:textId="6552526C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Polski Związek Pracodawców Prawniczych;</w:t>
      </w:r>
    </w:p>
    <w:p w14:paraId="7759445D" w14:textId="2230F82A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Polskie Centrum Mediacji;</w:t>
      </w:r>
    </w:p>
    <w:p w14:paraId="36A0A0FE" w14:textId="77777777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Polskie Górnictwo Naftowe i Gazownictwo;</w:t>
      </w:r>
    </w:p>
    <w:p w14:paraId="4B4CF7D4" w14:textId="4BAD318F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Polskie Stowarzyszenie na rzecz Osób z Niepełnosprawnością Intelektualną;</w:t>
      </w:r>
    </w:p>
    <w:p w14:paraId="62CC6BC3" w14:textId="77777777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Polskie Stowarzyszenie Sprzedaży Bezpośredniej;</w:t>
      </w:r>
    </w:p>
    <w:p w14:paraId="574EF952" w14:textId="4E530DAB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Polskie Towarzystwo Pedagogów Specjalnych;</w:t>
      </w:r>
    </w:p>
    <w:p w14:paraId="521DF556" w14:textId="63404757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Porozumienie Samorządów Zawodowych i Stowarzyszeń Prawniczych;</w:t>
      </w:r>
    </w:p>
    <w:p w14:paraId="2BDA6F64" w14:textId="33FDB5DD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Pracodawcy Rzeczypospolitej Polskiej;</w:t>
      </w:r>
    </w:p>
    <w:p w14:paraId="189091FF" w14:textId="18FCF535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Sąd Najwyższy;</w:t>
      </w:r>
    </w:p>
    <w:p w14:paraId="3F20021B" w14:textId="2736B049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 xml:space="preserve">Sieć Obywatelska </w:t>
      </w:r>
      <w:proofErr w:type="spellStart"/>
      <w:r w:rsidRPr="00B25595">
        <w:rPr>
          <w:rFonts w:ascii="Calibri" w:hAnsi="Calibri" w:cs="Calibri"/>
          <w:sz w:val="24"/>
          <w:szCs w:val="24"/>
        </w:rPr>
        <w:t>Watchdog</w:t>
      </w:r>
      <w:proofErr w:type="spellEnd"/>
      <w:r w:rsidRPr="00B25595">
        <w:rPr>
          <w:rFonts w:ascii="Calibri" w:hAnsi="Calibri" w:cs="Calibri"/>
          <w:sz w:val="24"/>
          <w:szCs w:val="24"/>
        </w:rPr>
        <w:t xml:space="preserve"> Polska</w:t>
      </w:r>
      <w:r w:rsidR="001D46BA" w:rsidRPr="00B25595">
        <w:rPr>
          <w:rFonts w:ascii="Calibri" w:hAnsi="Calibri" w:cs="Calibri"/>
          <w:sz w:val="24"/>
          <w:szCs w:val="24"/>
        </w:rPr>
        <w:t>;</w:t>
      </w:r>
    </w:p>
    <w:p w14:paraId="49FD892B" w14:textId="7815A18E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 xml:space="preserve">Stowarzyszenie Absolwentów i Aplikantów </w:t>
      </w:r>
      <w:proofErr w:type="spellStart"/>
      <w:r w:rsidRPr="00B25595">
        <w:rPr>
          <w:rFonts w:ascii="Calibri" w:hAnsi="Calibri" w:cs="Calibri"/>
          <w:sz w:val="24"/>
          <w:szCs w:val="24"/>
        </w:rPr>
        <w:t>KSSiP</w:t>
      </w:r>
      <w:proofErr w:type="spellEnd"/>
      <w:r w:rsidRPr="00B25595">
        <w:rPr>
          <w:rFonts w:ascii="Calibri" w:hAnsi="Calibri" w:cs="Calibri"/>
          <w:sz w:val="24"/>
          <w:szCs w:val="24"/>
        </w:rPr>
        <w:t xml:space="preserve"> „VOTUM”;</w:t>
      </w:r>
    </w:p>
    <w:p w14:paraId="1E841BC7" w14:textId="70E3B7E6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 xml:space="preserve">Stowarzyszenie </w:t>
      </w:r>
      <w:proofErr w:type="spellStart"/>
      <w:r w:rsidRPr="00B25595">
        <w:rPr>
          <w:rFonts w:ascii="Calibri" w:hAnsi="Calibri" w:cs="Calibri"/>
          <w:sz w:val="24"/>
          <w:szCs w:val="24"/>
        </w:rPr>
        <w:t>Amnesty</w:t>
      </w:r>
      <w:proofErr w:type="spellEnd"/>
      <w:r w:rsidRPr="00B25595">
        <w:rPr>
          <w:rFonts w:ascii="Calibri" w:hAnsi="Calibri" w:cs="Calibri"/>
          <w:sz w:val="24"/>
          <w:szCs w:val="24"/>
        </w:rPr>
        <w:t xml:space="preserve"> International;</w:t>
      </w:r>
    </w:p>
    <w:p w14:paraId="259CD19F" w14:textId="38589E88" w:rsidR="00BF3A6D" w:rsidRPr="00B25595" w:rsidRDefault="00BF3A6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Stowarzyszenie Asystentów Sędziów;</w:t>
      </w:r>
    </w:p>
    <w:p w14:paraId="4D2A5D03" w14:textId="77777777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 xml:space="preserve">Stowarzyszenie </w:t>
      </w:r>
      <w:proofErr w:type="spellStart"/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Aquila</w:t>
      </w:r>
      <w:proofErr w:type="spellEnd"/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;</w:t>
      </w:r>
    </w:p>
    <w:p w14:paraId="6D3F0D03" w14:textId="6B12E15F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 xml:space="preserve">Stowarzyszenie Bractwa Więziennego </w:t>
      </w:r>
      <w:proofErr w:type="spellStart"/>
      <w:r w:rsidRPr="00B25595">
        <w:rPr>
          <w:rFonts w:ascii="Calibri" w:hAnsi="Calibri" w:cs="Calibri"/>
          <w:sz w:val="24"/>
          <w:szCs w:val="24"/>
        </w:rPr>
        <w:t>Samarytania</w:t>
      </w:r>
      <w:proofErr w:type="spellEnd"/>
      <w:r w:rsidRPr="00B25595">
        <w:rPr>
          <w:rFonts w:ascii="Calibri" w:hAnsi="Calibri" w:cs="Calibri"/>
          <w:sz w:val="24"/>
          <w:szCs w:val="24"/>
        </w:rPr>
        <w:t>;</w:t>
      </w:r>
    </w:p>
    <w:p w14:paraId="6F27F672" w14:textId="61B4DE3D" w:rsidR="00BF3A6D" w:rsidRPr="00B25595" w:rsidRDefault="00BF3A6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Stowarzyszenie Doradców Prawnych;</w:t>
      </w:r>
    </w:p>
    <w:p w14:paraId="26E30C86" w14:textId="4E5CEC3A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Stowarzyszenie Interwencji Prawnej;</w:t>
      </w:r>
    </w:p>
    <w:p w14:paraId="6F6441D3" w14:textId="77777777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Stowarzyszenie Konsumentów Polskich;</w:t>
      </w:r>
    </w:p>
    <w:p w14:paraId="743E30FD" w14:textId="5DDF4A81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Stowarzyszenie Krzewienia Edukacji Finansowej;</w:t>
      </w:r>
    </w:p>
    <w:p w14:paraId="10EA4523" w14:textId="5A3A241C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Stowarzyszenie Lekarzy Praktyków</w:t>
      </w:r>
    </w:p>
    <w:p w14:paraId="066B007F" w14:textId="03881992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Stowarzyszenie Lekarzy Weterynarii Małych Zwierząt</w:t>
      </w:r>
    </w:p>
    <w:p w14:paraId="51FEC521" w14:textId="1749AFE3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Stowarzyszenie Mediatorów Rodzinnych;</w:t>
      </w:r>
    </w:p>
    <w:p w14:paraId="35DD5749" w14:textId="00ED53A3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Stowarzyszenie Notariuszy Rzeczypospolitej Polskiej;</w:t>
      </w:r>
    </w:p>
    <w:p w14:paraId="076A4C43" w14:textId="2BAE4239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Stowarzyszenie Pomoc Kościołowi w Potrzebie;</w:t>
      </w:r>
    </w:p>
    <w:p w14:paraId="13FC576C" w14:textId="572F4C6A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Stowarzyszenie Prawnicy dla Polski;</w:t>
      </w:r>
    </w:p>
    <w:p w14:paraId="49FF3E32" w14:textId="4C935D54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lastRenderedPageBreak/>
        <w:t xml:space="preserve">Stowarzyszenie Prokuratorów „Lex Super </w:t>
      </w:r>
      <w:proofErr w:type="spellStart"/>
      <w:r w:rsidRPr="00B25595">
        <w:rPr>
          <w:rFonts w:ascii="Calibri" w:hAnsi="Calibri" w:cs="Calibri"/>
          <w:sz w:val="24"/>
          <w:szCs w:val="24"/>
        </w:rPr>
        <w:t>Omnia</w:t>
      </w:r>
      <w:proofErr w:type="spellEnd"/>
      <w:r w:rsidRPr="00B25595">
        <w:rPr>
          <w:rFonts w:ascii="Calibri" w:hAnsi="Calibri" w:cs="Calibri"/>
          <w:sz w:val="24"/>
          <w:szCs w:val="24"/>
        </w:rPr>
        <w:t>”;</w:t>
      </w:r>
    </w:p>
    <w:p w14:paraId="6001CD84" w14:textId="4C70475E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Stowarzyszenie Prokuratorów Rzeczypospolitej Polskiej;</w:t>
      </w:r>
    </w:p>
    <w:p w14:paraId="40363A7D" w14:textId="0A6EB18D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Stowarzyszenie Referendarzy Sądowych LEX IUSTA;</w:t>
      </w:r>
    </w:p>
    <w:p w14:paraId="7B6E98B6" w14:textId="539E1DE0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Stowarzyszenie Referendarzy Sądowych Rzeczypospolitej Polskiej;</w:t>
      </w:r>
    </w:p>
    <w:p w14:paraId="5CE56D02" w14:textId="77777777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Stowarzyszenie Rzeczników Konsumentów</w:t>
      </w:r>
    </w:p>
    <w:p w14:paraId="0BEBB884" w14:textId="73ED084B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Stowarzyszenie Sędziów „</w:t>
      </w:r>
      <w:proofErr w:type="spellStart"/>
      <w:r w:rsidRPr="00B25595">
        <w:rPr>
          <w:rFonts w:ascii="Calibri" w:hAnsi="Calibri" w:cs="Calibri"/>
          <w:sz w:val="24"/>
          <w:szCs w:val="24"/>
        </w:rPr>
        <w:t>Themis</w:t>
      </w:r>
      <w:proofErr w:type="spellEnd"/>
      <w:r w:rsidRPr="00B25595">
        <w:rPr>
          <w:rFonts w:ascii="Calibri" w:hAnsi="Calibri" w:cs="Calibri"/>
          <w:sz w:val="24"/>
          <w:szCs w:val="24"/>
        </w:rPr>
        <w:t>”;</w:t>
      </w:r>
    </w:p>
    <w:p w14:paraId="6D12645C" w14:textId="676410FE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Stowarzyszenie Sędziów Polskich „</w:t>
      </w:r>
      <w:proofErr w:type="spellStart"/>
      <w:r w:rsidRPr="00B25595">
        <w:rPr>
          <w:rFonts w:ascii="Calibri" w:hAnsi="Calibri" w:cs="Calibri"/>
          <w:sz w:val="24"/>
          <w:szCs w:val="24"/>
        </w:rPr>
        <w:t>Iustitia</w:t>
      </w:r>
      <w:proofErr w:type="spellEnd"/>
      <w:r w:rsidRPr="00B25595">
        <w:rPr>
          <w:rFonts w:ascii="Calibri" w:hAnsi="Calibri" w:cs="Calibri"/>
          <w:sz w:val="24"/>
          <w:szCs w:val="24"/>
        </w:rPr>
        <w:t>”;</w:t>
      </w:r>
    </w:p>
    <w:p w14:paraId="400BBF88" w14:textId="66FE8716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Stowarzyszenie Sędziów Rodzinnych „Pro Familia”;</w:t>
      </w:r>
    </w:p>
    <w:p w14:paraId="47E97496" w14:textId="20A8B860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Stowarzyszenie Sędziów Rodzinnych w Polsce;</w:t>
      </w:r>
    </w:p>
    <w:p w14:paraId="622A8119" w14:textId="04ECC1E9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Stowarzyszenie Wspierania Aktywności „Bona Fides”;</w:t>
      </w:r>
    </w:p>
    <w:p w14:paraId="13A7776C" w14:textId="09D7AEC3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Śląskie Stowarzyszenie Kuratorów Sądowych AUXILIUM;</w:t>
      </w:r>
    </w:p>
    <w:p w14:paraId="1A9D2DD3" w14:textId="77777777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Towarzystwo Wiedzy Powszechnej;</w:t>
      </w:r>
    </w:p>
    <w:p w14:paraId="1AF3A4FD" w14:textId="32581B46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Tymczasowa Rada Krajowej Sekcji Służby Więziennej;</w:t>
      </w:r>
    </w:p>
    <w:p w14:paraId="100D2D45" w14:textId="77777777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Urząd Komunikacji Elektronicznej Polska Akademia Nauk;</w:t>
      </w:r>
    </w:p>
    <w:p w14:paraId="648E5BBF" w14:textId="791B1B40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Urząd Ochrony Danych Osobowych;</w:t>
      </w:r>
    </w:p>
    <w:p w14:paraId="4462AA9E" w14:textId="77777777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Urząd Ochrony Konkurencji i Konsumentów;</w:t>
      </w:r>
    </w:p>
    <w:p w14:paraId="102901CE" w14:textId="77777777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Związek Dealerów Samochodów;</w:t>
      </w:r>
    </w:p>
    <w:p w14:paraId="1037026C" w14:textId="1FF169C0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Związek Kynologiczny w Polsce;</w:t>
      </w:r>
    </w:p>
    <w:p w14:paraId="2964A0C2" w14:textId="0B72BC33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Związek Owczarka Niemieckiego Długowłosego w Polsce;</w:t>
      </w:r>
    </w:p>
    <w:p w14:paraId="1477FCCF" w14:textId="4BAAB503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Związek Powiatów Polskich;</w:t>
      </w:r>
    </w:p>
    <w:p w14:paraId="5A2A4BDE" w14:textId="6EEF0EAD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25595">
        <w:rPr>
          <w:rFonts w:ascii="Calibri" w:eastAsiaTheme="minorHAnsi" w:hAnsi="Calibri" w:cs="Calibri"/>
          <w:sz w:val="24"/>
          <w:szCs w:val="24"/>
          <w:lang w:eastAsia="en-US"/>
        </w:rPr>
        <w:t>Związek Pracodawców Branży Internetowej IAB Polska;</w:t>
      </w:r>
    </w:p>
    <w:p w14:paraId="23AD661B" w14:textId="6412F3D6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Związek Pracodawców Business Centre Club;</w:t>
      </w:r>
    </w:p>
    <w:p w14:paraId="77142B52" w14:textId="680DC86E" w:rsidR="00BF3A6D" w:rsidRPr="00B25595" w:rsidRDefault="00BF3A6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Związek Przedsiębiorstw Finansowych w Polsce;</w:t>
      </w:r>
    </w:p>
    <w:p w14:paraId="4E32E735" w14:textId="462155A6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Związek Przedsiębiorców i Pracodawców;</w:t>
      </w:r>
    </w:p>
    <w:p w14:paraId="1CB40627" w14:textId="18939D37" w:rsidR="00BF3A6D" w:rsidRPr="00B25595" w:rsidRDefault="00BF3A6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Związek Rzemiosła Polskiego;</w:t>
      </w:r>
    </w:p>
    <w:p w14:paraId="11DCCE73" w14:textId="07DF9348" w:rsidR="00F30D1D" w:rsidRPr="00B25595" w:rsidRDefault="00F30D1D" w:rsidP="00B2559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Związek Województw Rzeczypospolitej Polskiej;</w:t>
      </w:r>
    </w:p>
    <w:p w14:paraId="5EE8BE5C" w14:textId="2721D9B2" w:rsidR="00F30D1D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Związek Zawodowy Pracowników Wymiaru Sprawiedliwości Rzeczypospolitej Polskiej;</w:t>
      </w:r>
    </w:p>
    <w:p w14:paraId="264725AD" w14:textId="41A5B171" w:rsidR="004E188F" w:rsidRPr="00B25595" w:rsidRDefault="00F30D1D" w:rsidP="00B2559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25595">
        <w:rPr>
          <w:rFonts w:ascii="Calibri" w:hAnsi="Calibri" w:cs="Calibri"/>
          <w:sz w:val="24"/>
          <w:szCs w:val="24"/>
        </w:rPr>
        <w:t>Związek Zawodowy Prokuratorów i Pracowników Prokuratury Rzeczypospolitej Polskiej</w:t>
      </w:r>
      <w:r w:rsidR="00BF3A6D" w:rsidRPr="00B25595">
        <w:rPr>
          <w:rFonts w:ascii="Calibri" w:hAnsi="Calibri" w:cs="Calibri"/>
          <w:sz w:val="24"/>
          <w:szCs w:val="24"/>
        </w:rPr>
        <w:t>.</w:t>
      </w:r>
    </w:p>
    <w:p w14:paraId="0C95197D" w14:textId="4EFF974B" w:rsidR="005B054C" w:rsidRDefault="005B054C" w:rsidP="00B25595">
      <w:pPr>
        <w:pStyle w:val="Akapitzlist"/>
        <w:autoSpaceDE w:val="0"/>
        <w:autoSpaceDN w:val="0"/>
        <w:adjustRightInd w:val="0"/>
        <w:spacing w:line="360" w:lineRule="auto"/>
      </w:pPr>
    </w:p>
    <w:p w14:paraId="3E5BEBA4" w14:textId="77777777" w:rsidR="005B054C" w:rsidRPr="005B054C" w:rsidRDefault="005B054C" w:rsidP="005B054C">
      <w:pPr>
        <w:pStyle w:val="Akapitzlist"/>
        <w:autoSpaceDE w:val="0"/>
        <w:autoSpaceDN w:val="0"/>
        <w:adjustRightInd w:val="0"/>
        <w:spacing w:line="360" w:lineRule="auto"/>
        <w:rPr>
          <w:color w:val="000000"/>
        </w:rPr>
      </w:pPr>
    </w:p>
    <w:p w14:paraId="657AE31E" w14:textId="6295DE4D" w:rsidR="001A71EA" w:rsidRDefault="000D29D1" w:rsidP="004E188F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09"/>
        <w:rPr>
          <w:rFonts w:ascii="Calibri" w:hAnsi="Calibri" w:cs="Calibri"/>
          <w:b/>
          <w:sz w:val="24"/>
          <w:szCs w:val="24"/>
        </w:rPr>
      </w:pPr>
      <w:r w:rsidRPr="007E0B50">
        <w:rPr>
          <w:rFonts w:ascii="Calibri" w:hAnsi="Calibri" w:cs="Calibri"/>
          <w:b/>
          <w:sz w:val="24"/>
          <w:szCs w:val="24"/>
        </w:rPr>
        <w:t>Inne działania jednostek organizacyjnych Ministerstwa Sprawiedliwości</w:t>
      </w:r>
    </w:p>
    <w:p w14:paraId="2A7E0B03" w14:textId="77777777" w:rsidR="00F474AF" w:rsidRPr="007E0B50" w:rsidRDefault="00F474AF" w:rsidP="00B50107">
      <w:pPr>
        <w:pStyle w:val="Akapitzlist"/>
        <w:spacing w:before="100" w:beforeAutospacing="1" w:after="100" w:afterAutospacing="1" w:line="360" w:lineRule="auto"/>
        <w:ind w:left="709"/>
        <w:rPr>
          <w:rFonts w:ascii="Calibri" w:hAnsi="Calibri" w:cs="Calibri"/>
          <w:b/>
          <w:sz w:val="24"/>
          <w:szCs w:val="24"/>
        </w:rPr>
      </w:pPr>
    </w:p>
    <w:p w14:paraId="069F6F71" w14:textId="6CCEA34C" w:rsidR="00F474AF" w:rsidRPr="00B50107" w:rsidRDefault="007C20F6" w:rsidP="009078D3">
      <w:pPr>
        <w:pStyle w:val="Akapitzlist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5010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W ramach prac Departamentu Strategii i Funduszy Europejskich, jako jednostki  organizacyjnej Ministerstwa Sprawiedliwości wyznaczonej do wiodącej roli w zakresie koordynacji prac oraz organizowania współpracy z organizacjami pozarządowymi, w 2020 roku </w:t>
      </w:r>
      <w:r w:rsidR="00FB5656" w:rsidRPr="00B5010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zostało powołane </w:t>
      </w:r>
      <w:r w:rsidRPr="00B5010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stanowisko Koordynatora</w:t>
      </w:r>
      <w:r w:rsidRPr="00B50107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 xml:space="preserve"> </w:t>
      </w:r>
      <w:r w:rsidRPr="00B50107">
        <w:rPr>
          <w:rStyle w:val="Pogrubienie"/>
          <w:rFonts w:ascii="Calibri" w:hAnsi="Calibri" w:cs="Calibri"/>
          <w:b w:val="0"/>
          <w:bCs w:val="0"/>
          <w:color w:val="1B1B1B"/>
          <w:sz w:val="24"/>
          <w:szCs w:val="24"/>
        </w:rPr>
        <w:t>do spraw współpracy z organizacjami pozarządowymi oraz podmiotami wymienionymi w art. 3 ust. 3 ustawy o działalności pożytku publicznego i o wolontariacie</w:t>
      </w:r>
      <w:r w:rsidR="00FB5656" w:rsidRPr="00B50107">
        <w:rPr>
          <w:rStyle w:val="Pogrubienie"/>
          <w:rFonts w:ascii="Calibri" w:hAnsi="Calibri" w:cs="Calibri"/>
          <w:b w:val="0"/>
          <w:bCs w:val="0"/>
          <w:color w:val="1B1B1B"/>
          <w:sz w:val="24"/>
          <w:szCs w:val="24"/>
        </w:rPr>
        <w:t xml:space="preserve"> który kontynuował swoje zadania i obowiązki  również w roku 2021.</w:t>
      </w:r>
      <w:r w:rsidR="009078D3" w:rsidRPr="00B50107">
        <w:rPr>
          <w:rFonts w:ascii="Calibri" w:hAnsi="Calibri" w:cs="Calibri"/>
          <w:sz w:val="24"/>
          <w:szCs w:val="24"/>
        </w:rPr>
        <w:t xml:space="preserve"> </w:t>
      </w:r>
    </w:p>
    <w:p w14:paraId="4079924D" w14:textId="4E5B9770" w:rsidR="005E4BB6" w:rsidRPr="00B50107" w:rsidRDefault="007C20F6" w:rsidP="00B50107">
      <w:pPr>
        <w:pStyle w:val="Akapitzlist"/>
        <w:spacing w:line="360" w:lineRule="auto"/>
        <w:jc w:val="both"/>
        <w:rPr>
          <w:rFonts w:ascii="Calibri" w:hAnsi="Calibri" w:cs="Calibri"/>
        </w:rPr>
      </w:pPr>
      <w:r w:rsidRPr="00B50107">
        <w:rPr>
          <w:rFonts w:ascii="Calibri" w:hAnsi="Calibri" w:cs="Calibri"/>
          <w:sz w:val="24"/>
          <w:szCs w:val="24"/>
        </w:rPr>
        <w:t>Na</w:t>
      </w:r>
      <w:r w:rsidR="009078D3" w:rsidRPr="00B50107">
        <w:rPr>
          <w:rFonts w:ascii="Calibri" w:hAnsi="Calibri" w:cs="Calibri"/>
          <w:sz w:val="24"/>
          <w:szCs w:val="24"/>
        </w:rPr>
        <w:t xml:space="preserve"> </w:t>
      </w:r>
      <w:r w:rsidRPr="00B50107">
        <w:rPr>
          <w:rFonts w:ascii="Calibri" w:hAnsi="Calibri" w:cs="Calibri"/>
          <w:sz w:val="24"/>
          <w:szCs w:val="24"/>
        </w:rPr>
        <w:t xml:space="preserve">stronie Ministerstwa Sprawiedliwości </w:t>
      </w:r>
      <w:r w:rsidR="009078D3" w:rsidRPr="00B50107">
        <w:rPr>
          <w:rFonts w:ascii="Calibri" w:hAnsi="Calibri" w:cs="Calibri"/>
          <w:sz w:val="24"/>
          <w:szCs w:val="24"/>
        </w:rPr>
        <w:t xml:space="preserve">znajduje się </w:t>
      </w:r>
      <w:r w:rsidRPr="00B50107">
        <w:rPr>
          <w:rFonts w:ascii="Calibri" w:hAnsi="Calibri" w:cs="Calibri"/>
          <w:sz w:val="24"/>
          <w:szCs w:val="24"/>
        </w:rPr>
        <w:t xml:space="preserve"> zakładka poświęcona współpracy Ministerstwa Sprawiedliwości z organizacjami pozarządowymi zawierająca informacje o aktualnym </w:t>
      </w:r>
      <w:r w:rsidRPr="00B50107">
        <w:rPr>
          <w:rFonts w:ascii="Calibri" w:hAnsi="Calibri" w:cs="Calibri"/>
          <w:i/>
          <w:iCs/>
          <w:sz w:val="24"/>
          <w:szCs w:val="24"/>
        </w:rPr>
        <w:t>Programie współpracy Ministra Sprawiedliwości z organizacjami pozarządowymi</w:t>
      </w:r>
      <w:r w:rsidRPr="00B50107">
        <w:rPr>
          <w:rFonts w:ascii="Calibri" w:hAnsi="Calibri" w:cs="Calibri"/>
          <w:sz w:val="24"/>
          <w:szCs w:val="24"/>
        </w:rPr>
        <w:t xml:space="preserve">, rocznych sprawozdaniach z realizacji współpracy, konsultacjach publicznych oraz dane kontaktowe do Koordynatora. </w:t>
      </w:r>
    </w:p>
    <w:p w14:paraId="62AEA642" w14:textId="4EC0FFB6" w:rsidR="007C20F6" w:rsidRPr="007E0B50" w:rsidRDefault="007C20F6" w:rsidP="00D05ECE">
      <w:pPr>
        <w:spacing w:line="360" w:lineRule="auto"/>
        <w:ind w:firstLine="708"/>
        <w:jc w:val="both"/>
        <w:rPr>
          <w:rFonts w:ascii="Calibri" w:hAnsi="Calibri" w:cs="Calibri"/>
        </w:rPr>
      </w:pPr>
      <w:r w:rsidRPr="007E0B50">
        <w:rPr>
          <w:rFonts w:ascii="Calibri" w:hAnsi="Calibri" w:cs="Calibri"/>
        </w:rPr>
        <w:t>Link do strony:</w:t>
      </w:r>
    </w:p>
    <w:p w14:paraId="7037F48E" w14:textId="3EA3B397" w:rsidR="005E4BB6" w:rsidRDefault="00FC486E" w:rsidP="005E4BB6">
      <w:pPr>
        <w:spacing w:line="360" w:lineRule="auto"/>
        <w:jc w:val="center"/>
        <w:rPr>
          <w:rStyle w:val="Hipercze"/>
          <w:rFonts w:ascii="Calibri" w:hAnsi="Calibri" w:cs="Calibri"/>
        </w:rPr>
      </w:pPr>
      <w:hyperlink r:id="rId22" w:history="1">
        <w:r w:rsidR="007C20F6" w:rsidRPr="007E0B50">
          <w:rPr>
            <w:rStyle w:val="Hipercze"/>
            <w:rFonts w:ascii="Calibri" w:hAnsi="Calibri" w:cs="Calibri"/>
          </w:rPr>
          <w:t>https://www.gov.pl/web/sprawiedliwosc/wspolpraca-z-organizacjami-pozarzadowymi</w:t>
        </w:r>
      </w:hyperlink>
    </w:p>
    <w:p w14:paraId="292D742C" w14:textId="77777777" w:rsidR="005E4BB6" w:rsidRPr="005E4BB6" w:rsidRDefault="005E4BB6" w:rsidP="005E4BB6">
      <w:pPr>
        <w:spacing w:line="360" w:lineRule="auto"/>
        <w:jc w:val="center"/>
        <w:rPr>
          <w:rFonts w:ascii="Calibri" w:hAnsi="Calibri" w:cs="Calibri"/>
          <w:color w:val="0563C1" w:themeColor="hyperlink"/>
          <w:u w:val="single"/>
        </w:rPr>
      </w:pPr>
    </w:p>
    <w:p w14:paraId="109920EB" w14:textId="77777777" w:rsidR="002117D6" w:rsidRPr="007E0B50" w:rsidRDefault="00BB5E7F" w:rsidP="00B50107">
      <w:pPr>
        <w:spacing w:line="360" w:lineRule="auto"/>
        <w:ind w:firstLine="708"/>
        <w:jc w:val="both"/>
        <w:rPr>
          <w:rFonts w:ascii="Calibri" w:hAnsi="Calibri" w:cs="Calibri"/>
        </w:rPr>
      </w:pPr>
      <w:r w:rsidRPr="007E0B50">
        <w:rPr>
          <w:rFonts w:ascii="Calibri" w:hAnsi="Calibri" w:cs="Calibri"/>
        </w:rPr>
        <w:t xml:space="preserve">Za pomocą zamieszczonego na tej stronie formularza kontaktowego możliwe jest samodzielne zgłoszenie się organizacji do bazy interesariuszy, ze wskazaniem danych kontaktowych, obszaru zainteresowań oraz przesłaniem uwag, informacji lub pytań. </w:t>
      </w:r>
    </w:p>
    <w:p w14:paraId="262F8B7F" w14:textId="296486EE" w:rsidR="00BB5E7F" w:rsidRPr="007E0B50" w:rsidRDefault="00BB5E7F" w:rsidP="00D05ECE">
      <w:pPr>
        <w:spacing w:line="360" w:lineRule="auto"/>
        <w:ind w:firstLine="708"/>
        <w:jc w:val="both"/>
        <w:rPr>
          <w:rFonts w:ascii="Calibri" w:hAnsi="Calibri" w:cs="Calibri"/>
        </w:rPr>
      </w:pPr>
      <w:r w:rsidRPr="007E0B50">
        <w:rPr>
          <w:rFonts w:ascii="Calibri" w:hAnsi="Calibri" w:cs="Calibri"/>
        </w:rPr>
        <w:t xml:space="preserve">Link do </w:t>
      </w:r>
      <w:proofErr w:type="spellStart"/>
      <w:r w:rsidRPr="007E0B50">
        <w:rPr>
          <w:rFonts w:ascii="Calibri" w:hAnsi="Calibri" w:cs="Calibri"/>
        </w:rPr>
        <w:t>webankiety</w:t>
      </w:r>
      <w:proofErr w:type="spellEnd"/>
      <w:r w:rsidRPr="007E0B50">
        <w:rPr>
          <w:rFonts w:ascii="Calibri" w:hAnsi="Calibri" w:cs="Calibri"/>
        </w:rPr>
        <w:t>:</w:t>
      </w:r>
    </w:p>
    <w:p w14:paraId="63CEAAFF" w14:textId="62281D04" w:rsidR="00BB5E7F" w:rsidRDefault="00FC486E" w:rsidP="004E188F">
      <w:pPr>
        <w:spacing w:line="360" w:lineRule="auto"/>
        <w:jc w:val="center"/>
        <w:rPr>
          <w:rStyle w:val="Hipercze"/>
          <w:rFonts w:ascii="Calibri" w:hAnsi="Calibri" w:cs="Calibri"/>
        </w:rPr>
      </w:pPr>
      <w:hyperlink r:id="rId23" w:history="1">
        <w:r w:rsidR="00BB5E7F" w:rsidRPr="007E0B50">
          <w:rPr>
            <w:rStyle w:val="Hipercze"/>
            <w:rFonts w:ascii="Calibri" w:hAnsi="Calibri" w:cs="Calibri"/>
          </w:rPr>
          <w:t>https://www.webankieta.pl/ankieta/548104/formularz-kontaktowy.html</w:t>
        </w:r>
      </w:hyperlink>
    </w:p>
    <w:p w14:paraId="79E661E6" w14:textId="77777777" w:rsidR="00F474AF" w:rsidRPr="007E0B50" w:rsidRDefault="00F474AF" w:rsidP="004E188F">
      <w:pPr>
        <w:spacing w:line="360" w:lineRule="auto"/>
        <w:jc w:val="center"/>
        <w:rPr>
          <w:rFonts w:ascii="Calibri" w:hAnsi="Calibri" w:cs="Calibri"/>
        </w:rPr>
      </w:pPr>
    </w:p>
    <w:p w14:paraId="5BB473C4" w14:textId="77777777" w:rsidR="00426638" w:rsidRDefault="00426638" w:rsidP="00A33A75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53D64C57" w14:textId="1E9FE6D2" w:rsidR="00E10DE2" w:rsidRPr="00A33A75" w:rsidRDefault="00065E71" w:rsidP="00A33A75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A33A75">
        <w:rPr>
          <w:rFonts w:ascii="Calibri" w:eastAsiaTheme="minorHAnsi" w:hAnsi="Calibri" w:cs="Calibri"/>
          <w:color w:val="000000"/>
          <w:lang w:eastAsia="en-US"/>
        </w:rPr>
        <w:t>Na stronie</w:t>
      </w:r>
      <w:r w:rsidR="00B779CA">
        <w:rPr>
          <w:rFonts w:ascii="Calibri" w:eastAsiaTheme="minorHAnsi" w:hAnsi="Calibri" w:cs="Calibri"/>
          <w:color w:val="000000"/>
          <w:lang w:eastAsia="en-US"/>
        </w:rPr>
        <w:t xml:space="preserve"> internetowej </w:t>
      </w:r>
      <w:r w:rsidRPr="00A33A75">
        <w:rPr>
          <w:rFonts w:ascii="Calibri" w:eastAsiaTheme="minorHAnsi" w:hAnsi="Calibri" w:cs="Calibri"/>
          <w:color w:val="000000"/>
          <w:lang w:eastAsia="en-US"/>
        </w:rPr>
        <w:t xml:space="preserve"> Ministerstwa Sprawiedliwości </w:t>
      </w:r>
      <w:r w:rsidR="00197DF0">
        <w:rPr>
          <w:rFonts w:ascii="Calibri" w:eastAsiaTheme="minorHAnsi" w:hAnsi="Calibri" w:cs="Calibri"/>
          <w:color w:val="000000"/>
          <w:lang w:eastAsia="en-US"/>
        </w:rPr>
        <w:t>zostały umieszczone</w:t>
      </w:r>
      <w:r w:rsidRPr="00A33A75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F474AF">
        <w:rPr>
          <w:rFonts w:ascii="Calibri" w:eastAsiaTheme="minorHAnsi" w:hAnsi="Calibri" w:cs="Calibri"/>
          <w:color w:val="000000"/>
          <w:lang w:eastAsia="en-US"/>
        </w:rPr>
        <w:t xml:space="preserve">utworzone w 2021 roku dwa dokumenty : </w:t>
      </w:r>
    </w:p>
    <w:p w14:paraId="7E54576C" w14:textId="04AACB57" w:rsidR="00E10DE2" w:rsidRPr="00A33A75" w:rsidRDefault="00E10DE2" w:rsidP="00E10DE2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A33A75">
        <w:rPr>
          <w:rFonts w:ascii="Calibri" w:eastAsiaTheme="minorHAnsi" w:hAnsi="Calibri" w:cs="Calibri"/>
          <w:color w:val="000000"/>
          <w:lang w:eastAsia="en-US"/>
        </w:rPr>
        <w:t>-</w:t>
      </w:r>
      <w:r w:rsidR="00065E71" w:rsidRPr="00A33A75">
        <w:rPr>
          <w:rFonts w:ascii="Calibri" w:eastAsiaTheme="minorHAnsi" w:hAnsi="Calibri" w:cs="Calibri"/>
          <w:color w:val="000000"/>
          <w:lang w:eastAsia="en-US"/>
        </w:rPr>
        <w:t xml:space="preserve"> Sprawozdanie z realizacji Programu współpracy z organizacjami pozarządowymi</w:t>
      </w:r>
      <w:r w:rsidRPr="00A33A75">
        <w:rPr>
          <w:rFonts w:ascii="Calibri" w:eastAsiaTheme="minorHAnsi" w:hAnsi="Calibri" w:cs="Calibri"/>
          <w:color w:val="000000"/>
          <w:lang w:eastAsia="en-US"/>
        </w:rPr>
        <w:t xml:space="preserve"> za 2020 r. </w:t>
      </w:r>
    </w:p>
    <w:p w14:paraId="27477AE2" w14:textId="0DFBB4EB" w:rsidR="00E10DE2" w:rsidRDefault="00E10DE2" w:rsidP="00E10DE2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A33A75">
        <w:rPr>
          <w:rFonts w:ascii="Calibri" w:eastAsiaTheme="minorHAnsi" w:hAnsi="Calibri" w:cs="Calibri"/>
          <w:color w:val="000000"/>
          <w:lang w:eastAsia="en-US"/>
        </w:rPr>
        <w:lastRenderedPageBreak/>
        <w:t>- Ocenę programu współpracy Ministra Sprawiedliwości z organizacjami pozarządowymi za lata 2017-2020.</w:t>
      </w:r>
    </w:p>
    <w:p w14:paraId="0C5866FA" w14:textId="77777777" w:rsidR="008976DB" w:rsidRDefault="008976DB" w:rsidP="00E10DE2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36C1690B" w14:textId="7766C42D" w:rsidR="00BD3146" w:rsidRDefault="00BD3146" w:rsidP="008976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426638">
        <w:rPr>
          <w:rFonts w:ascii="Calibri" w:eastAsiaTheme="minorHAnsi" w:hAnsi="Calibri" w:cs="Calibri"/>
          <w:b/>
          <w:bCs/>
          <w:color w:val="000000"/>
          <w:lang w:eastAsia="en-US"/>
        </w:rPr>
        <w:t>Departament Prawa Administracyjnego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BD3146">
        <w:rPr>
          <w:rFonts w:ascii="Calibri" w:eastAsiaTheme="minorHAnsi" w:hAnsi="Calibri" w:cs="Calibri"/>
          <w:color w:val="000000"/>
          <w:lang w:eastAsia="en-US"/>
        </w:rPr>
        <w:t xml:space="preserve"> skierował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BD3146">
        <w:rPr>
          <w:rFonts w:ascii="Calibri" w:eastAsiaTheme="minorHAnsi" w:hAnsi="Calibri" w:cs="Calibri"/>
          <w:color w:val="000000"/>
          <w:lang w:eastAsia="en-US"/>
        </w:rPr>
        <w:t>do rządowego procesu legislacyjnego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BD3146">
        <w:rPr>
          <w:rFonts w:ascii="Calibri" w:eastAsiaTheme="minorHAnsi" w:hAnsi="Calibri" w:cs="Calibri"/>
          <w:color w:val="000000"/>
          <w:lang w:eastAsia="en-US"/>
        </w:rPr>
        <w:t>projekt ustawy o wolności słowa w internetowych serwisach społecznościowych. Projekt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BD3146">
        <w:rPr>
          <w:rFonts w:ascii="Calibri" w:eastAsiaTheme="minorHAnsi" w:hAnsi="Calibri" w:cs="Calibri"/>
          <w:color w:val="000000"/>
          <w:lang w:eastAsia="en-US"/>
        </w:rPr>
        <w:t>został wpisany do wykazu prac legislacyjnych i programowych Rady Ministrów we wrześniu</w:t>
      </w:r>
      <w:r w:rsidR="005B3174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BD3146">
        <w:rPr>
          <w:rFonts w:ascii="Calibri" w:eastAsiaTheme="minorHAnsi" w:hAnsi="Calibri" w:cs="Calibri"/>
          <w:color w:val="000000"/>
          <w:lang w:eastAsia="en-US"/>
        </w:rPr>
        <w:t>2021 pod numerem UD293. Pismem z dnia 29 września 2021 r. przekazano projekt w ramach</w:t>
      </w:r>
      <w:r w:rsidR="005B3174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BD3146">
        <w:rPr>
          <w:rFonts w:ascii="Calibri" w:eastAsiaTheme="minorHAnsi" w:hAnsi="Calibri" w:cs="Calibri"/>
          <w:color w:val="000000"/>
          <w:lang w:eastAsia="en-US"/>
        </w:rPr>
        <w:t>konsultacji publicznych do Rady Dialogu Społecznego oraz 24 organizacji pozarządowych</w:t>
      </w:r>
      <w:r w:rsidR="005B3174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BD3146">
        <w:rPr>
          <w:rFonts w:ascii="Calibri" w:eastAsiaTheme="minorHAnsi" w:hAnsi="Calibri" w:cs="Calibri"/>
          <w:color w:val="000000"/>
          <w:lang w:eastAsia="en-US"/>
        </w:rPr>
        <w:t>zajmujących się ochroną praw człowieka, edukacją prawną, wspieraniem idei społeczeństwa</w:t>
      </w:r>
      <w:r w:rsidR="008976DB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BD3146">
        <w:rPr>
          <w:rFonts w:ascii="Calibri" w:eastAsiaTheme="minorHAnsi" w:hAnsi="Calibri" w:cs="Calibri"/>
          <w:color w:val="000000"/>
          <w:lang w:eastAsia="en-US"/>
        </w:rPr>
        <w:t>obywatelskiego oraz technologiami cyfrowymi. W rezultacie do D</w:t>
      </w:r>
      <w:r w:rsidR="008976DB">
        <w:rPr>
          <w:rFonts w:ascii="Calibri" w:eastAsiaTheme="minorHAnsi" w:hAnsi="Calibri" w:cs="Calibri"/>
          <w:color w:val="000000"/>
          <w:lang w:eastAsia="en-US"/>
        </w:rPr>
        <w:t xml:space="preserve">epartamentu </w:t>
      </w:r>
      <w:r w:rsidRPr="00BD3146">
        <w:rPr>
          <w:rFonts w:ascii="Calibri" w:eastAsiaTheme="minorHAnsi" w:hAnsi="Calibri" w:cs="Calibri"/>
          <w:color w:val="000000"/>
          <w:lang w:eastAsia="en-US"/>
        </w:rPr>
        <w:t>P</w:t>
      </w:r>
      <w:r w:rsidR="008976DB">
        <w:rPr>
          <w:rFonts w:ascii="Calibri" w:eastAsiaTheme="minorHAnsi" w:hAnsi="Calibri" w:cs="Calibri"/>
          <w:color w:val="000000"/>
          <w:lang w:eastAsia="en-US"/>
        </w:rPr>
        <w:t xml:space="preserve">rawa </w:t>
      </w:r>
      <w:r w:rsidRPr="00BD3146">
        <w:rPr>
          <w:rFonts w:ascii="Calibri" w:eastAsiaTheme="minorHAnsi" w:hAnsi="Calibri" w:cs="Calibri"/>
          <w:color w:val="000000"/>
          <w:lang w:eastAsia="en-US"/>
        </w:rPr>
        <w:t>A</w:t>
      </w:r>
      <w:r w:rsidR="008976DB">
        <w:rPr>
          <w:rFonts w:ascii="Calibri" w:eastAsiaTheme="minorHAnsi" w:hAnsi="Calibri" w:cs="Calibri"/>
          <w:color w:val="000000"/>
          <w:lang w:eastAsia="en-US"/>
        </w:rPr>
        <w:t>dministracyjnego</w:t>
      </w:r>
      <w:r w:rsidRPr="00BD3146">
        <w:rPr>
          <w:rFonts w:ascii="Calibri" w:eastAsiaTheme="minorHAnsi" w:hAnsi="Calibri" w:cs="Calibri"/>
          <w:color w:val="000000"/>
          <w:lang w:eastAsia="en-US"/>
        </w:rPr>
        <w:t xml:space="preserve"> wpłynęły uwagi od 20</w:t>
      </w:r>
      <w:r w:rsidR="005B3174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BD3146">
        <w:rPr>
          <w:rFonts w:ascii="Calibri" w:eastAsiaTheme="minorHAnsi" w:hAnsi="Calibri" w:cs="Calibri"/>
          <w:color w:val="000000"/>
          <w:lang w:eastAsia="en-US"/>
        </w:rPr>
        <w:t>organizacji pozarządowych (fundacji, stowarzyszeń, organizacji pracodawców oraz izb</w:t>
      </w:r>
      <w:r w:rsidR="005B3174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BD3146">
        <w:rPr>
          <w:rFonts w:ascii="Calibri" w:eastAsiaTheme="minorHAnsi" w:hAnsi="Calibri" w:cs="Calibri"/>
          <w:color w:val="000000"/>
          <w:lang w:eastAsia="en-US"/>
        </w:rPr>
        <w:t>gospodarczych) oraz przedsiębiorstw, a także czterech osób fizycznych. Ponadto wpłynął</w:t>
      </w:r>
      <w:r w:rsidR="005B3174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BD3146">
        <w:rPr>
          <w:rFonts w:ascii="Calibri" w:eastAsiaTheme="minorHAnsi" w:hAnsi="Calibri" w:cs="Calibri"/>
          <w:color w:val="000000"/>
          <w:lang w:eastAsia="en-US"/>
        </w:rPr>
        <w:t>również “List otwarty organizacji branżowych” podpisany przez 8 organizacji samorządu</w:t>
      </w:r>
      <w:r w:rsidR="005B3174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BD3146">
        <w:rPr>
          <w:rFonts w:ascii="Calibri" w:eastAsiaTheme="minorHAnsi" w:hAnsi="Calibri" w:cs="Calibri"/>
          <w:color w:val="000000"/>
          <w:lang w:eastAsia="en-US"/>
        </w:rPr>
        <w:t>gospodarczego.</w:t>
      </w:r>
      <w:r w:rsidR="003E16CE">
        <w:rPr>
          <w:rFonts w:ascii="Calibri" w:eastAsiaTheme="minorHAnsi" w:hAnsi="Calibri" w:cs="Calibri"/>
          <w:color w:val="000000"/>
          <w:lang w:eastAsia="en-US"/>
        </w:rPr>
        <w:t xml:space="preserve"> Sporządzono raport z konsultacji publicznych. Po zakończeniu etapu uzgodnień międzyresortowych projekt został przekazany Stałemu Komitetowi Rady Ministrów wraz z raportem z konsultacji publicznych oraz pozostałymi wymaganymi dokumentami. </w:t>
      </w:r>
    </w:p>
    <w:p w14:paraId="0699EC5D" w14:textId="77777777" w:rsidR="005B3174" w:rsidRDefault="005B3174" w:rsidP="00E10DE2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33D118E9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102581">
        <w:rPr>
          <w:rFonts w:ascii="Calibri" w:eastAsiaTheme="minorHAnsi" w:hAnsi="Calibri" w:cs="Calibri"/>
          <w:color w:val="000000"/>
          <w:lang w:eastAsia="en-US"/>
        </w:rPr>
        <w:t xml:space="preserve">W ramach prowadzonego w </w:t>
      </w:r>
      <w:r w:rsidRPr="00426638">
        <w:rPr>
          <w:rFonts w:ascii="Calibri" w:eastAsiaTheme="minorHAnsi" w:hAnsi="Calibri" w:cs="Calibri"/>
          <w:b/>
          <w:bCs/>
          <w:color w:val="000000"/>
          <w:lang w:eastAsia="en-US"/>
        </w:rPr>
        <w:t>Departamencie Legislacyjnym Prawa Karnego</w:t>
      </w:r>
      <w:r w:rsidRPr="00102581">
        <w:rPr>
          <w:rFonts w:ascii="Calibri" w:eastAsiaTheme="minorHAnsi" w:hAnsi="Calibri" w:cs="Calibri"/>
          <w:color w:val="000000"/>
          <w:lang w:eastAsia="en-US"/>
        </w:rPr>
        <w:t xml:space="preserve"> w 2021 r.</w:t>
      </w:r>
    </w:p>
    <w:p w14:paraId="77B5804D" w14:textId="77777777" w:rsidR="00102581" w:rsidRPr="00102581" w:rsidRDefault="00102581" w:rsidP="00102581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102581">
        <w:rPr>
          <w:rFonts w:ascii="Calibri" w:eastAsiaTheme="minorHAnsi" w:hAnsi="Calibri" w:cs="Calibri"/>
          <w:color w:val="000000"/>
          <w:lang w:eastAsia="en-US"/>
        </w:rPr>
        <w:t>procesu legislacyjnego konsultacjom publicznym z organizacjami pozarządowymi podlegały</w:t>
      </w:r>
    </w:p>
    <w:p w14:paraId="09080C20" w14:textId="77777777" w:rsidR="00102581" w:rsidRPr="00102581" w:rsidRDefault="00102581" w:rsidP="00102581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102581">
        <w:rPr>
          <w:rFonts w:ascii="Calibri" w:eastAsiaTheme="minorHAnsi" w:hAnsi="Calibri" w:cs="Calibri"/>
          <w:color w:val="000000"/>
          <w:lang w:eastAsia="en-US"/>
        </w:rPr>
        <w:t>niżej wymienione projekty aktów prawnych:</w:t>
      </w:r>
    </w:p>
    <w:p w14:paraId="0864643D" w14:textId="44B03F46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1. </w:t>
      </w: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projekt ustawy o zmianie ustawy o Służbie Więziennej oraz niektórych innych ustaw</w:t>
      </w:r>
      <w:r w:rsidR="00BB64EE">
        <w:rPr>
          <w:rFonts w:ascii="Calibri" w:eastAsiaTheme="minorHAnsi" w:hAnsi="Calibri" w:cs="Calibri"/>
          <w:i/>
          <w:iCs/>
          <w:color w:val="000000"/>
          <w:lang w:eastAsia="en-US"/>
        </w:rPr>
        <w:t xml:space="preserve"> </w:t>
      </w:r>
      <w:r w:rsidRPr="00102581">
        <w:rPr>
          <w:rFonts w:ascii="Calibri" w:eastAsiaTheme="minorHAnsi" w:hAnsi="Calibri" w:cs="Calibri"/>
          <w:color w:val="000000"/>
          <w:lang w:eastAsia="en-US"/>
        </w:rPr>
        <w:t>(UD287);</w:t>
      </w:r>
    </w:p>
    <w:p w14:paraId="0E6625A5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10258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2. </w:t>
      </w: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 xml:space="preserve">projekt ustawy o kuratorach sądowych </w:t>
      </w:r>
      <w:r w:rsidRPr="00102581">
        <w:rPr>
          <w:rFonts w:ascii="Calibri" w:eastAsiaTheme="minorHAnsi" w:hAnsi="Calibri" w:cs="Calibri"/>
          <w:color w:val="000000"/>
          <w:lang w:eastAsia="en-US"/>
        </w:rPr>
        <w:t>(UD249);</w:t>
      </w:r>
    </w:p>
    <w:p w14:paraId="7FBEE83B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3. </w:t>
      </w: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projekt ustawy o zmianie ustawy – Kodeks karny oraz niektórych innych ustaw</w:t>
      </w:r>
    </w:p>
    <w:p w14:paraId="59E00F9A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102581">
        <w:rPr>
          <w:rFonts w:ascii="Calibri" w:eastAsiaTheme="minorHAnsi" w:hAnsi="Calibri" w:cs="Calibri"/>
          <w:color w:val="000000"/>
          <w:lang w:eastAsia="en-US"/>
        </w:rPr>
        <w:t>(UD281);</w:t>
      </w:r>
    </w:p>
    <w:p w14:paraId="03C35DA4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10258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4. </w:t>
      </w: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 xml:space="preserve">projekt ustawy o wspieraniu i resocjalizacji nieletnich </w:t>
      </w:r>
      <w:r w:rsidRPr="00102581">
        <w:rPr>
          <w:rFonts w:ascii="Calibri" w:eastAsiaTheme="minorHAnsi" w:hAnsi="Calibri" w:cs="Calibri"/>
          <w:color w:val="000000"/>
          <w:lang w:eastAsia="en-US"/>
        </w:rPr>
        <w:t>(UD248);</w:t>
      </w:r>
    </w:p>
    <w:p w14:paraId="78EC161F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5. </w:t>
      </w: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projekt ustawy o zmianie ustawy – Kodeks karny wykonawczy oraz niektórych innych</w:t>
      </w:r>
    </w:p>
    <w:p w14:paraId="14199049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 xml:space="preserve">ustaw </w:t>
      </w:r>
      <w:r w:rsidRPr="00102581">
        <w:rPr>
          <w:rFonts w:ascii="Calibri" w:eastAsiaTheme="minorHAnsi" w:hAnsi="Calibri" w:cs="Calibri"/>
          <w:color w:val="000000"/>
          <w:lang w:eastAsia="en-US"/>
        </w:rPr>
        <w:t>(UD282);</w:t>
      </w:r>
    </w:p>
    <w:p w14:paraId="33C0FF16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6. </w:t>
      </w: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projekt ustawy o wykonaniu Umowy o handlu i współpracy między Unią Europejską</w:t>
      </w:r>
    </w:p>
    <w:p w14:paraId="0E06BC2C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lastRenderedPageBreak/>
        <w:t>i Europejską Wspólnotą Energii Atomowej, z jednej strony, a Zjednoczonym</w:t>
      </w:r>
    </w:p>
    <w:p w14:paraId="336D9AE8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Królestwem Wielkiej Brytanii i Irlandii Północnej, z drugiej strony, w zakresie</w:t>
      </w:r>
    </w:p>
    <w:p w14:paraId="0EDC9598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 xml:space="preserve">współpracy w sprawach karnych </w:t>
      </w:r>
      <w:r w:rsidRPr="00102581">
        <w:rPr>
          <w:rFonts w:ascii="Calibri" w:eastAsiaTheme="minorHAnsi" w:hAnsi="Calibri" w:cs="Calibri"/>
          <w:color w:val="000000"/>
          <w:lang w:eastAsia="en-US"/>
        </w:rPr>
        <w:t>(UC96);</w:t>
      </w:r>
    </w:p>
    <w:p w14:paraId="5F9FDB04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7. </w:t>
      </w: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projekt rozporządzenia Ministra Sprawiedliwości w sprawie utworzenia Prokuratury</w:t>
      </w:r>
    </w:p>
    <w:p w14:paraId="12A219BF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Okręgowej w Sosnowcu oraz zmiany rozporządzenia w sprawie utworzenia Wydziałów</w:t>
      </w:r>
    </w:p>
    <w:p w14:paraId="6FC28070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Zamiejscowych Departamentu do Spraw Przestępczości Zorganizowanej i Korupcji</w:t>
      </w:r>
    </w:p>
    <w:p w14:paraId="13C6308B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Prokuratury Krajowej, prokuratur regionalnych, okręgowych i rejonowych oraz ustalenia</w:t>
      </w:r>
    </w:p>
    <w:p w14:paraId="3540EEAF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ich siedzib i obszarów właściwości</w:t>
      </w:r>
      <w:r w:rsidRPr="00102581">
        <w:rPr>
          <w:rFonts w:ascii="Calibri" w:eastAsiaTheme="minorHAnsi" w:hAnsi="Calibri" w:cs="Calibri"/>
          <w:color w:val="000000"/>
          <w:lang w:eastAsia="en-US"/>
        </w:rPr>
        <w:t>;</w:t>
      </w:r>
    </w:p>
    <w:p w14:paraId="17116D2B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8. </w:t>
      </w: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projekt rozporządzenia Ministra Sprawiedliwości zmieniającego rozporządzenie – Regulamin</w:t>
      </w:r>
    </w:p>
    <w:p w14:paraId="1295C9F0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wewnętrznego urzędowania powszechnych jednostek organizacyjnych prokuratury;</w:t>
      </w:r>
    </w:p>
    <w:p w14:paraId="1770C253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9. </w:t>
      </w: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projekt rozporządzenia Ministra Sprawiedliwości zmieniającego rozporządzenie w sprawie</w:t>
      </w:r>
    </w:p>
    <w:p w14:paraId="5BDB9E3A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stanowisk i szczegółowych zasad wynagradzania urzędników i innych pracowników</w:t>
      </w:r>
    </w:p>
    <w:p w14:paraId="1351FA21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sądów i prokuratury oraz odbywania stażu urzędniczego;</w:t>
      </w:r>
    </w:p>
    <w:p w14:paraId="4AF57C69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10. </w:t>
      </w: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projekt rozporządzenia Ministra Sprawiedliwości zmieniającego rozporządzenie w sprawie</w:t>
      </w:r>
    </w:p>
    <w:p w14:paraId="46B2995E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stanowisk służbowych oraz stopni funkcjonariuszy Służby Więziennej;</w:t>
      </w:r>
    </w:p>
    <w:p w14:paraId="4CB28117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11. </w:t>
      </w: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projekt rozporządzenia Ministra Sprawiedliwości zmieniającego rozporządzenie w sprawie</w:t>
      </w:r>
    </w:p>
    <w:p w14:paraId="770F364E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nieodpłatnej pomocy prawnej oraz nieodpłatnego poradnictwa obywatelskiego;</w:t>
      </w:r>
    </w:p>
    <w:p w14:paraId="1DA33E35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12. </w:t>
      </w: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projekt rozporządzenia Ministra Sprawiedliwości zmieniającego rozporządzenie w sprawie</w:t>
      </w:r>
    </w:p>
    <w:p w14:paraId="1A963213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organizacji i przebiegu aplikacji notarialnej;</w:t>
      </w:r>
    </w:p>
    <w:p w14:paraId="0F0BCCEF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13. </w:t>
      </w: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projekt rozporządzenia Ministra Sprawiedliwości w sprawie wykazu chorób</w:t>
      </w:r>
    </w:p>
    <w:p w14:paraId="52C1B1FB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i ułomności, wraz z kategoriami zdolności do służby kandydata do Służby Więziennej</w:t>
      </w:r>
    </w:p>
    <w:p w14:paraId="6BD5DD1F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i funkcjonariusza Służby Więziennej;</w:t>
      </w:r>
    </w:p>
    <w:p w14:paraId="0690E088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14. </w:t>
      </w: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projekt rozporządzenia Ministra Sprawiedliwości w sprawie wniosku o udzielenie</w:t>
      </w:r>
    </w:p>
    <w:p w14:paraId="7F027507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informacji lub udostępnienie danych osobowych o osobie obecnie lub uprzednio</w:t>
      </w:r>
    </w:p>
    <w:p w14:paraId="1C509384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pozbawionej wolności;</w:t>
      </w:r>
    </w:p>
    <w:p w14:paraId="5A380019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15. </w:t>
      </w: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projekt rozporządzenia Ministra Sprawiedliwości zmieniające rozporządzenie</w:t>
      </w:r>
    </w:p>
    <w:p w14:paraId="3168B46C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w sprawie postępowania kwalifikacyjnego do Służby Więziennej;</w:t>
      </w:r>
    </w:p>
    <w:p w14:paraId="18DE57F2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16. </w:t>
      </w: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projekt rozporządzenia Ministra Sprawiedliwości w sprawie trybu postępowania</w:t>
      </w:r>
    </w:p>
    <w:p w14:paraId="24E0A80C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oraz sposobu dokumentowania przez funkcjonariuszy Służby Więziennej kosztów</w:t>
      </w:r>
    </w:p>
    <w:p w14:paraId="599B92A0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lastRenderedPageBreak/>
        <w:t>poniesionych na ochronę prawną, a także podmiotów właściwych w sprawie zwrotu</w:t>
      </w:r>
    </w:p>
    <w:p w14:paraId="4054DBCB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tych kosztów;</w:t>
      </w:r>
    </w:p>
    <w:p w14:paraId="1280C228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17. </w:t>
      </w: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projekt rozporządzenia Ministra Sprawiedliwości w sprawie psów służbowych w Służbie</w:t>
      </w:r>
    </w:p>
    <w:p w14:paraId="70A52FFA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Więziennej;</w:t>
      </w:r>
    </w:p>
    <w:p w14:paraId="0C2E738C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18. </w:t>
      </w: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projekt rozporządzenia Ministra Sprawiedliwości w sprawie rodzajów i zakresu</w:t>
      </w:r>
    </w:p>
    <w:p w14:paraId="6D1380B9" w14:textId="77777777" w:rsidR="00102581" w:rsidRP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dokumentacji medycznej prowadzonej w podmiotach leczniczych dla osób pozbawionych</w:t>
      </w:r>
    </w:p>
    <w:p w14:paraId="5FE483ED" w14:textId="203E2242" w:rsidR="00102581" w:rsidRDefault="00102581" w:rsidP="00BB64E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>wolności oraz sposobu jej przetwarzania.</w:t>
      </w:r>
    </w:p>
    <w:p w14:paraId="2428A655" w14:textId="77777777" w:rsidR="00102581" w:rsidRDefault="00102581" w:rsidP="00247944">
      <w:pPr>
        <w:pStyle w:val="Tekstpodstawowy2"/>
        <w:ind w:firstLine="708"/>
        <w:rPr>
          <w:rFonts w:ascii="Calibri" w:eastAsiaTheme="minorHAnsi" w:hAnsi="Calibri" w:cs="Calibri"/>
          <w:color w:val="000000"/>
          <w:highlight w:val="green"/>
          <w:lang w:eastAsia="en-US"/>
        </w:rPr>
      </w:pPr>
    </w:p>
    <w:p w14:paraId="57FD8905" w14:textId="5C2B47DD" w:rsidR="001D7593" w:rsidRPr="001D7593" w:rsidRDefault="001D7593" w:rsidP="00247944">
      <w:pPr>
        <w:pStyle w:val="Tekstpodstawowy2"/>
        <w:ind w:firstLine="708"/>
        <w:rPr>
          <w:rFonts w:ascii="Calibri" w:eastAsiaTheme="minorHAnsi" w:hAnsi="Calibri" w:cs="Calibri"/>
          <w:color w:val="000000"/>
          <w:lang w:eastAsia="en-US"/>
        </w:rPr>
      </w:pPr>
      <w:r w:rsidRPr="001D7593">
        <w:rPr>
          <w:rFonts w:ascii="Calibri" w:eastAsiaTheme="minorHAnsi" w:hAnsi="Calibri" w:cs="Calibri"/>
          <w:color w:val="000000"/>
          <w:lang w:eastAsia="en-US"/>
        </w:rPr>
        <w:t xml:space="preserve">W ramach prowadzonych prac legislacyjnych </w:t>
      </w:r>
      <w:r w:rsidR="005B3174">
        <w:rPr>
          <w:rFonts w:ascii="Calibri" w:eastAsiaTheme="minorHAnsi" w:hAnsi="Calibri" w:cs="Calibri"/>
          <w:color w:val="000000"/>
          <w:lang w:eastAsia="en-US"/>
        </w:rPr>
        <w:t xml:space="preserve">w </w:t>
      </w:r>
      <w:r w:rsidR="005B3174" w:rsidRPr="00426638">
        <w:rPr>
          <w:rFonts w:ascii="Calibri" w:eastAsiaTheme="minorHAnsi" w:hAnsi="Calibri" w:cs="Calibri"/>
          <w:b/>
          <w:bCs/>
          <w:color w:val="000000"/>
          <w:lang w:eastAsia="en-US"/>
        </w:rPr>
        <w:t>Departamencie Legislacyjnym Prawa Cywilnego</w:t>
      </w:r>
      <w:r w:rsidR="005B3174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Wydział Prawa Rejestrów konsultował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projekty aktów normatywnych</w:t>
      </w:r>
      <w:r w:rsidR="00426638">
        <w:rPr>
          <w:rFonts w:ascii="Calibri" w:eastAsiaTheme="minorHAnsi" w:hAnsi="Calibri" w:cs="Calibri"/>
          <w:color w:val="000000"/>
          <w:lang w:eastAsia="en-US"/>
        </w:rPr>
        <w:t xml:space="preserve">                               </w:t>
      </w:r>
      <w:r w:rsidRPr="001D7593">
        <w:rPr>
          <w:rFonts w:ascii="Calibri" w:eastAsiaTheme="minorHAnsi" w:hAnsi="Calibri" w:cs="Calibri"/>
          <w:color w:val="000000"/>
          <w:lang w:eastAsia="en-US"/>
        </w:rPr>
        <w:t xml:space="preserve"> z organizacjami pozarządowymi oraz podmiotami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 xml:space="preserve">wymienionymi w art. 3 ust. 3 ustawy </w:t>
      </w:r>
      <w:r w:rsidR="00426638">
        <w:rPr>
          <w:rFonts w:ascii="Calibri" w:eastAsiaTheme="minorHAnsi" w:hAnsi="Calibri" w:cs="Calibri"/>
          <w:color w:val="000000"/>
          <w:lang w:eastAsia="en-US"/>
        </w:rPr>
        <w:t xml:space="preserve">                          </w:t>
      </w:r>
      <w:r w:rsidRPr="001D7593">
        <w:rPr>
          <w:rFonts w:ascii="Calibri" w:eastAsiaTheme="minorHAnsi" w:hAnsi="Calibri" w:cs="Calibri"/>
          <w:color w:val="000000"/>
          <w:lang w:eastAsia="en-US"/>
        </w:rPr>
        <w:t>o działalności pożytku publicznego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 </w:t>
      </w:r>
      <w:r w:rsidRPr="001D7593">
        <w:rPr>
          <w:rFonts w:ascii="Calibri" w:eastAsiaTheme="minorHAnsi" w:hAnsi="Calibri" w:cs="Calibri"/>
          <w:color w:val="000000"/>
          <w:lang w:eastAsia="en-US"/>
        </w:rPr>
        <w:t>i o wolontariacie.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Konsultacje publiczne prowadzone były w oparciu o rekomendacje zawarte w rządowym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dokumencie „Wytyczne do przeprowadzenia oceny wpływu i konsultacji publicznych w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ramach procesu legislacyjnego”.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Został ustalony krąg podmiotów zainteresowanych daną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tematyką w oparciu o opublikowaną listę organizacji pozarządowych oraz innych podmiotów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współpracujących z Ministerstwem Sprawiedliwości. W piśmie kierującym projekt do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konsultacji wskazywano czas ich trwania, przy uwzględnieniu zagwarantowanego przez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przepisy prawa czasu na przedstawienie opinii przez podmioty, biorące udział w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konsultacjach (np. związki zawodowe czy organizacje pracodawców). Przeanalizowano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opinie krytyczne zgłoszone do konsultowanego projektu i jeżeli uznano je za zasadne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dokonano zmian w swojej propozycji. Podmioty biorące udział w konsultacjach, które</w:t>
      </w:r>
    </w:p>
    <w:p w14:paraId="7004D910" w14:textId="3FF4F966" w:rsidR="001D7593" w:rsidRPr="001D7593" w:rsidRDefault="001D7593" w:rsidP="00247944">
      <w:pPr>
        <w:pStyle w:val="Tekstpodstawowy2"/>
        <w:rPr>
          <w:rFonts w:ascii="Calibri" w:eastAsiaTheme="minorHAnsi" w:hAnsi="Calibri" w:cs="Calibri"/>
          <w:color w:val="000000"/>
          <w:lang w:eastAsia="en-US"/>
        </w:rPr>
      </w:pPr>
      <w:r w:rsidRPr="001D7593">
        <w:rPr>
          <w:rFonts w:ascii="Calibri" w:eastAsiaTheme="minorHAnsi" w:hAnsi="Calibri" w:cs="Calibri"/>
          <w:color w:val="000000"/>
          <w:lang w:eastAsia="en-US"/>
        </w:rPr>
        <w:t>zgłosiły uwagi otrzymywały merytoryczną odpowiedź czy to w formie pisemnej czy na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konferencji uzgodnieniowej, jeżeli zachodziła konieczność jej zorganizowania.</w:t>
      </w:r>
    </w:p>
    <w:p w14:paraId="1795D8D3" w14:textId="784048D3" w:rsidR="00426638" w:rsidRPr="001D7593" w:rsidRDefault="001D7593" w:rsidP="00197DF0">
      <w:pPr>
        <w:pStyle w:val="Tekstpodstawowy2"/>
        <w:ind w:firstLine="708"/>
        <w:rPr>
          <w:rFonts w:ascii="Calibri" w:eastAsiaTheme="minorHAnsi" w:hAnsi="Calibri" w:cs="Calibri"/>
          <w:color w:val="000000"/>
          <w:lang w:eastAsia="en-US"/>
        </w:rPr>
      </w:pPr>
      <w:r w:rsidRPr="001D7593">
        <w:rPr>
          <w:rFonts w:ascii="Calibri" w:eastAsiaTheme="minorHAnsi" w:hAnsi="Calibri" w:cs="Calibri"/>
          <w:color w:val="000000"/>
          <w:lang w:eastAsia="en-US"/>
        </w:rPr>
        <w:t xml:space="preserve">Podsumowanie konsultacji następowało w formie publicznie dostępnego dokumentu </w:t>
      </w:r>
      <w:r w:rsidR="00426638">
        <w:rPr>
          <w:rFonts w:ascii="Calibri" w:eastAsiaTheme="minorHAnsi" w:hAnsi="Calibri" w:cs="Calibri"/>
          <w:color w:val="000000"/>
          <w:lang w:eastAsia="en-US"/>
        </w:rPr>
        <w:t xml:space="preserve">                         </w:t>
      </w:r>
      <w:r w:rsidRPr="001D7593">
        <w:rPr>
          <w:rFonts w:ascii="Calibri" w:eastAsiaTheme="minorHAnsi" w:hAnsi="Calibri" w:cs="Calibri"/>
          <w:color w:val="000000"/>
          <w:lang w:eastAsia="en-US"/>
        </w:rPr>
        <w:t>z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zestawieniem zgłoszonych opinii i merytorycznym odniesieniem się do nich. W celu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zagwarantowania powszechności konsultacji, informacja o nich umieszczana była na stronie</w:t>
      </w:r>
      <w:r w:rsidR="00426638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Rządowego Procesu Legislacyjnego.</w:t>
      </w:r>
    </w:p>
    <w:p w14:paraId="4892FDB5" w14:textId="62FB2B70" w:rsidR="00C80DB2" w:rsidRPr="00102581" w:rsidRDefault="001D7593" w:rsidP="006156BC">
      <w:pPr>
        <w:pStyle w:val="Tekstpodstawowy2"/>
        <w:ind w:firstLine="708"/>
        <w:rPr>
          <w:rFonts w:ascii="Calibri" w:eastAsiaTheme="minorHAnsi" w:hAnsi="Calibri" w:cs="Calibri"/>
          <w:color w:val="000000"/>
          <w:lang w:eastAsia="en-US"/>
        </w:rPr>
      </w:pPr>
      <w:r w:rsidRPr="001D7593">
        <w:rPr>
          <w:rFonts w:ascii="Calibri" w:eastAsiaTheme="minorHAnsi" w:hAnsi="Calibri" w:cs="Calibri"/>
          <w:color w:val="000000"/>
          <w:lang w:eastAsia="en-US"/>
        </w:rPr>
        <w:t>Wydział Prawa Cywilnego prowadzi prace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analityczno-koncepcyjne w obszarze zastąpienia instytucji ubezwłasnowolnienia modelem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wspieranego podejmowania decyzji, zapewniającym możliwość decydowania we własnych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 xml:space="preserve">sprawach każdej osobie w zakresie, na </w:t>
      </w:r>
      <w:r w:rsidRPr="001D7593">
        <w:rPr>
          <w:rFonts w:ascii="Calibri" w:eastAsiaTheme="minorHAnsi" w:hAnsi="Calibri" w:cs="Calibri"/>
          <w:color w:val="000000"/>
          <w:lang w:eastAsia="en-US"/>
        </w:rPr>
        <w:lastRenderedPageBreak/>
        <w:t>jaki pozwala jej rozeznanie i świadomość</w:t>
      </w:r>
      <w:r w:rsidR="00247944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dokonywanych czynności prawnych. Podczas prowadzonych prac przedstawiciele Wydziału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Prawa Cywilnego odbyli szereg spotkań z Polskim Stowarzyszeniem na rzecz Osób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z Niepełnosprawnością Intelektualną, w ramach których analizowano możliwe rozwiązania w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celu wprowadzenia w miejsce ubezwłasnowolnienia modelu wspieranego podejmowania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decyzji:</w:t>
      </w:r>
    </w:p>
    <w:p w14:paraId="15437DDD" w14:textId="460F9529" w:rsidR="001D7593" w:rsidRPr="001D7593" w:rsidRDefault="001D7593" w:rsidP="00C80DB2">
      <w:pPr>
        <w:pStyle w:val="Tekstpodstawowy2"/>
        <w:rPr>
          <w:rFonts w:ascii="Calibri" w:eastAsiaTheme="minorHAnsi" w:hAnsi="Calibri" w:cs="Calibri"/>
          <w:color w:val="000000"/>
          <w:lang w:eastAsia="en-US"/>
        </w:rPr>
      </w:pPr>
      <w:r w:rsidRPr="001D7593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- 25 lutego 2021 r. </w:t>
      </w:r>
      <w:r w:rsidRPr="001D7593">
        <w:rPr>
          <w:rFonts w:ascii="Calibri" w:eastAsiaTheme="minorHAnsi" w:hAnsi="Calibri" w:cs="Calibri"/>
          <w:color w:val="000000"/>
          <w:lang w:eastAsia="en-US"/>
        </w:rPr>
        <w:t>spotkanie zorganizowane przez Biuro Pełnomocnika Rządu do Spraw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Osób Niepełnosprawnych z Polskim Stowarzyszeniem na rzecz Osób z Niepełnosprawnością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Intelektualną;</w:t>
      </w:r>
    </w:p>
    <w:p w14:paraId="753F6ADD" w14:textId="35C45F7A" w:rsidR="001D7593" w:rsidRPr="001D7593" w:rsidRDefault="001D7593" w:rsidP="00C80DB2">
      <w:pPr>
        <w:pStyle w:val="Tekstpodstawowy2"/>
        <w:rPr>
          <w:rFonts w:ascii="Calibri" w:eastAsiaTheme="minorHAnsi" w:hAnsi="Calibri" w:cs="Calibri"/>
          <w:color w:val="000000"/>
          <w:lang w:eastAsia="en-US"/>
        </w:rPr>
      </w:pPr>
      <w:r w:rsidRPr="001D7593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- 30 lipca 2021 r. </w:t>
      </w:r>
      <w:r w:rsidRPr="001D7593">
        <w:rPr>
          <w:rFonts w:ascii="Calibri" w:eastAsiaTheme="minorHAnsi" w:hAnsi="Calibri" w:cs="Calibri"/>
          <w:color w:val="000000"/>
          <w:lang w:eastAsia="en-US"/>
        </w:rPr>
        <w:t>udział przedstawicieli Wydziału Prawa Cywilnego w seminarium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zorganizowanym przez Polskie Stowarzyszenie na rzecz Osób z Niepełnosprawnością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8264C8" w:rsidRPr="001D7593">
        <w:rPr>
          <w:rFonts w:ascii="Calibri" w:eastAsiaTheme="minorHAnsi" w:hAnsi="Calibri" w:cs="Calibri"/>
          <w:color w:val="000000"/>
          <w:lang w:eastAsia="en-US"/>
        </w:rPr>
        <w:t>intelektualną</w:t>
      </w:r>
      <w:r w:rsidRPr="001D7593">
        <w:rPr>
          <w:rFonts w:ascii="Calibri" w:eastAsiaTheme="minorHAnsi" w:hAnsi="Calibri" w:cs="Calibri"/>
          <w:color w:val="000000"/>
          <w:lang w:eastAsia="en-US"/>
        </w:rPr>
        <w:t xml:space="preserve"> pt. „Czeski system wspieranego podejmowania decyzji”, z udziałem prawników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 </w:t>
      </w:r>
      <w:r w:rsidRPr="001D7593">
        <w:rPr>
          <w:rFonts w:ascii="Calibri" w:eastAsiaTheme="minorHAnsi" w:hAnsi="Calibri" w:cs="Calibri"/>
          <w:color w:val="000000"/>
          <w:lang w:eastAsia="en-US"/>
        </w:rPr>
        <w:t xml:space="preserve">z czeskiej organizacji </w:t>
      </w:r>
      <w:proofErr w:type="spellStart"/>
      <w:r w:rsidRPr="001D7593">
        <w:rPr>
          <w:rFonts w:ascii="Calibri" w:eastAsiaTheme="minorHAnsi" w:hAnsi="Calibri" w:cs="Calibri"/>
          <w:color w:val="000000"/>
          <w:lang w:eastAsia="en-US"/>
        </w:rPr>
        <w:t>Rytmus</w:t>
      </w:r>
      <w:proofErr w:type="spellEnd"/>
      <w:r w:rsidRPr="001D7593">
        <w:rPr>
          <w:rFonts w:ascii="Calibri" w:eastAsiaTheme="minorHAnsi" w:hAnsi="Calibri" w:cs="Calibri"/>
          <w:color w:val="000000"/>
          <w:lang w:eastAsia="en-US"/>
        </w:rPr>
        <w:t xml:space="preserve">: Jana </w:t>
      </w:r>
      <w:proofErr w:type="spellStart"/>
      <w:r w:rsidRPr="001D7593">
        <w:rPr>
          <w:rFonts w:ascii="Calibri" w:eastAsiaTheme="minorHAnsi" w:hAnsi="Calibri" w:cs="Calibri"/>
          <w:color w:val="000000"/>
          <w:lang w:eastAsia="en-US"/>
        </w:rPr>
        <w:t>Strnada</w:t>
      </w:r>
      <w:proofErr w:type="spellEnd"/>
      <w:r w:rsidRPr="001D7593">
        <w:rPr>
          <w:rFonts w:ascii="Calibri" w:eastAsiaTheme="minorHAnsi" w:hAnsi="Calibri" w:cs="Calibri"/>
          <w:color w:val="000000"/>
          <w:lang w:eastAsia="en-US"/>
        </w:rPr>
        <w:t xml:space="preserve"> i </w:t>
      </w:r>
      <w:proofErr w:type="spellStart"/>
      <w:r w:rsidRPr="001D7593">
        <w:rPr>
          <w:rFonts w:ascii="Calibri" w:eastAsiaTheme="minorHAnsi" w:hAnsi="Calibri" w:cs="Calibri"/>
          <w:color w:val="000000"/>
          <w:lang w:eastAsia="en-US"/>
        </w:rPr>
        <w:t>Terezy</w:t>
      </w:r>
      <w:proofErr w:type="spellEnd"/>
      <w:r w:rsidRPr="001D7593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Pr="001D7593">
        <w:rPr>
          <w:rFonts w:ascii="Calibri" w:eastAsiaTheme="minorHAnsi" w:hAnsi="Calibri" w:cs="Calibri"/>
          <w:color w:val="000000"/>
          <w:lang w:eastAsia="en-US"/>
        </w:rPr>
        <w:t>Bártovej</w:t>
      </w:r>
      <w:proofErr w:type="spellEnd"/>
      <w:r w:rsidRPr="001D7593">
        <w:rPr>
          <w:rFonts w:ascii="Calibri" w:eastAsiaTheme="minorHAnsi" w:hAnsi="Calibri" w:cs="Calibri"/>
          <w:color w:val="000000"/>
          <w:lang w:eastAsia="en-US"/>
        </w:rPr>
        <w:t>,</w:t>
      </w:r>
    </w:p>
    <w:p w14:paraId="2018F456" w14:textId="3306B97D" w:rsidR="00C80DB2" w:rsidRPr="00102581" w:rsidRDefault="001D7593" w:rsidP="00C80DB2">
      <w:pPr>
        <w:pStyle w:val="Tekstpodstawowy2"/>
        <w:rPr>
          <w:rFonts w:ascii="Calibri" w:eastAsiaTheme="minorHAnsi" w:hAnsi="Calibri" w:cs="Calibri"/>
          <w:color w:val="000000"/>
          <w:lang w:eastAsia="en-US"/>
        </w:rPr>
      </w:pPr>
      <w:r w:rsidRPr="001D7593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- 12 sierpnia 2021 r. </w:t>
      </w:r>
      <w:r w:rsidRPr="001D7593">
        <w:rPr>
          <w:rFonts w:ascii="Calibri" w:eastAsiaTheme="minorHAnsi" w:hAnsi="Calibri" w:cs="Calibri"/>
          <w:color w:val="000000"/>
          <w:lang w:eastAsia="en-US"/>
        </w:rPr>
        <w:t>udział przedstawicieli Wydziału Prawa Cywilnego w seminarium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zorganizowanym przez Polskie Stowarzyszenie na rzecz Osób z Niepełnosprawnością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Intelektualną pt. "Irlandzki system wspieranego podejmowania decyzji" z udziałem ekspertek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 xml:space="preserve">z Irlandii: </w:t>
      </w:r>
      <w:proofErr w:type="spellStart"/>
      <w:r w:rsidRPr="001D7593">
        <w:rPr>
          <w:rFonts w:ascii="Calibri" w:eastAsiaTheme="minorHAnsi" w:hAnsi="Calibri" w:cs="Calibri"/>
          <w:color w:val="000000"/>
          <w:lang w:eastAsia="en-US"/>
        </w:rPr>
        <w:t>Áine</w:t>
      </w:r>
      <w:proofErr w:type="spellEnd"/>
      <w:r w:rsidRPr="001D7593">
        <w:rPr>
          <w:rFonts w:ascii="Calibri" w:eastAsiaTheme="minorHAnsi" w:hAnsi="Calibri" w:cs="Calibri"/>
          <w:color w:val="000000"/>
          <w:lang w:eastAsia="en-US"/>
        </w:rPr>
        <w:t xml:space="preserve"> Flynn, dyrektorki </w:t>
      </w:r>
      <w:proofErr w:type="spellStart"/>
      <w:r w:rsidRPr="001D7593">
        <w:rPr>
          <w:rFonts w:ascii="Calibri" w:eastAsiaTheme="minorHAnsi" w:hAnsi="Calibri" w:cs="Calibri"/>
          <w:color w:val="000000"/>
          <w:lang w:eastAsia="en-US"/>
        </w:rPr>
        <w:t>Decision</w:t>
      </w:r>
      <w:proofErr w:type="spellEnd"/>
      <w:r w:rsidRPr="001D7593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Pr="001D7593">
        <w:rPr>
          <w:rFonts w:ascii="Calibri" w:eastAsiaTheme="minorHAnsi" w:hAnsi="Calibri" w:cs="Calibri"/>
          <w:color w:val="000000"/>
          <w:lang w:eastAsia="en-US"/>
        </w:rPr>
        <w:t>Support</w:t>
      </w:r>
      <w:proofErr w:type="spellEnd"/>
      <w:r w:rsidRPr="001D7593">
        <w:rPr>
          <w:rFonts w:ascii="Calibri" w:eastAsiaTheme="minorHAnsi" w:hAnsi="Calibri" w:cs="Calibri"/>
          <w:color w:val="000000"/>
          <w:lang w:eastAsia="en-US"/>
        </w:rPr>
        <w:t xml:space="preserve"> Service, rządowej agencji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 xml:space="preserve">odpowiedzialnej za system wspieranego podejmowania decyzji, Dr. </w:t>
      </w:r>
      <w:proofErr w:type="spellStart"/>
      <w:r w:rsidRPr="001D7593">
        <w:rPr>
          <w:rFonts w:ascii="Calibri" w:eastAsiaTheme="minorHAnsi" w:hAnsi="Calibri" w:cs="Calibri"/>
          <w:color w:val="000000"/>
          <w:lang w:eastAsia="en-US"/>
        </w:rPr>
        <w:t>Meredith</w:t>
      </w:r>
      <w:proofErr w:type="spellEnd"/>
      <w:r w:rsidRPr="001D7593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Pr="001D7593">
        <w:rPr>
          <w:rFonts w:ascii="Calibri" w:eastAsiaTheme="minorHAnsi" w:hAnsi="Calibri" w:cs="Calibri"/>
          <w:color w:val="000000"/>
          <w:lang w:eastAsia="en-US"/>
        </w:rPr>
        <w:t>Raley</w:t>
      </w:r>
      <w:proofErr w:type="spellEnd"/>
      <w:r w:rsidRPr="001D7593">
        <w:rPr>
          <w:rFonts w:ascii="Calibri" w:eastAsiaTheme="minorHAnsi" w:hAnsi="Calibri" w:cs="Calibri"/>
          <w:color w:val="000000"/>
          <w:lang w:eastAsia="en-US"/>
        </w:rPr>
        <w:t>,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 xml:space="preserve">ekspertki ds. polityki publicznej i rozwoju </w:t>
      </w:r>
      <w:proofErr w:type="spellStart"/>
      <w:r w:rsidRPr="001D7593">
        <w:rPr>
          <w:rFonts w:ascii="Calibri" w:eastAsiaTheme="minorHAnsi" w:hAnsi="Calibri" w:cs="Calibri"/>
          <w:color w:val="000000"/>
          <w:lang w:eastAsia="en-US"/>
        </w:rPr>
        <w:t>Disability</w:t>
      </w:r>
      <w:proofErr w:type="spellEnd"/>
      <w:r w:rsidRPr="001D7593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Pr="001D7593">
        <w:rPr>
          <w:rFonts w:ascii="Calibri" w:eastAsiaTheme="minorHAnsi" w:hAnsi="Calibri" w:cs="Calibri"/>
          <w:color w:val="000000"/>
          <w:lang w:eastAsia="en-US"/>
        </w:rPr>
        <w:t>Federation</w:t>
      </w:r>
      <w:proofErr w:type="spellEnd"/>
      <w:r w:rsidRPr="001D7593">
        <w:rPr>
          <w:rFonts w:ascii="Calibri" w:eastAsiaTheme="minorHAnsi" w:hAnsi="Calibri" w:cs="Calibri"/>
          <w:color w:val="000000"/>
          <w:lang w:eastAsia="en-US"/>
        </w:rPr>
        <w:t xml:space="preserve"> of </w:t>
      </w:r>
      <w:proofErr w:type="spellStart"/>
      <w:r w:rsidRPr="001D7593">
        <w:rPr>
          <w:rFonts w:ascii="Calibri" w:eastAsiaTheme="minorHAnsi" w:hAnsi="Calibri" w:cs="Calibri"/>
          <w:color w:val="000000"/>
          <w:lang w:eastAsia="en-US"/>
        </w:rPr>
        <w:t>Ireland</w:t>
      </w:r>
      <w:proofErr w:type="spellEnd"/>
      <w:r w:rsidRPr="001D7593">
        <w:rPr>
          <w:rFonts w:ascii="Calibri" w:eastAsiaTheme="minorHAnsi" w:hAnsi="Calibri" w:cs="Calibri"/>
          <w:color w:val="000000"/>
          <w:lang w:eastAsia="en-US"/>
        </w:rPr>
        <w:t>, największej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irlandzkiej federacji organizacji osób z niepełnosprawnościami, reprezentującej środowisko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osób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                                               </w:t>
      </w:r>
      <w:r w:rsidRPr="001D7593">
        <w:rPr>
          <w:rFonts w:ascii="Calibri" w:eastAsiaTheme="minorHAnsi" w:hAnsi="Calibri" w:cs="Calibri"/>
          <w:color w:val="000000"/>
          <w:lang w:eastAsia="en-US"/>
        </w:rPr>
        <w:t xml:space="preserve"> z niepełnosprawnościami w pracach nad wspieranym podejmowaniem decyzji.</w:t>
      </w:r>
    </w:p>
    <w:p w14:paraId="2406BB6A" w14:textId="77777777" w:rsidR="00021311" w:rsidRPr="001D7593" w:rsidRDefault="00021311" w:rsidP="00C80DB2">
      <w:pPr>
        <w:pStyle w:val="Tekstpodstawowy2"/>
        <w:rPr>
          <w:rFonts w:ascii="Calibri" w:eastAsiaTheme="minorHAnsi" w:hAnsi="Calibri" w:cs="Calibri"/>
          <w:color w:val="000000"/>
          <w:lang w:eastAsia="en-US"/>
        </w:rPr>
      </w:pPr>
    </w:p>
    <w:p w14:paraId="557E7209" w14:textId="58BE4905" w:rsidR="001D7593" w:rsidRDefault="001D7593" w:rsidP="00021311">
      <w:pPr>
        <w:pStyle w:val="Tekstpodstawowy2"/>
        <w:ind w:firstLine="708"/>
        <w:rPr>
          <w:rFonts w:ascii="Calibri" w:eastAsiaTheme="minorHAnsi" w:hAnsi="Calibri" w:cs="Calibri"/>
          <w:color w:val="000000"/>
          <w:lang w:eastAsia="en-US"/>
        </w:rPr>
      </w:pPr>
      <w:r w:rsidRPr="001D7593">
        <w:rPr>
          <w:rFonts w:ascii="Calibri" w:eastAsiaTheme="minorHAnsi" w:hAnsi="Calibri" w:cs="Calibri"/>
          <w:color w:val="000000"/>
          <w:lang w:eastAsia="en-US"/>
        </w:rPr>
        <w:t xml:space="preserve">W czerwcu 2021r. </w:t>
      </w:r>
      <w:r w:rsidR="00021311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Zespół ekspercki ds. wspieranego podejmowania decyzji, w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którego pracach biorą udział przedstawiciele: Biura Pełnomocnika Rządu ds. Osób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Niepełnosprawnych (lider projektu), Kancelarii Prezydenta RP, Polskiego Stowarzyszenia na</w:t>
      </w:r>
      <w:r w:rsidR="00C80DB2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rzecz Osób</w:t>
      </w:r>
      <w:r w:rsidR="00021311" w:rsidRPr="00102581">
        <w:rPr>
          <w:rFonts w:ascii="Calibri" w:eastAsiaTheme="minorHAnsi" w:hAnsi="Calibri" w:cs="Calibri"/>
          <w:color w:val="000000"/>
          <w:lang w:eastAsia="en-US"/>
        </w:rPr>
        <w:t xml:space="preserve">                                     </w:t>
      </w:r>
      <w:r w:rsidRPr="001D7593">
        <w:rPr>
          <w:rFonts w:ascii="Calibri" w:eastAsiaTheme="minorHAnsi" w:hAnsi="Calibri" w:cs="Calibri"/>
          <w:color w:val="000000"/>
          <w:lang w:eastAsia="en-US"/>
        </w:rPr>
        <w:t xml:space="preserve"> z Niepełnosprawnością Intelektualną (partner projektu), Fundacji im. Królowej</w:t>
      </w:r>
      <w:r w:rsidR="00021311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 xml:space="preserve">Polski </w:t>
      </w:r>
      <w:r w:rsidR="00021311" w:rsidRPr="00102581">
        <w:rPr>
          <w:rFonts w:ascii="Calibri" w:eastAsiaTheme="minorHAnsi" w:hAnsi="Calibri" w:cs="Calibri"/>
          <w:color w:val="000000"/>
          <w:lang w:eastAsia="en-US"/>
        </w:rPr>
        <w:t xml:space="preserve">                        </w:t>
      </w:r>
      <w:r w:rsidRPr="001D7593">
        <w:rPr>
          <w:rFonts w:ascii="Calibri" w:eastAsiaTheme="minorHAnsi" w:hAnsi="Calibri" w:cs="Calibri"/>
          <w:color w:val="000000"/>
          <w:lang w:eastAsia="en-US"/>
        </w:rPr>
        <w:t>św. Jadwigi (partner projektu) przedstawił Ministerstwu Sprawiedliwości roboczą</w:t>
      </w:r>
      <w:r w:rsidR="00021311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propozycję nowego instrumentu w zakresie włączenia społecznego osób z</w:t>
      </w:r>
      <w:r w:rsidR="00021311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color w:val="000000"/>
          <w:lang w:eastAsia="en-US"/>
        </w:rPr>
        <w:t>niepełnosprawnościami, który mógłby podlegać testowaniu w ramach realizacji projektu pt.</w:t>
      </w:r>
      <w:r w:rsidR="00021311" w:rsidRPr="0010258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021311" w:rsidRPr="001D7593">
        <w:rPr>
          <w:rFonts w:ascii="Calibri" w:eastAsiaTheme="minorHAnsi" w:hAnsi="Calibri" w:cs="Calibri"/>
          <w:color w:val="000000"/>
          <w:lang w:eastAsia="en-US"/>
        </w:rPr>
        <w:t>„</w:t>
      </w:r>
      <w:r w:rsidRPr="001D7593">
        <w:rPr>
          <w:rFonts w:ascii="Calibri" w:eastAsiaTheme="minorHAnsi" w:hAnsi="Calibri" w:cs="Calibri"/>
          <w:i/>
          <w:iCs/>
          <w:color w:val="000000"/>
          <w:lang w:eastAsia="en-US"/>
        </w:rPr>
        <w:t>Aktywni</w:t>
      </w:r>
      <w:r w:rsidR="00021311"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i/>
          <w:iCs/>
          <w:color w:val="000000"/>
          <w:lang w:eastAsia="en-US"/>
        </w:rPr>
        <w:t xml:space="preserve"> niepełnosprawni</w:t>
      </w:r>
      <w:r w:rsidR="00021311" w:rsidRPr="00102581">
        <w:rPr>
          <w:rFonts w:ascii="Calibri" w:eastAsiaTheme="minorHAnsi" w:hAnsi="Calibri" w:cs="Calibri"/>
          <w:i/>
          <w:iCs/>
          <w:color w:val="000000"/>
          <w:lang w:eastAsia="en-US"/>
        </w:rPr>
        <w:t xml:space="preserve"> </w:t>
      </w:r>
      <w:r w:rsidRPr="001D7593">
        <w:rPr>
          <w:rFonts w:ascii="Calibri" w:eastAsiaTheme="minorHAnsi" w:hAnsi="Calibri" w:cs="Calibri"/>
          <w:i/>
          <w:iCs/>
          <w:color w:val="000000"/>
          <w:lang w:eastAsia="en-US"/>
        </w:rPr>
        <w:t>narzędzia wsparcia samodzielności osób niepełnosprawnych"</w:t>
      </w:r>
      <w:r w:rsidRPr="001D7593">
        <w:rPr>
          <w:rFonts w:ascii="Calibri" w:eastAsiaTheme="minorHAnsi" w:hAnsi="Calibri" w:cs="Calibri"/>
          <w:color w:val="000000"/>
          <w:lang w:eastAsia="en-US"/>
        </w:rPr>
        <w:t>.</w:t>
      </w:r>
    </w:p>
    <w:p w14:paraId="17041CC9" w14:textId="77777777" w:rsidR="00B779CA" w:rsidRPr="001D7593" w:rsidRDefault="00B779CA" w:rsidP="00021311">
      <w:pPr>
        <w:pStyle w:val="Tekstpodstawowy2"/>
        <w:ind w:firstLine="708"/>
        <w:rPr>
          <w:rFonts w:ascii="Calibri" w:eastAsiaTheme="minorHAnsi" w:hAnsi="Calibri" w:cs="Calibri"/>
          <w:i/>
          <w:iCs/>
          <w:color w:val="000000"/>
          <w:lang w:eastAsia="en-US"/>
        </w:rPr>
      </w:pPr>
    </w:p>
    <w:p w14:paraId="55D60235" w14:textId="4B6C7D2C" w:rsidR="009D677A" w:rsidRDefault="00021311" w:rsidP="009D677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426638">
        <w:rPr>
          <w:rFonts w:ascii="Calibri" w:eastAsiaTheme="minorHAnsi" w:hAnsi="Calibri" w:cs="Calibri"/>
          <w:b/>
          <w:bCs/>
          <w:color w:val="000000"/>
          <w:lang w:eastAsia="en-US"/>
        </w:rPr>
        <w:lastRenderedPageBreak/>
        <w:t>Biuro Dyrektora Generalnego</w:t>
      </w:r>
      <w:r w:rsidRPr="00021311">
        <w:rPr>
          <w:rFonts w:ascii="Calibri" w:eastAsiaTheme="minorHAnsi" w:hAnsi="Calibri" w:cs="Calibri"/>
          <w:color w:val="000000"/>
          <w:lang w:eastAsia="en-US"/>
        </w:rPr>
        <w:t xml:space="preserve"> – jak w roku ubiegłym – współpracuje z dwiema organizacjami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021311">
        <w:rPr>
          <w:rFonts w:ascii="Calibri" w:eastAsiaTheme="minorHAnsi" w:hAnsi="Calibri" w:cs="Calibri"/>
          <w:color w:val="000000"/>
          <w:lang w:eastAsia="en-US"/>
        </w:rPr>
        <w:t>zajmującymi się aktywizacją zawodową osób niepełnosprawnych. Na podstawie tej w</w:t>
      </w:r>
      <w:r w:rsidR="000E3F4A">
        <w:rPr>
          <w:rFonts w:ascii="Calibri" w:eastAsiaTheme="minorHAnsi" w:hAnsi="Calibri" w:cs="Calibri"/>
          <w:color w:val="000000"/>
          <w:lang w:eastAsia="en-US"/>
        </w:rPr>
        <w:t>s</w:t>
      </w:r>
      <w:r w:rsidRPr="00021311">
        <w:rPr>
          <w:rFonts w:ascii="Calibri" w:eastAsiaTheme="minorHAnsi" w:hAnsi="Calibri" w:cs="Calibri"/>
          <w:color w:val="000000"/>
          <w:lang w:eastAsia="en-US"/>
        </w:rPr>
        <w:t>półpracy</w:t>
      </w:r>
      <w:r w:rsidR="000E3F4A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021311">
        <w:rPr>
          <w:rFonts w:ascii="Calibri" w:eastAsiaTheme="minorHAnsi" w:hAnsi="Calibri" w:cs="Calibri"/>
          <w:color w:val="000000"/>
          <w:lang w:eastAsia="en-US"/>
        </w:rPr>
        <w:t>ogłoszenia o naborach na wolne stanowiska w służbie cywilnej w Ministerstwie Sprawiedliwości</w:t>
      </w:r>
      <w:r w:rsidR="000E3F4A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021311">
        <w:rPr>
          <w:rFonts w:ascii="Calibri" w:eastAsiaTheme="minorHAnsi" w:hAnsi="Calibri" w:cs="Calibri"/>
          <w:color w:val="000000"/>
          <w:lang w:eastAsia="en-US"/>
        </w:rPr>
        <w:t>przekazywane są do organizacji działającej na rzecz osób niepełnosprawnych „Integracja” na adres</w:t>
      </w:r>
      <w:r w:rsidR="000E3F4A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021311">
        <w:rPr>
          <w:rFonts w:ascii="Calibri" w:eastAsiaTheme="minorHAnsi" w:hAnsi="Calibri" w:cs="Calibri"/>
          <w:color w:val="000000"/>
          <w:lang w:eastAsia="en-US"/>
        </w:rPr>
        <w:t>mailowy</w:t>
      </w:r>
      <w:r w:rsidRPr="0002131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hyperlink r:id="rId24" w:history="1">
        <w:r w:rsidR="000E3F4A" w:rsidRPr="000E3F4A">
          <w:rPr>
            <w:rStyle w:val="Hipercze"/>
            <w:rFonts w:asciiTheme="minorHAnsi" w:eastAsiaTheme="minorHAnsi" w:hAnsiTheme="minorHAnsi" w:cstheme="minorHAnsi"/>
            <w:lang w:eastAsia="en-US"/>
          </w:rPr>
          <w:t>warszawa@integracja.org</w:t>
        </w:r>
      </w:hyperlink>
      <w:r w:rsidR="000E3F4A">
        <w:rPr>
          <w:rFonts w:ascii="TimesNewRomanPSMT" w:eastAsiaTheme="minorHAnsi" w:hAnsi="TimesNewRomanPSMT" w:cs="TimesNewRomanPSMT"/>
          <w:color w:val="0000FF"/>
          <w:sz w:val="22"/>
          <w:szCs w:val="22"/>
          <w:lang w:eastAsia="en-US"/>
        </w:rPr>
        <w:t xml:space="preserve"> </w:t>
      </w:r>
      <w:r w:rsidRPr="00021311">
        <w:rPr>
          <w:rFonts w:ascii="Calibri" w:eastAsiaTheme="minorHAnsi" w:hAnsi="Calibri" w:cs="Calibri"/>
          <w:color w:val="000000"/>
          <w:lang w:eastAsia="en-US"/>
        </w:rPr>
        <w:t>oraz do Fundacji Aktywizacji Zawodowej Osób</w:t>
      </w:r>
      <w:r w:rsidR="000E3F4A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021311">
        <w:rPr>
          <w:rFonts w:ascii="Calibri" w:eastAsiaTheme="minorHAnsi" w:hAnsi="Calibri" w:cs="Calibri"/>
          <w:color w:val="000000"/>
          <w:lang w:eastAsia="en-US"/>
        </w:rPr>
        <w:t xml:space="preserve">Niepełnosprawnych na adres mailowy </w:t>
      </w:r>
      <w:hyperlink r:id="rId25" w:history="1">
        <w:r w:rsidR="000E3F4A" w:rsidRPr="00341329">
          <w:rPr>
            <w:rStyle w:val="Hipercze"/>
            <w:rFonts w:ascii="Calibri" w:eastAsiaTheme="minorHAnsi" w:hAnsi="Calibri" w:cs="Calibri"/>
            <w:lang w:eastAsia="en-US"/>
          </w:rPr>
          <w:t>biuro@fazon.pl</w:t>
        </w:r>
      </w:hyperlink>
      <w:r w:rsidRPr="00021311">
        <w:rPr>
          <w:rFonts w:ascii="Calibri" w:eastAsiaTheme="minorHAnsi" w:hAnsi="Calibri" w:cs="Calibri"/>
          <w:color w:val="000000"/>
          <w:lang w:eastAsia="en-US"/>
        </w:rPr>
        <w:t>.</w:t>
      </w:r>
    </w:p>
    <w:p w14:paraId="1C0ACF23" w14:textId="77777777" w:rsidR="009D677A" w:rsidRPr="00426638" w:rsidRDefault="009D677A" w:rsidP="009D677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Theme="minorHAnsi" w:hAnsi="Calibri" w:cs="Calibri"/>
          <w:b/>
          <w:bCs/>
          <w:color w:val="000000"/>
          <w:lang w:eastAsia="en-US"/>
        </w:rPr>
      </w:pPr>
    </w:p>
    <w:p w14:paraId="0A598EAA" w14:textId="31D39BFB" w:rsidR="003E78F3" w:rsidRDefault="009D677A" w:rsidP="009D677A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b/>
          <w:bCs/>
          <w:color w:val="000000"/>
          <w:lang w:eastAsia="en-US"/>
        </w:rPr>
      </w:pPr>
      <w:r w:rsidRPr="00426638">
        <w:rPr>
          <w:rFonts w:ascii="Calibri" w:eastAsiaTheme="minorHAnsi" w:hAnsi="Calibri" w:cs="Calibri"/>
          <w:b/>
          <w:bCs/>
          <w:color w:val="000000"/>
          <w:lang w:eastAsia="en-US"/>
        </w:rPr>
        <w:t>Współ</w:t>
      </w:r>
      <w:r w:rsidR="00B779CA">
        <w:rPr>
          <w:rFonts w:ascii="Calibri" w:eastAsiaTheme="minorHAnsi" w:hAnsi="Calibri" w:cs="Calibri"/>
          <w:b/>
          <w:bCs/>
          <w:color w:val="000000"/>
          <w:lang w:eastAsia="en-US"/>
        </w:rPr>
        <w:t>praca</w:t>
      </w:r>
      <w:r w:rsidRPr="00426638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ze Służbą Więzienną</w:t>
      </w:r>
    </w:p>
    <w:p w14:paraId="0ED11DE2" w14:textId="77777777" w:rsidR="00426638" w:rsidRPr="00426638" w:rsidRDefault="00426638" w:rsidP="009D677A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b/>
          <w:bCs/>
          <w:color w:val="000000"/>
          <w:lang w:eastAsia="en-US"/>
        </w:rPr>
      </w:pPr>
    </w:p>
    <w:p w14:paraId="4A6A60EB" w14:textId="3E1E1130" w:rsidR="009D677A" w:rsidRDefault="009D677A" w:rsidP="009D677A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9D677A">
        <w:rPr>
          <w:rFonts w:ascii="Calibri" w:eastAsiaTheme="minorHAnsi" w:hAnsi="Calibri" w:cs="Calibri"/>
          <w:i/>
          <w:iCs/>
          <w:color w:val="000000"/>
          <w:lang w:eastAsia="en-US"/>
        </w:rPr>
        <w:t xml:space="preserve"> Działania informacyjne i promocyjne dotyczące alternatywnych sposobów</w:t>
      </w:r>
      <w:r>
        <w:rPr>
          <w:rFonts w:ascii="Calibri" w:eastAsiaTheme="minorHAnsi" w:hAnsi="Calibri" w:cs="Calibri"/>
          <w:i/>
          <w:iCs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i/>
          <w:iCs/>
          <w:color w:val="000000"/>
          <w:lang w:eastAsia="en-US"/>
        </w:rPr>
        <w:t>rozstrzygania sporów, w szczególności mediacji, podnoszące świadomość strony</w:t>
      </w:r>
      <w:r>
        <w:rPr>
          <w:rFonts w:ascii="Calibri" w:eastAsiaTheme="minorHAnsi" w:hAnsi="Calibri" w:cs="Calibri"/>
          <w:i/>
          <w:iCs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i/>
          <w:iCs/>
          <w:color w:val="000000"/>
          <w:lang w:eastAsia="en-US"/>
        </w:rPr>
        <w:t>społecznej w zakresie działalności w tej dziedzinie Ministerstwa Sprawiedliwości.</w:t>
      </w:r>
    </w:p>
    <w:p w14:paraId="0D7CC24F" w14:textId="77777777" w:rsidR="00426638" w:rsidRPr="009D677A" w:rsidRDefault="00426638" w:rsidP="009D677A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</w:p>
    <w:p w14:paraId="2E74FB7D" w14:textId="60ECF4D3" w:rsidR="009D677A" w:rsidRPr="009D677A" w:rsidRDefault="009D677A" w:rsidP="00197DF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9D677A">
        <w:rPr>
          <w:rFonts w:ascii="Calibri" w:eastAsiaTheme="minorHAnsi" w:hAnsi="Calibri" w:cs="Calibri"/>
          <w:color w:val="000000"/>
          <w:lang w:eastAsia="en-US"/>
        </w:rPr>
        <w:t>Tematyka mediacji jest przedmiotem spotkań skazanych z przedstawicielami między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innymi organizacji pozarządowych i sądów. Dużą popularnością cieszą się spotkania</w:t>
      </w:r>
      <w:r w:rsidR="000F6A83">
        <w:rPr>
          <w:rFonts w:ascii="Calibri" w:eastAsiaTheme="minorHAnsi" w:hAnsi="Calibri" w:cs="Calibri"/>
          <w:color w:val="000000"/>
          <w:lang w:eastAsia="en-US"/>
        </w:rPr>
        <w:t xml:space="preserve"> 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z mediatorami, które regularnie organizowane są w jednostkach penitencjarnych. Z uwagi na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panujący w kraju stan epidemiczny aktywność ta została przeniesiona na platformy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komunikatora internetowego. Stąd też przed skazanymi, w dostępnej dla nich formie, otwiera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się droga do uporania się z ich problemami w drodze mediacji. Wychowawcy diagnozując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taką potrzebę umożliwiają skazanym kontakt z mediatorem (wcześniej był to kontakt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bezpośredni na terenie jednostki, w 2021 r. w związku z sytuacją epidemiczną w kraju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kontakt ten jest realizowany za pomocą innych środków przekazu). Pomocą mediatora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zostało objętych 28 osadzonych.</w:t>
      </w:r>
    </w:p>
    <w:p w14:paraId="32606E86" w14:textId="58A6A400" w:rsidR="009D677A" w:rsidRPr="009D677A" w:rsidRDefault="009D677A" w:rsidP="00197DF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9D677A">
        <w:rPr>
          <w:rFonts w:ascii="Calibri" w:eastAsiaTheme="minorHAnsi" w:hAnsi="Calibri" w:cs="Calibri"/>
          <w:color w:val="000000"/>
          <w:lang w:eastAsia="en-US"/>
        </w:rPr>
        <w:t>Innowacyjnym rozwiązaniem w zakresie mediacji jest wprowadzenie pilotażowego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programu wdrażającego ideę sprawiedliwości naprawczej. Koncepcja pojawiła się po raz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pierwszy podczas konferencji organizowanej w Areszcie Śledczym w Lublinie 18 listopada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2019 r. We wszystkich jednostkach okręgu lubelskiego od czerwca 2020 r. realizowany jest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 xml:space="preserve">projekt przygotowany przez Wyższą Szkołę Kryminologii i </w:t>
      </w:r>
      <w:proofErr w:type="spellStart"/>
      <w:r w:rsidRPr="009D677A">
        <w:rPr>
          <w:rFonts w:ascii="Calibri" w:eastAsiaTheme="minorHAnsi" w:hAnsi="Calibri" w:cs="Calibri"/>
          <w:color w:val="000000"/>
          <w:lang w:eastAsia="en-US"/>
        </w:rPr>
        <w:t>Penitencjarystyki</w:t>
      </w:r>
      <w:proofErr w:type="spellEnd"/>
      <w:r w:rsidRPr="009D677A">
        <w:rPr>
          <w:rFonts w:ascii="Calibri" w:eastAsiaTheme="minorHAnsi" w:hAnsi="Calibri" w:cs="Calibri"/>
          <w:color w:val="000000"/>
          <w:lang w:eastAsia="en-US"/>
        </w:rPr>
        <w:t xml:space="preserve"> w Warszawie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(obecnie Szkoła Wyższa Wymiaru Sprawiedliwości) pn. „Pilotaż programu wdrażającego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 xml:space="preserve">ideę </w:t>
      </w:r>
      <w:r w:rsidRPr="009D677A">
        <w:rPr>
          <w:rFonts w:ascii="Calibri" w:eastAsiaTheme="minorHAnsi" w:hAnsi="Calibri" w:cs="Calibri"/>
          <w:color w:val="000000"/>
          <w:lang w:eastAsia="en-US"/>
        </w:rPr>
        <w:lastRenderedPageBreak/>
        <w:t>sprawiedliwości naprawczej na terenie Okręgowego Inspektoratu Służby Więziennej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                          </w:t>
      </w:r>
      <w:r w:rsidRPr="009D677A">
        <w:rPr>
          <w:rFonts w:ascii="Calibri" w:eastAsiaTheme="minorHAnsi" w:hAnsi="Calibri" w:cs="Calibri"/>
          <w:color w:val="000000"/>
          <w:lang w:eastAsia="en-US"/>
        </w:rPr>
        <w:t>w Lublinie”. Jest to program obejmujący m.in.:</w:t>
      </w:r>
    </w:p>
    <w:p w14:paraId="2B4EC8DE" w14:textId="1A2DAB6B" w:rsidR="009D677A" w:rsidRPr="009D677A" w:rsidRDefault="006955F6" w:rsidP="006955F6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-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 xml:space="preserve"> realizację studiów podyplomowych z zakresu mediacji i sprawiedliwości naprawczej dla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funkcjonariuszy i pracowników SW oraz dla zawodowych kuratorów sądowych,</w:t>
      </w:r>
    </w:p>
    <w:p w14:paraId="4A8DAA16" w14:textId="5D4675F7" w:rsidR="009D677A" w:rsidRPr="009D677A" w:rsidRDefault="006955F6" w:rsidP="006955F6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-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wsparcie skutecznej readaptacji skazanych i rozwój systemu pomocy dla osób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pokrzywdzonych przestępstwem oraz promowanie i wspieranie inicjatyw oraz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przedsięwzięć o charakterze edukacyjnym i informacyjnym w zakresie alternatywnych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metod rozwiązywania konfliktów,</w:t>
      </w:r>
    </w:p>
    <w:p w14:paraId="4D780EB4" w14:textId="43DC36B7" w:rsidR="009D677A" w:rsidRPr="009D677A" w:rsidRDefault="006955F6" w:rsidP="006955F6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-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podejmowanie przedsięwzięć o charakterze edukacyjnym i informacyjnym wśród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lokalnego społeczeństwa itp.</w:t>
      </w:r>
    </w:p>
    <w:p w14:paraId="01FF2AEB" w14:textId="7A4F4638" w:rsidR="009D677A" w:rsidRPr="009D677A" w:rsidRDefault="009D677A" w:rsidP="006955F6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9D677A">
        <w:rPr>
          <w:rFonts w:ascii="Calibri" w:eastAsiaTheme="minorHAnsi" w:hAnsi="Calibri" w:cs="Calibri"/>
          <w:color w:val="000000"/>
          <w:lang w:eastAsia="en-US"/>
        </w:rPr>
        <w:t>W każdej jednostce okręgu lubelskiego zostały wyznaczone pokoje do mediacji. Raz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                              </w:t>
      </w:r>
      <w:r w:rsidRPr="009D677A">
        <w:rPr>
          <w:rFonts w:ascii="Calibri" w:eastAsiaTheme="minorHAnsi" w:hAnsi="Calibri" w:cs="Calibri"/>
          <w:color w:val="000000"/>
          <w:lang w:eastAsia="en-US"/>
        </w:rPr>
        <w:t>w tygodniu odbywają się w nich dyżury mediatora, na które zgłaszają się osoby pozbawione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wolności. W 2021 roku podjęto następujące aktywności w ww. zakresie:</w:t>
      </w:r>
    </w:p>
    <w:p w14:paraId="351E3ADC" w14:textId="725C552A" w:rsidR="009D677A" w:rsidRPr="009D677A" w:rsidRDefault="006955F6" w:rsidP="006955F6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-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zrealizowano 434 dyżury pełnione przez mediatorów,</w:t>
      </w:r>
    </w:p>
    <w:p w14:paraId="11F868D0" w14:textId="15938C4C" w:rsidR="009D677A" w:rsidRPr="009D677A" w:rsidRDefault="006955F6" w:rsidP="006955F6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-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w ramach dyżurów mediatorów udzielono 2220 porad w zakresie mediacji osobom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pozbawionym wolności,</w:t>
      </w:r>
    </w:p>
    <w:p w14:paraId="01D9B20F" w14:textId="55AB998C" w:rsidR="009D677A" w:rsidRPr="009D677A" w:rsidRDefault="006955F6" w:rsidP="006955F6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-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przeprowadzono 90 mediacji,</w:t>
      </w:r>
    </w:p>
    <w:p w14:paraId="1790894C" w14:textId="2269F368" w:rsidR="009D677A" w:rsidRPr="009D677A" w:rsidRDefault="006955F6" w:rsidP="006955F6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-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 xml:space="preserve"> w czerwcu 2021 roku studia podyplomowe z zakresu mediacji w Szkole Wyższej</w:t>
      </w:r>
    </w:p>
    <w:p w14:paraId="1EEFE3A8" w14:textId="332E759D" w:rsidR="009D677A" w:rsidRPr="009D677A" w:rsidRDefault="006955F6" w:rsidP="006955F6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Wymiaru Sprawiedliwości zakończyło 3 funkcjonariuszy z jednostek okręgu lubelskiego,</w:t>
      </w:r>
    </w:p>
    <w:p w14:paraId="5D48D766" w14:textId="5557FFDA" w:rsidR="009D677A" w:rsidRDefault="006955F6" w:rsidP="006955F6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-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w październiku 2021 roku studia podyplomowe z zakresu mediacji w Szkole Wyższej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Wymiaru Sprawiedliwości rozpoczęło 4 funkcjonariuszy z jednostek okręgu lubelskiego.</w:t>
      </w:r>
    </w:p>
    <w:p w14:paraId="2BFF38AC" w14:textId="77777777" w:rsidR="006955F6" w:rsidRPr="009D677A" w:rsidRDefault="006955F6" w:rsidP="006955F6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46644F07" w14:textId="7D791E49" w:rsidR="006955F6" w:rsidRDefault="009D677A" w:rsidP="006955F6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9D677A">
        <w:rPr>
          <w:rFonts w:ascii="Calibri" w:eastAsiaTheme="minorHAnsi" w:hAnsi="Calibri" w:cs="Calibri"/>
          <w:i/>
          <w:iCs/>
          <w:color w:val="000000"/>
          <w:lang w:eastAsia="en-US"/>
        </w:rPr>
        <w:t xml:space="preserve">Współpraca Służby Więziennej z podmiotami, o których mowa w art. 38 </w:t>
      </w:r>
      <w:proofErr w:type="spellStart"/>
      <w:r w:rsidRPr="009D677A">
        <w:rPr>
          <w:rFonts w:ascii="Calibri" w:eastAsiaTheme="minorHAnsi" w:hAnsi="Calibri" w:cs="Calibri"/>
          <w:i/>
          <w:iCs/>
          <w:color w:val="000000"/>
          <w:lang w:eastAsia="en-US"/>
        </w:rPr>
        <w:t>k.k.w</w:t>
      </w:r>
      <w:proofErr w:type="spellEnd"/>
      <w:r w:rsidRPr="009D677A">
        <w:rPr>
          <w:rFonts w:ascii="Calibri" w:eastAsiaTheme="minorHAnsi" w:hAnsi="Calibri" w:cs="Calibri"/>
          <w:i/>
          <w:iCs/>
          <w:color w:val="000000"/>
          <w:lang w:eastAsia="en-US"/>
        </w:rPr>
        <w:t>.</w:t>
      </w:r>
    </w:p>
    <w:p w14:paraId="2A8BDC58" w14:textId="77777777" w:rsidR="00426638" w:rsidRPr="009D677A" w:rsidRDefault="00426638" w:rsidP="006955F6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</w:p>
    <w:p w14:paraId="4D2192D0" w14:textId="4F2A2BC4" w:rsidR="009D677A" w:rsidRPr="009D677A" w:rsidRDefault="006955F6" w:rsidP="000F6A8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S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łużba Więzienna zobowiązana jest na mocy art. 4 ustawy z dnia 9 kwietnia 2010 r.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426638">
        <w:rPr>
          <w:rFonts w:ascii="Calibri" w:eastAsiaTheme="minorHAnsi" w:hAnsi="Calibri" w:cs="Calibri"/>
          <w:color w:val="000000"/>
          <w:lang w:eastAsia="en-US"/>
        </w:rPr>
        <w:t xml:space="preserve">           </w:t>
      </w:r>
      <w:r w:rsidR="009D677A" w:rsidRPr="009D677A">
        <w:rPr>
          <w:rFonts w:ascii="Calibri" w:eastAsiaTheme="minorHAnsi" w:hAnsi="Calibri" w:cs="Calibri"/>
          <w:i/>
          <w:iCs/>
          <w:color w:val="000000"/>
          <w:lang w:eastAsia="en-US"/>
        </w:rPr>
        <w:t xml:space="preserve">o Służbie Więziennej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do współdziałania z organami państwowymi i samorządu terytorialnego,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stowarzyszeniami, fundacjami, organizacjami oraz instytucjami, których celem jest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współpraca w wykonywaniu kary pozbawienia wolności, jak również z kościołami,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związkami wyznaniowymi, szkołami wyższymi i placówkami naukowymi oraz osobami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godnymi zaufania. Rola organizacji pozarządowych oraz innych podmiotów prowadzących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 xml:space="preserve">działalność pożytku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lastRenderedPageBreak/>
        <w:t>publicznego, w tym kościołów i innych związków wyznaniowych,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 xml:space="preserve">podkreślona została przez ustawodawcę w art. 38 </w:t>
      </w:r>
      <w:proofErr w:type="spellStart"/>
      <w:r w:rsidR="009D677A" w:rsidRPr="009D677A">
        <w:rPr>
          <w:rFonts w:ascii="Calibri" w:eastAsiaTheme="minorHAnsi" w:hAnsi="Calibri" w:cs="Calibri"/>
          <w:color w:val="000000"/>
          <w:lang w:eastAsia="en-US"/>
        </w:rPr>
        <w:t>k.k.w</w:t>
      </w:r>
      <w:proofErr w:type="spellEnd"/>
      <w:r w:rsidR="009D677A" w:rsidRPr="009D677A">
        <w:rPr>
          <w:rFonts w:ascii="Calibri" w:eastAsiaTheme="minorHAnsi" w:hAnsi="Calibri" w:cs="Calibri"/>
          <w:color w:val="000000"/>
          <w:lang w:eastAsia="en-US"/>
        </w:rPr>
        <w:t>., zgodnie z którym podmioty te mogą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 xml:space="preserve">współdziałać </w:t>
      </w:r>
      <w:r>
        <w:rPr>
          <w:rFonts w:ascii="Calibri" w:eastAsiaTheme="minorHAnsi" w:hAnsi="Calibri" w:cs="Calibri"/>
          <w:color w:val="000000"/>
          <w:lang w:eastAsia="en-US"/>
        </w:rPr>
        <w:t xml:space="preserve">                                     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w wykonywaniu kar, w szczególności związanych z pozbawieniem wolności.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Podmioty te mogą w porozumieniu z dyrektorem zakładu karnego lub aresztu śledczego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 xml:space="preserve">uczestniczyć </w:t>
      </w:r>
      <w:r>
        <w:rPr>
          <w:rFonts w:ascii="Calibri" w:eastAsiaTheme="minorHAnsi" w:hAnsi="Calibri" w:cs="Calibri"/>
          <w:color w:val="000000"/>
          <w:lang w:eastAsia="en-US"/>
        </w:rPr>
        <w:t xml:space="preserve">                                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w prowadzeniu działalności resocjalizacyjnej, społecznej, kulturalnej,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>oświatowej, sportowej</w:t>
      </w:r>
      <w:r>
        <w:rPr>
          <w:rFonts w:ascii="Calibri" w:eastAsiaTheme="minorHAnsi" w:hAnsi="Calibri" w:cs="Calibri"/>
          <w:color w:val="000000"/>
          <w:lang w:eastAsia="en-US"/>
        </w:rPr>
        <w:t xml:space="preserve">                        </w:t>
      </w:r>
      <w:r w:rsidR="009D677A" w:rsidRPr="009D677A">
        <w:rPr>
          <w:rFonts w:ascii="Calibri" w:eastAsiaTheme="minorHAnsi" w:hAnsi="Calibri" w:cs="Calibri"/>
          <w:color w:val="000000"/>
          <w:lang w:eastAsia="en-US"/>
        </w:rPr>
        <w:t xml:space="preserve"> i religijnej w tych zakładach lub aresztach.</w:t>
      </w:r>
    </w:p>
    <w:p w14:paraId="7F8C1188" w14:textId="223F1287" w:rsidR="009D677A" w:rsidRDefault="009D677A" w:rsidP="001E6B9B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9D677A">
        <w:rPr>
          <w:rFonts w:ascii="Calibri" w:eastAsiaTheme="minorHAnsi" w:hAnsi="Calibri" w:cs="Calibri"/>
          <w:color w:val="000000"/>
          <w:lang w:eastAsia="en-US"/>
        </w:rPr>
        <w:t>Służba Więzienna jest otwarta na tego rodzaju inicjatywy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i z dużym powodzeniem współdziała z podmiotami zewnętrznymi stale poszerzając ofertę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oddziaływań readaptacyjnych. Organizacje pozarządowe proponują często innowacyjne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formy działania. Nowatorstwo podejmowanych przez nie działań polega przede wszystkim na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 xml:space="preserve">zdolności tworzenia procedur, wzorców </w:t>
      </w:r>
      <w:proofErr w:type="spellStart"/>
      <w:r w:rsidRPr="009D677A">
        <w:rPr>
          <w:rFonts w:ascii="Calibri" w:eastAsiaTheme="minorHAnsi" w:hAnsi="Calibri" w:cs="Calibri"/>
          <w:color w:val="000000"/>
          <w:lang w:eastAsia="en-US"/>
        </w:rPr>
        <w:t>zachowań</w:t>
      </w:r>
      <w:proofErr w:type="spellEnd"/>
      <w:r w:rsidRPr="009D677A">
        <w:rPr>
          <w:rFonts w:ascii="Calibri" w:eastAsiaTheme="minorHAnsi" w:hAnsi="Calibri" w:cs="Calibri"/>
          <w:color w:val="000000"/>
          <w:lang w:eastAsia="en-US"/>
        </w:rPr>
        <w:t xml:space="preserve"> i modeli organizacyjnych w naturalny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sposób wyrastających z otoczenia, w którym są wprowadzane. III sektor to w znacznej mierze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organizacje działające na rzecz włączenia do życia społecznego grup marginalizowanych,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osób w dużym stopniu zależnych od państwowych instytucji pomocy społecznej. Organizacje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pozarządowe wspierają działania Służby Więziennej, a bywa również, że w sytuacji, gdy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instytucje państwowe nie dysponują wystarczającą ofertą pomocową – wspierają je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w procesie readaptacji i reintegracji społecznej skazanych. Podmioty te koncentrują się nie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tylko na pracy z byłym więźniem, lecz także z jego rodziną.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 xml:space="preserve">Sytuacja związana z rozprzestrzenianiem się wirusa </w:t>
      </w:r>
      <w:r w:rsidRPr="009D677A">
        <w:rPr>
          <w:rFonts w:ascii="Calibri" w:eastAsiaTheme="minorHAnsi" w:hAnsi="Calibri" w:cs="Calibri"/>
          <w:i/>
          <w:iCs/>
          <w:color w:val="000000"/>
          <w:lang w:eastAsia="en-US"/>
        </w:rPr>
        <w:t xml:space="preserve">SARS-CoV-2 </w:t>
      </w:r>
      <w:r w:rsidRPr="009D677A">
        <w:rPr>
          <w:rFonts w:ascii="Calibri" w:eastAsiaTheme="minorHAnsi" w:hAnsi="Calibri" w:cs="Calibri"/>
          <w:color w:val="000000"/>
          <w:lang w:eastAsia="en-US"/>
        </w:rPr>
        <w:t>w naturalny sposób</w:t>
      </w:r>
      <w:r w:rsidR="006955F6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wpłynęła na konieczność uelastycznienia współpracy z organizacjami pozarządowymi w celu</w:t>
      </w:r>
      <w:r w:rsidR="001E6B9B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zapewnienia osobom pozbawionym wolności pokonania nowych barier związanych z tą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sytuacją, jak i readaptacji w środowisku otwartym. Pilnego rozwiązania wymagała sytuacja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osadzonych deklarujących bezdomność, którzy w tym czasie opuszczają placówki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penitencjarne. Służba Więzienna podjęła współpracę ze Stowarzyszeniem POSTIS z Lublina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realizując projekt „Pokonać bezdomność. Program Pomocy osobom bezdomnym.”, którego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celem było wsparcie byłych więźniów w kryzysie bezdomności. Stowarzyszenie POSTIS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udzieliło w 2021 r. wsparcia byłym więźniom w zakresie m.in. zapewnienia tymczasowego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schronienia na okres 1 lub 2 miesięcy, pomocy rzeczowej (bony żywnościowe i odzieżowe),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pomocy psychologa i wolontariusza. Z tego rodzaju wsparcia skorzystało łącznie 436 osób.</w:t>
      </w:r>
    </w:p>
    <w:p w14:paraId="0C75D3F5" w14:textId="77777777" w:rsidR="003E78F3" w:rsidRPr="009D677A" w:rsidRDefault="003E78F3" w:rsidP="003E78F3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3B897B34" w14:textId="1FDDE5FB" w:rsidR="009D677A" w:rsidRDefault="009D677A" w:rsidP="003E78F3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9D677A">
        <w:rPr>
          <w:rFonts w:ascii="Calibri" w:eastAsiaTheme="minorHAnsi" w:hAnsi="Calibri" w:cs="Calibri"/>
          <w:i/>
          <w:iCs/>
          <w:color w:val="000000"/>
          <w:lang w:eastAsia="en-US"/>
        </w:rPr>
        <w:t>Udział podmiotów zewnętrznych w posiedzeniach komisji penitencjarnej.</w:t>
      </w:r>
    </w:p>
    <w:p w14:paraId="1ECC979E" w14:textId="77777777" w:rsidR="00426638" w:rsidRPr="009D677A" w:rsidRDefault="00426638" w:rsidP="003E78F3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</w:p>
    <w:p w14:paraId="13563EE1" w14:textId="1332F7A7" w:rsidR="009D677A" w:rsidRDefault="009D677A" w:rsidP="003E78F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9D677A">
        <w:rPr>
          <w:rFonts w:ascii="Calibri" w:eastAsiaTheme="minorHAnsi" w:hAnsi="Calibri" w:cs="Calibri"/>
          <w:color w:val="000000"/>
          <w:lang w:eastAsia="en-US"/>
        </w:rPr>
        <w:t>W polskim systemie penitencjarnym ustawodawca przewidział możliwość zaproszenia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przez dyrektora jednostki penitencjarnej do udziału w komisji penitencjarnej osób godnych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zaufania, zwłaszcza przedstawicieli stowarzyszeń, fundacji, organizacji i instytucji, o których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 xml:space="preserve">mowa w art. 38 § 1 </w:t>
      </w:r>
      <w:proofErr w:type="spellStart"/>
      <w:r w:rsidRPr="009D677A">
        <w:rPr>
          <w:rFonts w:ascii="Calibri" w:eastAsiaTheme="minorHAnsi" w:hAnsi="Calibri" w:cs="Calibri"/>
          <w:color w:val="000000"/>
          <w:lang w:eastAsia="en-US"/>
        </w:rPr>
        <w:t>k.k.w</w:t>
      </w:r>
      <w:proofErr w:type="spellEnd"/>
      <w:r w:rsidRPr="009D677A">
        <w:rPr>
          <w:rFonts w:ascii="Calibri" w:eastAsiaTheme="minorHAnsi" w:hAnsi="Calibri" w:cs="Calibri"/>
          <w:color w:val="000000"/>
          <w:lang w:eastAsia="en-US"/>
        </w:rPr>
        <w:t>. oraz kościołów i innych związków wyznaniowych. Przedstawiciele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ci mogą służyć głosem doradczym w trakcie podejmowania przez komisje ważnych dla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skazanego decyzji dotyczących postępów w resocjalizacji. Rozwiązanie to jest jednakże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rzadko stosowane przez organy wykonawcze. Zazwyczaj współpraca koncentruje się na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pomocy doraźnej, a rzadziej systemowej. Z uwagi na trudną sytuację pandemiczną w kraju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i wynikającą z tego konieczność ograniczania kontaktów bezpośrednich osób pozbawionych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wolności</w:t>
      </w:r>
      <w:r w:rsidR="00044296">
        <w:rPr>
          <w:rFonts w:ascii="Calibri" w:eastAsiaTheme="minorHAnsi" w:hAnsi="Calibri" w:cs="Calibri"/>
          <w:color w:val="000000"/>
          <w:lang w:eastAsia="en-US"/>
        </w:rPr>
        <w:t xml:space="preserve">             </w:t>
      </w:r>
      <w:r w:rsidRPr="009D677A">
        <w:rPr>
          <w:rFonts w:ascii="Calibri" w:eastAsiaTheme="minorHAnsi" w:hAnsi="Calibri" w:cs="Calibri"/>
          <w:color w:val="000000"/>
          <w:lang w:eastAsia="en-US"/>
        </w:rPr>
        <w:t xml:space="preserve"> z osobami z zewnątrz działania podejmowane przez Służbę Więzienna były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ograniczone.</w:t>
      </w:r>
    </w:p>
    <w:p w14:paraId="44A409D9" w14:textId="77777777" w:rsidR="003E78F3" w:rsidRPr="009D677A" w:rsidRDefault="003E78F3" w:rsidP="003E78F3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7B2B3E55" w14:textId="29E13C2D" w:rsidR="009D677A" w:rsidRDefault="009D677A" w:rsidP="003E78F3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  <w:r w:rsidRPr="009D677A">
        <w:rPr>
          <w:rFonts w:ascii="Calibri" w:eastAsiaTheme="minorHAnsi" w:hAnsi="Calibri" w:cs="Calibri"/>
          <w:i/>
          <w:iCs/>
          <w:color w:val="000000"/>
          <w:lang w:eastAsia="en-US"/>
        </w:rPr>
        <w:t>Promocja zatrudnienia osób pozbawionych wolności w kontekście współpracy ze</w:t>
      </w:r>
      <w:r w:rsidR="003E78F3">
        <w:rPr>
          <w:rFonts w:ascii="Calibri" w:eastAsiaTheme="minorHAnsi" w:hAnsi="Calibri" w:cs="Calibri"/>
          <w:i/>
          <w:iCs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i/>
          <w:iCs/>
          <w:color w:val="000000"/>
          <w:lang w:eastAsia="en-US"/>
        </w:rPr>
        <w:t>środowiskiem lokalnym.</w:t>
      </w:r>
    </w:p>
    <w:p w14:paraId="40CE5188" w14:textId="77777777" w:rsidR="00426638" w:rsidRPr="009D677A" w:rsidRDefault="00426638" w:rsidP="003E78F3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i/>
          <w:iCs/>
          <w:color w:val="000000"/>
          <w:lang w:eastAsia="en-US"/>
        </w:rPr>
      </w:pPr>
    </w:p>
    <w:p w14:paraId="5B310BDC" w14:textId="36F5E991" w:rsidR="003A1DBF" w:rsidRDefault="009D677A" w:rsidP="00947E1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9D677A">
        <w:rPr>
          <w:rFonts w:ascii="Calibri" w:eastAsiaTheme="minorHAnsi" w:hAnsi="Calibri" w:cs="Calibri"/>
          <w:color w:val="000000"/>
          <w:lang w:eastAsia="en-US"/>
        </w:rPr>
        <w:t>Bardzo ważną sferą kooperacji jest również praca, jaka oferowana jest osobom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 xml:space="preserve">odbywającym karę pozbawienia wolności przez podmioty </w:t>
      </w:r>
      <w:r w:rsidR="00F021F2" w:rsidRPr="009D677A">
        <w:rPr>
          <w:rFonts w:ascii="Calibri" w:eastAsiaTheme="minorHAnsi" w:hAnsi="Calibri" w:cs="Calibri"/>
          <w:color w:val="000000"/>
          <w:lang w:eastAsia="en-US"/>
        </w:rPr>
        <w:t>poza więzienne</w:t>
      </w:r>
      <w:r w:rsidRPr="009D677A">
        <w:rPr>
          <w:rFonts w:ascii="Calibri" w:eastAsiaTheme="minorHAnsi" w:hAnsi="Calibri" w:cs="Calibri"/>
          <w:color w:val="000000"/>
          <w:lang w:eastAsia="en-US"/>
        </w:rPr>
        <w:t>, w tym organizacje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pożytku publicznego. Skazani z dużym powodzeniem, wspomagają środowisko lokalne,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m.in. sprzątając ulice, lasy, drogi, likwidując nielegalne wysypiska śmieci, wspomagając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pracę wykwalifikowanej kadry w hospicjach, domach pomocy społecznej, czy też remontując</w:t>
      </w:r>
      <w:r w:rsidR="003E78F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9D677A">
        <w:rPr>
          <w:rFonts w:ascii="Calibri" w:eastAsiaTheme="minorHAnsi" w:hAnsi="Calibri" w:cs="Calibri"/>
          <w:color w:val="000000"/>
          <w:lang w:eastAsia="en-US"/>
        </w:rPr>
        <w:t>szkoły, przedszkola, urzędy.</w:t>
      </w:r>
    </w:p>
    <w:p w14:paraId="0B5F306F" w14:textId="7CD8B439" w:rsidR="0029240C" w:rsidRDefault="003A1DBF" w:rsidP="00947E1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Theme="minorHAnsi" w:hAnsi="Calibri" w:cs="Calibri"/>
          <w:lang w:eastAsia="en-US"/>
        </w:rPr>
      </w:pPr>
      <w:r w:rsidRPr="003A1DBF">
        <w:rPr>
          <w:rFonts w:ascii="Calibri" w:eastAsiaTheme="minorHAnsi" w:hAnsi="Calibri" w:cs="Calibri"/>
          <w:lang w:eastAsia="en-US"/>
        </w:rPr>
        <w:t>Reasumując należy podkreślić, że Służba Więzienna, dostrzegając bardzo duży</w:t>
      </w:r>
      <w:r>
        <w:rPr>
          <w:rFonts w:ascii="Calibri" w:eastAsiaTheme="minorHAnsi" w:hAnsi="Calibri" w:cs="Calibri"/>
          <w:lang w:eastAsia="en-US"/>
        </w:rPr>
        <w:t xml:space="preserve"> </w:t>
      </w:r>
      <w:r w:rsidRPr="003A1DBF">
        <w:rPr>
          <w:rFonts w:ascii="Calibri" w:eastAsiaTheme="minorHAnsi" w:hAnsi="Calibri" w:cs="Calibri"/>
          <w:lang w:eastAsia="en-US"/>
        </w:rPr>
        <w:t>potencjał organizacji pozarządowych, jest otwarta na współdziałanie oraz na efektywną</w:t>
      </w:r>
      <w:r>
        <w:rPr>
          <w:rFonts w:ascii="Calibri" w:eastAsiaTheme="minorHAnsi" w:hAnsi="Calibri" w:cs="Calibri"/>
          <w:lang w:eastAsia="en-US"/>
        </w:rPr>
        <w:t xml:space="preserve"> </w:t>
      </w:r>
      <w:r w:rsidRPr="003A1DBF">
        <w:rPr>
          <w:rFonts w:ascii="Calibri" w:eastAsiaTheme="minorHAnsi" w:hAnsi="Calibri" w:cs="Calibri"/>
          <w:lang w:eastAsia="en-US"/>
        </w:rPr>
        <w:t>współpracę.</w:t>
      </w:r>
      <w:r>
        <w:rPr>
          <w:rFonts w:ascii="Calibri" w:eastAsiaTheme="minorHAnsi" w:hAnsi="Calibri" w:cs="Calibri"/>
          <w:lang w:eastAsia="en-US"/>
        </w:rPr>
        <w:t xml:space="preserve"> </w:t>
      </w:r>
      <w:r w:rsidRPr="003A1DBF">
        <w:rPr>
          <w:rFonts w:ascii="Calibri" w:eastAsiaTheme="minorHAnsi" w:hAnsi="Calibri" w:cs="Calibri"/>
          <w:lang w:eastAsia="en-US"/>
        </w:rPr>
        <w:t>Wspólne inicjatywy na rzecz osób pozbawionych wolności przynoszą wymierne</w:t>
      </w:r>
      <w:r>
        <w:rPr>
          <w:rFonts w:ascii="Calibri" w:eastAsiaTheme="minorHAnsi" w:hAnsi="Calibri" w:cs="Calibri"/>
          <w:lang w:eastAsia="en-US"/>
        </w:rPr>
        <w:t xml:space="preserve"> </w:t>
      </w:r>
      <w:r w:rsidRPr="003A1DBF">
        <w:rPr>
          <w:rFonts w:ascii="Calibri" w:eastAsiaTheme="minorHAnsi" w:hAnsi="Calibri" w:cs="Calibri"/>
          <w:lang w:eastAsia="en-US"/>
        </w:rPr>
        <w:t>efekty, niewątpliwie urozmaicają oferowane formy oddziaływań resocjalizacyjnych i wnoszą</w:t>
      </w:r>
      <w:r>
        <w:rPr>
          <w:rFonts w:ascii="Calibri" w:eastAsiaTheme="minorHAnsi" w:hAnsi="Calibri" w:cs="Calibri"/>
          <w:lang w:eastAsia="en-US"/>
        </w:rPr>
        <w:t xml:space="preserve"> </w:t>
      </w:r>
      <w:r w:rsidRPr="003A1DBF">
        <w:rPr>
          <w:rFonts w:ascii="Calibri" w:eastAsiaTheme="minorHAnsi" w:hAnsi="Calibri" w:cs="Calibri"/>
          <w:lang w:eastAsia="en-US"/>
        </w:rPr>
        <w:t>nową jakość do pracy z osobami pozbawionymi wolności.</w:t>
      </w:r>
    </w:p>
    <w:p w14:paraId="2086D955" w14:textId="704C57A2" w:rsidR="003E16CE" w:rsidRDefault="003E16CE" w:rsidP="00947E1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Theme="minorHAnsi" w:hAnsi="Calibri" w:cs="Calibri"/>
          <w:lang w:eastAsia="en-US"/>
        </w:rPr>
      </w:pPr>
    </w:p>
    <w:p w14:paraId="47FC3318" w14:textId="0B27A66B" w:rsidR="008941FE" w:rsidRDefault="008941FE" w:rsidP="008B3F5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Theme="minorHAnsi" w:hAnsi="Calibri" w:cs="Calibri"/>
          <w:b/>
          <w:bCs/>
          <w:lang w:eastAsia="en-US"/>
        </w:rPr>
      </w:pPr>
      <w:r>
        <w:rPr>
          <w:rFonts w:ascii="Calibri" w:eastAsiaTheme="minorHAnsi" w:hAnsi="Calibri" w:cs="Calibri"/>
          <w:b/>
          <w:bCs/>
          <w:lang w:eastAsia="en-US"/>
        </w:rPr>
        <w:t xml:space="preserve">Działania podejmowane przez </w:t>
      </w:r>
      <w:r w:rsidR="003E16CE" w:rsidRPr="003E16CE">
        <w:rPr>
          <w:rFonts w:ascii="Calibri" w:eastAsiaTheme="minorHAnsi" w:hAnsi="Calibri" w:cs="Calibri"/>
          <w:b/>
          <w:bCs/>
          <w:lang w:eastAsia="en-US"/>
        </w:rPr>
        <w:t xml:space="preserve"> Szkoł</w:t>
      </w:r>
      <w:r>
        <w:rPr>
          <w:rFonts w:ascii="Calibri" w:eastAsiaTheme="minorHAnsi" w:hAnsi="Calibri" w:cs="Calibri"/>
          <w:b/>
          <w:bCs/>
          <w:lang w:eastAsia="en-US"/>
        </w:rPr>
        <w:t xml:space="preserve">ę </w:t>
      </w:r>
      <w:r w:rsidR="003E16CE" w:rsidRPr="003E16CE">
        <w:rPr>
          <w:rFonts w:ascii="Calibri" w:eastAsiaTheme="minorHAnsi" w:hAnsi="Calibri" w:cs="Calibri"/>
          <w:b/>
          <w:bCs/>
          <w:lang w:eastAsia="en-US"/>
        </w:rPr>
        <w:t>Wyższą Wymiaru Sprawiedliwości</w:t>
      </w:r>
      <w:r>
        <w:rPr>
          <w:rFonts w:ascii="Calibri" w:eastAsiaTheme="minorHAnsi" w:hAnsi="Calibri" w:cs="Calibri"/>
          <w:b/>
          <w:bCs/>
          <w:lang w:eastAsia="en-US"/>
        </w:rPr>
        <w:t xml:space="preserve"> </w:t>
      </w:r>
      <w:r w:rsidR="00B779CA">
        <w:rPr>
          <w:rFonts w:ascii="Calibri" w:eastAsiaTheme="minorHAnsi" w:hAnsi="Calibri" w:cs="Calibri"/>
          <w:b/>
          <w:bCs/>
          <w:lang w:eastAsia="en-US"/>
        </w:rPr>
        <w:t>w ramach</w:t>
      </w:r>
      <w:r>
        <w:rPr>
          <w:rFonts w:ascii="Calibri" w:eastAsiaTheme="minorHAnsi" w:hAnsi="Calibri" w:cs="Calibri"/>
          <w:b/>
          <w:bCs/>
          <w:lang w:eastAsia="en-US"/>
        </w:rPr>
        <w:t xml:space="preserve"> współpracy z organizacjami pozarządowymi.</w:t>
      </w:r>
    </w:p>
    <w:p w14:paraId="25C0E877" w14:textId="4E1D4815" w:rsidR="008941FE" w:rsidRDefault="008941FE" w:rsidP="00947E1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Theme="minorHAnsi" w:hAnsi="Calibri" w:cs="Calibri"/>
          <w:lang w:eastAsia="en-US"/>
        </w:rPr>
      </w:pPr>
      <w:r w:rsidRPr="008941FE">
        <w:rPr>
          <w:rFonts w:ascii="Calibri" w:eastAsiaTheme="minorHAnsi" w:hAnsi="Calibri" w:cs="Calibri"/>
          <w:lang w:eastAsia="en-US"/>
        </w:rPr>
        <w:t>W ramach powyższych działań zostały podpisane porozumienia o współpracy:</w:t>
      </w:r>
    </w:p>
    <w:p w14:paraId="0CA1F4B4" w14:textId="7AE56513" w:rsidR="008941FE" w:rsidRPr="00F021F2" w:rsidRDefault="008941FE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b/>
          <w:bCs/>
          <w:i/>
          <w:iCs/>
          <w:lang w:eastAsia="en-US"/>
        </w:rPr>
      </w:pPr>
      <w:r w:rsidRPr="00F021F2">
        <w:rPr>
          <w:rFonts w:ascii="Calibri" w:eastAsiaTheme="minorHAnsi" w:hAnsi="Calibri" w:cs="Calibri"/>
          <w:b/>
          <w:bCs/>
          <w:i/>
          <w:iCs/>
          <w:lang w:eastAsia="en-US"/>
        </w:rPr>
        <w:lastRenderedPageBreak/>
        <w:t>Porozumienie o współpracy z Polskim Związkiem Łowieckim</w:t>
      </w:r>
    </w:p>
    <w:p w14:paraId="4D637486" w14:textId="4E03343B" w:rsidR="008941FE" w:rsidRDefault="008941FE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Obszary współpracy : </w:t>
      </w:r>
    </w:p>
    <w:p w14:paraId="6BF7A408" w14:textId="21293ED8" w:rsidR="008941FE" w:rsidRDefault="008941FE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- działalność badawczo – ekspercka;</w:t>
      </w:r>
    </w:p>
    <w:p w14:paraId="465C9DF0" w14:textId="43848F31" w:rsidR="008941FE" w:rsidRDefault="008941FE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- działalność szkoleniowo – dydaktyczna;</w:t>
      </w:r>
    </w:p>
    <w:p w14:paraId="4F761CFF" w14:textId="17259C44" w:rsidR="008941FE" w:rsidRDefault="008941FE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- edukacyjno- promocyjna;</w:t>
      </w:r>
    </w:p>
    <w:p w14:paraId="18E89A4C" w14:textId="4A989B53" w:rsidR="008941FE" w:rsidRDefault="00F021F2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- działalność wydawnicza.</w:t>
      </w:r>
    </w:p>
    <w:p w14:paraId="5B8BAAD3" w14:textId="18253B2B" w:rsidR="00F021F2" w:rsidRDefault="00F021F2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lang w:eastAsia="en-US"/>
        </w:rPr>
      </w:pPr>
    </w:p>
    <w:p w14:paraId="16DBF5DB" w14:textId="0B27FAB1" w:rsidR="00F021F2" w:rsidRPr="008B3F5D" w:rsidRDefault="00F021F2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b/>
          <w:bCs/>
          <w:i/>
          <w:iCs/>
          <w:color w:val="000000"/>
          <w:lang w:eastAsia="en-US"/>
        </w:rPr>
      </w:pPr>
      <w:r w:rsidRPr="008B3F5D">
        <w:rPr>
          <w:rFonts w:ascii="Calibri" w:eastAsiaTheme="minorHAnsi" w:hAnsi="Calibri" w:cs="Calibri"/>
          <w:b/>
          <w:bCs/>
          <w:i/>
          <w:iCs/>
          <w:lang w:eastAsia="en-US"/>
        </w:rPr>
        <w:t xml:space="preserve">Porozumienie o współpracy z Biłgorajskim Stowarzyszeniem Kolekcjonerów Broni </w:t>
      </w:r>
      <w:r w:rsidRPr="008B3F5D">
        <w:rPr>
          <w:rFonts w:ascii="Calibri" w:eastAsiaTheme="minorHAnsi" w:hAnsi="Calibri" w:cs="Calibri"/>
          <w:b/>
          <w:bCs/>
          <w:i/>
          <w:iCs/>
          <w:color w:val="000000"/>
          <w:lang w:eastAsia="en-US"/>
        </w:rPr>
        <w:t>„Victoria”.</w:t>
      </w:r>
    </w:p>
    <w:p w14:paraId="643D36DC" w14:textId="17C90509" w:rsidR="00F021F2" w:rsidRDefault="00F021F2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Współpraca polegała w szczególności na :</w:t>
      </w:r>
    </w:p>
    <w:p w14:paraId="05C41897" w14:textId="51CF8484" w:rsidR="00F021F2" w:rsidRDefault="00F021F2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- wzajemnym świadczeniu pomocy merytorycznej i praktycznej oraz wsparciu materialnym przy organizacji wspólnych przedsięwzięć, mających na celu propagowanie postaw patriotycznych i upowszechnianie wiedzy historycznej, rozwój umiejętności strzeleckich, </w:t>
      </w:r>
      <w:r w:rsidR="009C786F">
        <w:rPr>
          <w:rFonts w:ascii="Calibri" w:eastAsiaTheme="minorHAnsi" w:hAnsi="Calibri" w:cs="Calibri"/>
          <w:color w:val="000000"/>
          <w:lang w:eastAsia="en-US"/>
        </w:rPr>
        <w:t xml:space="preserve">                  </w:t>
      </w:r>
      <w:r>
        <w:rPr>
          <w:rFonts w:ascii="Calibri" w:eastAsiaTheme="minorHAnsi" w:hAnsi="Calibri" w:cs="Calibri"/>
          <w:color w:val="000000"/>
          <w:lang w:eastAsia="en-US"/>
        </w:rPr>
        <w:t>a także współzawodnictwo w zakresie sportów strzeleckich, w szczególności szkoleń</w:t>
      </w:r>
      <w:r w:rsidR="009C786F">
        <w:rPr>
          <w:rFonts w:ascii="Calibri" w:eastAsiaTheme="minorHAnsi" w:hAnsi="Calibri" w:cs="Calibri"/>
          <w:color w:val="000000"/>
          <w:lang w:eastAsia="en-US"/>
        </w:rPr>
        <w:t xml:space="preserve">                               </w:t>
      </w:r>
      <w:r>
        <w:rPr>
          <w:rFonts w:ascii="Calibri" w:eastAsiaTheme="minorHAnsi" w:hAnsi="Calibri" w:cs="Calibri"/>
          <w:color w:val="000000"/>
          <w:lang w:eastAsia="en-US"/>
        </w:rPr>
        <w:t xml:space="preserve"> i turniejów strzeleckich, a także pikników i akcji promujących strzelectwo i postawy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proobronne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>;</w:t>
      </w:r>
    </w:p>
    <w:p w14:paraId="68A71684" w14:textId="77777777" w:rsidR="00F021F2" w:rsidRDefault="00F021F2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- podejmowaniu działań promujących wspólne przedsięwzięcia, jak również działań promocyjnych dotyczących wydarzeń i indywidualnej działalności;</w:t>
      </w:r>
    </w:p>
    <w:p w14:paraId="675BA447" w14:textId="554D993E" w:rsidR="00F021F2" w:rsidRDefault="00F021F2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- </w:t>
      </w:r>
      <w:r w:rsidR="009C786F">
        <w:rPr>
          <w:rFonts w:ascii="Calibri" w:eastAsiaTheme="minorHAnsi" w:hAnsi="Calibri" w:cs="Calibri"/>
          <w:color w:val="000000"/>
          <w:lang w:eastAsia="en-US"/>
        </w:rPr>
        <w:t>współdziałaniu na rzecz umacniania postaw patriotycznych wśród społeczności lokalnych                     i regionalnych, kultywowania tradycji narodowej, umacniania zasad demokracji oraz poszanowania praw człowieka;</w:t>
      </w:r>
    </w:p>
    <w:p w14:paraId="1CFCB924" w14:textId="5830428F" w:rsidR="009C786F" w:rsidRDefault="009C786F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- współorganizacji wydarzeń związanych z rozwojem i propagowaniem szeroko rozumianej kultury fizycznej, w tym sportu strzeleckiego, kultywowanie tradycji strzelectwa, a także kolekcjonowania broni i militariów wśród członków społeczności SWWS oraz członków BSKB.</w:t>
      </w:r>
    </w:p>
    <w:p w14:paraId="4E765292" w14:textId="77777777" w:rsidR="003F21FB" w:rsidRDefault="003F21FB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056716BB" w14:textId="039076F5" w:rsidR="009911D1" w:rsidRPr="00C15E09" w:rsidRDefault="009911D1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b/>
          <w:bCs/>
          <w:i/>
          <w:iCs/>
          <w:color w:val="000000"/>
          <w:lang w:eastAsia="en-US"/>
        </w:rPr>
      </w:pPr>
      <w:r w:rsidRPr="00C15E09">
        <w:rPr>
          <w:rFonts w:ascii="Calibri" w:eastAsiaTheme="minorHAnsi" w:hAnsi="Calibri" w:cs="Calibri"/>
          <w:b/>
          <w:bCs/>
          <w:i/>
          <w:iCs/>
          <w:color w:val="000000"/>
          <w:lang w:eastAsia="en-US"/>
        </w:rPr>
        <w:t xml:space="preserve">Porozumienie o współpracy ze Stowarzyszeniem Mediatorów Cywilnych </w:t>
      </w:r>
      <w:r w:rsidR="003F21FB" w:rsidRPr="00C15E09">
        <w:rPr>
          <w:rFonts w:ascii="Calibri" w:eastAsiaTheme="minorHAnsi" w:hAnsi="Calibri" w:cs="Calibri"/>
          <w:b/>
          <w:bCs/>
          <w:i/>
          <w:iCs/>
          <w:color w:val="000000"/>
          <w:lang w:eastAsia="en-US"/>
        </w:rPr>
        <w:t>:</w:t>
      </w:r>
    </w:p>
    <w:p w14:paraId="31E2AA88" w14:textId="209F6E05" w:rsidR="009911D1" w:rsidRDefault="009911D1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- </w:t>
      </w:r>
      <w:r>
        <w:rPr>
          <w:rFonts w:ascii="Calibri" w:eastAsiaTheme="minorHAnsi" w:hAnsi="Calibri" w:cs="Calibri"/>
          <w:color w:val="000000"/>
          <w:lang w:eastAsia="en-US"/>
        </w:rPr>
        <w:t xml:space="preserve">inicjowanie i realizacja działań na rzecz rozwoju i </w:t>
      </w:r>
      <w:r w:rsidR="003F21FB">
        <w:rPr>
          <w:rFonts w:ascii="Calibri" w:eastAsiaTheme="minorHAnsi" w:hAnsi="Calibri" w:cs="Calibri"/>
          <w:color w:val="000000"/>
          <w:lang w:eastAsia="en-US"/>
        </w:rPr>
        <w:t>popularyzacji mediacji jako alternatywnej metody rozwiązywania sporów, a także podnoszenia świadomości prawnej w tym zakresie wśród kadry Uczelni, studentów i słuchaczy SWWS, a także wśród społeczności lokalnych;</w:t>
      </w:r>
    </w:p>
    <w:p w14:paraId="1F4C6DF1" w14:textId="0D1384B8" w:rsidR="003F21FB" w:rsidRDefault="003F21FB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- nieodpłatne przeprowadzenie prelekcji, seminariów, konferencji oraz akcji informacyjnych mających na celu edukowanie oraz propagowanie idei mediacji, jako metody rozwiązywania </w:t>
      </w:r>
      <w:r>
        <w:rPr>
          <w:rFonts w:ascii="Calibri" w:eastAsiaTheme="minorHAnsi" w:hAnsi="Calibri" w:cs="Calibri"/>
          <w:color w:val="000000"/>
          <w:lang w:eastAsia="en-US"/>
        </w:rPr>
        <w:lastRenderedPageBreak/>
        <w:t>konfliktów w ramach corocznych obchodów Międzynarodowego Dnia Mediacji i Tygodnia Mediacji organizowanych przez Stronę lub Strony niniejszego Porozumienia;</w:t>
      </w:r>
    </w:p>
    <w:p w14:paraId="38BFC8C2" w14:textId="77777777" w:rsidR="00AC4FF9" w:rsidRDefault="003F21FB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- wymiana doświadczeń </w:t>
      </w:r>
      <w:r w:rsidR="00AC4FF9">
        <w:rPr>
          <w:rFonts w:ascii="Calibri" w:eastAsiaTheme="minorHAnsi" w:hAnsi="Calibri" w:cs="Calibri"/>
          <w:color w:val="000000"/>
          <w:lang w:eastAsia="en-US"/>
        </w:rPr>
        <w:t>praktycznych oraz współpracy ukierunkowanej na rzecz podnoszenia jakości i poziomu wiedzy kadry Uczelni oraz studentów i słuchaczy SWWS w zakresie mediacji;</w:t>
      </w:r>
    </w:p>
    <w:p w14:paraId="40D73DD7" w14:textId="780450B7" w:rsidR="003F21FB" w:rsidRDefault="00AC4FF9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- popularyzacja działalności Stowarzyszenia i promocji SWWS;</w:t>
      </w:r>
    </w:p>
    <w:p w14:paraId="5899756A" w14:textId="59FAA1B3" w:rsidR="00AC4FF9" w:rsidRDefault="00AC4FF9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- wspólna działalność wydawnicza dotycząca przedmiotu Porozumienia.</w:t>
      </w:r>
    </w:p>
    <w:p w14:paraId="628E1478" w14:textId="77777777" w:rsidR="00AC4FF9" w:rsidRDefault="00AC4FF9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2BCDEF48" w14:textId="7FB42BF0" w:rsidR="00AC4FF9" w:rsidRPr="00C15E09" w:rsidRDefault="00AC4FF9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b/>
          <w:bCs/>
          <w:i/>
          <w:iCs/>
          <w:color w:val="000000"/>
          <w:lang w:eastAsia="en-US"/>
        </w:rPr>
      </w:pPr>
      <w:r w:rsidRPr="00C15E09">
        <w:rPr>
          <w:rFonts w:ascii="Calibri" w:eastAsiaTheme="minorHAnsi" w:hAnsi="Calibri" w:cs="Calibri"/>
          <w:b/>
          <w:bCs/>
          <w:i/>
          <w:iCs/>
          <w:color w:val="000000"/>
          <w:lang w:eastAsia="en-US"/>
        </w:rPr>
        <w:t>Porozumienie o objęciu patronatem ze stowarzyszeniem Koliber:</w:t>
      </w:r>
    </w:p>
    <w:p w14:paraId="3E06890E" w14:textId="06C291C9" w:rsidR="00AC4FF9" w:rsidRPr="00C15E09" w:rsidRDefault="00AC4FF9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- </w:t>
      </w:r>
      <w:r w:rsidR="00C15E09">
        <w:rPr>
          <w:rFonts w:ascii="Calibri" w:eastAsiaTheme="minorHAnsi" w:hAnsi="Calibri" w:cs="Calibri"/>
          <w:color w:val="000000"/>
          <w:lang w:eastAsia="en-US"/>
        </w:rPr>
        <w:t>Sztafeta Biegu Ojców Niepodległości w dniu 6 listopada 2021 roku w Kaliszu</w:t>
      </w:r>
    </w:p>
    <w:p w14:paraId="2DB1E467" w14:textId="77777777" w:rsidR="00AC4FF9" w:rsidRPr="009911D1" w:rsidRDefault="00AC4FF9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3B82B1DF" w14:textId="4EE042B6" w:rsidR="009C786F" w:rsidRDefault="009C786F" w:rsidP="00C15E0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Theme="minorHAnsi" w:hAnsi="Calibri" w:cs="Calibri"/>
          <w:b/>
          <w:bCs/>
          <w:lang w:eastAsia="en-US"/>
        </w:rPr>
      </w:pPr>
      <w:r>
        <w:rPr>
          <w:rFonts w:ascii="Calibri" w:eastAsiaTheme="minorHAnsi" w:hAnsi="Calibri" w:cs="Calibri"/>
          <w:b/>
          <w:bCs/>
          <w:lang w:eastAsia="en-US"/>
        </w:rPr>
        <w:t>Działania podejmowane przez Krajową Szkołę Sądownictwa i Prokuratury polegające na współpracy z organizacjami pozarządowymi.</w:t>
      </w:r>
    </w:p>
    <w:p w14:paraId="0C6C1D42" w14:textId="2AAB17FD" w:rsidR="009C786F" w:rsidRDefault="009C786F" w:rsidP="009C786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Theme="minorHAnsi" w:hAnsi="Calibri" w:cs="Calibri"/>
          <w:b/>
          <w:bCs/>
          <w:lang w:eastAsia="en-US"/>
        </w:rPr>
      </w:pPr>
    </w:p>
    <w:p w14:paraId="127B096B" w14:textId="1B6C0D3E" w:rsidR="009C786F" w:rsidRPr="009C786F" w:rsidRDefault="009C786F" w:rsidP="008264C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9C786F">
        <w:rPr>
          <w:rFonts w:asciiTheme="minorHAnsi" w:eastAsiaTheme="minorHAnsi" w:hAnsiTheme="minorHAnsi" w:cstheme="minorHAnsi"/>
          <w:lang w:eastAsia="en-US"/>
        </w:rPr>
        <w:t>15 kwietnia 2021 r. WWF Polska zwróciła się do Krajowej Szkoły z propozycją</w:t>
      </w:r>
      <w:r w:rsidR="008264C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C786F">
        <w:rPr>
          <w:rFonts w:asciiTheme="minorHAnsi" w:eastAsiaTheme="minorHAnsi" w:hAnsiTheme="minorHAnsi" w:cstheme="minorHAnsi"/>
          <w:lang w:eastAsia="en-US"/>
        </w:rPr>
        <w:t xml:space="preserve">współpracy przy realizacji projektu LIFE </w:t>
      </w:r>
      <w:proofErr w:type="spellStart"/>
      <w:r w:rsidRPr="009C786F">
        <w:rPr>
          <w:rFonts w:asciiTheme="minorHAnsi" w:eastAsiaTheme="minorHAnsi" w:hAnsiTheme="minorHAnsi" w:cstheme="minorHAnsi"/>
          <w:lang w:eastAsia="en-US"/>
        </w:rPr>
        <w:t>SWiPE</w:t>
      </w:r>
      <w:proofErr w:type="spellEnd"/>
      <w:r w:rsidRPr="009C786F">
        <w:rPr>
          <w:rFonts w:asciiTheme="minorHAnsi" w:eastAsiaTheme="minorHAnsi" w:hAnsiTheme="minorHAnsi" w:cstheme="minorHAnsi"/>
          <w:lang w:eastAsia="en-US"/>
        </w:rPr>
        <w:t xml:space="preserve"> „</w:t>
      </w:r>
      <w:proofErr w:type="spellStart"/>
      <w:r w:rsidRPr="009C786F">
        <w:rPr>
          <w:rFonts w:asciiTheme="minorHAnsi" w:eastAsiaTheme="minorHAnsi" w:hAnsiTheme="minorHAnsi" w:cstheme="minorHAnsi"/>
          <w:lang w:eastAsia="en-US"/>
        </w:rPr>
        <w:t>Successful</w:t>
      </w:r>
      <w:proofErr w:type="spellEnd"/>
      <w:r w:rsidRPr="009C786F">
        <w:rPr>
          <w:rFonts w:asciiTheme="minorHAnsi" w:eastAsiaTheme="minorHAnsi" w:hAnsiTheme="minorHAnsi" w:cstheme="minorHAnsi"/>
          <w:lang w:eastAsia="en-US"/>
        </w:rPr>
        <w:t xml:space="preserve"> Wildlife </w:t>
      </w:r>
      <w:proofErr w:type="spellStart"/>
      <w:r w:rsidRPr="009C786F">
        <w:rPr>
          <w:rFonts w:asciiTheme="minorHAnsi" w:eastAsiaTheme="minorHAnsi" w:hAnsiTheme="minorHAnsi" w:cstheme="minorHAnsi"/>
          <w:lang w:eastAsia="en-US"/>
        </w:rPr>
        <w:t>Crime</w:t>
      </w:r>
      <w:proofErr w:type="spellEnd"/>
      <w:r w:rsidRPr="009C786F">
        <w:rPr>
          <w:rFonts w:asciiTheme="minorHAnsi" w:eastAsiaTheme="minorHAnsi" w:hAnsiTheme="minorHAnsi" w:cstheme="minorHAnsi"/>
          <w:lang w:eastAsia="en-US"/>
        </w:rPr>
        <w:t xml:space="preserve"> </w:t>
      </w:r>
      <w:proofErr w:type="spellStart"/>
      <w:r w:rsidRPr="009C786F">
        <w:rPr>
          <w:rFonts w:asciiTheme="minorHAnsi" w:eastAsiaTheme="minorHAnsi" w:hAnsiTheme="minorHAnsi" w:cstheme="minorHAnsi"/>
          <w:lang w:eastAsia="en-US"/>
        </w:rPr>
        <w:t>Prosecution</w:t>
      </w:r>
      <w:proofErr w:type="spellEnd"/>
      <w:r w:rsidR="008264C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C786F">
        <w:rPr>
          <w:rFonts w:asciiTheme="minorHAnsi" w:eastAsiaTheme="minorHAnsi" w:hAnsiTheme="minorHAnsi" w:cstheme="minorHAnsi"/>
          <w:lang w:eastAsia="en-US"/>
        </w:rPr>
        <w:t>in Europe”, którego celem jest obniżenie poziomu przestępczości związanej z dziko żyjącymi</w:t>
      </w:r>
      <w:r w:rsidR="008264C8">
        <w:rPr>
          <w:rFonts w:asciiTheme="minorHAnsi" w:eastAsiaTheme="minorHAnsi" w:hAnsiTheme="minorHAnsi" w:cstheme="minorHAnsi"/>
          <w:lang w:eastAsia="en-US"/>
        </w:rPr>
        <w:t xml:space="preserve">                    </w:t>
      </w:r>
      <w:r w:rsidRPr="009C786F">
        <w:rPr>
          <w:rFonts w:asciiTheme="minorHAnsi" w:eastAsiaTheme="minorHAnsi" w:hAnsiTheme="minorHAnsi" w:cstheme="minorHAnsi"/>
          <w:lang w:eastAsia="en-US"/>
        </w:rPr>
        <w:t xml:space="preserve">i chronionymi gatunkami („Wildlife </w:t>
      </w:r>
      <w:proofErr w:type="spellStart"/>
      <w:r w:rsidRPr="009C786F">
        <w:rPr>
          <w:rFonts w:asciiTheme="minorHAnsi" w:eastAsiaTheme="minorHAnsi" w:hAnsiTheme="minorHAnsi" w:cstheme="minorHAnsi"/>
          <w:lang w:eastAsia="en-US"/>
        </w:rPr>
        <w:t>Crime</w:t>
      </w:r>
      <w:proofErr w:type="spellEnd"/>
      <w:r w:rsidRPr="009C786F">
        <w:rPr>
          <w:rFonts w:asciiTheme="minorHAnsi" w:eastAsiaTheme="minorHAnsi" w:hAnsiTheme="minorHAnsi" w:cstheme="minorHAnsi"/>
          <w:lang w:eastAsia="en-US"/>
        </w:rPr>
        <w:t>”). 16 czerwca 2021 r. zostało zawarte</w:t>
      </w:r>
      <w:r w:rsidR="008264C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C786F">
        <w:rPr>
          <w:rFonts w:asciiTheme="minorHAnsi" w:eastAsiaTheme="minorHAnsi" w:hAnsiTheme="minorHAnsi" w:cstheme="minorHAnsi"/>
          <w:lang w:eastAsia="en-US"/>
        </w:rPr>
        <w:t>porozumienie</w:t>
      </w:r>
      <w:r w:rsidR="008264C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C786F">
        <w:rPr>
          <w:rFonts w:asciiTheme="minorHAnsi" w:eastAsiaTheme="minorHAnsi" w:hAnsiTheme="minorHAnsi" w:cstheme="minorHAnsi"/>
          <w:lang w:eastAsia="en-US"/>
        </w:rPr>
        <w:t>o współpracy pomiędzy WWF Polska a Krajową Szkołą Sądownictwa i Prokuratury, które</w:t>
      </w:r>
      <w:r w:rsidR="008264C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C786F">
        <w:rPr>
          <w:rFonts w:asciiTheme="minorHAnsi" w:eastAsiaTheme="minorHAnsi" w:hAnsiTheme="minorHAnsi" w:cstheme="minorHAnsi"/>
          <w:lang w:eastAsia="en-US"/>
        </w:rPr>
        <w:t>określa zasady współpracy na rzecz realizacji projektu. W ramach współpracy ze strony</w:t>
      </w:r>
      <w:r w:rsidR="008264C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C786F">
        <w:rPr>
          <w:rFonts w:asciiTheme="minorHAnsi" w:eastAsiaTheme="minorHAnsi" w:hAnsiTheme="minorHAnsi" w:cstheme="minorHAnsi"/>
          <w:lang w:eastAsia="en-US"/>
        </w:rPr>
        <w:t>Krajowej Szkoły dokonano między innymi analizy programu proponowanych warsztatów pod</w:t>
      </w:r>
    </w:p>
    <w:p w14:paraId="15250CBD" w14:textId="77777777" w:rsidR="009C786F" w:rsidRPr="009C786F" w:rsidRDefault="009C786F" w:rsidP="008264C8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9C786F">
        <w:rPr>
          <w:rFonts w:asciiTheme="minorHAnsi" w:eastAsiaTheme="minorHAnsi" w:hAnsiTheme="minorHAnsi" w:cstheme="minorHAnsi"/>
          <w:lang w:eastAsia="en-US"/>
        </w:rPr>
        <w:t>względem merytorycznym, a także przeprowadzono rekrutację na 10 miejsc przewidzianych</w:t>
      </w:r>
    </w:p>
    <w:p w14:paraId="7A173021" w14:textId="58DA31E7" w:rsidR="009C786F" w:rsidRPr="009C786F" w:rsidRDefault="009C786F" w:rsidP="008264C8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9C786F">
        <w:rPr>
          <w:rFonts w:asciiTheme="minorHAnsi" w:eastAsiaTheme="minorHAnsi" w:hAnsiTheme="minorHAnsi" w:cstheme="minorHAnsi"/>
          <w:lang w:eastAsia="en-US"/>
        </w:rPr>
        <w:t>dla sędziów</w:t>
      </w:r>
      <w:r w:rsidR="008264C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C786F">
        <w:rPr>
          <w:rFonts w:asciiTheme="minorHAnsi" w:eastAsiaTheme="minorHAnsi" w:hAnsiTheme="minorHAnsi" w:cstheme="minorHAnsi"/>
          <w:lang w:eastAsia="en-US"/>
        </w:rPr>
        <w:t>i prokuratorów. Udzielono także pomocy WWF Polska w przeprowadzeniu</w:t>
      </w:r>
      <w:r w:rsidR="008264C8">
        <w:rPr>
          <w:rFonts w:asciiTheme="minorHAnsi" w:eastAsiaTheme="minorHAnsi" w:hAnsiTheme="minorHAnsi" w:cstheme="minorHAnsi"/>
          <w:lang w:eastAsia="en-US"/>
        </w:rPr>
        <w:t xml:space="preserve">                         </w:t>
      </w:r>
      <w:r w:rsidRPr="009C786F">
        <w:rPr>
          <w:rFonts w:asciiTheme="minorHAnsi" w:eastAsiaTheme="minorHAnsi" w:hAnsiTheme="minorHAnsi" w:cstheme="minorHAnsi"/>
          <w:lang w:eastAsia="en-US"/>
        </w:rPr>
        <w:t>z wybranymi sędziami i prokuratorami wywiadów badawczych dotyczących tej problematyki.</w:t>
      </w:r>
    </w:p>
    <w:p w14:paraId="4949310F" w14:textId="6FF9F35C" w:rsidR="009C786F" w:rsidRPr="008264C8" w:rsidRDefault="009C786F" w:rsidP="008264C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9C786F">
        <w:rPr>
          <w:rFonts w:asciiTheme="minorHAnsi" w:eastAsiaTheme="minorHAnsi" w:hAnsiTheme="minorHAnsi" w:cstheme="minorHAnsi"/>
          <w:lang w:eastAsia="en-US"/>
        </w:rPr>
        <w:t>Z uwagi na sytuację epidemiczną, planowane w dniach 23-26 listopada 2021 r. warsztaty</w:t>
      </w:r>
      <w:r w:rsidR="008264C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C786F">
        <w:rPr>
          <w:rFonts w:asciiTheme="minorHAnsi" w:eastAsiaTheme="minorHAnsi" w:hAnsiTheme="minorHAnsi" w:cstheme="minorHAnsi"/>
          <w:lang w:eastAsia="en-US"/>
        </w:rPr>
        <w:t>w Goniądzu zostały odwołane, a ich przeprowadzenie przełożono na wiosnę lub lato 2022 r.</w:t>
      </w:r>
    </w:p>
    <w:p w14:paraId="2E101F04" w14:textId="77777777" w:rsidR="009C786F" w:rsidRDefault="009C786F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782F42CF" w14:textId="4822E64D" w:rsidR="009C786F" w:rsidRDefault="009C786F" w:rsidP="008941FE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4F2BA3BF" w14:textId="77777777" w:rsidR="0029240C" w:rsidRPr="007E0B50" w:rsidRDefault="0029240C" w:rsidP="00D05ECE">
      <w:pPr>
        <w:spacing w:line="360" w:lineRule="auto"/>
        <w:rPr>
          <w:rFonts w:ascii="Calibri" w:hAnsi="Calibri" w:cs="Calibri"/>
          <w:b/>
          <w:bCs/>
        </w:rPr>
      </w:pPr>
    </w:p>
    <w:sectPr w:rsidR="0029240C" w:rsidRPr="007E0B50" w:rsidSect="00AB7D6C">
      <w:headerReference w:type="default" r:id="rId26"/>
      <w:footerReference w:type="default" r:id="rId27"/>
      <w:pgSz w:w="11906" w:h="16838"/>
      <w:pgMar w:top="2269" w:right="1417" w:bottom="1417" w:left="1417" w:header="73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78A0F" w14:textId="77777777" w:rsidR="00FC486E" w:rsidRDefault="00FC486E" w:rsidP="001F0BAA">
      <w:r>
        <w:separator/>
      </w:r>
    </w:p>
  </w:endnote>
  <w:endnote w:type="continuationSeparator" w:id="0">
    <w:p w14:paraId="7942BC14" w14:textId="77777777" w:rsidR="00FC486E" w:rsidRDefault="00FC486E" w:rsidP="001F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C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CE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80A39" w14:textId="299362D4" w:rsidR="00900927" w:rsidRPr="00733DBF" w:rsidRDefault="00900927" w:rsidP="00733DBF">
    <w:pPr>
      <w:pStyle w:val="Stopka"/>
      <w:tabs>
        <w:tab w:val="clear" w:pos="9072"/>
        <w:tab w:val="right" w:pos="7938"/>
      </w:tabs>
      <w:ind w:right="-851"/>
      <w:jc w:val="right"/>
      <w:rPr>
        <w:rFonts w:ascii="Calibri" w:hAnsi="Calibri" w:cs="Calibri"/>
        <w:sz w:val="36"/>
        <w:szCs w:val="36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432CB8" wp14:editId="2A1750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4E95DF3" id="Prostokąt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 w:rsidRPr="00733DBF">
      <w:rPr>
        <w:rFonts w:ascii="Calibri" w:eastAsiaTheme="majorEastAsia" w:hAnsi="Calibri" w:cs="Calibri"/>
        <w:color w:val="4472C4" w:themeColor="accent1"/>
        <w:sz w:val="28"/>
        <w:szCs w:val="28"/>
      </w:rPr>
      <w:t xml:space="preserve">str. </w:t>
    </w:r>
    <w:r w:rsidRPr="00733DBF">
      <w:rPr>
        <w:rFonts w:ascii="Calibri" w:eastAsiaTheme="minorEastAsia" w:hAnsi="Calibri" w:cs="Calibri"/>
        <w:color w:val="4472C4" w:themeColor="accent1"/>
        <w:sz w:val="28"/>
        <w:szCs w:val="28"/>
      </w:rPr>
      <w:fldChar w:fldCharType="begin"/>
    </w:r>
    <w:r w:rsidRPr="00733DBF">
      <w:rPr>
        <w:rFonts w:ascii="Calibri" w:hAnsi="Calibri" w:cs="Calibri"/>
        <w:color w:val="4472C4" w:themeColor="accent1"/>
        <w:sz w:val="28"/>
        <w:szCs w:val="28"/>
      </w:rPr>
      <w:instrText>PAGE    \* MERGEFORMAT</w:instrText>
    </w:r>
    <w:r w:rsidRPr="00733DBF">
      <w:rPr>
        <w:rFonts w:ascii="Calibri" w:eastAsiaTheme="minorEastAsia" w:hAnsi="Calibri" w:cs="Calibri"/>
        <w:color w:val="4472C4" w:themeColor="accent1"/>
        <w:sz w:val="28"/>
        <w:szCs w:val="28"/>
      </w:rPr>
      <w:fldChar w:fldCharType="separate"/>
    </w:r>
    <w:r w:rsidRPr="00733DBF">
      <w:rPr>
        <w:rFonts w:ascii="Calibri" w:eastAsiaTheme="majorEastAsia" w:hAnsi="Calibri" w:cs="Calibri"/>
        <w:color w:val="4472C4" w:themeColor="accent1"/>
        <w:sz w:val="28"/>
        <w:szCs w:val="28"/>
      </w:rPr>
      <w:t>2</w:t>
    </w:r>
    <w:r w:rsidRPr="00733DBF">
      <w:rPr>
        <w:rFonts w:ascii="Calibri" w:eastAsiaTheme="majorEastAsia" w:hAnsi="Calibri" w:cs="Calibri"/>
        <w:color w:val="4472C4" w:themeColor="accent1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8075" w14:textId="77777777" w:rsidR="00FC486E" w:rsidRDefault="00FC486E" w:rsidP="001F0BAA">
      <w:r>
        <w:separator/>
      </w:r>
    </w:p>
  </w:footnote>
  <w:footnote w:type="continuationSeparator" w:id="0">
    <w:p w14:paraId="5C814EA3" w14:textId="77777777" w:rsidR="00FC486E" w:rsidRDefault="00FC486E" w:rsidP="001F0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D565" w14:textId="1A26DD31" w:rsidR="00900927" w:rsidRDefault="00900927" w:rsidP="00733DBF">
    <w:pPr>
      <w:spacing w:line="408" w:lineRule="auto"/>
      <w:ind w:right="-851"/>
      <w:jc w:val="right"/>
      <w:rPr>
        <w:rFonts w:ascii="Calibri" w:hAnsi="Calibri" w:cs="Calibri"/>
        <w:sz w:val="18"/>
        <w:szCs w:val="14"/>
      </w:rPr>
    </w:pPr>
    <w:r w:rsidRPr="007E0B50">
      <w:rPr>
        <w:caps/>
        <w:noProof/>
        <w:color w:val="808080" w:themeColor="background1" w:themeShade="80"/>
        <w:sz w:val="10"/>
        <w:szCs w:val="1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7B34B7" wp14:editId="264BFBB7">
              <wp:simplePos x="0" y="0"/>
              <wp:positionH relativeFrom="page">
                <wp:posOffset>0</wp:posOffset>
              </wp:positionH>
              <wp:positionV relativeFrom="page">
                <wp:posOffset>302895</wp:posOffset>
              </wp:positionV>
              <wp:extent cx="1700784" cy="1024128"/>
              <wp:effectExtent l="0" t="0" r="0" b="5080"/>
              <wp:wrapNone/>
              <wp:docPr id="158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Prostokąt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Pole tekstowe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1EEB8" w14:textId="65F37466" w:rsidR="00900927" w:rsidRDefault="00900927">
                            <w:pPr>
                              <w:pStyle w:val="Nagwek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7B34B7" id="Grupa 158" o:spid="_x0000_s1027" style="position:absolute;left:0;text-align:left;margin-left:0;margin-top:23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">
              <v:group id="Grupa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Prostokąt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Prostokąt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Prostokąt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B91EEB8" w14:textId="65F37466" w:rsidR="00900927" w:rsidRDefault="00900927">
                      <w:pPr>
                        <w:pStyle w:val="Nagwek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7E0B50">
      <w:rPr>
        <w:rFonts w:ascii="Calibri" w:hAnsi="Calibri" w:cs="Calibri"/>
        <w:sz w:val="18"/>
        <w:szCs w:val="14"/>
      </w:rPr>
      <w:t xml:space="preserve">SPRAWOZDANIE Z REALIZACJI PROGRAMU WSPÓŁPRACY MINISTRA SPRAWIEDLIWOŚCI </w:t>
    </w:r>
  </w:p>
  <w:p w14:paraId="7A3511CD" w14:textId="77777777" w:rsidR="00900927" w:rsidRDefault="00900927" w:rsidP="00733DBF">
    <w:pPr>
      <w:spacing w:line="408" w:lineRule="auto"/>
      <w:ind w:right="-851"/>
      <w:jc w:val="right"/>
      <w:rPr>
        <w:rFonts w:ascii="Calibri" w:hAnsi="Calibri" w:cs="Calibri"/>
        <w:sz w:val="18"/>
        <w:szCs w:val="14"/>
      </w:rPr>
    </w:pPr>
    <w:r w:rsidRPr="007E0B50">
      <w:rPr>
        <w:rFonts w:ascii="Calibri" w:hAnsi="Calibri" w:cs="Calibri"/>
        <w:sz w:val="18"/>
        <w:szCs w:val="14"/>
      </w:rPr>
      <w:t xml:space="preserve">Z ORGANIZACJAMI POZARZĄDOWYMI ORAZ INNYMI PODMIOTAMI WYMIENIONYMI </w:t>
    </w:r>
  </w:p>
  <w:p w14:paraId="352AF645" w14:textId="60F8E706" w:rsidR="00900927" w:rsidRPr="00733DBF" w:rsidRDefault="00900927" w:rsidP="00733DBF">
    <w:pPr>
      <w:spacing w:line="408" w:lineRule="auto"/>
      <w:ind w:right="-851"/>
      <w:jc w:val="right"/>
      <w:rPr>
        <w:rFonts w:ascii="Calibri" w:hAnsi="Calibri" w:cs="Calibri"/>
        <w:sz w:val="18"/>
        <w:szCs w:val="14"/>
      </w:rPr>
    </w:pPr>
    <w:r w:rsidRPr="007E0B50">
      <w:rPr>
        <w:rFonts w:ascii="Calibri" w:hAnsi="Calibri" w:cs="Calibri"/>
        <w:sz w:val="18"/>
        <w:szCs w:val="14"/>
      </w:rPr>
      <w:t>W ART. 3 UST. 3 USTAWY O DZIAŁALNOŚCI POŻYTKU PUBLICZNEGO I O WOLONTARIACIE</w:t>
    </w:r>
    <w:r>
      <w:rPr>
        <w:rFonts w:ascii="Calibri" w:hAnsi="Calibri" w:cs="Calibri"/>
        <w:sz w:val="18"/>
        <w:szCs w:val="14"/>
      </w:rPr>
      <w:t xml:space="preserve"> </w:t>
    </w:r>
    <w:r w:rsidRPr="007E0B50">
      <w:rPr>
        <w:rFonts w:ascii="Calibri" w:hAnsi="Calibri" w:cs="Calibri"/>
        <w:bCs/>
        <w:sz w:val="18"/>
        <w:szCs w:val="18"/>
      </w:rPr>
      <w:t>ZA 2020 ROK</w:t>
    </w:r>
  </w:p>
  <w:p w14:paraId="22F69013" w14:textId="4430AB42" w:rsidR="00900927" w:rsidRPr="007E0B50" w:rsidRDefault="00900927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00F"/>
    <w:multiLevelType w:val="singleLevel"/>
    <w:tmpl w:val="05A83842"/>
    <w:lvl w:ilvl="0">
      <w:start w:val="1"/>
      <w:numFmt w:val="lowerLetter"/>
      <w:lvlText w:val="%1)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6B16EB4"/>
    <w:multiLevelType w:val="hybridMultilevel"/>
    <w:tmpl w:val="8182C47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3436"/>
    <w:multiLevelType w:val="hybridMultilevel"/>
    <w:tmpl w:val="8ED86792"/>
    <w:lvl w:ilvl="0" w:tplc="C228297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76FDF"/>
    <w:multiLevelType w:val="hybridMultilevel"/>
    <w:tmpl w:val="75CC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7434A"/>
    <w:multiLevelType w:val="hybridMultilevel"/>
    <w:tmpl w:val="68E6DA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A7226"/>
    <w:multiLevelType w:val="hybridMultilevel"/>
    <w:tmpl w:val="4918AA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02679"/>
    <w:multiLevelType w:val="hybridMultilevel"/>
    <w:tmpl w:val="94F8704E"/>
    <w:lvl w:ilvl="0" w:tplc="BB9A8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483513"/>
    <w:multiLevelType w:val="hybridMultilevel"/>
    <w:tmpl w:val="B26C5A18"/>
    <w:lvl w:ilvl="0" w:tplc="34F88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C7C34"/>
    <w:multiLevelType w:val="hybridMultilevel"/>
    <w:tmpl w:val="421465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21D40"/>
    <w:multiLevelType w:val="hybridMultilevel"/>
    <w:tmpl w:val="C9E608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80B24"/>
    <w:multiLevelType w:val="hybridMultilevel"/>
    <w:tmpl w:val="11507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9390B"/>
    <w:multiLevelType w:val="hybridMultilevel"/>
    <w:tmpl w:val="62CA37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3ADF"/>
    <w:multiLevelType w:val="hybridMultilevel"/>
    <w:tmpl w:val="C14405AE"/>
    <w:lvl w:ilvl="0" w:tplc="6A9EA99E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3A41DE"/>
    <w:multiLevelType w:val="hybridMultilevel"/>
    <w:tmpl w:val="9F6A1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A0DFD"/>
    <w:multiLevelType w:val="hybridMultilevel"/>
    <w:tmpl w:val="89087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15680"/>
    <w:multiLevelType w:val="hybridMultilevel"/>
    <w:tmpl w:val="5A6416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5390A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105C8"/>
    <w:multiLevelType w:val="hybridMultilevel"/>
    <w:tmpl w:val="F78A1A18"/>
    <w:lvl w:ilvl="0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7117CC6"/>
    <w:multiLevelType w:val="hybridMultilevel"/>
    <w:tmpl w:val="DE108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01AF8"/>
    <w:multiLevelType w:val="hybridMultilevel"/>
    <w:tmpl w:val="9F84FBF2"/>
    <w:lvl w:ilvl="0" w:tplc="52E696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C304B"/>
    <w:multiLevelType w:val="hybridMultilevel"/>
    <w:tmpl w:val="BA9A54D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803115"/>
    <w:multiLevelType w:val="hybridMultilevel"/>
    <w:tmpl w:val="7B5CE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20206"/>
    <w:multiLevelType w:val="hybridMultilevel"/>
    <w:tmpl w:val="CFE6481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BF4B67"/>
    <w:multiLevelType w:val="hybridMultilevel"/>
    <w:tmpl w:val="0A1AF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A6724"/>
    <w:multiLevelType w:val="hybridMultilevel"/>
    <w:tmpl w:val="42F878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FA72E60"/>
    <w:multiLevelType w:val="multilevel"/>
    <w:tmpl w:val="D042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D01406"/>
    <w:multiLevelType w:val="hybridMultilevel"/>
    <w:tmpl w:val="A676AC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D7A59"/>
    <w:multiLevelType w:val="singleLevel"/>
    <w:tmpl w:val="0D8E77EA"/>
    <w:lvl w:ilvl="0">
      <w:start w:val="1"/>
      <w:numFmt w:val="decimal"/>
      <w:lvlText w:val="%1."/>
      <w:legacy w:legacy="1" w:legacySpace="0" w:legacyIndent="274"/>
      <w:lvlJc w:val="left"/>
      <w:rPr>
        <w:rFonts w:ascii="Garamond" w:hAnsi="Garamond" w:hint="default"/>
      </w:rPr>
    </w:lvl>
  </w:abstractNum>
  <w:abstractNum w:abstractNumId="28" w15:restartNumberingAfterBreak="0">
    <w:nsid w:val="77EE2DB1"/>
    <w:multiLevelType w:val="hybridMultilevel"/>
    <w:tmpl w:val="57606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412D3"/>
    <w:multiLevelType w:val="hybridMultilevel"/>
    <w:tmpl w:val="BAC0E5F2"/>
    <w:lvl w:ilvl="0" w:tplc="DD8863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B442D04"/>
    <w:multiLevelType w:val="hybridMultilevel"/>
    <w:tmpl w:val="55B456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6"/>
  </w:num>
  <w:num w:numId="6">
    <w:abstractNumId w:val="6"/>
  </w:num>
  <w:num w:numId="7">
    <w:abstractNumId w:val="3"/>
  </w:num>
  <w:num w:numId="8">
    <w:abstractNumId w:val="2"/>
  </w:num>
  <w:num w:numId="9">
    <w:abstractNumId w:val="20"/>
  </w:num>
  <w:num w:numId="10">
    <w:abstractNumId w:val="11"/>
  </w:num>
  <w:num w:numId="11">
    <w:abstractNumId w:val="8"/>
  </w:num>
  <w:num w:numId="12">
    <w:abstractNumId w:val="7"/>
  </w:num>
  <w:num w:numId="13">
    <w:abstractNumId w:val="15"/>
  </w:num>
  <w:num w:numId="14">
    <w:abstractNumId w:val="23"/>
  </w:num>
  <w:num w:numId="15">
    <w:abstractNumId w:val="4"/>
  </w:num>
  <w:num w:numId="16">
    <w:abstractNumId w:val="27"/>
  </w:num>
  <w:num w:numId="17">
    <w:abstractNumId w:val="24"/>
  </w:num>
  <w:num w:numId="18">
    <w:abstractNumId w:val="28"/>
  </w:num>
  <w:num w:numId="19">
    <w:abstractNumId w:val="25"/>
  </w:num>
  <w:num w:numId="20">
    <w:abstractNumId w:val="19"/>
  </w:num>
  <w:num w:numId="21">
    <w:abstractNumId w:val="22"/>
  </w:num>
  <w:num w:numId="22">
    <w:abstractNumId w:val="0"/>
    <w:lvlOverride w:ilvl="0">
      <w:startOverride w:val="1"/>
    </w:lvlOverride>
  </w:num>
  <w:num w:numId="23">
    <w:abstractNumId w:val="22"/>
  </w:num>
  <w:num w:numId="24">
    <w:abstractNumId w:val="29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30"/>
  </w:num>
  <w:num w:numId="30">
    <w:abstractNumId w:val="1"/>
  </w:num>
  <w:num w:numId="31">
    <w:abstractNumId w:val="18"/>
  </w:num>
  <w:num w:numId="32">
    <w:abstractNumId w:val="26"/>
  </w:num>
  <w:num w:numId="33">
    <w:abstractNumId w:val="17"/>
  </w:num>
  <w:num w:numId="34">
    <w:abstractNumId w:val="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14"/>
    <w:rsid w:val="00015EE7"/>
    <w:rsid w:val="00016FE6"/>
    <w:rsid w:val="00021311"/>
    <w:rsid w:val="000245AE"/>
    <w:rsid w:val="000370E0"/>
    <w:rsid w:val="00044296"/>
    <w:rsid w:val="00045A91"/>
    <w:rsid w:val="0005296B"/>
    <w:rsid w:val="00065E71"/>
    <w:rsid w:val="00075B40"/>
    <w:rsid w:val="00086A90"/>
    <w:rsid w:val="00090005"/>
    <w:rsid w:val="000A6014"/>
    <w:rsid w:val="000B0517"/>
    <w:rsid w:val="000B33F1"/>
    <w:rsid w:val="000B7618"/>
    <w:rsid w:val="000D29D1"/>
    <w:rsid w:val="000E3F4A"/>
    <w:rsid w:val="000F6A83"/>
    <w:rsid w:val="00102377"/>
    <w:rsid w:val="00102581"/>
    <w:rsid w:val="001077DA"/>
    <w:rsid w:val="00113DDB"/>
    <w:rsid w:val="00113ED9"/>
    <w:rsid w:val="00154911"/>
    <w:rsid w:val="001711B3"/>
    <w:rsid w:val="001722C5"/>
    <w:rsid w:val="00174B9A"/>
    <w:rsid w:val="00197DF0"/>
    <w:rsid w:val="001A71EA"/>
    <w:rsid w:val="001A766E"/>
    <w:rsid w:val="001B74CB"/>
    <w:rsid w:val="001C2DCA"/>
    <w:rsid w:val="001C3527"/>
    <w:rsid w:val="001C4476"/>
    <w:rsid w:val="001D1655"/>
    <w:rsid w:val="001D46BA"/>
    <w:rsid w:val="001D7593"/>
    <w:rsid w:val="001E6B9B"/>
    <w:rsid w:val="001F0BAA"/>
    <w:rsid w:val="002019C5"/>
    <w:rsid w:val="0021165A"/>
    <w:rsid w:val="002117D6"/>
    <w:rsid w:val="0021772E"/>
    <w:rsid w:val="00222927"/>
    <w:rsid w:val="00232BAA"/>
    <w:rsid w:val="00233EF0"/>
    <w:rsid w:val="00247944"/>
    <w:rsid w:val="00252272"/>
    <w:rsid w:val="00254D03"/>
    <w:rsid w:val="00274316"/>
    <w:rsid w:val="0029240C"/>
    <w:rsid w:val="002A3EE0"/>
    <w:rsid w:val="002A4265"/>
    <w:rsid w:val="002A73F5"/>
    <w:rsid w:val="002B134C"/>
    <w:rsid w:val="002B139F"/>
    <w:rsid w:val="002B57AC"/>
    <w:rsid w:val="0030062A"/>
    <w:rsid w:val="00302A64"/>
    <w:rsid w:val="00313039"/>
    <w:rsid w:val="0032712A"/>
    <w:rsid w:val="003441CE"/>
    <w:rsid w:val="0034429A"/>
    <w:rsid w:val="00344FDB"/>
    <w:rsid w:val="00354B88"/>
    <w:rsid w:val="0036372A"/>
    <w:rsid w:val="00366C7D"/>
    <w:rsid w:val="00392976"/>
    <w:rsid w:val="0039412C"/>
    <w:rsid w:val="003A0FCE"/>
    <w:rsid w:val="003A1DBF"/>
    <w:rsid w:val="003A2267"/>
    <w:rsid w:val="003A284E"/>
    <w:rsid w:val="003A5305"/>
    <w:rsid w:val="003B1591"/>
    <w:rsid w:val="003D074F"/>
    <w:rsid w:val="003E16CE"/>
    <w:rsid w:val="003E78F3"/>
    <w:rsid w:val="003F21FB"/>
    <w:rsid w:val="00417597"/>
    <w:rsid w:val="00426638"/>
    <w:rsid w:val="004406D6"/>
    <w:rsid w:val="004460E6"/>
    <w:rsid w:val="00452C72"/>
    <w:rsid w:val="00454AC5"/>
    <w:rsid w:val="00464B4E"/>
    <w:rsid w:val="004665D8"/>
    <w:rsid w:val="00467C6A"/>
    <w:rsid w:val="004808E9"/>
    <w:rsid w:val="00487EC7"/>
    <w:rsid w:val="004930B2"/>
    <w:rsid w:val="004A5A38"/>
    <w:rsid w:val="004C53CF"/>
    <w:rsid w:val="004E188F"/>
    <w:rsid w:val="004F4967"/>
    <w:rsid w:val="00533BE5"/>
    <w:rsid w:val="00541DF9"/>
    <w:rsid w:val="00547114"/>
    <w:rsid w:val="005529AE"/>
    <w:rsid w:val="0055550B"/>
    <w:rsid w:val="00570DE7"/>
    <w:rsid w:val="00573CA2"/>
    <w:rsid w:val="005741DF"/>
    <w:rsid w:val="00583F7E"/>
    <w:rsid w:val="005848E5"/>
    <w:rsid w:val="00586738"/>
    <w:rsid w:val="005A36B0"/>
    <w:rsid w:val="005A7A86"/>
    <w:rsid w:val="005B054C"/>
    <w:rsid w:val="005B3174"/>
    <w:rsid w:val="005C2C6F"/>
    <w:rsid w:val="005E33A4"/>
    <w:rsid w:val="005E4BB6"/>
    <w:rsid w:val="00612629"/>
    <w:rsid w:val="006156BC"/>
    <w:rsid w:val="006222A0"/>
    <w:rsid w:val="00640CB9"/>
    <w:rsid w:val="006526BF"/>
    <w:rsid w:val="00656507"/>
    <w:rsid w:val="006645EC"/>
    <w:rsid w:val="0067192D"/>
    <w:rsid w:val="0067655D"/>
    <w:rsid w:val="006955F6"/>
    <w:rsid w:val="00697E42"/>
    <w:rsid w:val="006A214E"/>
    <w:rsid w:val="006C5C12"/>
    <w:rsid w:val="006C60B5"/>
    <w:rsid w:val="006D0F4F"/>
    <w:rsid w:val="00701F34"/>
    <w:rsid w:val="00702C57"/>
    <w:rsid w:val="00730667"/>
    <w:rsid w:val="00732A02"/>
    <w:rsid w:val="00733DBF"/>
    <w:rsid w:val="0073476B"/>
    <w:rsid w:val="00740480"/>
    <w:rsid w:val="00743228"/>
    <w:rsid w:val="007636D6"/>
    <w:rsid w:val="00787753"/>
    <w:rsid w:val="0079279E"/>
    <w:rsid w:val="007A4CCA"/>
    <w:rsid w:val="007C1143"/>
    <w:rsid w:val="007C20F6"/>
    <w:rsid w:val="007C5421"/>
    <w:rsid w:val="007D0FF5"/>
    <w:rsid w:val="007E0B50"/>
    <w:rsid w:val="007F3FAA"/>
    <w:rsid w:val="007F4412"/>
    <w:rsid w:val="007F7117"/>
    <w:rsid w:val="008070F2"/>
    <w:rsid w:val="00813FDD"/>
    <w:rsid w:val="00817197"/>
    <w:rsid w:val="008264C8"/>
    <w:rsid w:val="00830250"/>
    <w:rsid w:val="00836B02"/>
    <w:rsid w:val="008612C1"/>
    <w:rsid w:val="00866E53"/>
    <w:rsid w:val="00873776"/>
    <w:rsid w:val="00887421"/>
    <w:rsid w:val="0089033F"/>
    <w:rsid w:val="008941FE"/>
    <w:rsid w:val="008976DB"/>
    <w:rsid w:val="008A2312"/>
    <w:rsid w:val="008A6F3A"/>
    <w:rsid w:val="008B3F5D"/>
    <w:rsid w:val="008C10B2"/>
    <w:rsid w:val="008E5B9D"/>
    <w:rsid w:val="0090067E"/>
    <w:rsid w:val="00900927"/>
    <w:rsid w:val="00901942"/>
    <w:rsid w:val="009078D3"/>
    <w:rsid w:val="00947E19"/>
    <w:rsid w:val="00955B42"/>
    <w:rsid w:val="009629D9"/>
    <w:rsid w:val="00973ECB"/>
    <w:rsid w:val="00974DD9"/>
    <w:rsid w:val="009911D1"/>
    <w:rsid w:val="009946C8"/>
    <w:rsid w:val="009A7D16"/>
    <w:rsid w:val="009B16CE"/>
    <w:rsid w:val="009C3006"/>
    <w:rsid w:val="009C786F"/>
    <w:rsid w:val="009C7F27"/>
    <w:rsid w:val="009D677A"/>
    <w:rsid w:val="009E2779"/>
    <w:rsid w:val="00A07551"/>
    <w:rsid w:val="00A21767"/>
    <w:rsid w:val="00A218B6"/>
    <w:rsid w:val="00A30245"/>
    <w:rsid w:val="00A33A75"/>
    <w:rsid w:val="00A33B00"/>
    <w:rsid w:val="00A81D11"/>
    <w:rsid w:val="00AA6CAF"/>
    <w:rsid w:val="00AA6DB6"/>
    <w:rsid w:val="00AB557C"/>
    <w:rsid w:val="00AB6B7C"/>
    <w:rsid w:val="00AB7D6C"/>
    <w:rsid w:val="00AB7ECD"/>
    <w:rsid w:val="00AC2CE3"/>
    <w:rsid w:val="00AC4FF9"/>
    <w:rsid w:val="00AC6873"/>
    <w:rsid w:val="00B00119"/>
    <w:rsid w:val="00B02140"/>
    <w:rsid w:val="00B1247B"/>
    <w:rsid w:val="00B25595"/>
    <w:rsid w:val="00B50107"/>
    <w:rsid w:val="00B72661"/>
    <w:rsid w:val="00B779CA"/>
    <w:rsid w:val="00B839D8"/>
    <w:rsid w:val="00BB05CE"/>
    <w:rsid w:val="00BB5E7F"/>
    <w:rsid w:val="00BB64EE"/>
    <w:rsid w:val="00BD3146"/>
    <w:rsid w:val="00BD48DC"/>
    <w:rsid w:val="00BF3A6D"/>
    <w:rsid w:val="00BF49E3"/>
    <w:rsid w:val="00C15E09"/>
    <w:rsid w:val="00C32EC7"/>
    <w:rsid w:val="00C37788"/>
    <w:rsid w:val="00C43616"/>
    <w:rsid w:val="00C722B7"/>
    <w:rsid w:val="00C74729"/>
    <w:rsid w:val="00C80DB2"/>
    <w:rsid w:val="00C836DC"/>
    <w:rsid w:val="00C97B2A"/>
    <w:rsid w:val="00CA0410"/>
    <w:rsid w:val="00CB0B65"/>
    <w:rsid w:val="00CB6F78"/>
    <w:rsid w:val="00CC2F64"/>
    <w:rsid w:val="00CD0269"/>
    <w:rsid w:val="00CF4DB3"/>
    <w:rsid w:val="00D025E9"/>
    <w:rsid w:val="00D05ECE"/>
    <w:rsid w:val="00D32283"/>
    <w:rsid w:val="00D57324"/>
    <w:rsid w:val="00D72334"/>
    <w:rsid w:val="00DA1B7C"/>
    <w:rsid w:val="00DA32DC"/>
    <w:rsid w:val="00DB0B8D"/>
    <w:rsid w:val="00DB20A3"/>
    <w:rsid w:val="00DB2CB5"/>
    <w:rsid w:val="00DE2053"/>
    <w:rsid w:val="00DE5258"/>
    <w:rsid w:val="00DF5084"/>
    <w:rsid w:val="00E011CC"/>
    <w:rsid w:val="00E10762"/>
    <w:rsid w:val="00E10DE2"/>
    <w:rsid w:val="00E41D9C"/>
    <w:rsid w:val="00E440BC"/>
    <w:rsid w:val="00E5768A"/>
    <w:rsid w:val="00E65054"/>
    <w:rsid w:val="00E66CD1"/>
    <w:rsid w:val="00E80D0D"/>
    <w:rsid w:val="00E83D63"/>
    <w:rsid w:val="00E971F5"/>
    <w:rsid w:val="00EA6F30"/>
    <w:rsid w:val="00ED1A73"/>
    <w:rsid w:val="00ED38F7"/>
    <w:rsid w:val="00EE03AE"/>
    <w:rsid w:val="00EE2C70"/>
    <w:rsid w:val="00F021F2"/>
    <w:rsid w:val="00F108E7"/>
    <w:rsid w:val="00F14550"/>
    <w:rsid w:val="00F16A5F"/>
    <w:rsid w:val="00F17124"/>
    <w:rsid w:val="00F177E9"/>
    <w:rsid w:val="00F201AA"/>
    <w:rsid w:val="00F22B45"/>
    <w:rsid w:val="00F30D1D"/>
    <w:rsid w:val="00F42F06"/>
    <w:rsid w:val="00F44AA9"/>
    <w:rsid w:val="00F474AF"/>
    <w:rsid w:val="00F53ECE"/>
    <w:rsid w:val="00F8367A"/>
    <w:rsid w:val="00F867B9"/>
    <w:rsid w:val="00F92CE2"/>
    <w:rsid w:val="00FA1A16"/>
    <w:rsid w:val="00FB038C"/>
    <w:rsid w:val="00FB107C"/>
    <w:rsid w:val="00FB5656"/>
    <w:rsid w:val="00FC486E"/>
    <w:rsid w:val="00FD76E1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28D3D"/>
  <w15:chartTrackingRefBased/>
  <w15:docId w15:val="{B01A2B54-14BB-4622-8277-910C7B03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7D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452C72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52C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650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E65054"/>
    <w:rPr>
      <w:color w:val="0563C1" w:themeColor="hyperlink"/>
      <w:u w:val="single"/>
    </w:rPr>
  </w:style>
  <w:style w:type="paragraph" w:customStyle="1" w:styleId="Default">
    <w:name w:val="Default"/>
    <w:rsid w:val="00E650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E65054"/>
  </w:style>
  <w:style w:type="paragraph" w:customStyle="1" w:styleId="Style3">
    <w:name w:val="Style3"/>
    <w:basedOn w:val="Normalny"/>
    <w:uiPriority w:val="99"/>
    <w:rsid w:val="007C5421"/>
    <w:pPr>
      <w:widowControl w:val="0"/>
      <w:autoSpaceDE w:val="0"/>
      <w:autoSpaceDN w:val="0"/>
      <w:adjustRightInd w:val="0"/>
      <w:spacing w:line="407" w:lineRule="exact"/>
      <w:ind w:hanging="274"/>
      <w:jc w:val="both"/>
    </w:pPr>
    <w:rPr>
      <w:rFonts w:ascii="Garamond" w:hAnsi="Garamond"/>
    </w:rPr>
  </w:style>
  <w:style w:type="character" w:customStyle="1" w:styleId="FontStyle14">
    <w:name w:val="Font Style14"/>
    <w:uiPriority w:val="99"/>
    <w:rsid w:val="007C5421"/>
    <w:rPr>
      <w:rFonts w:ascii="Garamond" w:hAnsi="Garamond" w:cs="Garamond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62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B05C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B05CE"/>
    <w:rPr>
      <w:b/>
      <w:bCs/>
    </w:rPr>
  </w:style>
  <w:style w:type="paragraph" w:customStyle="1" w:styleId="dtn">
    <w:name w:val="dtn"/>
    <w:basedOn w:val="Normalny"/>
    <w:rsid w:val="009629D9"/>
    <w:pPr>
      <w:spacing w:before="100" w:beforeAutospacing="1" w:after="100" w:afterAutospacing="1"/>
    </w:pPr>
  </w:style>
  <w:style w:type="paragraph" w:customStyle="1" w:styleId="dtz">
    <w:name w:val="dtz"/>
    <w:basedOn w:val="Normalny"/>
    <w:rsid w:val="009629D9"/>
    <w:pPr>
      <w:spacing w:before="100" w:beforeAutospacing="1" w:after="100" w:afterAutospacing="1"/>
    </w:pPr>
  </w:style>
  <w:style w:type="paragraph" w:customStyle="1" w:styleId="dtu">
    <w:name w:val="dtu"/>
    <w:basedOn w:val="Normalny"/>
    <w:rsid w:val="009629D9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1F0B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B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0B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B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21165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1165A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E0B50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0B50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0B50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E0B50"/>
    <w:rPr>
      <w:rFonts w:eastAsiaTheme="minorEastAsia" w:cs="Times New Roman"/>
      <w:color w:val="5A5A5A" w:themeColor="text1" w:themeTint="A5"/>
      <w:spacing w:val="1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7D6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7D6C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B7D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styleId="Tabelasiatki5ciemnaakcent5">
    <w:name w:val="Grid Table 5 Dark Accent 5"/>
    <w:basedOn w:val="Standardowy"/>
    <w:uiPriority w:val="50"/>
    <w:rsid w:val="00AB7D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Poprawka">
    <w:name w:val="Revision"/>
    <w:hidden/>
    <w:uiPriority w:val="99"/>
    <w:semiHidden/>
    <w:rsid w:val="00732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370E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F7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3F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3F7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C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C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C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C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C7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76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pl/web/sprawiedliwosc/rada-glowna-ds-spolecznej-readaptacji-i-pomocy-skazanym" TargetMode="External"/><Relationship Id="rId18" Type="http://schemas.openxmlformats.org/officeDocument/2006/relationships/hyperlink" Target="https://www.gov.pl/web/sprawiedliwosc/projekt-krm2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np.ms.gov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v.pl/web/sprawiedliwosc/rada-polityki-penitencjarnej" TargetMode="External"/><Relationship Id="rId17" Type="http://schemas.openxmlformats.org/officeDocument/2006/relationships/hyperlink" Target="https://mediacjaisprawiedliwoscnaprawcza.pl/" TargetMode="External"/><Relationship Id="rId25" Type="http://schemas.openxmlformats.org/officeDocument/2006/relationships/hyperlink" Target="mailto:biuro@fazon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mediacja.gov/" TargetMode="External"/><Relationship Id="rId20" Type="http://schemas.openxmlformats.org/officeDocument/2006/relationships/hyperlink" Target="https://www.facebook.com/projekt.kr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sprawiedliwosci.gov.pl/" TargetMode="External"/><Relationship Id="rId24" Type="http://schemas.openxmlformats.org/officeDocument/2006/relationships/hyperlink" Target="mailto:warszawa@integracj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sprawiedliwosc/mediacje" TargetMode="External"/><Relationship Id="rId23" Type="http://schemas.openxmlformats.org/officeDocument/2006/relationships/hyperlink" Target="https://www.webankieta.pl/ankieta/548104/formularz-kontaktowy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hyperlink" Target="http://www.linkedin.com/company/projekt-kr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v.pl/web/sprawiedliwosc/iv-kadencja" TargetMode="External"/><Relationship Id="rId22" Type="http://schemas.openxmlformats.org/officeDocument/2006/relationships/hyperlink" Target="https://www.gov.pl/web/sprawiedliwosc/wspolpraca-z-organizacjami-pozarzadowymi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38448-DF81-4F70-85EA-9C626FC1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8573</Words>
  <Characters>51443</Characters>
  <Application>Microsoft Office Word</Application>
  <DocSecurity>0</DocSecurity>
  <Lines>428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
Z REALIZACJI PROGRAMU WSPÓŁPRACY 
MINISTRA SPRAWIEDLIWOŚCI 
Z ORGANIZACJAMI POZARZĄDOWYMI 
ORAZ  PODMIOTAMI 
WYMIENIONYMI W ART. 3 UST. 3 
USTAWY O DZIAŁALNOŚCI POŻYTKU PUBLICZNEGO I O WOLONTARIACIE
ZA 2021 ROK</vt:lpstr>
    </vt:vector>
  </TitlesOfParts>
  <Company/>
  <LinksUpToDate>false</LinksUpToDate>
  <CharactersWithSpaces>59897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
Z REALIZACJI PROGRAMU WSPÓŁPRACY 
MINISTRA SPRAWIEDLIWOŚCI 
Z ORGANIZACJAMI POZARZĄDOWYMI 
ORAZ  PODMIOTAMI 
WYMIENIONYMI W ART. 3 UST. 3 
USTAWY O DZIAŁALNOŚCI POŻYTKU PUBLICZNEGO I O WOLONTARIACIE
ZA 2021 ROK</dc:title>
  <dc:subject>ZA 2020 ROK</dc:subject>
  <dc:creator>Frąszczak Daniela  (DSF)</dc:creator>
  <cp:keywords/>
  <dc:description/>
  <cp:lastModifiedBy>Ministerstwo Sprawiedliwości</cp:lastModifiedBy>
  <cp:revision>2</cp:revision>
  <cp:lastPrinted>2022-04-11T10:39:00Z</cp:lastPrinted>
  <dcterms:created xsi:type="dcterms:W3CDTF">2022-04-28T14:31:00Z</dcterms:created>
  <dcterms:modified xsi:type="dcterms:W3CDTF">2022-04-28T14:31:00Z</dcterms:modified>
</cp:coreProperties>
</file>