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1463" w14:textId="77777777" w:rsidR="007B670E" w:rsidRDefault="007B670E" w:rsidP="008979CF">
      <w:pPr>
        <w:pStyle w:val="Default"/>
        <w:ind w:left="284" w:hanging="284"/>
        <w:jc w:val="center"/>
        <w:rPr>
          <w:b/>
          <w:bCs/>
          <w:sz w:val="22"/>
          <w:szCs w:val="22"/>
        </w:rPr>
      </w:pPr>
    </w:p>
    <w:p w14:paraId="48E02974" w14:textId="2D72472E" w:rsidR="007D7E29" w:rsidRDefault="00F85C1B" w:rsidP="008979CF">
      <w:pPr>
        <w:pStyle w:val="Default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012532">
        <w:rPr>
          <w:b/>
          <w:bCs/>
          <w:sz w:val="22"/>
          <w:szCs w:val="22"/>
        </w:rPr>
        <w:t xml:space="preserve">lauzula informacyjna </w:t>
      </w:r>
      <w:r w:rsidR="00A92735">
        <w:rPr>
          <w:b/>
          <w:bCs/>
          <w:sz w:val="22"/>
          <w:szCs w:val="22"/>
        </w:rPr>
        <w:t xml:space="preserve">o przetwarzaniu danych osobowych </w:t>
      </w:r>
      <w:r w:rsidR="00A92735">
        <w:rPr>
          <w:b/>
          <w:bCs/>
          <w:sz w:val="22"/>
          <w:szCs w:val="22"/>
        </w:rPr>
        <w:br/>
      </w:r>
      <w:r w:rsidR="00012532">
        <w:rPr>
          <w:b/>
          <w:bCs/>
          <w:sz w:val="22"/>
          <w:szCs w:val="22"/>
        </w:rPr>
        <w:t>dla kontrahent</w:t>
      </w:r>
      <w:r>
        <w:rPr>
          <w:b/>
          <w:bCs/>
          <w:sz w:val="22"/>
          <w:szCs w:val="22"/>
        </w:rPr>
        <w:t>ów będących osobami fizycznymi</w:t>
      </w:r>
      <w:r w:rsidR="00786AA9">
        <w:rPr>
          <w:b/>
          <w:bCs/>
          <w:sz w:val="22"/>
          <w:szCs w:val="22"/>
        </w:rPr>
        <w:t xml:space="preserve"> </w:t>
      </w:r>
    </w:p>
    <w:p w14:paraId="5AA31AFC" w14:textId="77777777" w:rsidR="007D7E29" w:rsidRDefault="007D7E29" w:rsidP="007D7E29">
      <w:pPr>
        <w:pStyle w:val="Default"/>
        <w:jc w:val="center"/>
        <w:rPr>
          <w:b/>
          <w:bCs/>
          <w:sz w:val="22"/>
          <w:szCs w:val="22"/>
        </w:rPr>
      </w:pPr>
    </w:p>
    <w:p w14:paraId="3E4F1934" w14:textId="77777777" w:rsidR="00AC4AA4" w:rsidRPr="008930DE" w:rsidRDefault="00AC4AA4" w:rsidP="007D7E2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86A9B1" w14:textId="77777777" w:rsidR="007D7E29" w:rsidRPr="008930DE" w:rsidRDefault="00012532" w:rsidP="00BB266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Zgodnie z art. 13 ogólnego rozporządzenia o ochronie danych osobowych z dnia 27 kwietnia 2016 r.</w:t>
      </w:r>
      <w:r w:rsidR="008979CF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(dalej jako „RODO”) informuję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>, że:</w:t>
      </w:r>
    </w:p>
    <w:p w14:paraId="7828E847" w14:textId="77777777" w:rsidR="002040AD" w:rsidRPr="008930DE" w:rsidRDefault="002040AD" w:rsidP="00BB266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63EB18" w14:textId="074099E1" w:rsidR="00012532" w:rsidRPr="008930DE" w:rsidRDefault="00BB2664" w:rsidP="008979CF">
      <w:pPr>
        <w:pStyle w:val="Default"/>
        <w:spacing w:after="211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164CE4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. Administratorem </w:t>
      </w:r>
      <w:r w:rsidR="00012532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Pani/Pana danych osobowych </w:t>
      </w:r>
      <w:r w:rsidR="00164CE4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="007D7E29" w:rsidRPr="008930DE">
        <w:rPr>
          <w:rFonts w:asciiTheme="minorHAnsi" w:hAnsiTheme="minorHAnsi" w:cstheme="minorHAnsi"/>
          <w:color w:val="auto"/>
          <w:sz w:val="22"/>
          <w:szCs w:val="22"/>
        </w:rPr>
        <w:t>Kujawsko-Pomorski Wojewódzki Inspektor Ochrony Roślin i Nasiennictwa w Bydgoszczy, 8</w:t>
      </w:r>
      <w:r w:rsidR="00C34067" w:rsidRPr="008930DE">
        <w:rPr>
          <w:rFonts w:asciiTheme="minorHAnsi" w:hAnsiTheme="minorHAnsi" w:cstheme="minorHAnsi"/>
          <w:color w:val="auto"/>
          <w:sz w:val="22"/>
          <w:szCs w:val="22"/>
        </w:rPr>
        <w:t>5-37</w:t>
      </w:r>
      <w:r w:rsidR="00164CE4" w:rsidRPr="008930DE">
        <w:rPr>
          <w:rFonts w:asciiTheme="minorHAnsi" w:hAnsiTheme="minorHAnsi" w:cstheme="minorHAnsi"/>
          <w:color w:val="auto"/>
          <w:sz w:val="22"/>
          <w:szCs w:val="22"/>
        </w:rPr>
        <w:t>7 Bydgoszcz ul.</w:t>
      </w:r>
      <w:r w:rsidR="00B41E41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164CE4" w:rsidRPr="008930DE">
        <w:rPr>
          <w:rFonts w:asciiTheme="minorHAnsi" w:hAnsiTheme="minorHAnsi" w:cstheme="minorHAnsi"/>
          <w:color w:val="auto"/>
          <w:sz w:val="22"/>
          <w:szCs w:val="22"/>
        </w:rPr>
        <w:t>Cieplicka 7</w:t>
      </w:r>
      <w:r w:rsidR="006D1BA2" w:rsidRPr="008930D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3EE8F0" w14:textId="77777777" w:rsidR="007D7E29" w:rsidRPr="008930DE" w:rsidRDefault="00012532" w:rsidP="008979CF">
      <w:pPr>
        <w:pStyle w:val="Default"/>
        <w:spacing w:after="211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B2664" w:rsidRPr="008930D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A92735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K</w:t>
      </w:r>
      <w:r w:rsidR="008979CF" w:rsidRPr="008930DE">
        <w:rPr>
          <w:rFonts w:asciiTheme="minorHAnsi" w:hAnsiTheme="minorHAnsi" w:cstheme="minorHAnsi"/>
          <w:color w:val="auto"/>
          <w:sz w:val="22"/>
          <w:szCs w:val="22"/>
        </w:rPr>
        <w:t>ontakt z a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>dministratorem możliwy jest pod adresem</w:t>
      </w:r>
      <w:r w:rsidR="00EB4E90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e-mail: </w:t>
      </w:r>
      <w:hyperlink r:id="rId5" w:history="1">
        <w:r w:rsidR="00EB4E90" w:rsidRPr="008930DE">
          <w:rPr>
            <w:rStyle w:val="Hipercze"/>
            <w:rFonts w:asciiTheme="minorHAnsi" w:hAnsiTheme="minorHAnsi" w:cstheme="minorHAnsi"/>
            <w:sz w:val="22"/>
            <w:szCs w:val="22"/>
          </w:rPr>
          <w:t>wi-bydgoszcz@piorin.gov.pl</w:t>
        </w:r>
      </w:hyperlink>
      <w:r w:rsidR="00EB4E90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D7E29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telefonicznie pod nr  52 360-96-41, listownie- na adres siedziby administratora; </w:t>
      </w:r>
    </w:p>
    <w:p w14:paraId="407B0446" w14:textId="7FC9BA93" w:rsidR="002040AD" w:rsidRPr="008930DE" w:rsidRDefault="00B405FC" w:rsidP="00B405FC">
      <w:pPr>
        <w:pStyle w:val="Default"/>
        <w:spacing w:after="211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3) Admi</w:t>
      </w:r>
      <w:r w:rsidR="00AD3092" w:rsidRPr="008930DE">
        <w:rPr>
          <w:rFonts w:asciiTheme="minorHAnsi" w:hAnsiTheme="minorHAnsi" w:cstheme="minorHAnsi"/>
          <w:color w:val="auto"/>
          <w:sz w:val="22"/>
          <w:szCs w:val="22"/>
        </w:rPr>
        <w:t>nistrator wyznaczył Inspektora O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>chrony Danyc</w:t>
      </w:r>
      <w:r w:rsidR="00204504" w:rsidRPr="008930DE">
        <w:rPr>
          <w:rFonts w:asciiTheme="minorHAnsi" w:hAnsiTheme="minorHAnsi" w:cstheme="minorHAnsi"/>
          <w:color w:val="auto"/>
          <w:sz w:val="22"/>
          <w:szCs w:val="22"/>
        </w:rPr>
        <w:t>h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95BE8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którym jest Pani Iwona Styś. </w:t>
      </w:r>
      <w:r w:rsidR="00A95BE8" w:rsidRPr="008930DE">
        <w:rPr>
          <w:rFonts w:asciiTheme="minorHAnsi" w:hAnsiTheme="minorHAnsi" w:cstheme="minorHAnsi"/>
          <w:color w:val="auto"/>
          <w:sz w:val="22"/>
          <w:szCs w:val="22"/>
        </w:rPr>
        <w:br/>
        <w:t xml:space="preserve">Z Inspektorem 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z którym można skontaktować się mailowo: </w:t>
      </w:r>
      <w:hyperlink r:id="rId6" w:history="1">
        <w:r w:rsidRPr="008930DE">
          <w:rPr>
            <w:rStyle w:val="Hipercze"/>
            <w:rFonts w:asciiTheme="minorHAnsi" w:hAnsiTheme="minorHAnsi" w:cstheme="minorHAnsi"/>
            <w:sz w:val="22"/>
            <w:szCs w:val="22"/>
          </w:rPr>
          <w:t>iodo-bydgoszcz@piorin.gov.pl</w:t>
        </w:r>
      </w:hyperlink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, telefonicznie pod nr 52 360 -96-39 lub listownie na adres siedziby administratora. </w:t>
      </w:r>
    </w:p>
    <w:p w14:paraId="4A5FB70A" w14:textId="77777777" w:rsidR="00012532" w:rsidRPr="008930DE" w:rsidRDefault="00B405FC" w:rsidP="00BB2664">
      <w:pPr>
        <w:pStyle w:val="Default"/>
        <w:spacing w:after="2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B2664" w:rsidRPr="008930D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12532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Pani/Pana dane osob</w:t>
      </w:r>
      <w:r w:rsidR="00BB2664" w:rsidRPr="008930DE">
        <w:rPr>
          <w:rFonts w:asciiTheme="minorHAnsi" w:hAnsiTheme="minorHAnsi" w:cstheme="minorHAnsi"/>
          <w:color w:val="auto"/>
          <w:sz w:val="22"/>
          <w:szCs w:val="22"/>
        </w:rPr>
        <w:t>owe przetwarzane będą w celach:</w:t>
      </w:r>
    </w:p>
    <w:p w14:paraId="54FDCAA8" w14:textId="77777777" w:rsidR="00012532" w:rsidRPr="008930DE" w:rsidRDefault="00012532" w:rsidP="00BB2664">
      <w:pPr>
        <w:pStyle w:val="Default"/>
        <w:spacing w:after="211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a) zawarcia lub realizacji umowy</w:t>
      </w:r>
      <w:r w:rsidR="00BB2664" w:rsidRPr="008930DE">
        <w:rPr>
          <w:rFonts w:asciiTheme="minorHAnsi" w:hAnsiTheme="minorHAnsi" w:cstheme="minorHAnsi"/>
          <w:color w:val="auto"/>
          <w:sz w:val="22"/>
          <w:szCs w:val="22"/>
        </w:rPr>
        <w:t>/zlecenia/usługi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0844" w:rsidRPr="008930D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>art. 6 ust. 1 lit. b RODO</w:t>
      </w:r>
      <w:r w:rsidR="00440844" w:rsidRPr="008930DE">
        <w:rPr>
          <w:rFonts w:asciiTheme="minorHAnsi" w:hAnsiTheme="minorHAnsi" w:cstheme="minorHAnsi"/>
          <w:color w:val="auto"/>
          <w:sz w:val="22"/>
          <w:szCs w:val="22"/>
        </w:rPr>
        <w:t>);</w:t>
      </w:r>
    </w:p>
    <w:p w14:paraId="27546893" w14:textId="4BAC3247" w:rsidR="008979CF" w:rsidRPr="008930DE" w:rsidRDefault="00012532" w:rsidP="00A92735">
      <w:pPr>
        <w:pStyle w:val="Default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b)</w:t>
      </w:r>
      <w:r w:rsidR="00440844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4AA4" w:rsidRPr="008930DE">
        <w:rPr>
          <w:rFonts w:asciiTheme="minorHAnsi" w:hAnsiTheme="minorHAnsi" w:cstheme="minorHAnsi"/>
          <w:color w:val="auto"/>
          <w:sz w:val="22"/>
          <w:szCs w:val="22"/>
        </w:rPr>
        <w:t>wypełnienia obowiązku</w:t>
      </w:r>
      <w:r w:rsidR="00440844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prawne</w:t>
      </w:r>
      <w:r w:rsidR="008979CF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go ciążącego na administratorze (art. 6 ust. 1 lit. c RODO), </w:t>
      </w:r>
      <w:r w:rsidR="0053241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</w:t>
      </w:r>
      <w:r w:rsidR="00440844" w:rsidRPr="008930DE">
        <w:rPr>
          <w:rFonts w:asciiTheme="minorHAnsi" w:hAnsiTheme="minorHAnsi" w:cstheme="minorHAnsi"/>
          <w:color w:val="auto"/>
          <w:sz w:val="22"/>
          <w:szCs w:val="22"/>
        </w:rPr>
        <w:t>w szczególności</w:t>
      </w:r>
      <w:r w:rsidR="008979CF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w celu:</w:t>
      </w:r>
    </w:p>
    <w:p w14:paraId="6C3C8533" w14:textId="77777777" w:rsidR="008979CF" w:rsidRPr="008930DE" w:rsidRDefault="00012532" w:rsidP="00A92735">
      <w:pPr>
        <w:pStyle w:val="Default"/>
        <w:numPr>
          <w:ilvl w:val="0"/>
          <w:numId w:val="2"/>
        </w:numPr>
        <w:ind w:left="709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ewentualnego ustalenia, dochodzenia</w:t>
      </w:r>
      <w:r w:rsidR="00440844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lub obrony prze</w:t>
      </w:r>
      <w:r w:rsidR="00BB2664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d roszczeniami, </w:t>
      </w:r>
    </w:p>
    <w:p w14:paraId="68CEDF66" w14:textId="77777777" w:rsidR="002040AD" w:rsidRPr="008930DE" w:rsidRDefault="00C84B5A" w:rsidP="00A92735">
      <w:pPr>
        <w:pStyle w:val="Default"/>
        <w:numPr>
          <w:ilvl w:val="0"/>
          <w:numId w:val="2"/>
        </w:numPr>
        <w:ind w:left="709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archiwalnym</w:t>
      </w:r>
      <w:r w:rsidR="008979CF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B4E90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- zgodnie z przepisami ustawy o narodowym zasobie archiwalnym </w:t>
      </w:r>
      <w:r w:rsidR="009200E3" w:rsidRPr="008930DE">
        <w:rPr>
          <w:rFonts w:asciiTheme="minorHAnsi" w:hAnsiTheme="minorHAnsi" w:cstheme="minorHAnsi"/>
          <w:color w:val="auto"/>
          <w:sz w:val="22"/>
          <w:szCs w:val="22"/>
        </w:rPr>
        <w:br/>
      </w:r>
      <w:r w:rsidR="00EB4E90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84148D" w:rsidRPr="008930DE">
        <w:rPr>
          <w:rFonts w:asciiTheme="minorHAnsi" w:hAnsiTheme="minorHAnsi" w:cstheme="minorHAnsi"/>
          <w:color w:val="auto"/>
          <w:sz w:val="22"/>
          <w:szCs w:val="22"/>
        </w:rPr>
        <w:t>archiwach;</w:t>
      </w:r>
    </w:p>
    <w:p w14:paraId="635D3F38" w14:textId="77777777" w:rsidR="00A92735" w:rsidRPr="008930DE" w:rsidRDefault="00A92735" w:rsidP="00AD3092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4F2828" w14:textId="77777777" w:rsidR="00A92735" w:rsidRPr="008930DE" w:rsidRDefault="00A92735" w:rsidP="00A92735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5) Po</w:t>
      </w:r>
      <w:r w:rsidR="00AD3092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danie danych osobowych jest dobrowolne, jednakże odmowa 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ich </w:t>
      </w:r>
      <w:r w:rsidR="00AD3092" w:rsidRPr="008930DE">
        <w:rPr>
          <w:rFonts w:asciiTheme="minorHAnsi" w:hAnsiTheme="minorHAnsi" w:cstheme="minorHAnsi"/>
          <w:color w:val="auto"/>
          <w:sz w:val="22"/>
          <w:szCs w:val="22"/>
        </w:rPr>
        <w:t>podania może skutkować odmową zawarcia umowy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AD3092" w:rsidRPr="008930DE">
        <w:rPr>
          <w:rFonts w:asciiTheme="minorHAnsi" w:hAnsiTheme="minorHAnsi" w:cstheme="minorHAnsi"/>
          <w:color w:val="auto"/>
          <w:sz w:val="22"/>
          <w:szCs w:val="22"/>
        </w:rPr>
        <w:t>Podanie dobrowolne danych zostanie potraktowane jako zgoda na ich przetwarzanie. Zgodę tak wyrażoną można odwołać w dowolnym c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>zasie,</w:t>
      </w:r>
      <w:r w:rsidRPr="008930DE">
        <w:rPr>
          <w:rFonts w:asciiTheme="minorHAnsi" w:hAnsiTheme="minorHAnsi" w:cstheme="minorHAnsi"/>
          <w:sz w:val="22"/>
          <w:szCs w:val="22"/>
        </w:rPr>
        <w:t xml:space="preserve"> jednakże </w:t>
      </w:r>
      <w:r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nie ma to wpływu na zgodność z prawem przetwarzania, którego dokonano na podstawie zgody przed jej wycofaniem. </w:t>
      </w:r>
    </w:p>
    <w:p w14:paraId="76C42DB7" w14:textId="77777777" w:rsidR="00A92735" w:rsidRPr="008930DE" w:rsidRDefault="00A92735" w:rsidP="00A92735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1AC59B" w14:textId="77777777" w:rsidR="00012532" w:rsidRPr="008930DE" w:rsidRDefault="00A92735" w:rsidP="00BB2664">
      <w:pPr>
        <w:pStyle w:val="Default"/>
        <w:spacing w:after="2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2040AD" w:rsidRPr="008930D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12532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odbiorcami Pani/Pana danych osobowych </w:t>
      </w:r>
      <w:r w:rsidR="00454BFA" w:rsidRPr="008930DE">
        <w:rPr>
          <w:rFonts w:asciiTheme="minorHAnsi" w:hAnsiTheme="minorHAnsi" w:cstheme="minorHAnsi"/>
          <w:color w:val="auto"/>
          <w:sz w:val="22"/>
          <w:szCs w:val="22"/>
        </w:rPr>
        <w:t>mogą być następujące podmioty:</w:t>
      </w:r>
    </w:p>
    <w:p w14:paraId="211BBC87" w14:textId="77777777" w:rsidR="00AC4AA4" w:rsidRPr="008930DE" w:rsidRDefault="00AC4AA4" w:rsidP="002040A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8930DE">
        <w:rPr>
          <w:rFonts w:eastAsia="Times New Roman" w:cstheme="minorHAnsi"/>
          <w:bCs/>
          <w:lang w:eastAsia="pl-PL"/>
        </w:rPr>
        <w:t xml:space="preserve">uprawnione do ich otrzymania </w:t>
      </w:r>
      <w:r w:rsidRPr="008930DE">
        <w:rPr>
          <w:rFonts w:eastAsia="Times New Roman" w:cstheme="minorHAnsi"/>
          <w:bCs/>
          <w:u w:val="single"/>
          <w:lang w:eastAsia="pl-PL"/>
        </w:rPr>
        <w:t>na podstawie przepisów prawa;</w:t>
      </w:r>
    </w:p>
    <w:p w14:paraId="401C4C21" w14:textId="77777777" w:rsidR="00C0167E" w:rsidRPr="008930DE" w:rsidRDefault="00AC4AA4" w:rsidP="00C0167E">
      <w:pPr>
        <w:pStyle w:val="Akapitzlist"/>
        <w:numPr>
          <w:ilvl w:val="0"/>
          <w:numId w:val="1"/>
        </w:numPr>
        <w:shd w:val="clear" w:color="auto" w:fill="FFFFFF"/>
        <w:spacing w:before="240" w:line="240" w:lineRule="auto"/>
        <w:jc w:val="both"/>
        <w:rPr>
          <w:rFonts w:eastAsia="Times New Roman" w:cstheme="minorHAnsi"/>
          <w:lang w:eastAsia="pl-PL"/>
        </w:rPr>
      </w:pPr>
      <w:r w:rsidRPr="008930DE">
        <w:rPr>
          <w:rFonts w:eastAsia="Times New Roman" w:cstheme="minorHAnsi"/>
          <w:bCs/>
          <w:lang w:eastAsia="pl-PL"/>
        </w:rPr>
        <w:t>świadczące administratorowi usługi niezbędne do realizacji wyżej wskazanych celów, (podmiotom realizującym wsparcie techniczne, organizacyjne</w:t>
      </w:r>
      <w:r w:rsidR="00454BFA" w:rsidRPr="008930DE">
        <w:rPr>
          <w:rFonts w:eastAsia="Times New Roman" w:cstheme="minorHAnsi"/>
          <w:bCs/>
          <w:lang w:eastAsia="pl-PL"/>
        </w:rPr>
        <w:t>, obsługowe</w:t>
      </w:r>
      <w:r w:rsidRPr="008930DE">
        <w:rPr>
          <w:rFonts w:eastAsia="Times New Roman" w:cstheme="minorHAnsi"/>
          <w:bCs/>
          <w:lang w:eastAsia="pl-PL"/>
        </w:rPr>
        <w:t xml:space="preserve"> - </w:t>
      </w:r>
      <w:r w:rsidR="0084148D" w:rsidRPr="008930DE">
        <w:rPr>
          <w:rFonts w:eastAsia="Times New Roman" w:cstheme="minorHAnsi"/>
          <w:bCs/>
          <w:u w:val="single"/>
          <w:lang w:eastAsia="pl-PL"/>
        </w:rPr>
        <w:t>na podstawie umowy;</w:t>
      </w:r>
    </w:p>
    <w:p w14:paraId="18A15399" w14:textId="77777777" w:rsidR="002040AD" w:rsidRPr="008930DE" w:rsidRDefault="002040AD" w:rsidP="00C0167E">
      <w:pPr>
        <w:pStyle w:val="Akapitzlist"/>
        <w:shd w:val="clear" w:color="auto" w:fill="FFFFFF"/>
        <w:spacing w:before="240" w:line="240" w:lineRule="auto"/>
        <w:jc w:val="both"/>
        <w:rPr>
          <w:rFonts w:eastAsia="Times New Roman" w:cstheme="minorHAnsi"/>
          <w:lang w:eastAsia="pl-PL"/>
        </w:rPr>
      </w:pPr>
    </w:p>
    <w:p w14:paraId="0010E49C" w14:textId="77777777" w:rsidR="00C0167E" w:rsidRPr="008930DE" w:rsidRDefault="00A92735" w:rsidP="008979CF">
      <w:pPr>
        <w:pStyle w:val="Akapitzlist"/>
        <w:shd w:val="clear" w:color="auto" w:fill="FFFFFF"/>
        <w:spacing w:before="240" w:line="240" w:lineRule="auto"/>
        <w:ind w:left="284" w:hanging="284"/>
        <w:jc w:val="both"/>
        <w:rPr>
          <w:rFonts w:cstheme="minorHAnsi"/>
        </w:rPr>
      </w:pPr>
      <w:r w:rsidRPr="008930DE">
        <w:rPr>
          <w:rFonts w:eastAsia="Times New Roman" w:cstheme="minorHAnsi"/>
          <w:bCs/>
          <w:lang w:eastAsia="pl-PL"/>
        </w:rPr>
        <w:t>7</w:t>
      </w:r>
      <w:r w:rsidR="00C0167E" w:rsidRPr="008930DE">
        <w:rPr>
          <w:rFonts w:eastAsia="Times New Roman" w:cstheme="minorHAnsi"/>
          <w:bCs/>
          <w:lang w:eastAsia="pl-PL"/>
        </w:rPr>
        <w:t>)</w:t>
      </w:r>
      <w:r w:rsidR="00EB4E90" w:rsidRPr="008930DE">
        <w:rPr>
          <w:rFonts w:eastAsia="Times New Roman" w:cstheme="minorHAnsi"/>
          <w:bCs/>
          <w:lang w:eastAsia="pl-PL"/>
        </w:rPr>
        <w:t xml:space="preserve"> Pani/Pana d</w:t>
      </w:r>
      <w:r w:rsidR="00C0167E" w:rsidRPr="008930DE">
        <w:rPr>
          <w:rFonts w:cstheme="minorHAnsi"/>
        </w:rPr>
        <w:t xml:space="preserve">ane osobowe przetwarzane są </w:t>
      </w:r>
      <w:r w:rsidR="00EB4E90" w:rsidRPr="008930DE">
        <w:rPr>
          <w:rFonts w:cstheme="minorHAnsi"/>
        </w:rPr>
        <w:t xml:space="preserve">przez okres </w:t>
      </w:r>
      <w:r w:rsidR="002040AD" w:rsidRPr="008930DE">
        <w:rPr>
          <w:rFonts w:cstheme="minorHAnsi"/>
        </w:rPr>
        <w:t xml:space="preserve">niezbędny </w:t>
      </w:r>
      <w:r w:rsidR="00EB4E90" w:rsidRPr="008930DE">
        <w:rPr>
          <w:rFonts w:cstheme="minorHAnsi"/>
        </w:rPr>
        <w:t xml:space="preserve">do realizacji celów </w:t>
      </w:r>
      <w:r w:rsidR="0084148D" w:rsidRPr="008930DE">
        <w:rPr>
          <w:rFonts w:cstheme="minorHAnsi"/>
        </w:rPr>
        <w:t xml:space="preserve">wymienionych w pkt </w:t>
      </w:r>
      <w:r w:rsidR="00A81D57" w:rsidRPr="008930DE">
        <w:rPr>
          <w:rFonts w:cstheme="minorHAnsi"/>
        </w:rPr>
        <w:t>4</w:t>
      </w:r>
      <w:r w:rsidR="0084148D" w:rsidRPr="008930DE">
        <w:rPr>
          <w:rFonts w:cstheme="minorHAnsi"/>
        </w:rPr>
        <w:t>;</w:t>
      </w:r>
    </w:p>
    <w:p w14:paraId="231EE7DA" w14:textId="77777777" w:rsidR="002040AD" w:rsidRPr="008930DE" w:rsidRDefault="002040AD" w:rsidP="00C0167E">
      <w:pPr>
        <w:pStyle w:val="Akapitzlist"/>
        <w:shd w:val="clear" w:color="auto" w:fill="FFFFFF"/>
        <w:spacing w:before="240" w:line="240" w:lineRule="auto"/>
        <w:ind w:left="0"/>
        <w:jc w:val="both"/>
        <w:rPr>
          <w:rFonts w:eastAsia="Times New Roman" w:cstheme="minorHAnsi"/>
          <w:lang w:eastAsia="pl-PL"/>
        </w:rPr>
      </w:pPr>
    </w:p>
    <w:p w14:paraId="73B14BFE" w14:textId="77777777" w:rsidR="002040AD" w:rsidRPr="008930DE" w:rsidRDefault="00A92735" w:rsidP="003D6F26">
      <w:pPr>
        <w:pStyle w:val="Default"/>
        <w:spacing w:after="211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0DE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C0167E" w:rsidRPr="008930D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12532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 posiada Pani/Pan prawo do żądania od administratora dostępu do danych osobowych, prawo do ich sprostowania, usunięcia lub ograniczenia przetwarzania, prawo do wniesienia sprzeciwu wobec przetwarzania</w:t>
      </w:r>
      <w:r w:rsidR="009200E3" w:rsidRPr="008930DE">
        <w:rPr>
          <w:rFonts w:asciiTheme="minorHAnsi" w:hAnsiTheme="minorHAnsi" w:cstheme="minorHAnsi"/>
          <w:color w:val="auto"/>
          <w:sz w:val="22"/>
          <w:szCs w:val="22"/>
        </w:rPr>
        <w:t>, prawo do przenoszenia danych</w:t>
      </w:r>
      <w:r w:rsidR="00F71425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012532" w:rsidRPr="008930DE">
        <w:rPr>
          <w:rFonts w:asciiTheme="minorHAnsi" w:hAnsiTheme="minorHAnsi" w:cstheme="minorHAnsi"/>
          <w:color w:val="auto"/>
          <w:sz w:val="22"/>
          <w:szCs w:val="22"/>
        </w:rPr>
        <w:t>wniesienia skargi do Prezesa Urzędu Ochrony Danych Osobowych w Warszawie</w:t>
      </w:r>
      <w:r w:rsidR="00F71425" w:rsidRPr="008930DE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40E78" w:rsidRPr="008930DE">
        <w:rPr>
          <w:rFonts w:asciiTheme="minorHAnsi" w:hAnsiTheme="minorHAnsi" w:cstheme="minorHAnsi"/>
          <w:color w:val="auto"/>
          <w:sz w:val="22"/>
          <w:szCs w:val="22"/>
        </w:rPr>
        <w:t>w przypadku uznania, iż przetwarzanie dotyczących Pani/Pana danych osobowych narusza przepisy RODO.</w:t>
      </w:r>
    </w:p>
    <w:p w14:paraId="73BD46C8" w14:textId="77777777" w:rsidR="00A92735" w:rsidRPr="008930DE" w:rsidRDefault="00A92735" w:rsidP="008979CF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</w:p>
    <w:p w14:paraId="3F515C12" w14:textId="5C7AEB13" w:rsidR="002040AD" w:rsidRPr="008930DE" w:rsidRDefault="00B405FC" w:rsidP="008979CF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8930DE">
        <w:rPr>
          <w:rFonts w:eastAsia="Times New Roman" w:cstheme="minorHAnsi"/>
          <w:b/>
          <w:bCs/>
          <w:lang w:eastAsia="pl-PL"/>
        </w:rPr>
        <w:t>9</w:t>
      </w:r>
      <w:r w:rsidR="00F71425" w:rsidRPr="008930DE">
        <w:rPr>
          <w:rFonts w:eastAsia="Times New Roman" w:cstheme="minorHAnsi"/>
          <w:b/>
          <w:bCs/>
          <w:lang w:eastAsia="pl-PL"/>
        </w:rPr>
        <w:t xml:space="preserve">) </w:t>
      </w:r>
      <w:r w:rsidR="00A95BE8" w:rsidRPr="008930DE">
        <w:rPr>
          <w:rFonts w:eastAsia="Times New Roman" w:cstheme="minorHAnsi"/>
          <w:b/>
          <w:bCs/>
          <w:lang w:eastAsia="pl-PL"/>
        </w:rPr>
        <w:t xml:space="preserve">Kujawsko-Pomorski </w:t>
      </w:r>
      <w:r w:rsidR="002040AD" w:rsidRPr="008930DE">
        <w:rPr>
          <w:rFonts w:eastAsia="Times New Roman" w:cstheme="minorHAnsi"/>
          <w:b/>
          <w:bCs/>
          <w:lang w:eastAsia="pl-PL"/>
        </w:rPr>
        <w:t>Wojewódzki Inspektor Ochrony Roślin i Nasiennictwa nie stosuje profilowania i zautomatyzowanego podejmowania decyzji przy przetwarzaniu danych osobowych.</w:t>
      </w:r>
    </w:p>
    <w:sectPr w:rsidR="002040AD" w:rsidRPr="008930DE" w:rsidSect="00967513">
      <w:pgSz w:w="11907" w:h="16839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0E40"/>
    <w:multiLevelType w:val="hybridMultilevel"/>
    <w:tmpl w:val="B70822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ABC6AD9"/>
    <w:multiLevelType w:val="hybridMultilevel"/>
    <w:tmpl w:val="D6A6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55189">
    <w:abstractNumId w:val="1"/>
  </w:num>
  <w:num w:numId="2" w16cid:durableId="37535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473"/>
    <w:rsid w:val="00012532"/>
    <w:rsid w:val="00164CE4"/>
    <w:rsid w:val="002040AD"/>
    <w:rsid w:val="00204504"/>
    <w:rsid w:val="00227430"/>
    <w:rsid w:val="00271473"/>
    <w:rsid w:val="00303766"/>
    <w:rsid w:val="00326AB6"/>
    <w:rsid w:val="003D6F26"/>
    <w:rsid w:val="00440844"/>
    <w:rsid w:val="00454BFA"/>
    <w:rsid w:val="0049119E"/>
    <w:rsid w:val="0053241E"/>
    <w:rsid w:val="005E0519"/>
    <w:rsid w:val="00640E78"/>
    <w:rsid w:val="006D1BA2"/>
    <w:rsid w:val="00786AA9"/>
    <w:rsid w:val="007B670E"/>
    <w:rsid w:val="007D7E29"/>
    <w:rsid w:val="0084148D"/>
    <w:rsid w:val="00885F9D"/>
    <w:rsid w:val="008930DE"/>
    <w:rsid w:val="008979CF"/>
    <w:rsid w:val="008F5964"/>
    <w:rsid w:val="009200E3"/>
    <w:rsid w:val="00967513"/>
    <w:rsid w:val="009A582E"/>
    <w:rsid w:val="00A81D57"/>
    <w:rsid w:val="00A92735"/>
    <w:rsid w:val="00A95BE8"/>
    <w:rsid w:val="00AC4AA4"/>
    <w:rsid w:val="00AD3092"/>
    <w:rsid w:val="00B103AE"/>
    <w:rsid w:val="00B405FC"/>
    <w:rsid w:val="00B41E41"/>
    <w:rsid w:val="00BB2664"/>
    <w:rsid w:val="00C0167E"/>
    <w:rsid w:val="00C34067"/>
    <w:rsid w:val="00C84B5A"/>
    <w:rsid w:val="00DD1F20"/>
    <w:rsid w:val="00EB4E90"/>
    <w:rsid w:val="00F14B2A"/>
    <w:rsid w:val="00F41D52"/>
    <w:rsid w:val="00F54DB2"/>
    <w:rsid w:val="00F71425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0B3A"/>
  <w15:docId w15:val="{E8861C59-5C20-4A7A-9689-17FC03A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2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7E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4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bydgoszcz@piorin.gov.pl" TargetMode="External"/><Relationship Id="rId5" Type="http://schemas.openxmlformats.org/officeDocument/2006/relationships/hyperlink" Target="mailto:wi-bydgoszcz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Styś</dc:creator>
  <cp:lastModifiedBy>HP</cp:lastModifiedBy>
  <cp:revision>12</cp:revision>
  <cp:lastPrinted>2020-09-17T12:40:00Z</cp:lastPrinted>
  <dcterms:created xsi:type="dcterms:W3CDTF">2020-09-28T12:47:00Z</dcterms:created>
  <dcterms:modified xsi:type="dcterms:W3CDTF">2025-01-15T11:52:00Z</dcterms:modified>
</cp:coreProperties>
</file>