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A7765" w:rsidP="004A7765" w:rsidRDefault="004A7765" w14:paraId="4B4F8555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</w:p>
    <w:p w:rsidR="004A7765" w:rsidP="004A7765" w:rsidRDefault="004A7765" w14:paraId="44BAF8F4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DaneJednostki2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Kielce</w:t>
      </w:r>
      <w:r w:rsidR="007863A9">
        <w:rPr>
          <w:rFonts w:cs="Arial"/>
        </w:rPr>
        <w:fldChar w:fldCharType="end"/>
      </w:r>
      <w:r>
        <w:rPr>
          <w:rFonts w:cs="Arial"/>
        </w:rPr>
        <w:t xml:space="preserve">, dnia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AktualnaData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2025-12-05</w:t>
      </w:r>
      <w:r w:rsidR="007863A9">
        <w:rPr>
          <w:rFonts w:cs="Arial"/>
        </w:rPr>
        <w:fldChar w:fldCharType="end"/>
      </w:r>
    </w:p>
    <w:p w:rsidR="00790818" w:rsidP="004A7765" w:rsidRDefault="00790818" w14:paraId="53ED71C5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4A7765" w:rsidP="004A7765" w:rsidRDefault="007863A9" w14:paraId="57327732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b5d6b43208cf4702"/>
          </v:shape>
        </w:pict>
      </w:r>
    </w:p>
    <w:p w:rsidR="004A7765" w:rsidP="004A7765" w:rsidRDefault="00790818" w14:paraId="461390D5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KL-25-27575</w:t>
      </w:r>
      <w:r w:rsidR="007863A9">
        <w:rPr>
          <w:rFonts w:cs="Arial"/>
        </w:rPr>
        <w:fldChar w:fldCharType="end"/>
      </w:r>
    </w:p>
    <w:p w:rsidR="00F2652B" w:rsidP="00F2652B" w:rsidRDefault="00790818" w14:paraId="77A802C8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KL-POR-A.213.197.2025.3</w:t>
      </w:r>
      <w:r w:rsidR="007863A9">
        <w:rPr>
          <w:rFonts w:cs="Arial"/>
        </w:rPr>
        <w:fldChar w:fldCharType="end"/>
      </w:r>
    </w:p>
    <w:p w:rsidR="0061037B" w:rsidP="00F2652B" w:rsidRDefault="0061037B" w14:paraId="037FB6D5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1037B" w:rsidP="00F2652B" w:rsidRDefault="0061037B" w14:paraId="5595CCBD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260FEA" w:rsidR="008233D0" w:rsidP="008233D0" w:rsidRDefault="008233D0" w14:paraId="32390613" w14:textId="77777777">
      <w:pPr>
        <w:spacing w:line="276" w:lineRule="auto"/>
        <w:jc w:val="center"/>
        <w:rPr>
          <w:rFonts w:eastAsia="Times New Roman" w:cs="Arial"/>
          <w:b/>
          <w:bCs/>
          <w:color w:val="000000"/>
          <w:sz w:val="24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260FEA">
        <w:rPr>
          <w:rFonts w:eastAsia="Times New Roman" w:cs="Arial"/>
          <w:b/>
          <w:bCs/>
          <w:color w:val="000000"/>
          <w:sz w:val="24"/>
        </w:rPr>
        <w:t>Zapytanie ofertowe</w:t>
      </w:r>
    </w:p>
    <w:p w:rsidRPr="00260FEA" w:rsidR="008233D0" w:rsidP="008233D0" w:rsidRDefault="008233D0" w14:paraId="50AADF64" w14:textId="77777777">
      <w:pPr>
        <w:autoSpaceDE w:val="0"/>
        <w:autoSpaceDN w:val="0"/>
        <w:adjustRightInd w:val="0"/>
        <w:spacing w:after="0"/>
        <w:ind w:firstLine="0"/>
        <w:rPr>
          <w:rFonts w:eastAsia="Times New Roman" w:cs="Arial"/>
          <w:b/>
          <w:bCs/>
          <w:color w:val="000000"/>
        </w:rPr>
      </w:pPr>
    </w:p>
    <w:p w:rsidRPr="00260FEA" w:rsidR="008233D0" w:rsidP="008233D0" w:rsidRDefault="008233D0" w14:paraId="4648ED06" w14:textId="5FC3E559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color w:val="000000"/>
        </w:rPr>
        <w:t xml:space="preserve">Państwowa Inspekcja Pracy Okręgowy Inspektorat Pracy w Kielcach zaprasza do złożenia oferty cenowej na świadczenie usług pt. </w:t>
      </w:r>
      <w:r w:rsidRPr="00260FEA">
        <w:rPr>
          <w:rFonts w:eastAsia="Times New Roman" w:cs="Arial"/>
          <w:b/>
          <w:bCs/>
          <w:color w:val="000000"/>
        </w:rPr>
        <w:t>„</w:t>
      </w:r>
      <w:r w:rsidRPr="00674466">
        <w:rPr>
          <w:rFonts w:cs="Arial"/>
          <w:b/>
          <w:sz w:val="21"/>
          <w:szCs w:val="21"/>
        </w:rPr>
        <w:t>Świadczenie usług pocztowych w obrocie krajowym i zagranicznym na okres 24 miesięcy na potrzeby Państwowej Inspekcji Pracy Okręgowego Inspektoratu Pracy w Kielcach</w:t>
      </w:r>
      <w:r w:rsidRPr="00260FEA">
        <w:rPr>
          <w:rFonts w:eastAsia="Times New Roman" w:cs="Arial"/>
          <w:b/>
          <w:bCs/>
          <w:color w:val="000000"/>
        </w:rPr>
        <w:t>”</w:t>
      </w:r>
    </w:p>
    <w:p w:rsidRPr="00260FEA" w:rsidR="008233D0" w:rsidP="008233D0" w:rsidRDefault="008233D0" w14:paraId="76B9D605" w14:textId="77777777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Arial"/>
          <w:b/>
          <w:bCs/>
          <w:color w:val="000000"/>
        </w:rPr>
      </w:pPr>
    </w:p>
    <w:p w:rsidRPr="00260FEA" w:rsidR="008233D0" w:rsidP="008233D0" w:rsidRDefault="008233D0" w14:paraId="52546BA9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contextualSpacing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b/>
          <w:bCs/>
          <w:color w:val="000000"/>
        </w:rPr>
        <w:t>Nazwa i adres Zamawiaj</w:t>
      </w:r>
      <w:r w:rsidRPr="00260FEA">
        <w:rPr>
          <w:rFonts w:ascii="Arial,Bold" w:hAnsi="Arial,Bold" w:eastAsia="Times New Roman" w:cs="Arial,Bold"/>
          <w:b/>
          <w:bCs/>
          <w:color w:val="000000"/>
        </w:rPr>
        <w:t>ą</w:t>
      </w:r>
      <w:r w:rsidRPr="00260FEA">
        <w:rPr>
          <w:rFonts w:eastAsia="Times New Roman" w:cs="Arial"/>
          <w:b/>
          <w:bCs/>
          <w:color w:val="000000"/>
        </w:rPr>
        <w:t>cego:</w:t>
      </w:r>
    </w:p>
    <w:p w:rsidRPr="00260FEA" w:rsidR="008233D0" w:rsidP="008233D0" w:rsidRDefault="008233D0" w14:paraId="0BB31754" w14:textId="77777777">
      <w:pPr>
        <w:autoSpaceDE w:val="0"/>
        <w:autoSpaceDN w:val="0"/>
        <w:adjustRightInd w:val="0"/>
        <w:spacing w:after="0"/>
        <w:ind w:left="709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Państwowa Inspekcja Pracy</w:t>
      </w:r>
      <w:r>
        <w:rPr>
          <w:rFonts w:eastAsia="Times New Roman" w:cs="Arial"/>
          <w:color w:val="000000"/>
        </w:rPr>
        <w:t xml:space="preserve"> </w:t>
      </w:r>
      <w:r w:rsidRPr="00260FEA">
        <w:rPr>
          <w:rFonts w:eastAsia="Times New Roman" w:cs="Arial"/>
          <w:color w:val="000000"/>
        </w:rPr>
        <w:t>Okręgowy Inspektorat Pracy w Kielcach</w:t>
      </w:r>
      <w:r>
        <w:rPr>
          <w:rFonts w:eastAsia="Times New Roman" w:cs="Arial"/>
          <w:color w:val="000000"/>
        </w:rPr>
        <w:t xml:space="preserve">, </w:t>
      </w:r>
      <w:r w:rsidRPr="00260FEA">
        <w:rPr>
          <w:rFonts w:eastAsia="Times New Roman" w:cs="Arial"/>
          <w:color w:val="000000"/>
        </w:rPr>
        <w:t>al. Tysiąclecia Państwa Polskiego</w:t>
      </w:r>
      <w:r>
        <w:rPr>
          <w:rFonts w:eastAsia="Times New Roman" w:cs="Arial"/>
          <w:color w:val="000000"/>
        </w:rPr>
        <w:t>,</w:t>
      </w:r>
      <w:r w:rsidRPr="00260FEA">
        <w:rPr>
          <w:rFonts w:eastAsia="Times New Roman" w:cs="Arial"/>
          <w:color w:val="000000"/>
        </w:rPr>
        <w:t xml:space="preserve"> 425-314 Kielce</w:t>
      </w:r>
      <w:r>
        <w:rPr>
          <w:rFonts w:eastAsia="Times New Roman" w:cs="Arial"/>
          <w:color w:val="000000"/>
        </w:rPr>
        <w:t xml:space="preserve">, </w:t>
      </w:r>
      <w:r w:rsidRPr="00260FEA">
        <w:rPr>
          <w:rFonts w:eastAsia="Times New Roman" w:cs="Arial"/>
          <w:color w:val="000000"/>
        </w:rPr>
        <w:t xml:space="preserve">tel. </w:t>
      </w:r>
      <w:r w:rsidRPr="00260FEA">
        <w:rPr>
          <w:rFonts w:eastAsia="Times New Roman"/>
        </w:rPr>
        <w:t>41 343 82 76, fax: 41 340 32 00</w:t>
      </w:r>
      <w:r>
        <w:rPr>
          <w:rFonts w:eastAsia="Times New Roman" w:cs="Arial"/>
          <w:color w:val="000000"/>
        </w:rPr>
        <w:t xml:space="preserve">, </w:t>
      </w:r>
      <w:r w:rsidRPr="00260FEA">
        <w:rPr>
          <w:rFonts w:eastAsia="Times New Roman" w:cs="Arial"/>
          <w:color w:val="000000"/>
          <w:lang w:val="en-US"/>
        </w:rPr>
        <w:t>e-mail: kancelaria@kielce.pip.gov.pl</w:t>
      </w:r>
    </w:p>
    <w:p w:rsidRPr="00260FEA" w:rsidR="008233D0" w:rsidP="008233D0" w:rsidRDefault="008233D0" w14:paraId="70929853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contextualSpacing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b/>
          <w:bCs/>
          <w:color w:val="000000"/>
        </w:rPr>
        <w:t>Tryb zamówienia:</w:t>
      </w:r>
    </w:p>
    <w:p w:rsidRPr="00260FEA" w:rsidR="008233D0" w:rsidP="008233D0" w:rsidRDefault="008233D0" w14:paraId="42EAABCD" w14:textId="77777777">
      <w:pPr>
        <w:autoSpaceDE w:val="0"/>
        <w:autoSpaceDN w:val="0"/>
        <w:adjustRightInd w:val="0"/>
        <w:spacing w:after="0"/>
        <w:ind w:left="720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Postępowanie o udzielenie zamówienia publicznego niepodlegającego ustawie z dnia </w:t>
      </w:r>
      <w:r w:rsidRPr="00260FEA">
        <w:rPr>
          <w:rFonts w:eastAsia="Times New Roman" w:cs="Arial"/>
          <w:color w:val="000000"/>
        </w:rPr>
        <w:br/>
        <w:t xml:space="preserve">11 września 2019 roku Prawo zamówień publicznych (Dz.U.2023.1605 </w:t>
      </w:r>
      <w:proofErr w:type="spellStart"/>
      <w:r w:rsidRPr="00260FEA">
        <w:rPr>
          <w:rFonts w:eastAsia="Times New Roman" w:cs="Arial"/>
          <w:color w:val="000000"/>
        </w:rPr>
        <w:t>t.j</w:t>
      </w:r>
      <w:proofErr w:type="spellEnd"/>
      <w:r w:rsidRPr="00260FEA">
        <w:rPr>
          <w:rFonts w:eastAsia="Times New Roman" w:cs="Arial"/>
          <w:color w:val="000000"/>
        </w:rPr>
        <w:t>. z dnia 2023.08.14</w:t>
      </w:r>
      <w:r>
        <w:rPr>
          <w:rFonts w:eastAsia="Times New Roman" w:cs="Arial"/>
          <w:color w:val="000000"/>
        </w:rPr>
        <w:t xml:space="preserve">) </w:t>
      </w:r>
      <w:r w:rsidRPr="00260FEA">
        <w:rPr>
          <w:rFonts w:eastAsia="Times New Roman" w:cs="Arial"/>
          <w:color w:val="000000"/>
        </w:rPr>
        <w:t>na podst. art. 2 ust. 1 pkt. 1.</w:t>
      </w:r>
    </w:p>
    <w:p w:rsidRPr="00260FEA" w:rsidR="008233D0" w:rsidP="008233D0" w:rsidRDefault="008233D0" w14:paraId="3FCDB6DB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contextualSpacing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b/>
          <w:bCs/>
          <w:color w:val="000000"/>
        </w:rPr>
        <w:t>Opis przedmiotu zamówienia</w:t>
      </w:r>
    </w:p>
    <w:p w:rsidRPr="00260FEA" w:rsidR="008233D0" w:rsidP="008233D0" w:rsidRDefault="008233D0" w14:paraId="51ECD22A" w14:textId="196526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Przedmiotem niniejszego zamówienia jest świadczenie usług pocztowych w obrocie krajowym i zagranicznym, przez operatora pocztowego zwanego dalej „</w:t>
      </w:r>
      <w:r w:rsidRPr="00260FEA">
        <w:rPr>
          <w:rFonts w:eastAsia="Times New Roman" w:cs="Arial"/>
          <w:b/>
          <w:color w:val="000000"/>
        </w:rPr>
        <w:t>Wykonawcą</w:t>
      </w:r>
      <w:r w:rsidRPr="00260FEA">
        <w:rPr>
          <w:rFonts w:eastAsia="Times New Roman" w:cs="Arial"/>
          <w:color w:val="000000"/>
        </w:rPr>
        <w:t xml:space="preserve">” </w:t>
      </w:r>
      <w:r>
        <w:rPr>
          <w:rFonts w:eastAsia="Times New Roman" w:cs="Arial"/>
          <w:color w:val="000000"/>
        </w:rPr>
        <w:br/>
      </w:r>
      <w:r w:rsidRPr="00260FEA">
        <w:rPr>
          <w:rFonts w:eastAsia="Times New Roman" w:cs="Arial"/>
          <w:color w:val="000000"/>
        </w:rPr>
        <w:t xml:space="preserve">w zakresie odbierania, sortowania, przemieszczania i doręczania przesyłek pocztowych oraz ich ewentualnych zwrotów, które będą realizowane na zasadach określonych w powszechnie obowiązujących przepisach prawa, w szczególności w ustawie z dnia </w:t>
      </w:r>
      <w:r w:rsidRPr="00260FEA">
        <w:rPr>
          <w:rFonts w:eastAsia="Times New Roman" w:cs="Arial"/>
        </w:rPr>
        <w:t xml:space="preserve">23 listopada 2012 </w:t>
      </w:r>
      <w:r w:rsidRPr="00260FEA">
        <w:rPr>
          <w:rFonts w:eastAsia="Times New Roman" w:cs="Arial"/>
          <w:color w:val="000000"/>
        </w:rPr>
        <w:t xml:space="preserve">r. </w:t>
      </w:r>
      <w:r w:rsidRPr="00260FEA">
        <w:rPr>
          <w:rFonts w:eastAsia="Times New Roman" w:cs="Arial"/>
        </w:rPr>
        <w:t>Prawo pocztowe (</w:t>
      </w:r>
      <w:r w:rsidRPr="00260FEA">
        <w:rPr>
          <w:rFonts w:eastAsia="Times New Roman" w:cs="Arial"/>
          <w:shd w:val="clear" w:color="auto" w:fill="FFFFFF"/>
          <w:lang w:eastAsia="pl-PL"/>
        </w:rPr>
        <w:t xml:space="preserve">Dz.U.2023.1640 </w:t>
      </w:r>
      <w:proofErr w:type="spellStart"/>
      <w:r w:rsidRPr="00260FEA">
        <w:rPr>
          <w:rFonts w:eastAsia="Times New Roman" w:cs="Arial"/>
          <w:shd w:val="clear" w:color="auto" w:fill="FFFFFF"/>
          <w:lang w:eastAsia="pl-PL"/>
        </w:rPr>
        <w:t>t.j</w:t>
      </w:r>
      <w:proofErr w:type="spellEnd"/>
      <w:r w:rsidRPr="00260FEA">
        <w:rPr>
          <w:rFonts w:eastAsia="Times New Roman" w:cs="Arial"/>
          <w:shd w:val="clear" w:color="auto" w:fill="FFFFFF"/>
          <w:lang w:eastAsia="pl-PL"/>
        </w:rPr>
        <w:t>.</w:t>
      </w:r>
      <w:r w:rsidRPr="00260FEA">
        <w:rPr>
          <w:rFonts w:eastAsia="Times New Roman" w:cs="Arial"/>
        </w:rPr>
        <w:t>)</w:t>
      </w:r>
      <w:r w:rsidRPr="00260FEA">
        <w:rPr>
          <w:rFonts w:eastAsia="Times New Roman" w:cs="Arial"/>
          <w:sz w:val="20"/>
          <w:szCs w:val="20"/>
        </w:rPr>
        <w:t xml:space="preserve"> </w:t>
      </w:r>
      <w:r w:rsidRPr="00260FEA">
        <w:rPr>
          <w:rFonts w:eastAsia="Times New Roman" w:cs="Arial"/>
          <w:color w:val="000000"/>
        </w:rPr>
        <w:t xml:space="preserve">Usługa będzie realizowana na potrzeby Państwowej Inspekcji Pracy Okręgowego Inspektoratu Pracy w Kielcach zlokalizowanego pod adresem al. Tysiąclecia Państwa Polskiego 4, 25-314 Kielce. </w:t>
      </w:r>
    </w:p>
    <w:p w:rsidRPr="00260FEA" w:rsidR="008233D0" w:rsidP="008233D0" w:rsidRDefault="008233D0" w14:paraId="05477099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Przez przesyłki pocztowe będące przedmiotem zamówienia rozumie się:</w:t>
      </w:r>
    </w:p>
    <w:p w:rsidRPr="00260FEA" w:rsidR="008233D0" w:rsidP="008233D0" w:rsidRDefault="008233D0" w14:paraId="20B7612B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przesyłki listowe, krajowe, nierejestrowane, ekonomiczne, format: S – waga do 500g,  </w:t>
      </w:r>
      <w:r w:rsidRPr="00260FEA">
        <w:rPr>
          <w:rFonts w:eastAsia="Times New Roman" w:cs="Arial"/>
          <w:color w:val="000000"/>
        </w:rPr>
        <w:br/>
        <w:t>M – waga do 1000g, L – waga do 2000g.</w:t>
      </w:r>
    </w:p>
    <w:p w:rsidRPr="00260FEA" w:rsidR="008233D0" w:rsidP="008233D0" w:rsidRDefault="008233D0" w14:paraId="36178251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przesyłki listowe, krajowe, nierejestrowane, priorytetowe, format: S – waga do 500g, </w:t>
      </w:r>
      <w:r w:rsidRPr="00260FEA">
        <w:rPr>
          <w:rFonts w:eastAsia="Times New Roman" w:cs="Arial"/>
          <w:color w:val="000000"/>
        </w:rPr>
        <w:br/>
        <w:t>M – waga do 1000g, L – waga do 2000g.</w:t>
      </w:r>
    </w:p>
    <w:p w:rsidRPr="00260FEA" w:rsidR="008233D0" w:rsidP="008233D0" w:rsidRDefault="008233D0" w14:paraId="3EEF3325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lastRenderedPageBreak/>
        <w:t xml:space="preserve">przesyłki listowe, polecone, krajowe, ekonomiczne, format: S – waga do 500g, </w:t>
      </w:r>
      <w:r w:rsidRPr="00260FEA">
        <w:rPr>
          <w:rFonts w:eastAsia="Times New Roman" w:cs="Arial"/>
          <w:color w:val="000000"/>
        </w:rPr>
        <w:br/>
        <w:t>M – waga do 1000g, L – waga do 2000g.</w:t>
      </w:r>
    </w:p>
    <w:p w:rsidRPr="00260FEA" w:rsidR="008233D0" w:rsidP="008233D0" w:rsidRDefault="008233D0" w14:paraId="7989E47C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przesyłki listowe, polecone, krajowe, priorytetowe, format: S – waga do 500g, </w:t>
      </w:r>
      <w:r w:rsidRPr="00260FEA">
        <w:rPr>
          <w:rFonts w:eastAsia="Times New Roman" w:cs="Arial"/>
          <w:color w:val="000000"/>
        </w:rPr>
        <w:br/>
        <w:t>M – waga do 1000g, L – waga do 2000g.</w:t>
      </w:r>
    </w:p>
    <w:p w:rsidRPr="00260FEA" w:rsidR="008233D0" w:rsidP="008233D0" w:rsidRDefault="008233D0" w14:paraId="3A0F6547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przesyłki listowe, polecone, krajowe, ekonomiczne, z potwierdzeniem odbioru, format: </w:t>
      </w:r>
      <w:r w:rsidRPr="00260FEA">
        <w:rPr>
          <w:rFonts w:eastAsia="Times New Roman" w:cs="Arial"/>
          <w:color w:val="000000"/>
        </w:rPr>
        <w:br/>
        <w:t>S – waga do 500g, M – waga do 1000g, L – waga do 2000g.</w:t>
      </w:r>
    </w:p>
    <w:p w:rsidRPr="00260FEA" w:rsidR="008233D0" w:rsidP="008233D0" w:rsidRDefault="008233D0" w14:paraId="7BAD34EC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przesyłki listowe, polecone, krajowe, priorytetowe, z potwierdzeniem odbioru, format: </w:t>
      </w:r>
      <w:r w:rsidRPr="00260FEA">
        <w:rPr>
          <w:rFonts w:eastAsia="Times New Roman" w:cs="Arial"/>
          <w:color w:val="000000"/>
        </w:rPr>
        <w:br/>
        <w:t>S – waga do 500g, M – waga do 1000g, L – waga do 2000g.</w:t>
      </w:r>
    </w:p>
    <w:p w:rsidRPr="00260FEA" w:rsidR="008233D0" w:rsidP="008233D0" w:rsidRDefault="008233D0" w14:paraId="3ED443A9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przesyłki listowe, polecone, zagraniczne, priorytetowe, strefa A, B, C, D, waga do 50g.</w:t>
      </w:r>
    </w:p>
    <w:p w:rsidRPr="00260FEA" w:rsidR="008233D0" w:rsidP="008233D0" w:rsidRDefault="008233D0" w14:paraId="70348308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przesyłki listowe, polecone, zagraniczne, priorytetowe, strefa A, B, C, D, waga 50g – 100g.</w:t>
      </w:r>
    </w:p>
    <w:p w:rsidRPr="00260FEA" w:rsidR="008233D0" w:rsidP="008233D0" w:rsidRDefault="008233D0" w14:paraId="2993C58A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przesyłki listowe, polecone, zagraniczne, priorytetowe, strefa A, B, C, D, waga 100g – 350g.</w:t>
      </w:r>
    </w:p>
    <w:p w:rsidRPr="00260FEA" w:rsidR="008233D0" w:rsidP="008233D0" w:rsidRDefault="008233D0" w14:paraId="250E0DE2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przesyłki listowe, polecone, zagraniczne, priorytetowe, z potwierdzeniem odbioru, strefa A, B, C, D, waga do 50g.</w:t>
      </w:r>
    </w:p>
    <w:p w:rsidRPr="00260FEA" w:rsidR="008233D0" w:rsidP="008233D0" w:rsidRDefault="008233D0" w14:paraId="27376D45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przesyłki listowe, polecone, zagraniczne, priorytetowe, z potwierdzeniem odbioru, strefa A, B, C, D, waga 50g – 100g.</w:t>
      </w:r>
    </w:p>
    <w:p w:rsidRPr="00260FEA" w:rsidR="008233D0" w:rsidP="008233D0" w:rsidRDefault="008233D0" w14:paraId="1467C590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przesyłki listowe, polecone, zagraniczne, priorytetowe, z potwierdzeniem odbioru, strefa A, B, C, D, waga 100g – 350g.</w:t>
      </w:r>
    </w:p>
    <w:p w:rsidRPr="00260FEA" w:rsidR="008233D0" w:rsidP="008233D0" w:rsidRDefault="008233D0" w14:paraId="6C12E274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paczki pocztowe, ekonomiczne, krajowe, gabaryt A i B, waga: do 1 kg, ponad 1 kg do 2 kg, ponad 2 kg do 5 kg, ponad 5 kg do 10 kg.</w:t>
      </w:r>
    </w:p>
    <w:p w:rsidRPr="00260FEA" w:rsidR="008233D0" w:rsidP="008233D0" w:rsidRDefault="008233D0" w14:paraId="2B865E60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paczki pocztowe, priorytetowe, krajowe, gabaryt A i B, waga: do 1 kg, ponad 1 kg do 2 kg, ponad 2 kg do 5 kg, ponad 5 kg do 10 kg.</w:t>
      </w:r>
    </w:p>
    <w:p w:rsidRPr="00260FEA" w:rsidR="008233D0" w:rsidP="008233D0" w:rsidRDefault="008233D0" w14:paraId="5CDF4172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przesyłki kurierskie krajowe, świadczone w systemie „od drzwi do drzwi”, dostarczane w dniu następnym, waga do 1 kg, ponad 1 kg do 5 kg, ponad 5 kg do 10 kg.</w:t>
      </w:r>
    </w:p>
    <w:p w:rsidRPr="00260FEA" w:rsidR="008233D0" w:rsidP="008233D0" w:rsidRDefault="008233D0" w14:paraId="7BDE9192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zwroty przesyłek i paczek w obrocie krajowym, po wyczerpaniu możliwości doręczenia lub wydania odbiorcy.</w:t>
      </w:r>
    </w:p>
    <w:p w:rsidRPr="00260FEA" w:rsidR="008233D0" w:rsidP="008233D0" w:rsidRDefault="008233D0" w14:paraId="2483821B" w14:textId="77777777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zwroty przesyłek w obrocie zagranicznym, po wyczerpaniu możliwości doręczenia lub wydania odbiorcy.</w:t>
      </w:r>
    </w:p>
    <w:p w:rsidRPr="00260FEA" w:rsidR="008233D0" w:rsidP="008233D0" w:rsidRDefault="008233D0" w14:paraId="64230738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Wymiary przesyłek listowych:</w:t>
      </w:r>
    </w:p>
    <w:p w:rsidRPr="00260FEA" w:rsidR="008233D0" w:rsidP="008233D0" w:rsidRDefault="008233D0" w14:paraId="2ED8DF23" w14:textId="7777777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format S to przesyłka o wymiarach:</w:t>
      </w:r>
    </w:p>
    <w:p w:rsidRPr="00260FEA" w:rsidR="008233D0" w:rsidP="008233D0" w:rsidRDefault="008233D0" w14:paraId="50F51BDA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Minimum – wymiary strony adresowej nie mogą być mniejsze niż 90 x 140 mm;</w:t>
      </w:r>
    </w:p>
    <w:p w:rsidRPr="00260FEA" w:rsidR="008233D0" w:rsidP="008233D0" w:rsidRDefault="008233D0" w14:paraId="663A67BD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Maksimum – żaden z wymiarów nie może przekroczyć wysokości 20 mm, długości 230 mm,</w:t>
      </w:r>
      <w:r>
        <w:rPr>
          <w:rFonts w:eastAsia="Times New Roman" w:cs="Arial"/>
          <w:color w:val="000000"/>
        </w:rPr>
        <w:t xml:space="preserve"> </w:t>
      </w:r>
      <w:r w:rsidRPr="00260FEA">
        <w:rPr>
          <w:rFonts w:eastAsia="Times New Roman" w:cs="Arial"/>
          <w:color w:val="000000"/>
        </w:rPr>
        <w:t>szerokości 160 mm.</w:t>
      </w:r>
    </w:p>
    <w:p w:rsidRPr="00260FEA" w:rsidR="008233D0" w:rsidP="008233D0" w:rsidRDefault="008233D0" w14:paraId="69AAACED" w14:textId="7777777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format M to przesyłka o wymiarach:</w:t>
      </w:r>
    </w:p>
    <w:p w:rsidRPr="00260FEA" w:rsidR="008233D0" w:rsidP="008233D0" w:rsidRDefault="008233D0" w14:paraId="53B8F62F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Minimum - wymiary strony adresowej nie mogą być mniejsze niż 90 x 140 mm;</w:t>
      </w:r>
    </w:p>
    <w:p w:rsidRPr="00260FEA" w:rsidR="008233D0" w:rsidP="008233D0" w:rsidRDefault="008233D0" w14:paraId="79C94D1A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Maksimum – żaden z wymiarów nie może przekroczyć wysokości 20 mm, długości 325 mm,</w:t>
      </w:r>
      <w:r>
        <w:rPr>
          <w:rFonts w:eastAsia="Times New Roman" w:cs="Arial"/>
          <w:color w:val="000000"/>
        </w:rPr>
        <w:t xml:space="preserve"> </w:t>
      </w:r>
      <w:r w:rsidRPr="00260FEA">
        <w:rPr>
          <w:rFonts w:eastAsia="Times New Roman" w:cs="Arial"/>
          <w:color w:val="000000"/>
        </w:rPr>
        <w:t>szerokości 230 mm.</w:t>
      </w:r>
    </w:p>
    <w:p w:rsidRPr="00260FEA" w:rsidR="008233D0" w:rsidP="008233D0" w:rsidRDefault="008233D0" w14:paraId="3A9FCB18" w14:textId="7777777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lastRenderedPageBreak/>
        <w:t>format L to przesyłka o wymiarach:</w:t>
      </w:r>
    </w:p>
    <w:p w:rsidRPr="00260FEA" w:rsidR="008233D0" w:rsidP="008233D0" w:rsidRDefault="008233D0" w14:paraId="1F3F19E2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Minimum - wymiary strony adresowej nie mogą być mniejsze niż 90 x 140 mm;</w:t>
      </w:r>
    </w:p>
    <w:p w:rsidRPr="00260FEA" w:rsidR="008233D0" w:rsidP="008233D0" w:rsidRDefault="008233D0" w14:paraId="52D0B57D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Maksimum –suma długości, szerokości i wysokości 900 mm, przy czym największy z tych</w:t>
      </w:r>
      <w:r>
        <w:rPr>
          <w:rFonts w:eastAsia="Times New Roman" w:cs="Arial"/>
          <w:color w:val="000000"/>
        </w:rPr>
        <w:t xml:space="preserve"> </w:t>
      </w:r>
      <w:r w:rsidRPr="00260FEA">
        <w:rPr>
          <w:rFonts w:eastAsia="Times New Roman" w:cs="Arial"/>
          <w:color w:val="000000"/>
        </w:rPr>
        <w:t>wymiarów (długość) nie może przekroczyć 600 mm.</w:t>
      </w:r>
    </w:p>
    <w:p w:rsidRPr="00260FEA" w:rsidR="008233D0" w:rsidP="008233D0" w:rsidRDefault="008233D0" w14:paraId="2BCF53B4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Wymiary paczek pocztowych:</w:t>
      </w:r>
    </w:p>
    <w:p w:rsidRPr="00260FEA" w:rsidR="008233D0" w:rsidP="008233D0" w:rsidRDefault="008233D0" w14:paraId="4BCAEB52" w14:textId="7777777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gabaryt A to paczki o wymiarach:</w:t>
      </w:r>
    </w:p>
    <w:p w:rsidRPr="00260FEA" w:rsidR="008233D0" w:rsidP="008233D0" w:rsidRDefault="008233D0" w14:paraId="42B274D7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Minimum – wymiary strony adresowej nie mogą być mniejsze niż 90 x 140 mm;</w:t>
      </w:r>
    </w:p>
    <w:p w:rsidRPr="00260FEA" w:rsidR="008233D0" w:rsidP="008233D0" w:rsidRDefault="008233D0" w14:paraId="533943F5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Maksimum – żaden z wymiarów nie może przekroczyć długości 600 mm, szerokości 500 mm, wysokości 300 mm;</w:t>
      </w:r>
    </w:p>
    <w:p w:rsidRPr="00260FEA" w:rsidR="008233D0" w:rsidP="008233D0" w:rsidRDefault="008233D0" w14:paraId="56F0DE67" w14:textId="7777777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993" w:hanging="426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gabaryt B to paczki o wymiarach:</w:t>
      </w:r>
    </w:p>
    <w:p w:rsidRPr="00260FEA" w:rsidR="008233D0" w:rsidP="008233D0" w:rsidRDefault="008233D0" w14:paraId="7190EB6F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Minimum – jeśli choć jeden z wymiarów przekracza długość 600 mm lub szerokość 500 mm lub wysokość 300 mm;</w:t>
      </w:r>
    </w:p>
    <w:p w:rsidRPr="00260FEA" w:rsidR="008233D0" w:rsidP="008233D0" w:rsidRDefault="008233D0" w14:paraId="5FA4EF3E" w14:textId="77777777">
      <w:pPr>
        <w:autoSpaceDE w:val="0"/>
        <w:autoSpaceDN w:val="0"/>
        <w:adjustRightInd w:val="0"/>
        <w:spacing w:after="0"/>
        <w:ind w:left="993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Maksimum – suma długości i największego obwodu mierzonego w innym kierunku niż długość – 3000 mm, przy czym największy wymiar nie może przekroczyć 1500 mm.</w:t>
      </w:r>
    </w:p>
    <w:p w:rsidRPr="00260FEA" w:rsidR="008233D0" w:rsidP="008233D0" w:rsidRDefault="008233D0" w14:paraId="557B0958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Poszczególne rodzaje oraz szacunkowe ilości przesyłek zostały ujęte w formularzu cenowym, który stanowi integralną część formularza oferty.</w:t>
      </w:r>
    </w:p>
    <w:p w:rsidRPr="00260FEA" w:rsidR="008233D0" w:rsidP="008233D0" w:rsidRDefault="008233D0" w14:paraId="6C225D6B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Wskazane w formularzu cenowym ilości poszczególnych przes</w:t>
      </w:r>
      <w:r>
        <w:rPr>
          <w:rFonts w:eastAsia="Times New Roman" w:cs="Arial"/>
        </w:rPr>
        <w:t xml:space="preserve">yłek mają charakter szacunkowy </w:t>
      </w:r>
      <w:r w:rsidRPr="00260FEA">
        <w:rPr>
          <w:rFonts w:eastAsia="Times New Roman" w:cs="Arial"/>
        </w:rPr>
        <w:t>i są wielkościami orientacyjnymi przyjętymi w celu porównania ofert. Rzeczywiste ilości przesyłek będą wynikały z aktualnych potrzeb Zamawiającego i mo</w:t>
      </w:r>
      <w:r>
        <w:rPr>
          <w:rFonts w:eastAsia="Times New Roman" w:cs="Arial"/>
        </w:rPr>
        <w:t xml:space="preserve">gą odbiegać od ilości podanych </w:t>
      </w:r>
      <w:r w:rsidRPr="00260FEA">
        <w:rPr>
          <w:rFonts w:eastAsia="Times New Roman" w:cs="Arial"/>
        </w:rPr>
        <w:t>w formularzu cenowym. Wykonawca nie będzie dochodził roszczeń z tytułu ww. zmian.</w:t>
      </w:r>
    </w:p>
    <w:p w:rsidRPr="00260FEA" w:rsidR="008233D0" w:rsidP="008233D0" w:rsidRDefault="008233D0" w14:paraId="7D66B3A6" w14:textId="455643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Świadczenie usługi dostarczania przesył</w:t>
      </w:r>
      <w:r>
        <w:rPr>
          <w:rFonts w:eastAsia="Times New Roman" w:cs="Arial"/>
        </w:rPr>
        <w:t>ek pocztowych przychodzących</w:t>
      </w:r>
      <w:r>
        <w:rPr>
          <w:rFonts w:eastAsia="Times New Roman" w:cs="Arial"/>
        </w:rPr>
        <w:t xml:space="preserve"> </w:t>
      </w:r>
      <w:r>
        <w:rPr>
          <w:rFonts w:eastAsia="Times New Roman" w:cs="Arial"/>
        </w:rPr>
        <w:br/>
      </w:r>
      <w:r>
        <w:rPr>
          <w:rFonts w:eastAsia="Times New Roman" w:cs="Arial"/>
        </w:rPr>
        <w:t xml:space="preserve">do </w:t>
      </w:r>
      <w:r w:rsidRPr="00260FEA">
        <w:rPr>
          <w:rFonts w:eastAsia="Times New Roman" w:cs="Arial"/>
        </w:rPr>
        <w:t>Zamawiającego, odbywać się będzie do wskazanego w pkt 1 miejsca lokalizacji codziennie, w dni robocze od poniedziałku do piątku, z wyjątkiem dni ustawowo wolnych od pracy.</w:t>
      </w:r>
    </w:p>
    <w:p w:rsidRPr="00260FEA" w:rsidR="008233D0" w:rsidP="008233D0" w:rsidRDefault="008233D0" w14:paraId="6806E927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Wykonawca zobowiązany jest do świadczenia usługi doręczania przesyłek pocztowych do każdego wskazanego przez Zamawiającego adresu w Polsce i</w:t>
      </w:r>
      <w:r>
        <w:rPr>
          <w:rFonts w:eastAsia="Times New Roman" w:cs="Arial"/>
        </w:rPr>
        <w:t xml:space="preserve"> poza granicami kraju, zgodnie </w:t>
      </w:r>
      <w:r w:rsidRPr="00260FEA">
        <w:rPr>
          <w:rFonts w:eastAsia="Times New Roman" w:cs="Arial"/>
        </w:rPr>
        <w:t>z wiążącymi Rzeczpospolitą Polską umowami międzynarodowymi dotyczącymi świadczenia usług pocztowych oraz wiążących regulaminów Światowego Związku Pocztowego.</w:t>
      </w:r>
    </w:p>
    <w:p w:rsidRPr="00260FEA" w:rsidR="008233D0" w:rsidP="008233D0" w:rsidRDefault="008233D0" w14:paraId="6C2B7520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 xml:space="preserve">Wykonawca zobowiązuje się przy doręczaniu korespondencji </w:t>
      </w:r>
      <w:r>
        <w:rPr>
          <w:rFonts w:eastAsia="Times New Roman" w:cs="Arial"/>
        </w:rPr>
        <w:t xml:space="preserve">do stosowania przepisów Ustawy </w:t>
      </w:r>
      <w:r w:rsidRPr="00260FEA">
        <w:rPr>
          <w:rFonts w:eastAsia="Times New Roman" w:cs="Arial"/>
        </w:rPr>
        <w:t xml:space="preserve">z dnia 14 czerwca 1960r. Kodeks postępowania administracyjnego (Dz.U.2020.256 </w:t>
      </w:r>
      <w:proofErr w:type="spellStart"/>
      <w:r w:rsidRPr="00260FEA">
        <w:rPr>
          <w:rFonts w:eastAsia="Times New Roman" w:cs="Arial"/>
        </w:rPr>
        <w:t>t.j</w:t>
      </w:r>
      <w:proofErr w:type="spellEnd"/>
      <w:r w:rsidRPr="00260FEA">
        <w:rPr>
          <w:rFonts w:eastAsia="Times New Roman" w:cs="Arial"/>
        </w:rPr>
        <w:t>. z dnia 2020.02.18)</w:t>
      </w:r>
    </w:p>
    <w:p w:rsidRPr="00260FEA" w:rsidR="008233D0" w:rsidP="008233D0" w:rsidRDefault="008233D0" w14:paraId="5A394568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5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Usługa doręczania przesyłek powinna być wykonana w jak najkrótszym czasie, zgodnie ze wskazaniami określonymi w ustawie z dnia 23 listopada 2012 r. Prawo pocztowe (</w:t>
      </w:r>
      <w:r w:rsidRPr="00260FEA">
        <w:rPr>
          <w:rFonts w:eastAsia="Times New Roman" w:cs="Arial"/>
          <w:shd w:val="clear" w:color="auto" w:fill="FFFFFF"/>
          <w:lang w:eastAsia="pl-PL"/>
        </w:rPr>
        <w:t xml:space="preserve">Dz.U.2020.1041 </w:t>
      </w:r>
      <w:proofErr w:type="spellStart"/>
      <w:r w:rsidRPr="00260FEA">
        <w:rPr>
          <w:rFonts w:eastAsia="Times New Roman" w:cs="Arial"/>
          <w:shd w:val="clear" w:color="auto" w:fill="FFFFFF"/>
          <w:lang w:eastAsia="pl-PL"/>
        </w:rPr>
        <w:t>t.j</w:t>
      </w:r>
      <w:proofErr w:type="spellEnd"/>
      <w:r w:rsidRPr="00260FEA">
        <w:rPr>
          <w:rFonts w:eastAsia="Times New Roman" w:cs="Arial"/>
          <w:shd w:val="clear" w:color="auto" w:fill="FFFFFF"/>
          <w:lang w:eastAsia="pl-PL"/>
        </w:rPr>
        <w:t>. z dnia 2020.06.15</w:t>
      </w:r>
      <w:r w:rsidRPr="00260FEA">
        <w:rPr>
          <w:rFonts w:eastAsia="Times New Roman" w:cs="Arial"/>
        </w:rPr>
        <w:t>)  i wydanymi na jej podstawie aktami wykonawczymi.</w:t>
      </w:r>
    </w:p>
    <w:p w:rsidRPr="00260FEA" w:rsidR="008233D0" w:rsidP="008233D0" w:rsidRDefault="008233D0" w14:paraId="62289F7D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Wykonawca musi dysponować taką siecią swoich placówek, aby odbiór przesyłki pocztowej przez adresata był możliwy w dniu jej awizowania.</w:t>
      </w:r>
    </w:p>
    <w:p w:rsidRPr="00260FEA" w:rsidR="008233D0" w:rsidP="008233D0" w:rsidRDefault="008233D0" w14:paraId="4B7B7027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hanging="436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lastRenderedPageBreak/>
        <w:t>Wykonawca będzie doręczał do wskazanych w pkt 1 lokalizacji Zamawiającego pokwitowane przez adresata potwierdzenie odbioru przesyłki niezwłocznie po dokonaniu doręczenia przesyłki, zgodnie ze wskazaniami określonymi w ustawie z dnia 23 listopada 2012 r. Prawo pocztowe (</w:t>
      </w:r>
      <w:r w:rsidRPr="00260FEA">
        <w:rPr>
          <w:rFonts w:eastAsia="Times New Roman" w:cs="Arial"/>
          <w:shd w:val="clear" w:color="auto" w:fill="FFFFFF"/>
          <w:lang w:eastAsia="pl-PL"/>
        </w:rPr>
        <w:t xml:space="preserve">Dz.U.2020.1041 </w:t>
      </w:r>
      <w:proofErr w:type="spellStart"/>
      <w:r w:rsidRPr="00260FEA">
        <w:rPr>
          <w:rFonts w:eastAsia="Times New Roman" w:cs="Arial"/>
          <w:shd w:val="clear" w:color="auto" w:fill="FFFFFF"/>
          <w:lang w:eastAsia="pl-PL"/>
        </w:rPr>
        <w:t>t.j</w:t>
      </w:r>
      <w:proofErr w:type="spellEnd"/>
      <w:r w:rsidRPr="00260FEA">
        <w:rPr>
          <w:rFonts w:eastAsia="Times New Roman" w:cs="Arial"/>
          <w:shd w:val="clear" w:color="auto" w:fill="FFFFFF"/>
          <w:lang w:eastAsia="pl-PL"/>
        </w:rPr>
        <w:t>. z dnia 2020.06.15</w:t>
      </w:r>
      <w:r w:rsidRPr="00260FEA">
        <w:rPr>
          <w:rFonts w:eastAsia="Times New Roman" w:cs="Arial"/>
        </w:rPr>
        <w:t>) i wydanymi na jej podstawie aktami wykonawczymi.</w:t>
      </w:r>
    </w:p>
    <w:p w:rsidRPr="00260FEA" w:rsidR="008233D0" w:rsidP="008233D0" w:rsidRDefault="008233D0" w14:paraId="598A57AA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  <w:color w:val="000000"/>
        </w:rPr>
        <w:t>Wykonawca będzie doręczał do siedziby oraz punktów Zamawiającego Zwroty przesyłek niedostarczonych, oraz pokwitowane przez adresata „potwierdzenie odbioru” przesyłki rejestrowanej</w:t>
      </w:r>
      <w:r w:rsidRPr="00260FEA">
        <w:rPr>
          <w:rFonts w:eastAsia="Times New Roman" w:cs="Arial"/>
        </w:rPr>
        <w:t xml:space="preserve"> zwane dalej „potwierdzeniem odbioru”  niezwłocznie od upływu terminu, w którym powinny one być dostarczone lub odebrane przez adresata.</w:t>
      </w:r>
    </w:p>
    <w:p w:rsidRPr="00260FEA" w:rsidR="008233D0" w:rsidP="008233D0" w:rsidRDefault="008233D0" w14:paraId="2B520A3F" w14:textId="77777777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94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 xml:space="preserve">Realizacja usług pocztowych będzie się odbywać na podstawie właściwie przygotowanych do nadania przesyłek, a także zestawień ilościowych - w przypadku przesyłek nierejestrowanych oraz zestawień ilościowych z wyszczególnieniem adresatów i rodzajów przesyłek w przypadku przesyłek rejestrowanych, w postaci wydruku sporządzanego przez Zamawiającego. Zestawienia będą sporządzane w dwóch egzemplarzach, jeden dla Zamawiającego jako potwierdzenie nadania przesyłek i jeden dla Wykonawcy w celach rozliczeniowych. </w:t>
      </w:r>
    </w:p>
    <w:p w:rsidRPr="007F6C5A" w:rsidR="008233D0" w:rsidP="007F6C5A" w:rsidRDefault="008233D0" w14:paraId="055FE589" w14:textId="77777777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94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 xml:space="preserve">Zamawiający zobowiązuje się do umieszczania na przesyłce pocztowej nazwy nadawcy (pieczęć lub nadruk), nazwy odbiorcy wraz z jego adresem, które będą tożsame z danymi wskazanymi w zestawieniu ilościowym w przypadku </w:t>
      </w:r>
      <w:r w:rsidRPr="007F6C5A">
        <w:rPr>
          <w:rFonts w:eastAsia="Times New Roman" w:cs="Arial"/>
        </w:rPr>
        <w:t xml:space="preserve">przesyłek rejestrowanych, określając rodzaj przesyłki (zwykła, priorytetowa, polecona, </w:t>
      </w:r>
      <w:proofErr w:type="spellStart"/>
      <w:r w:rsidRPr="007F6C5A">
        <w:rPr>
          <w:rFonts w:eastAsia="Times New Roman" w:cs="Arial"/>
        </w:rPr>
        <w:t>zpo</w:t>
      </w:r>
      <w:proofErr w:type="spellEnd"/>
      <w:r w:rsidRPr="007F6C5A">
        <w:rPr>
          <w:rFonts w:eastAsia="Times New Roman" w:cs="Arial"/>
        </w:rPr>
        <w:t>). Przesyłki będą posiadały oznaczenia potwierdzające wniesienie opłaty (kredytowanej) za usługę w postaci napisu/nadruku/odcisku/pieczęci. Zamawiający zobowiązuje się do przekazywania przesyłek do nadania w stanie uporządkowanym (według kolejności wpisów na zestawieniu). Przesyłki listowe opakowane będą w kopertę odpowiednio zabezpieczoną, opakowanie paczki uniemożliwi uszkodzenie przesyłki w czasie przemieszczania i będzie zabezpieczone przed dostępem do jej zawartości.</w:t>
      </w:r>
    </w:p>
    <w:p w:rsidRPr="00260FEA" w:rsidR="008233D0" w:rsidP="008233D0" w:rsidRDefault="008233D0" w14:paraId="4AF579A8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  <w:color w:val="000000"/>
        </w:rPr>
        <w:t xml:space="preserve">Świadczenie usługi odbioru od Zamawiającego przesyłek przeznaczonych do wysłania </w:t>
      </w:r>
      <w:r w:rsidRPr="00260FEA">
        <w:rPr>
          <w:rFonts w:eastAsia="Times New Roman" w:cs="Arial"/>
        </w:rPr>
        <w:t xml:space="preserve">odbywać się będzie w lokalizacji Zamawiającego, w każdy dzień roboczy </w:t>
      </w:r>
      <w:r>
        <w:rPr>
          <w:rFonts w:eastAsia="Times New Roman" w:cs="Arial"/>
        </w:rPr>
        <w:t xml:space="preserve">tj. </w:t>
      </w:r>
      <w:r>
        <w:rPr>
          <w:rFonts w:eastAsia="Times New Roman" w:cs="Arial"/>
        </w:rPr>
        <w:br/>
        <w:t xml:space="preserve">od poniedziałku do piątku, </w:t>
      </w:r>
      <w:r w:rsidRPr="00260FEA">
        <w:rPr>
          <w:rFonts w:eastAsia="Times New Roman" w:cs="Arial"/>
        </w:rPr>
        <w:t>z wyjątkiem dni ustawowo wolnych od pracy, w godzinach 14</w:t>
      </w:r>
      <w:r w:rsidRPr="00260FEA">
        <w:rPr>
          <w:rFonts w:eastAsia="Times New Roman" w:cs="Arial"/>
          <w:vertAlign w:val="superscript"/>
        </w:rPr>
        <w:t>45</w:t>
      </w:r>
      <w:r w:rsidRPr="00260FEA">
        <w:rPr>
          <w:rFonts w:eastAsia="Times New Roman" w:cs="Arial"/>
        </w:rPr>
        <w:t xml:space="preserve"> do 15</w:t>
      </w:r>
      <w:r w:rsidRPr="00260FEA">
        <w:rPr>
          <w:rFonts w:eastAsia="Times New Roman" w:cs="Arial"/>
          <w:vertAlign w:val="superscript"/>
        </w:rPr>
        <w:t>15</w:t>
      </w:r>
      <w:r w:rsidRPr="00260FEA">
        <w:rPr>
          <w:rFonts w:eastAsia="Times New Roman" w:cs="Arial"/>
        </w:rPr>
        <w:t>.</w:t>
      </w:r>
    </w:p>
    <w:p w:rsidRPr="00260FEA" w:rsidR="008233D0" w:rsidP="008233D0" w:rsidRDefault="008233D0" w14:paraId="46490769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 xml:space="preserve">Odbioru przesyłek będzie dokonywał upoważniony przedstawiciel Wykonawcy </w:t>
      </w:r>
      <w:r>
        <w:rPr>
          <w:rFonts w:eastAsia="Times New Roman" w:cs="Arial"/>
        </w:rPr>
        <w:br/>
      </w:r>
      <w:r w:rsidRPr="00260FEA">
        <w:rPr>
          <w:rFonts w:eastAsia="Times New Roman" w:cs="Arial"/>
        </w:rPr>
        <w:t>za potwierdzeniem odbioru na wydruku – zestawieniu przesyłek.</w:t>
      </w:r>
    </w:p>
    <w:p w:rsidRPr="00260FEA" w:rsidR="008233D0" w:rsidP="008233D0" w:rsidRDefault="008233D0" w14:paraId="7AAE17C4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Nadanie przez Wykonawcę przesyłek odbywać się będzie w dniu ich odbioru </w:t>
      </w:r>
      <w:r w:rsidRPr="00260FEA">
        <w:rPr>
          <w:rFonts w:eastAsia="Times New Roman" w:cs="Arial"/>
          <w:color w:val="000000"/>
        </w:rPr>
        <w:br/>
        <w:t xml:space="preserve">w lokalizacji  Zamawiającego. W przypadku uzasadnionych zastrzeżeń w stosunku do już odebranych przesyłek (w szczególności braku pełnego adresu, niezgodności wpisów na zestawieniu nadawczym z wpisami na przesyłkach itp.) Wykonawca bez zbędnej zwłoki wyjaśni je z Zamawiającym. Brak możliwości wyjaśnienia ww. zastrzeżeń lub ich usunięcia w dniu odbioru przesyłek od Zamawiającego spowoduje, iż nadanie przesyłek przez Wykonawcę nastąpi w dniu następnym, a w przypadku braku możliwości usunięcia </w:t>
      </w:r>
      <w:r w:rsidRPr="00260FEA">
        <w:rPr>
          <w:rFonts w:eastAsia="Times New Roman" w:cs="Arial"/>
          <w:color w:val="000000"/>
        </w:rPr>
        <w:lastRenderedPageBreak/>
        <w:t>niezgodności Zamawiający wycofa przesyłkę przeznaczoną do nadania.</w:t>
      </w:r>
    </w:p>
    <w:p w:rsidRPr="00260FEA" w:rsidR="008233D0" w:rsidP="008233D0" w:rsidRDefault="008233D0" w14:paraId="03D2A521" w14:textId="77777777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207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</w:rPr>
        <w:t xml:space="preserve">Wykonawca zobowiązany jest do dostarczania bezpłatnie Zamawiającemu wszelkich oznaczeń przesyłek rejestrowanych i priorytetowych, jeżeli są wymagane przez Wykonawcę oraz druki potwierdzenia odbioru  dla przesyłek krajowych i zagranicznych, </w:t>
      </w:r>
      <w:r>
        <w:rPr>
          <w:rFonts w:eastAsia="Times New Roman" w:cs="Arial"/>
        </w:rPr>
        <w:br/>
      </w:r>
      <w:r w:rsidRPr="00260FEA">
        <w:rPr>
          <w:rFonts w:eastAsia="Times New Roman" w:cs="Arial"/>
        </w:rPr>
        <w:t>w ilości wskazanej każdorazowo przez Zamawiającego z zastrzeżeniem, że w odniesieniu do przesyłek nadawanych i doręczanych w trybach specjalnych (Kodeks postępowania administracyjnego, Kodeksu postępowania karnego Kodeks postępowania cywilnego), Zamawiający będzie wykorzystywał własne druki zwrotnego potwierdzenia odbioru.</w:t>
      </w:r>
    </w:p>
    <w:p w:rsidRPr="00260FEA" w:rsidR="008233D0" w:rsidP="008233D0" w:rsidRDefault="008233D0" w14:paraId="43159E42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07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Wykonawca dostarczał będzie nieodpłatnie do lokalizacji Zamawiającego potwierdzenia odbioru przesyłek, przesyłki rejestrowane niedoręczone, odpisy potwierdzeń nadania przesyłek rejestrowanych.</w:t>
      </w:r>
    </w:p>
    <w:p w:rsidRPr="00260FEA" w:rsidR="008233D0" w:rsidP="008233D0" w:rsidRDefault="008233D0" w14:paraId="2F651774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W przypadku świadczenia usług ogólnodostępnych, nieujętych w formularzu cenowym podstawą rozliczenia będą ceny zawarte w obowiązującym cenniku usług powszechnych w obrocie krajowym i zagranicznym Wykonawcy w oparciu o przepis</w:t>
      </w:r>
      <w:r>
        <w:rPr>
          <w:rFonts w:eastAsia="Times New Roman" w:cs="Arial"/>
          <w:color w:val="000000"/>
        </w:rPr>
        <w:t xml:space="preserve">y ustawy Prawo pocztowe z dnia </w:t>
      </w:r>
      <w:r w:rsidRPr="00260FEA">
        <w:rPr>
          <w:rFonts w:eastAsia="Times New Roman" w:cs="Arial"/>
          <w:color w:val="000000"/>
        </w:rPr>
        <w:t xml:space="preserve">23 listopada 2012 r. </w:t>
      </w:r>
      <w:r w:rsidRPr="00260FEA">
        <w:rPr>
          <w:rFonts w:eastAsia="Times New Roman" w:cs="Arial"/>
        </w:rPr>
        <w:t>(</w:t>
      </w:r>
      <w:r w:rsidRPr="00260FEA">
        <w:rPr>
          <w:rFonts w:eastAsia="Times New Roman" w:cs="Arial"/>
          <w:shd w:val="clear" w:color="auto" w:fill="FFFFFF"/>
          <w:lang w:eastAsia="pl-PL"/>
        </w:rPr>
        <w:t xml:space="preserve">Dz.U.2020.1041 </w:t>
      </w:r>
      <w:proofErr w:type="spellStart"/>
      <w:r w:rsidRPr="00260FEA">
        <w:rPr>
          <w:rFonts w:eastAsia="Times New Roman" w:cs="Arial"/>
          <w:shd w:val="clear" w:color="auto" w:fill="FFFFFF"/>
          <w:lang w:eastAsia="pl-PL"/>
        </w:rPr>
        <w:t>t.j</w:t>
      </w:r>
      <w:proofErr w:type="spellEnd"/>
      <w:r w:rsidRPr="00260FEA">
        <w:rPr>
          <w:rFonts w:eastAsia="Times New Roman" w:cs="Arial"/>
          <w:shd w:val="clear" w:color="auto" w:fill="FFFFFF"/>
          <w:lang w:eastAsia="pl-PL"/>
        </w:rPr>
        <w:t>. z dnia 2020.06.15</w:t>
      </w:r>
      <w:r w:rsidRPr="00260FEA">
        <w:rPr>
          <w:rFonts w:eastAsia="Times New Roman" w:cs="Arial"/>
        </w:rPr>
        <w:t>)</w:t>
      </w:r>
      <w:r w:rsidRPr="00260FEA">
        <w:rPr>
          <w:rFonts w:eastAsia="Times New Roman" w:cs="Arial"/>
          <w:color w:val="FF0000"/>
        </w:rPr>
        <w:t xml:space="preserve"> </w:t>
      </w:r>
      <w:r w:rsidRPr="00260FEA">
        <w:rPr>
          <w:rFonts w:eastAsia="Times New Roman" w:cs="Arial"/>
          <w:color w:val="000000"/>
        </w:rPr>
        <w:t>Wykonawca zobowiązany jest informować Zamawiającego na piśmie o każdej zmianie cennika. Regulamin i cennik usług powszechnych w obrocie krajowym i zagranicznym Wykonawcy stanowić będą załącznik do umowy.</w:t>
      </w:r>
    </w:p>
    <w:p w:rsidRPr="00260FEA" w:rsidR="008233D0" w:rsidP="008233D0" w:rsidRDefault="008233D0" w14:paraId="54418FEF" w14:textId="5886CDC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Zamawiający zastrzega sobie prawo do reklamacji w przypadku zagubienia przesyłki lub potwierdzenia odbioru oraz niewykonania lub nienależytego wykonania usługi pocztowej. Reklamacja odbywać się będzie zgodnie z obowiązującymi w tym zakresie przepisami prawa ustawą z dnia </w:t>
      </w:r>
      <w:r w:rsidRPr="00260FEA">
        <w:rPr>
          <w:rFonts w:eastAsia="Times New Roman" w:cs="Arial"/>
        </w:rPr>
        <w:t xml:space="preserve">23 listopada 2012 </w:t>
      </w:r>
      <w:r w:rsidRPr="00260FEA">
        <w:rPr>
          <w:rFonts w:eastAsia="Times New Roman" w:cs="Arial"/>
          <w:color w:val="000000"/>
        </w:rPr>
        <w:t xml:space="preserve">r. Prawo pocztowe, Rozporządzeniem Ministra Administracji i Cyfryzacji z dnia 26.11.2013 r. (Dz.U.2019.474 </w:t>
      </w:r>
      <w:proofErr w:type="spellStart"/>
      <w:r w:rsidRPr="00260FEA">
        <w:rPr>
          <w:rFonts w:eastAsia="Times New Roman" w:cs="Arial"/>
          <w:color w:val="000000"/>
        </w:rPr>
        <w:t>t.j</w:t>
      </w:r>
      <w:proofErr w:type="spellEnd"/>
      <w:r w:rsidRPr="00260FEA">
        <w:rPr>
          <w:rFonts w:eastAsia="Times New Roman" w:cs="Arial"/>
          <w:color w:val="000000"/>
        </w:rPr>
        <w:t>.) w sprawie reklamacji usługi pocztowej oraz wewnętrznymi uregulowaniami Wykonawcy.</w:t>
      </w:r>
    </w:p>
    <w:p w:rsidRPr="00260FEA" w:rsidR="008233D0" w:rsidP="008233D0" w:rsidRDefault="008233D0" w14:paraId="723BB902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Zamawiający zastrzega sobie prawo do ubiegania się o wystawienie duplikatu zwrotnego potwierdzenia odbioru.</w:t>
      </w:r>
    </w:p>
    <w:p w:rsidRPr="00260FEA" w:rsidR="008233D0" w:rsidP="008233D0" w:rsidRDefault="008233D0" w14:paraId="78358539" w14:textId="777777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Wykonawca zapewni opcję śledzenia przesyłek za pośrednictwem strony internetowej, dzięki której Zamawiający będzie mógł sprawdzić aktualny status przesyłki.</w:t>
      </w:r>
    </w:p>
    <w:p w:rsidRPr="00260FEA" w:rsidR="008233D0" w:rsidP="008233D0" w:rsidRDefault="008233D0" w14:paraId="3844D385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contextualSpacing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b/>
          <w:bCs/>
          <w:color w:val="000000"/>
        </w:rPr>
        <w:t>Termin wykonania zamówienia:</w:t>
      </w:r>
    </w:p>
    <w:p w:rsidRPr="00260FEA" w:rsidR="008233D0" w:rsidP="008233D0" w:rsidRDefault="008233D0" w14:paraId="437359E0" w14:textId="17C40139">
      <w:pPr>
        <w:autoSpaceDE w:val="0"/>
        <w:autoSpaceDN w:val="0"/>
        <w:adjustRightInd w:val="0"/>
        <w:spacing w:after="0"/>
        <w:ind w:left="709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Umowa zostanie zawarta na czas oznaczony, termin realizacji od 1 stycznia 202</w:t>
      </w:r>
      <w:r>
        <w:rPr>
          <w:rFonts w:eastAsia="Times New Roman" w:cs="Arial"/>
          <w:color w:val="000000"/>
        </w:rPr>
        <w:t>6</w:t>
      </w:r>
      <w:r w:rsidRPr="00260FEA">
        <w:rPr>
          <w:rFonts w:eastAsia="Times New Roman" w:cs="Arial"/>
          <w:color w:val="000000"/>
        </w:rPr>
        <w:t xml:space="preserve"> r. </w:t>
      </w:r>
      <w:r w:rsidRPr="00260FEA">
        <w:rPr>
          <w:rFonts w:eastAsia="Times New Roman" w:cs="Arial"/>
          <w:color w:val="000000"/>
        </w:rPr>
        <w:br/>
        <w:t>do 31 grudnia 202</w:t>
      </w:r>
      <w:r>
        <w:rPr>
          <w:rFonts w:eastAsia="Times New Roman" w:cs="Arial"/>
          <w:color w:val="000000"/>
        </w:rPr>
        <w:t>7</w:t>
      </w:r>
      <w:r w:rsidRPr="00260FEA">
        <w:rPr>
          <w:rFonts w:eastAsia="Times New Roman" w:cs="Arial"/>
          <w:color w:val="000000"/>
        </w:rPr>
        <w:t xml:space="preserve"> r.</w:t>
      </w:r>
    </w:p>
    <w:p w:rsidRPr="00260FEA" w:rsidR="008233D0" w:rsidP="008233D0" w:rsidRDefault="008233D0" w14:paraId="3B4BC7EF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contextualSpacing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b/>
          <w:bCs/>
          <w:color w:val="000000"/>
        </w:rPr>
        <w:t>Warunki udziału w postępowaniu:</w:t>
      </w:r>
    </w:p>
    <w:p w:rsidRPr="00260FEA" w:rsidR="008233D0" w:rsidP="008233D0" w:rsidRDefault="008233D0" w14:paraId="6541E254" w14:textId="4515EC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O udział w postępowaniu mogą ubiegać się Wykonawcy, którzy posiadają uprawnienia do prowadzenia działalności w zakresie działalności pocztowej tj. posiadać aktualne zezwolenie wydane przez Prezesa Urzędu Komunikacji Elektronicznej na wykonywanie działalności pocztowej w zakresie przyjmowania, przemieszczania i doręczania przesyłek w obrocie krajowym i zagranicznym zgodnie z ustawą Prawo pocztowe z dnia 23 </w:t>
      </w:r>
      <w:r w:rsidRPr="00260FEA">
        <w:rPr>
          <w:rFonts w:eastAsia="Times New Roman" w:cs="Arial"/>
        </w:rPr>
        <w:t>listopada 2012 r. (</w:t>
      </w:r>
      <w:r w:rsidRPr="00260FEA">
        <w:rPr>
          <w:rFonts w:eastAsia="Times New Roman" w:cs="Arial"/>
          <w:shd w:val="clear" w:color="auto" w:fill="FFFFFF"/>
          <w:lang w:eastAsia="pl-PL"/>
        </w:rPr>
        <w:t xml:space="preserve">Dz.U.2023.1640 </w:t>
      </w:r>
      <w:proofErr w:type="spellStart"/>
      <w:r w:rsidRPr="00260FEA">
        <w:rPr>
          <w:rFonts w:eastAsia="Times New Roman" w:cs="Arial"/>
          <w:shd w:val="clear" w:color="auto" w:fill="FFFFFF"/>
          <w:lang w:eastAsia="pl-PL"/>
        </w:rPr>
        <w:t>t.j</w:t>
      </w:r>
      <w:proofErr w:type="spellEnd"/>
      <w:r w:rsidRPr="00260FEA">
        <w:rPr>
          <w:rFonts w:eastAsia="Times New Roman" w:cs="Arial"/>
          <w:shd w:val="clear" w:color="auto" w:fill="FFFFFF"/>
          <w:lang w:eastAsia="pl-PL"/>
        </w:rPr>
        <w:t>.</w:t>
      </w:r>
      <w:r w:rsidRPr="00260FEA">
        <w:rPr>
          <w:rFonts w:eastAsia="Times New Roman" w:cs="Arial"/>
        </w:rPr>
        <w:t>)</w:t>
      </w:r>
      <w:r w:rsidRPr="00260FEA">
        <w:rPr>
          <w:rFonts w:eastAsia="Times New Roman" w:cs="Arial"/>
          <w:sz w:val="20"/>
          <w:szCs w:val="20"/>
        </w:rPr>
        <w:t xml:space="preserve"> </w:t>
      </w:r>
      <w:r w:rsidRPr="00260FEA">
        <w:rPr>
          <w:rFonts w:eastAsia="Times New Roman" w:cs="Arial"/>
          <w:color w:val="000000"/>
        </w:rPr>
        <w:t xml:space="preserve">lub zaświadczenie o wpisie do rejestru operatorów </w:t>
      </w:r>
      <w:r w:rsidRPr="00260FEA">
        <w:rPr>
          <w:rFonts w:eastAsia="Times New Roman" w:cs="Arial"/>
          <w:color w:val="000000"/>
        </w:rPr>
        <w:lastRenderedPageBreak/>
        <w:t>pocztowych prowadzonego przez Prezesa UKE w zakresie objętym przedmiotem zamówienia.</w:t>
      </w:r>
    </w:p>
    <w:p w:rsidRPr="00260FEA" w:rsidR="008233D0" w:rsidP="008233D0" w:rsidRDefault="008233D0" w14:paraId="2B94ADCC" w14:textId="7777777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Wykonawca winien posiadać opłaconą polisę, a w przypadku jej braku inny dokument, potwierdzający, że Wykonawca jest ubezpieczony od odpowiedzialności cywilnej </w:t>
      </w:r>
      <w:r w:rsidRPr="00260FEA">
        <w:rPr>
          <w:rFonts w:eastAsia="Times New Roman" w:cs="Arial"/>
          <w:color w:val="000000"/>
        </w:rPr>
        <w:br/>
        <w:t>w zakresie prowadzonej działalności związanej z przedmiotem zamówienia na kwotę nie mniejszą niż wartość brutto niniejszego zamówienia.</w:t>
      </w:r>
    </w:p>
    <w:p w:rsidRPr="00260FEA" w:rsidR="008233D0" w:rsidP="008233D0" w:rsidRDefault="008233D0" w14:paraId="01DC3990" w14:textId="7777777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</w:rPr>
      </w:pPr>
      <w:r w:rsidRPr="00260FEA">
        <w:rPr>
          <w:rFonts w:eastAsia="Times New Roman" w:cs="Arial"/>
          <w:color w:val="000000"/>
        </w:rPr>
        <w:t xml:space="preserve">Przynajmniej 50% osób wykonujących z ramienia Wykonawcy realizację przedmiotu zamówienia w sposób bezpośredni, tj. wykonujących czynności dostarczania i odbioru przesyłek listowych z lokalizacji Zamawiającego </w:t>
      </w:r>
      <w:r w:rsidRPr="00260FEA">
        <w:rPr>
          <w:rFonts w:eastAsia="Times New Roman" w:cs="Arial"/>
        </w:rPr>
        <w:t xml:space="preserve">wskazanych w pkt 1, będzie w okresie realizacji umowy zatrudnionych na podstawie umowy o pracę zgodnie z art. 22 § 1 ustawy z dnia 26 czerwca 1974 r. – Kodeks pracy (Dz.U.2020.1320 </w:t>
      </w:r>
      <w:proofErr w:type="spellStart"/>
      <w:r w:rsidRPr="00260FEA">
        <w:rPr>
          <w:rFonts w:eastAsia="Times New Roman" w:cs="Arial"/>
        </w:rPr>
        <w:t>t.j</w:t>
      </w:r>
      <w:proofErr w:type="spellEnd"/>
      <w:r w:rsidRPr="00260FEA">
        <w:rPr>
          <w:rFonts w:eastAsia="Times New Roman" w:cs="Arial"/>
        </w:rPr>
        <w:t>. z dnia 2020.07.30).</w:t>
      </w:r>
    </w:p>
    <w:p w:rsidRPr="00260FEA" w:rsidR="008233D0" w:rsidP="008233D0" w:rsidRDefault="008233D0" w14:paraId="7899039B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contextualSpacing/>
        <w:jc w:val="both"/>
        <w:rPr>
          <w:rFonts w:eastAsia="Times New Roman" w:cs="Arial"/>
          <w:b/>
          <w:bCs/>
        </w:rPr>
      </w:pPr>
      <w:r w:rsidRPr="00260FEA">
        <w:rPr>
          <w:rFonts w:eastAsia="Times New Roman" w:cs="Arial"/>
          <w:b/>
          <w:bCs/>
        </w:rPr>
        <w:t>Termin związania ofertą:</w:t>
      </w:r>
    </w:p>
    <w:p w:rsidRPr="00260FEA" w:rsidR="008233D0" w:rsidP="008233D0" w:rsidRDefault="008233D0" w14:paraId="212C374A" w14:textId="77777777">
      <w:pPr>
        <w:spacing w:after="0"/>
        <w:ind w:left="786" w:firstLine="0"/>
        <w:contextualSpacing/>
        <w:jc w:val="both"/>
        <w:rPr>
          <w:rFonts w:eastAsia="Times New Roman" w:cs="Arial"/>
          <w:bCs/>
        </w:rPr>
      </w:pPr>
      <w:r w:rsidRPr="00260FEA">
        <w:rPr>
          <w:rFonts w:eastAsia="Times New Roman" w:cs="Arial"/>
          <w:bCs/>
        </w:rPr>
        <w:t>Okres związania ofertą wynosi 30 dni.</w:t>
      </w:r>
    </w:p>
    <w:p w:rsidRPr="00260FEA" w:rsidR="008233D0" w:rsidP="008233D0" w:rsidRDefault="008233D0" w14:paraId="3851E488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425"/>
        <w:contextualSpacing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b/>
          <w:bCs/>
          <w:color w:val="000000"/>
        </w:rPr>
        <w:t>Opis sposobu przygotowania oferty oraz termin i miejsce złożenia:</w:t>
      </w:r>
    </w:p>
    <w:p w:rsidRPr="00260FEA" w:rsidR="008233D0" w:rsidP="008233D0" w:rsidRDefault="008233D0" w14:paraId="38B8F64C" w14:textId="777777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Ofertę należy przygotować w języku polskim w formie pisemnej, w sposób czytelny </w:t>
      </w:r>
      <w:r>
        <w:rPr>
          <w:rFonts w:eastAsia="Times New Roman" w:cs="Arial"/>
          <w:color w:val="000000"/>
        </w:rPr>
        <w:br/>
      </w:r>
      <w:r w:rsidRPr="00260FEA">
        <w:rPr>
          <w:rFonts w:eastAsia="Times New Roman" w:cs="Arial"/>
          <w:color w:val="000000"/>
        </w:rPr>
        <w:t xml:space="preserve">na druku „Formularz oferty”. Cena oferty winna obejmować wszystkie koszty związane </w:t>
      </w:r>
      <w:r>
        <w:rPr>
          <w:rFonts w:eastAsia="Times New Roman" w:cs="Arial"/>
          <w:color w:val="000000"/>
        </w:rPr>
        <w:br/>
      </w:r>
      <w:r w:rsidRPr="00260FEA">
        <w:rPr>
          <w:rFonts w:eastAsia="Times New Roman" w:cs="Arial"/>
          <w:color w:val="000000"/>
        </w:rPr>
        <w:t xml:space="preserve">z wykonaniem zamówienia. Poprawki w ofercie muszą być naniesione czytelnie </w:t>
      </w:r>
      <w:r>
        <w:rPr>
          <w:rFonts w:eastAsia="Times New Roman" w:cs="Arial"/>
          <w:color w:val="000000"/>
        </w:rPr>
        <w:br/>
      </w:r>
      <w:r w:rsidRPr="00260FEA">
        <w:rPr>
          <w:rFonts w:eastAsia="Times New Roman" w:cs="Arial"/>
          <w:color w:val="000000"/>
        </w:rPr>
        <w:t xml:space="preserve">oraz opatrzone podpisem osoby podpisującej ofertę. Oferta musi być podpisana przez Wykonawcę zgodnie z zasadami reprezentacji wskazanymi we właściwym rejestrze </w:t>
      </w:r>
      <w:r>
        <w:rPr>
          <w:rFonts w:eastAsia="Times New Roman" w:cs="Arial"/>
          <w:color w:val="000000"/>
        </w:rPr>
        <w:br/>
      </w:r>
      <w:r w:rsidRPr="00260FEA">
        <w:rPr>
          <w:rFonts w:eastAsia="Times New Roman" w:cs="Arial"/>
          <w:color w:val="000000"/>
        </w:rPr>
        <w:t>lub centralnej ewidencji działalności gospodarczej. Jeżeli osoba podpisująca ofertę działa na podstawie pełnomocnictwa to musi być ono dołączone do oferty w oryginale lub kopii poświadczonej notarialnie.</w:t>
      </w:r>
    </w:p>
    <w:p w:rsidRPr="00260FEA" w:rsidR="008233D0" w:rsidP="008233D0" w:rsidRDefault="008233D0" w14:paraId="2ACD80A0" w14:textId="6F29B0F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 Oferta ma znajdować się w kopercie zaklejonej i opisanej: „Świadczenie usług pocztowych w obrocie krajowym i zagranicznym na potrzeby Państwowej Inspekcji Pracy Okręgowego Inspektoratu Pracy w Kielcach” opatrzonej pieczątką firmową Wykonawcy.</w:t>
      </w:r>
    </w:p>
    <w:p w:rsidRPr="00260FEA" w:rsidR="008233D0" w:rsidP="008233D0" w:rsidRDefault="008233D0" w14:paraId="28CC4AC0" w14:textId="777777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W przypadku braku wyżej wskazanego opisu Zamawiający nie ponosi odpowiedzialności za zdarzenia wynikające np. z przypadkowego otwarcia oferty przed wyznaczonym terminem.</w:t>
      </w:r>
    </w:p>
    <w:p w:rsidRPr="00260FEA" w:rsidR="008233D0" w:rsidP="008233D0" w:rsidRDefault="008233D0" w14:paraId="405C6C4F" w14:textId="777777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Wszelkie koszty związane z przygotowaniem oraz złożeniem oferty ponosi wykonawca, niezależnie od wyniku postępowania.</w:t>
      </w:r>
    </w:p>
    <w:p w:rsidR="008233D0" w:rsidP="008233D0" w:rsidRDefault="008233D0" w14:paraId="34B3F442" w14:textId="7BA8AA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Ofertę należy dostarczyć do Kancelarii Okręgowego Inspektoratu Pracy w Kielcach </w:t>
      </w:r>
      <w:r w:rsidRPr="00260FEA">
        <w:rPr>
          <w:rFonts w:eastAsia="Times New Roman" w:cs="Arial"/>
          <w:color w:val="000000"/>
        </w:rPr>
        <w:br/>
        <w:t xml:space="preserve">al. Tysiąclecia Państwa Polskiego 4, 25-314 Kielce w terminie </w:t>
      </w:r>
      <w:r w:rsidRPr="00260FEA">
        <w:rPr>
          <w:rFonts w:eastAsia="Times New Roman" w:cs="Arial"/>
          <w:b/>
          <w:color w:val="000000"/>
        </w:rPr>
        <w:t xml:space="preserve">do dnia </w:t>
      </w:r>
      <w:r>
        <w:rPr>
          <w:rFonts w:eastAsia="Times New Roman" w:cs="Arial"/>
          <w:b/>
          <w:color w:val="000000"/>
        </w:rPr>
        <w:t>17</w:t>
      </w:r>
      <w:r w:rsidRPr="00260FEA">
        <w:rPr>
          <w:rFonts w:eastAsia="Times New Roman" w:cs="Arial"/>
          <w:b/>
          <w:color w:val="000000"/>
        </w:rPr>
        <w:t>.1</w:t>
      </w:r>
      <w:r>
        <w:rPr>
          <w:rFonts w:eastAsia="Times New Roman" w:cs="Arial"/>
          <w:b/>
          <w:color w:val="000000"/>
        </w:rPr>
        <w:t>2</w:t>
      </w:r>
      <w:r w:rsidRPr="00260FEA">
        <w:rPr>
          <w:rFonts w:eastAsia="Times New Roman" w:cs="Arial"/>
          <w:b/>
          <w:color w:val="000000"/>
        </w:rPr>
        <w:t>.202</w:t>
      </w:r>
      <w:r>
        <w:rPr>
          <w:rFonts w:eastAsia="Times New Roman" w:cs="Arial"/>
          <w:b/>
          <w:color w:val="000000"/>
        </w:rPr>
        <w:t>5</w:t>
      </w:r>
      <w:r w:rsidRPr="00260FEA">
        <w:rPr>
          <w:rFonts w:eastAsia="Times New Roman" w:cs="Arial"/>
          <w:b/>
          <w:color w:val="000000"/>
        </w:rPr>
        <w:t xml:space="preserve"> r. </w:t>
      </w:r>
      <w:r>
        <w:rPr>
          <w:rFonts w:eastAsia="Times New Roman" w:cs="Arial"/>
          <w:b/>
          <w:color w:val="000000"/>
        </w:rPr>
        <w:br/>
      </w:r>
      <w:r w:rsidRPr="00260FEA">
        <w:rPr>
          <w:rFonts w:eastAsia="Times New Roman" w:cs="Arial"/>
          <w:b/>
          <w:color w:val="000000"/>
        </w:rPr>
        <w:t xml:space="preserve">do godz. 11:00 </w:t>
      </w:r>
      <w:r w:rsidRPr="00260FEA">
        <w:rPr>
          <w:rFonts w:eastAsia="Times New Roman" w:cs="Arial"/>
          <w:color w:val="000000"/>
        </w:rPr>
        <w:t>l</w:t>
      </w:r>
      <w:r>
        <w:rPr>
          <w:rFonts w:eastAsia="Times New Roman" w:cs="Arial"/>
          <w:color w:val="000000"/>
        </w:rPr>
        <w:t>ub mailowo na adres kancelaria@</w:t>
      </w:r>
      <w:r w:rsidRPr="00260FEA">
        <w:rPr>
          <w:rFonts w:eastAsia="Times New Roman" w:cs="Arial"/>
          <w:color w:val="000000"/>
        </w:rPr>
        <w:t xml:space="preserve">kielce.pip.gov.pl w formie podpisanych </w:t>
      </w:r>
      <w:r w:rsidRPr="00260FEA">
        <w:rPr>
          <w:rFonts w:eastAsia="Times New Roman" w:cs="Arial"/>
          <w:color w:val="000000"/>
        </w:rPr>
        <w:br/>
        <w:t>i zeskanowanych dokumentów</w:t>
      </w:r>
      <w:r>
        <w:rPr>
          <w:rFonts w:eastAsia="Times New Roman" w:cs="Arial"/>
          <w:color w:val="000000"/>
        </w:rPr>
        <w:t xml:space="preserve"> zabezpieczonych hasłem</w:t>
      </w:r>
      <w:r w:rsidRPr="00260FEA">
        <w:rPr>
          <w:rFonts w:eastAsia="Times New Roman" w:cs="Arial"/>
          <w:color w:val="000000"/>
        </w:rPr>
        <w:t>.</w:t>
      </w:r>
      <w:r>
        <w:rPr>
          <w:rFonts w:eastAsia="Times New Roman" w:cs="Arial"/>
          <w:color w:val="000000"/>
        </w:rPr>
        <w:t xml:space="preserve"> Hasło należy dosłać drogą mailową przed godziną odczytu ofert, tj. do godziny 11.30.</w:t>
      </w:r>
    </w:p>
    <w:p w:rsidRPr="00260FEA" w:rsidR="008233D0" w:rsidP="008233D0" w:rsidRDefault="008233D0" w14:paraId="76AE4E7B" w14:textId="77777777">
      <w:pPr>
        <w:widowControl w:val="0"/>
        <w:autoSpaceDE w:val="0"/>
        <w:autoSpaceDN w:val="0"/>
        <w:adjustRightInd w:val="0"/>
        <w:spacing w:after="0"/>
        <w:ind w:left="255" w:firstLine="360"/>
        <w:contextualSpacing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Oferty, które wpłyną po terminie nie będą rozpatrywane.</w:t>
      </w:r>
    </w:p>
    <w:p w:rsidRPr="00260FEA" w:rsidR="008233D0" w:rsidP="008233D0" w:rsidRDefault="008233D0" w14:paraId="1805C1F7" w14:textId="777777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color w:val="000000"/>
        </w:rPr>
        <w:t xml:space="preserve">Zamawiający udzieli zamówienia Wykonawcy, który złoży w wyznaczonym terminie najkorzystniejszą ofertę. Informacja o wyniku postępowania zostanie zamieszczona na </w:t>
      </w:r>
      <w:r w:rsidRPr="00260FEA">
        <w:rPr>
          <w:rFonts w:eastAsia="Times New Roman" w:cs="Arial"/>
          <w:color w:val="000000"/>
        </w:rPr>
        <w:lastRenderedPageBreak/>
        <w:t xml:space="preserve">stronie internetowej Państwowej Inspekcji Pracy w Biuletynie Informacji Publicznej </w:t>
      </w:r>
    </w:p>
    <w:p w:rsidRPr="00260FEA" w:rsidR="008233D0" w:rsidP="008233D0" w:rsidRDefault="008233D0" w14:paraId="2FEEEF2F" w14:textId="77777777">
      <w:pPr>
        <w:spacing w:after="0"/>
        <w:ind w:firstLine="0"/>
        <w:contextualSpacing/>
        <w:jc w:val="both"/>
        <w:rPr>
          <w:rFonts w:eastAsia="Times New Roman" w:cs="Arial"/>
          <w:b/>
          <w:bCs/>
          <w:color w:val="000000"/>
        </w:rPr>
      </w:pPr>
    </w:p>
    <w:p w:rsidRPr="00260FEA" w:rsidR="008233D0" w:rsidP="008233D0" w:rsidRDefault="008233D0" w14:paraId="7C5A985D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b/>
          <w:bCs/>
          <w:color w:val="000000"/>
        </w:rPr>
        <w:t xml:space="preserve"> Zasady uzupełniania ofert i poprawiania omyłek</w:t>
      </w:r>
    </w:p>
    <w:p w:rsidRPr="00260FEA" w:rsidR="008233D0" w:rsidP="008233D0" w:rsidRDefault="008233D0" w14:paraId="3A943420" w14:textId="7777777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W przypadku braku w ofercie jakiegokolwiek z żądanych dokumentów lub złożenia wadliwych dokumentów, Zamawiający wezwie (jednokrotnie) Wykonawcę do ich uzupełnienia. Nieuzupełnienie dokumentów w wyznaczonym terminie będzie skutkowało odrzuceniem oferty.</w:t>
      </w:r>
    </w:p>
    <w:p w:rsidRPr="00260FEA" w:rsidR="008233D0" w:rsidP="008233D0" w:rsidRDefault="008233D0" w14:paraId="62A091B4" w14:textId="7777777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 xml:space="preserve">Zamawiający przyjmie jako prawidłowe ceny jednostkowe netto wskazane </w:t>
      </w:r>
      <w:r>
        <w:rPr>
          <w:rFonts w:eastAsia="Times New Roman" w:cs="Arial"/>
          <w:color w:val="000000"/>
        </w:rPr>
        <w:br/>
      </w:r>
      <w:r w:rsidRPr="00260FEA">
        <w:rPr>
          <w:rFonts w:eastAsia="Times New Roman" w:cs="Arial"/>
          <w:color w:val="000000"/>
        </w:rPr>
        <w:t>w poszczególnych pozycjach formularza cenowego.</w:t>
      </w:r>
    </w:p>
    <w:p w:rsidRPr="00260FEA" w:rsidR="008233D0" w:rsidP="008233D0" w:rsidRDefault="008233D0" w14:paraId="45029DAD" w14:textId="7777777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Zamawiający poprawi oczywiste omyłki pisarskie, oczywiste omyłki rachunkowe niepowodujące istotnych zmian w treści oferty.</w:t>
      </w:r>
    </w:p>
    <w:p w:rsidRPr="00260FEA" w:rsidR="008233D0" w:rsidP="008233D0" w:rsidRDefault="008233D0" w14:paraId="1067D649" w14:textId="77777777">
      <w:pPr>
        <w:autoSpaceDE w:val="0"/>
        <w:autoSpaceDN w:val="0"/>
        <w:adjustRightInd w:val="0"/>
        <w:spacing w:after="0"/>
        <w:ind w:firstLine="0"/>
        <w:jc w:val="both"/>
        <w:rPr>
          <w:rFonts w:eastAsia="Times New Roman" w:cs="Arial"/>
          <w:color w:val="000000"/>
        </w:rPr>
      </w:pPr>
    </w:p>
    <w:p w:rsidRPr="00260FEA" w:rsidR="008233D0" w:rsidP="008233D0" w:rsidRDefault="008233D0" w14:paraId="7A94593A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b/>
          <w:bCs/>
          <w:color w:val="000000"/>
        </w:rPr>
        <w:t xml:space="preserve"> Zasady odrzucenia ofert</w:t>
      </w:r>
    </w:p>
    <w:p w:rsidRPr="00260FEA" w:rsidR="008233D0" w:rsidP="008233D0" w:rsidRDefault="008233D0" w14:paraId="282FF471" w14:textId="77777777">
      <w:pPr>
        <w:widowControl w:val="0"/>
        <w:autoSpaceDE w:val="0"/>
        <w:autoSpaceDN w:val="0"/>
        <w:adjustRightInd w:val="0"/>
        <w:spacing w:after="0"/>
        <w:ind w:left="615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Zamawiający odrzuci ofertę jeżeli:</w:t>
      </w:r>
    </w:p>
    <w:p w:rsidRPr="00260FEA" w:rsidR="008233D0" w:rsidP="008233D0" w:rsidRDefault="008233D0" w14:paraId="52C15BF5" w14:textId="77777777">
      <w:pPr>
        <w:widowControl w:val="0"/>
        <w:autoSpaceDE w:val="0"/>
        <w:autoSpaceDN w:val="0"/>
        <w:adjustRightInd w:val="0"/>
        <w:spacing w:after="0"/>
        <w:ind w:left="615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a) zawiera błędy w obliczeniu ceny;</w:t>
      </w:r>
    </w:p>
    <w:p w:rsidRPr="00260FEA" w:rsidR="008233D0" w:rsidP="008233D0" w:rsidRDefault="008233D0" w14:paraId="5EF195BA" w14:textId="77777777">
      <w:pPr>
        <w:widowControl w:val="0"/>
        <w:autoSpaceDE w:val="0"/>
        <w:autoSpaceDN w:val="0"/>
        <w:adjustRightInd w:val="0"/>
        <w:spacing w:after="0"/>
        <w:ind w:left="615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b) jest nieważna na podstawie odrębnych przepisów;</w:t>
      </w:r>
    </w:p>
    <w:p w:rsidRPr="00260FEA" w:rsidR="008233D0" w:rsidP="008233D0" w:rsidRDefault="008233D0" w14:paraId="7509E499" w14:textId="77777777">
      <w:pPr>
        <w:widowControl w:val="0"/>
        <w:autoSpaceDE w:val="0"/>
        <w:autoSpaceDN w:val="0"/>
        <w:adjustRightInd w:val="0"/>
        <w:spacing w:after="0"/>
        <w:ind w:left="615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c) oferta nie uwzględnia terminu związania z ofertą;</w:t>
      </w:r>
    </w:p>
    <w:p w:rsidRPr="00260FEA" w:rsidR="008233D0" w:rsidP="008233D0" w:rsidRDefault="008233D0" w14:paraId="1793AE3B" w14:textId="77777777">
      <w:pPr>
        <w:widowControl w:val="0"/>
        <w:autoSpaceDE w:val="0"/>
        <w:autoSpaceDN w:val="0"/>
        <w:adjustRightInd w:val="0"/>
        <w:spacing w:after="0"/>
        <w:ind w:left="615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d) oferta nie uwzględnia terminu wykonania zamówienia;</w:t>
      </w:r>
    </w:p>
    <w:p w:rsidRPr="00260FEA" w:rsidR="008233D0" w:rsidP="008233D0" w:rsidRDefault="008233D0" w14:paraId="178FCF99" w14:textId="77777777">
      <w:pPr>
        <w:widowControl w:val="0"/>
        <w:autoSpaceDE w:val="0"/>
        <w:autoSpaceDN w:val="0"/>
        <w:adjustRightInd w:val="0"/>
        <w:spacing w:after="0"/>
        <w:ind w:left="615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e) oferta została złożona po terminie;</w:t>
      </w:r>
    </w:p>
    <w:p w:rsidRPr="00260FEA" w:rsidR="008233D0" w:rsidP="008233D0" w:rsidRDefault="008233D0" w14:paraId="031BE2F9" w14:textId="77777777">
      <w:pPr>
        <w:widowControl w:val="0"/>
        <w:autoSpaceDE w:val="0"/>
        <w:autoSpaceDN w:val="0"/>
        <w:adjustRightInd w:val="0"/>
        <w:spacing w:after="0"/>
        <w:ind w:left="615" w:firstLine="0"/>
        <w:jc w:val="both"/>
        <w:rPr>
          <w:rFonts w:eastAsia="Times New Roman" w:cs="Arial"/>
          <w:color w:val="000000"/>
        </w:rPr>
      </w:pPr>
      <w:r w:rsidRPr="00260FEA">
        <w:rPr>
          <w:rFonts w:eastAsia="Times New Roman" w:cs="Arial"/>
          <w:color w:val="000000"/>
        </w:rPr>
        <w:t>f) oferent nie dokona uzupełnienia braków dokumentów w wyznaczonym terminie</w:t>
      </w:r>
    </w:p>
    <w:p w:rsidRPr="00260FEA" w:rsidR="008233D0" w:rsidP="008233D0" w:rsidRDefault="008233D0" w14:paraId="5FDF1B62" w14:textId="77777777">
      <w:pPr>
        <w:widowControl w:val="0"/>
        <w:autoSpaceDE w:val="0"/>
        <w:autoSpaceDN w:val="0"/>
        <w:adjustRightInd w:val="0"/>
        <w:spacing w:after="0"/>
        <w:ind w:left="615" w:firstLine="0"/>
        <w:jc w:val="both"/>
        <w:rPr>
          <w:rFonts w:eastAsia="Times New Roman" w:cs="Arial"/>
          <w:color w:val="000000"/>
        </w:rPr>
      </w:pPr>
    </w:p>
    <w:p w:rsidRPr="00260FEA" w:rsidR="008233D0" w:rsidP="008233D0" w:rsidRDefault="008233D0" w14:paraId="0D2A6FE6" w14:textId="777777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436"/>
        <w:contextualSpacing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b/>
          <w:bCs/>
          <w:color w:val="000000"/>
        </w:rPr>
        <w:t>Kryteria oceny ofert:</w:t>
      </w:r>
    </w:p>
    <w:p w:rsidRPr="00260FEA" w:rsidR="008233D0" w:rsidP="008233D0" w:rsidRDefault="008233D0" w14:paraId="3013873F" w14:textId="77777777">
      <w:pPr>
        <w:autoSpaceDE w:val="0"/>
        <w:autoSpaceDN w:val="0"/>
        <w:adjustRightInd w:val="0"/>
        <w:spacing w:after="0"/>
        <w:jc w:val="both"/>
        <w:rPr>
          <w:rFonts w:eastAsia="Times New Roman" w:cs="Arial"/>
          <w:b/>
          <w:bCs/>
          <w:color w:val="000000"/>
        </w:rPr>
      </w:pPr>
      <w:r w:rsidRPr="00260FEA">
        <w:rPr>
          <w:rFonts w:eastAsia="Times New Roman" w:cs="Arial"/>
          <w:color w:val="000000"/>
        </w:rPr>
        <w:t>Wybór najkorzystniejszej oferty nastąpi w oparciu o kryterium najniższej ceny; cena - 100%</w:t>
      </w:r>
    </w:p>
    <w:p w:rsidRPr="00260FEA" w:rsidR="008233D0" w:rsidP="008233D0" w:rsidRDefault="008233D0" w14:paraId="24FB49B5" w14:textId="77777777">
      <w:pPr>
        <w:autoSpaceDE w:val="0"/>
        <w:autoSpaceDN w:val="0"/>
        <w:adjustRightInd w:val="0"/>
        <w:spacing w:after="0"/>
        <w:ind w:firstLine="0"/>
        <w:jc w:val="both"/>
        <w:rPr>
          <w:rFonts w:eastAsia="Times New Roman" w:cs="Arial"/>
          <w:b/>
          <w:bCs/>
          <w:color w:val="000000"/>
        </w:rPr>
      </w:pPr>
    </w:p>
    <w:p w:rsidRPr="00260FEA" w:rsidR="008233D0" w:rsidP="008233D0" w:rsidRDefault="008233D0" w14:paraId="57477AB2" w14:textId="77777777">
      <w:pPr>
        <w:tabs>
          <w:tab w:val="left" w:pos="426"/>
        </w:tabs>
        <w:autoSpaceDE w:val="0"/>
        <w:autoSpaceDN w:val="0"/>
        <w:adjustRightInd w:val="0"/>
        <w:spacing w:after="0"/>
        <w:ind w:left="567" w:firstLine="0"/>
        <w:jc w:val="both"/>
        <w:rPr>
          <w:rFonts w:eastAsia="Times New Roman" w:cs="Arial"/>
          <w:b/>
          <w:color w:val="000000"/>
        </w:rPr>
      </w:pPr>
      <w:r w:rsidRPr="00260FEA">
        <w:rPr>
          <w:rFonts w:eastAsia="Times New Roman" w:cs="Arial"/>
          <w:b/>
          <w:color w:val="000000"/>
        </w:rPr>
        <w:t>Zamawiający może odwołać postępowanie o udzielenie zamówienia w każdym czasie bez podania przyczyn, a wykonawcy nie przysługują wobec zamawiającego w takim przypadku żadne roszczenia.</w:t>
      </w:r>
    </w:p>
    <w:p w:rsidRPr="00260FEA" w:rsidR="008233D0" w:rsidP="008233D0" w:rsidRDefault="008233D0" w14:paraId="6C3AE59D" w14:textId="77777777">
      <w:pPr>
        <w:autoSpaceDE w:val="0"/>
        <w:autoSpaceDN w:val="0"/>
        <w:adjustRightInd w:val="0"/>
        <w:spacing w:after="0"/>
        <w:ind w:left="567" w:firstLine="0"/>
        <w:jc w:val="both"/>
        <w:rPr>
          <w:rFonts w:eastAsia="Times New Roman" w:cs="Arial"/>
          <w:b/>
          <w:color w:val="000000"/>
        </w:rPr>
      </w:pPr>
    </w:p>
    <w:p w:rsidRPr="00260FEA" w:rsidR="008233D0" w:rsidP="008233D0" w:rsidRDefault="008233D0" w14:paraId="2A87A7E8" w14:textId="77777777">
      <w:pPr>
        <w:widowControl w:val="0"/>
        <w:autoSpaceDE w:val="0"/>
        <w:autoSpaceDN w:val="0"/>
        <w:adjustRightInd w:val="0"/>
        <w:spacing w:after="0"/>
        <w:ind w:left="567" w:firstLine="0"/>
        <w:rPr>
          <w:rFonts w:eastAsia="Times New Roman" w:cs="Arial"/>
          <w:lang w:eastAsia="pl-PL"/>
        </w:rPr>
      </w:pPr>
      <w:r w:rsidRPr="00260FEA">
        <w:rPr>
          <w:rFonts w:eastAsia="Times New Roman" w:cs="Arial"/>
          <w:lang w:eastAsia="pl-PL"/>
        </w:rPr>
        <w:t>Dodatkowych informacji udziela:</w:t>
      </w:r>
    </w:p>
    <w:p w:rsidRPr="00260FEA" w:rsidR="008233D0" w:rsidP="008233D0" w:rsidRDefault="008233D0" w14:paraId="31412A1A" w14:textId="77777777">
      <w:pPr>
        <w:widowControl w:val="0"/>
        <w:autoSpaceDE w:val="0"/>
        <w:autoSpaceDN w:val="0"/>
        <w:adjustRightInd w:val="0"/>
        <w:spacing w:after="0"/>
        <w:ind w:left="567" w:firstLine="0"/>
        <w:rPr>
          <w:rFonts w:eastAsia="Times New Roman" w:cs="Arial"/>
          <w:lang w:eastAsia="pl-PL"/>
        </w:rPr>
      </w:pPr>
      <w:r w:rsidRPr="00260FEA">
        <w:rPr>
          <w:rFonts w:eastAsia="Times New Roman" w:cs="Arial"/>
          <w:lang w:eastAsia="pl-PL"/>
        </w:rPr>
        <w:t xml:space="preserve">Katarzyna Pela, tel. (041 340 32 08), email: kancelaria@kielce.pip.gov.pl, </w:t>
      </w:r>
    </w:p>
    <w:p w:rsidRPr="00260FEA" w:rsidR="008233D0" w:rsidP="008233D0" w:rsidRDefault="008233D0" w14:paraId="08549A7C" w14:textId="77777777">
      <w:pPr>
        <w:autoSpaceDE w:val="0"/>
        <w:autoSpaceDN w:val="0"/>
        <w:adjustRightInd w:val="0"/>
        <w:spacing w:after="0"/>
        <w:ind w:firstLine="0"/>
        <w:jc w:val="both"/>
        <w:rPr>
          <w:rFonts w:eastAsia="Times New Roman" w:cs="Arial"/>
          <w:color w:val="000000"/>
        </w:rPr>
      </w:pPr>
    </w:p>
    <w:p w:rsidRPr="00260FEA" w:rsidR="008233D0" w:rsidP="008233D0" w:rsidRDefault="008233D0" w14:paraId="30B72D43" w14:textId="77777777">
      <w:p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Załączniki do zapytania ofertowego:</w:t>
      </w:r>
    </w:p>
    <w:p w:rsidRPr="00260FEA" w:rsidR="008233D0" w:rsidP="008233D0" w:rsidRDefault="008233D0" w14:paraId="7E502F3D" w14:textId="77777777">
      <w:p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Załącznik nr 1 - Formularz oferty</w:t>
      </w:r>
    </w:p>
    <w:p w:rsidR="008233D0" w:rsidP="008233D0" w:rsidRDefault="008233D0" w14:paraId="6531376F" w14:textId="77777777">
      <w:p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>
        <w:rPr>
          <w:rFonts w:eastAsia="Times New Roman" w:cs="Arial"/>
        </w:rPr>
        <w:t>Załącznik nr 2 - Wzór umowy</w:t>
      </w:r>
    </w:p>
    <w:p w:rsidR="008233D0" w:rsidP="008233D0" w:rsidRDefault="008233D0" w14:paraId="2C289C54" w14:textId="77777777">
      <w:p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</w:p>
    <w:p w:rsidR="008233D0" w:rsidP="008233D0" w:rsidRDefault="008233D0" w14:paraId="2D0217C9" w14:textId="77777777">
      <w:pPr>
        <w:autoSpaceDE w:val="0"/>
        <w:autoSpaceDN w:val="0"/>
        <w:adjustRightInd w:val="0"/>
        <w:spacing w:after="0"/>
        <w:ind w:firstLine="0"/>
        <w:jc w:val="both"/>
        <w:rPr>
          <w:rFonts w:eastAsia="Times New Roman" w:cs="Arial"/>
        </w:rPr>
      </w:pPr>
    </w:p>
    <w:p w:rsidRPr="00B12B98" w:rsidR="00962EDC" w:rsidP="008233D0" w:rsidRDefault="00962EDC" w14:paraId="27F943B6" w14:textId="77777777">
      <w:pPr>
        <w:autoSpaceDE w:val="0"/>
        <w:autoSpaceDN w:val="0"/>
        <w:adjustRightInd w:val="0"/>
        <w:spacing w:after="0"/>
        <w:ind w:firstLine="0"/>
        <w:jc w:val="both"/>
        <w:rPr>
          <w:rFonts w:eastAsia="Times New Roman" w:cs="Arial"/>
        </w:rPr>
      </w:pPr>
    </w:p>
    <w:p w:rsidRPr="00260FEA" w:rsidR="008233D0" w:rsidP="008233D0" w:rsidRDefault="008233D0" w14:paraId="4457489F" w14:textId="77777777">
      <w:pPr>
        <w:autoSpaceDE w:val="0"/>
        <w:autoSpaceDN w:val="0"/>
        <w:adjustRightInd w:val="0"/>
        <w:spacing w:after="0"/>
        <w:ind w:firstLine="0"/>
        <w:rPr>
          <w:rFonts w:eastAsia="Times New Roman" w:cs="Arial"/>
          <w:color w:val="000000"/>
        </w:rPr>
      </w:pPr>
    </w:p>
    <w:p w:rsidRPr="00260FEA" w:rsidR="008233D0" w:rsidP="008233D0" w:rsidRDefault="008233D0" w14:paraId="6389C3FE" w14:textId="77777777">
      <w:pPr>
        <w:spacing w:after="0"/>
        <w:ind w:firstLine="0"/>
        <w:jc w:val="center"/>
        <w:rPr>
          <w:rFonts w:eastAsia="Times New Roman" w:cs="Arial"/>
          <w:b/>
          <w:bCs/>
        </w:rPr>
      </w:pPr>
      <w:r w:rsidRPr="00260FEA">
        <w:rPr>
          <w:rFonts w:eastAsia="Times New Roman" w:cs="Arial"/>
          <w:b/>
          <w:bCs/>
        </w:rPr>
        <w:lastRenderedPageBreak/>
        <w:t>Klauzula informacyjna dotycząca przetwarzania danych osobowych</w:t>
      </w:r>
    </w:p>
    <w:p w:rsidRPr="00260FEA" w:rsidR="008233D0" w:rsidP="008233D0" w:rsidRDefault="008233D0" w14:paraId="3730C502" w14:textId="77777777">
      <w:pPr>
        <w:spacing w:after="0"/>
        <w:ind w:firstLine="0"/>
        <w:jc w:val="both"/>
        <w:rPr>
          <w:rFonts w:eastAsia="Times New Roman" w:cs="Arial"/>
          <w:b/>
          <w:bCs/>
        </w:rPr>
      </w:pPr>
    </w:p>
    <w:p w:rsidRPr="00260FEA" w:rsidR="008233D0" w:rsidP="008233D0" w:rsidRDefault="008233D0" w14:paraId="6502C07B" w14:textId="77777777">
      <w:pPr>
        <w:spacing w:after="0"/>
        <w:ind w:firstLine="0"/>
        <w:jc w:val="both"/>
        <w:rPr>
          <w:rFonts w:eastAsia="Times New Roman" w:cs="Arial"/>
          <w:bCs/>
          <w:lang w:bidi="pl-PL"/>
        </w:rPr>
      </w:pPr>
      <w:r w:rsidRPr="00260FEA">
        <w:rPr>
          <w:rFonts w:eastAsia="Times New Roman" w:cs="Arial"/>
          <w:bCs/>
          <w:lang w:bidi="pl-P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Pr="00260FEA" w:rsidR="008233D0" w:rsidP="008233D0" w:rsidRDefault="008233D0" w14:paraId="359F17F5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 xml:space="preserve">Administratorem Pani/Pana danych osobowych jest Okręgowy Inspektor Pracy </w:t>
      </w:r>
      <w:r>
        <w:rPr>
          <w:rFonts w:eastAsia="Times New Roman" w:cs="Arial"/>
        </w:rPr>
        <w:br/>
      </w:r>
      <w:r w:rsidRPr="00260FEA">
        <w:rPr>
          <w:rFonts w:eastAsia="Times New Roman" w:cs="Arial"/>
        </w:rPr>
        <w:t>w Kielcach, z siedzibą przy al. Tysiąclecia Państwa Polskiego 4, 25-314 Kielce.</w:t>
      </w:r>
    </w:p>
    <w:p w:rsidRPr="00260FEA" w:rsidR="008233D0" w:rsidP="008233D0" w:rsidRDefault="008233D0" w14:paraId="3366F3B6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Pr="00260FEA" w:rsidR="008233D0" w:rsidP="008233D0" w:rsidRDefault="008233D0" w14:paraId="0FA06191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Pr="00260FEA" w:rsidR="008233D0" w:rsidP="008233D0" w:rsidRDefault="008233D0" w14:paraId="16CB9FFD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 xml:space="preserve">Odbiorcą danych osobowych mogą zostać: </w:t>
      </w:r>
    </w:p>
    <w:p w:rsidRPr="00260FEA" w:rsidR="008233D0" w:rsidP="008233D0" w:rsidRDefault="008233D0" w14:paraId="1CC57C1D" w14:textId="777777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inne jednostki organizacyjne PIP,</w:t>
      </w:r>
    </w:p>
    <w:p w:rsidRPr="00260FEA" w:rsidR="008233D0" w:rsidP="008233D0" w:rsidRDefault="008233D0" w14:paraId="5F3717C9" w14:textId="777777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uprawnione organy publiczne,</w:t>
      </w:r>
    </w:p>
    <w:p w:rsidRPr="00260FEA" w:rsidR="008233D0" w:rsidP="008233D0" w:rsidRDefault="008233D0" w14:paraId="5F985D26" w14:textId="777777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 xml:space="preserve">podmioty wykonujące usługi niszczenia i archiwizacji dokumentacji. </w:t>
      </w:r>
    </w:p>
    <w:p w:rsidRPr="00260FEA" w:rsidR="008233D0" w:rsidP="008233D0" w:rsidRDefault="008233D0" w14:paraId="733A608E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Pani/Pana dane osobowe mogą być przekazywane do państwa trzeciego lub organizacji międzynarodowej.</w:t>
      </w:r>
    </w:p>
    <w:p w:rsidRPr="00260FEA" w:rsidR="008233D0" w:rsidP="008233D0" w:rsidRDefault="008233D0" w14:paraId="21971B0D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 xml:space="preserve">Dane przechowywane będą przez czas określony w przepisach prawa. </w:t>
      </w:r>
    </w:p>
    <w:p w:rsidRPr="00260FEA" w:rsidR="008233D0" w:rsidP="008233D0" w:rsidRDefault="008233D0" w14:paraId="3CF5981E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Posiada Pani/Pan prawo dostępu do treści swoich danych osobowych oraz ich sprostowania.</w:t>
      </w:r>
    </w:p>
    <w:p w:rsidRPr="00260FEA" w:rsidR="008233D0" w:rsidP="008233D0" w:rsidRDefault="008233D0" w14:paraId="34D97AEF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Ma Pani/Pan prawo do wniesienia skargi do Prezesa Urzędu Ochrony Danych Osobowych.</w:t>
      </w:r>
    </w:p>
    <w:p w:rsidRPr="00260FEA" w:rsidR="008233D0" w:rsidP="008233D0" w:rsidRDefault="008233D0" w14:paraId="164DF9F8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Podanie danych jest obowiązkiem ustawowym.</w:t>
      </w:r>
    </w:p>
    <w:p w:rsidRPr="00260FEA" w:rsidR="008233D0" w:rsidP="008233D0" w:rsidRDefault="008233D0" w14:paraId="487B5C16" w14:textId="777777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</w:rPr>
      </w:pPr>
      <w:r w:rsidRPr="00260FEA">
        <w:rPr>
          <w:rFonts w:eastAsia="Times New Roman" w:cs="Arial"/>
        </w:rPr>
        <w:t>Pani/Pana dane nie będą przetwarzane w sposób zautomatyzowany i nie będą poddawane profilowaniu.</w:t>
      </w:r>
    </w:p>
    <w:p w:rsidRPr="00260FEA" w:rsidR="008233D0" w:rsidP="008233D0" w:rsidRDefault="008233D0" w14:paraId="3F888C49" w14:textId="77777777">
      <w:pPr>
        <w:spacing w:after="0"/>
        <w:ind w:firstLine="0"/>
        <w:jc w:val="both"/>
        <w:rPr>
          <w:rFonts w:eastAsia="Times New Roman" w:cs="Arial"/>
          <w:b/>
          <w:bCs/>
        </w:rPr>
      </w:pPr>
    </w:p>
    <w:p w:rsidRPr="00260FEA" w:rsidR="008233D0" w:rsidP="008233D0" w:rsidRDefault="008233D0" w14:paraId="747AB39E" w14:textId="77777777">
      <w:pPr>
        <w:spacing w:after="0"/>
        <w:ind w:firstLine="0"/>
        <w:jc w:val="both"/>
        <w:rPr>
          <w:rFonts w:eastAsia="Times New Roman" w:cs="Arial"/>
          <w:b/>
          <w:bCs/>
        </w:rPr>
      </w:pPr>
    </w:p>
    <w:p w:rsidRPr="00260FEA" w:rsidR="008233D0" w:rsidP="008233D0" w:rsidRDefault="008233D0" w14:paraId="2249B235" w14:textId="77777777">
      <w:pPr>
        <w:spacing w:after="0"/>
        <w:ind w:firstLine="0"/>
        <w:jc w:val="both"/>
        <w:rPr>
          <w:rFonts w:ascii="Arial Unicode MS" w:hAnsi="Calibri" w:eastAsia="Times New Roman" w:cs="Arial Unicode MS"/>
          <w:color w:val="000000"/>
          <w:sz w:val="16"/>
          <w:szCs w:val="16"/>
          <w:lang w:eastAsia="pl-PL"/>
        </w:rPr>
      </w:pPr>
    </w:p>
    <w:p w:rsidRPr="00D17152" w:rsidR="008233D0" w:rsidP="008233D0" w:rsidRDefault="008233D0" w14:paraId="00464DD6" w14:textId="77777777">
      <w:pPr>
        <w:tabs>
          <w:tab w:val="right" w:pos="8789"/>
        </w:tabs>
        <w:spacing w:after="0"/>
        <w:ind w:firstLine="0"/>
        <w:rPr>
          <w:rFonts w:cs="Arial"/>
        </w:rPr>
      </w:pPr>
      <w:r w:rsidRPr="00D17152">
        <w:rPr>
          <w:rFonts w:cs="Arial"/>
        </w:rPr>
        <w:tab/>
      </w:r>
    </w:p>
    <w:p w:rsidR="00A91025" w:rsidP="00F2652B" w:rsidRDefault="00A91025" w14:paraId="3B06E234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1F2BE9" w:rsidP="00F2652B" w:rsidRDefault="001F2BE9" w14:paraId="1220A88E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P="00F2652B" w:rsidRDefault="00A91025" w14:paraId="09EF03E4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D17152" w:rsidR="00485DD8" w:rsidP="00F2652B" w:rsidRDefault="007863A9" w14:paraId="3174ED10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Pr="00D17152" w:rsidR="00D17152">
        <w:rPr>
          <w:rFonts w:cs="Arial"/>
        </w:rPr>
        <w:tab/>
      </w:r>
    </w:p>
    <w:sectPr w:rsidRPr="00D17152" w:rsidR="00485DD8" w:rsidSect="00291591">
      <w:headerReference w:type="first" r:id="rId11"/>
      <w:footerReference w:type="first" r:id="rId12"/>
      <w:pgSz w:w="11906" w:h="16838" w:code="9"/>
      <w:pgMar w:top="1134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1EDCB" w14:textId="77777777" w:rsidR="00127AAA" w:rsidRDefault="00127AAA">
      <w:pPr>
        <w:spacing w:after="0" w:line="240" w:lineRule="auto"/>
      </w:pPr>
      <w:r>
        <w:separator/>
      </w:r>
    </w:p>
  </w:endnote>
  <w:endnote w:type="continuationSeparator" w:id="0">
    <w:p w14:paraId="30E285FE" w14:textId="77777777" w:rsidR="00127AAA" w:rsidRDefault="00127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altName w:val="Yu Gothic"/>
    <w:panose1 w:val="020B0604020202020204"/>
    <w:charset w:val="80"/>
    <w:family w:val="swiss"/>
    <w:pitch w:val="variable"/>
    <w:sig w:usb0="21002A87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98BBF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14:paraId="2A32FD19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B6679" wp14:editId="5F36F9E9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F3E369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" strokeweight=".7pt">
              <w10:wrap anchorx="margin"/>
            </v:line>
          </w:pict>
        </mc:Fallback>
      </mc:AlternateContent>
    </w:r>
  </w:p>
  <w:p w14:paraId="01247257" w14:textId="77777777"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City">
      <w:smartTag w:uri="urn:schemas-microsoft-com:office:smarttags" w:element="place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14:paraId="6E43274E" w14:textId="77777777"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14:paraId="2147C1EB" w14:textId="77777777" w:rsidR="00A91025" w:rsidRPr="005818F1" w:rsidRDefault="00A91025" w:rsidP="00291591">
    <w:pPr>
      <w:pStyle w:val="Stopka"/>
      <w:spacing w:line="240" w:lineRule="auto"/>
      <w:rPr>
        <w:lang w:val="en-US"/>
      </w:rPr>
    </w:pPr>
  </w:p>
  <w:p w14:paraId="58E706A6" w14:textId="77777777" w:rsidR="00000000" w:rsidRDefault="00000000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3EE73" w14:textId="77777777" w:rsidR="00127AAA" w:rsidRDefault="00127AAA">
      <w:pPr>
        <w:spacing w:after="0" w:line="240" w:lineRule="auto"/>
      </w:pPr>
      <w:r>
        <w:separator/>
      </w:r>
    </w:p>
  </w:footnote>
  <w:footnote w:type="continuationSeparator" w:id="0">
    <w:p w14:paraId="6C82A1C3" w14:textId="77777777" w:rsidR="00127AAA" w:rsidRDefault="00127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14:paraId="0B2BC4BC" w14:textId="77777777" w:rsidTr="0061037B">
      <w:tc>
        <w:tcPr>
          <w:tcW w:w="1418" w:type="dxa"/>
          <w:vAlign w:val="center"/>
        </w:tcPr>
        <w:p w14:paraId="36337A4E" w14:textId="77777777"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FE7E797" wp14:editId="7EAC8FF3">
                <wp:extent cx="497840" cy="5035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14:paraId="6FE7D2F5" w14:textId="77777777"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14:paraId="2B94EBEE" w14:textId="77777777"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14:paraId="0A740161" w14:textId="77777777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14:paraId="29270769" w14:textId="77777777"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14:paraId="595419F0" w14:textId="77777777"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14:paraId="1F659D03" w14:textId="77777777"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66D8"/>
    <w:multiLevelType w:val="hybridMultilevel"/>
    <w:tmpl w:val="5B2AC542"/>
    <w:lvl w:ilvl="0" w:tplc="C4384406">
      <w:start w:val="1"/>
      <w:numFmt w:val="upperRoman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9007327"/>
    <w:multiLevelType w:val="hybridMultilevel"/>
    <w:tmpl w:val="90F0EF4E"/>
    <w:lvl w:ilvl="0" w:tplc="1D268962">
      <w:start w:val="1"/>
      <w:numFmt w:val="decimal"/>
      <w:lvlText w:val="%1."/>
      <w:lvlJc w:val="left"/>
      <w:pPr>
        <w:ind w:left="615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3" w15:restartNumberingAfterBreak="0">
    <w:nsid w:val="4B6358CE"/>
    <w:multiLevelType w:val="hybridMultilevel"/>
    <w:tmpl w:val="DAD602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E50CC"/>
    <w:multiLevelType w:val="hybridMultilevel"/>
    <w:tmpl w:val="6CE646FA"/>
    <w:lvl w:ilvl="0" w:tplc="7602CE1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FF4741"/>
    <w:multiLevelType w:val="hybridMultilevel"/>
    <w:tmpl w:val="F7004032"/>
    <w:lvl w:ilvl="0" w:tplc="1396A58C">
      <w:start w:val="1"/>
      <w:numFmt w:val="decimal"/>
      <w:lvlText w:val="%1."/>
      <w:lvlJc w:val="left"/>
      <w:pPr>
        <w:ind w:left="615" w:hanging="360"/>
      </w:pPr>
      <w:rPr>
        <w:rFonts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6" w15:restartNumberingAfterBreak="0">
    <w:nsid w:val="5E64746E"/>
    <w:multiLevelType w:val="hybridMultilevel"/>
    <w:tmpl w:val="80DAAB2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6E64F1D"/>
    <w:multiLevelType w:val="hybridMultilevel"/>
    <w:tmpl w:val="90F0EF4E"/>
    <w:lvl w:ilvl="0" w:tplc="1D268962">
      <w:start w:val="1"/>
      <w:numFmt w:val="decimal"/>
      <w:lvlText w:val="%1."/>
      <w:lvlJc w:val="left"/>
      <w:pPr>
        <w:ind w:left="615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8" w15:restartNumberingAfterBreak="0">
    <w:nsid w:val="71F80B15"/>
    <w:multiLevelType w:val="hybridMultilevel"/>
    <w:tmpl w:val="4168B2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4A535F5"/>
    <w:multiLevelType w:val="hybridMultilevel"/>
    <w:tmpl w:val="80DAA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5728867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4262518">
    <w:abstractNumId w:val="8"/>
  </w:num>
  <w:num w:numId="3" w16cid:durableId="12477616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45535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84803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23722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287531">
    <w:abstractNumId w:val="2"/>
  </w:num>
  <w:num w:numId="8" w16cid:durableId="1515262563">
    <w:abstractNumId w:val="0"/>
  </w:num>
  <w:num w:numId="9" w16cid:durableId="783381404">
    <w:abstractNumId w:val="3"/>
  </w:num>
  <w:num w:numId="10" w16cid:durableId="2074424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100C18"/>
    <w:rsid w:val="00127AAA"/>
    <w:rsid w:val="00132E97"/>
    <w:rsid w:val="00152717"/>
    <w:rsid w:val="001A6E55"/>
    <w:rsid w:val="001C6188"/>
    <w:rsid w:val="001E5856"/>
    <w:rsid w:val="001E5DCF"/>
    <w:rsid w:val="001F2BE9"/>
    <w:rsid w:val="00291591"/>
    <w:rsid w:val="002C057A"/>
    <w:rsid w:val="00302FC9"/>
    <w:rsid w:val="003B03BA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6963"/>
    <w:rsid w:val="00690AA6"/>
    <w:rsid w:val="006945C4"/>
    <w:rsid w:val="00734226"/>
    <w:rsid w:val="007863A9"/>
    <w:rsid w:val="00790818"/>
    <w:rsid w:val="007F6C5A"/>
    <w:rsid w:val="008233D0"/>
    <w:rsid w:val="008375E6"/>
    <w:rsid w:val="008D1437"/>
    <w:rsid w:val="008E62BA"/>
    <w:rsid w:val="008F32C7"/>
    <w:rsid w:val="00923E7E"/>
    <w:rsid w:val="00945021"/>
    <w:rsid w:val="00962EDC"/>
    <w:rsid w:val="00A91025"/>
    <w:rsid w:val="00B04624"/>
    <w:rsid w:val="00B32F9A"/>
    <w:rsid w:val="00B72CB5"/>
    <w:rsid w:val="00BA1585"/>
    <w:rsid w:val="00BC5C9C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A1DB0"/>
    <w:rsid w:val="00DC0E34"/>
    <w:rsid w:val="00E84A06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,"/>
  <w:listSeparator w:val=";"/>
  <w14:docId w14:val="332B293A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2.png" Id="Rb5d6b43208cf470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2608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18226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Katarzyna Pela</cp:lastModifiedBy>
  <cp:revision>25</cp:revision>
  <dcterms:created xsi:type="dcterms:W3CDTF">2019-05-23T16:51:00Z</dcterms:created>
  <dcterms:modified xsi:type="dcterms:W3CDTF">2025-12-05T14:32:00Z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KL-POR-A.213.197.2025.3</vt:lpwstr>
  </op:property>
  <op:property fmtid="{D5CDD505-2E9C-101B-9397-08002B2CF9AE}" pid="5" name="UNPPisma">
    <vt:lpwstr>KL-25-27575</vt:lpwstr>
  </op:property>
  <op:property fmtid="{D5CDD505-2E9C-101B-9397-08002B2CF9AE}" pid="6" name="ZnakSprawy">
    <vt:lpwstr>KL-POR-A.213.197.2025</vt:lpwstr>
  </op:property>
  <op:property fmtid="{D5CDD505-2E9C-101B-9397-08002B2CF9AE}" pid="7" name="ZnakSprawy2">
    <vt:lpwstr>Znak sprawy: KL-POR-A.213.197.2025</vt:lpwstr>
  </op:property>
  <op:property fmtid="{D5CDD505-2E9C-101B-9397-08002B2CF9AE}" pid="8" name="AktualnaDataSlownie">
    <vt:lpwstr>5 grudnia 2025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p.o. Kierownik Sekcji Organizacji</vt:lpwstr>
  </op:property>
  <op:property fmtid="{D5CDD505-2E9C-101B-9397-08002B2CF9AE}" pid="16" name="OpisPisma">
    <vt:lpwstr>Zapytanie ofertowe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2025-12-05</vt:lpwstr>
  </op:property>
  <op:property fmtid="{D5CDD505-2E9C-101B-9397-08002B2CF9AE}" pid="20" name="Wydzial">
    <vt:lpwstr>Sekcja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/>
  </op:property>
  <op:property fmtid="{D5CDD505-2E9C-101B-9397-08002B2CF9AE}" pid="30" name="adresOddzial">
    <vt:lpwstr/>
  </op:property>
  <op:property fmtid="{D5CDD505-2E9C-101B-9397-08002B2CF9AE}" pid="31" name="adresTypUlicy">
    <vt:lpwstr/>
  </op:property>
  <op:property fmtid="{D5CDD505-2E9C-101B-9397-08002B2CF9AE}" pid="32" name="adresUlica">
    <vt:lpwstr/>
  </op:property>
  <op:property fmtid="{D5CDD505-2E9C-101B-9397-08002B2CF9AE}" pid="33" name="adresNrDomu">
    <vt:lpwstr/>
  </op:property>
  <op:property fmtid="{D5CDD505-2E9C-101B-9397-08002B2CF9AE}" pid="34" name="adresNrLokalu">
    <vt:lpwstr/>
  </op:property>
  <op:property fmtid="{D5CDD505-2E9C-101B-9397-08002B2CF9AE}" pid="35" name="adresKodPocztowy">
    <vt:lpwstr/>
  </op:property>
  <op:property fmtid="{D5CDD505-2E9C-101B-9397-08002B2CF9AE}" pid="36" name="adresMiejscowosc">
    <vt:lpwstr/>
  </op:property>
  <op:property fmtid="{D5CDD505-2E9C-101B-9397-08002B2CF9AE}" pid="37" name="adresPoczta">
    <vt:lpwstr/>
  </op:property>
  <op:property fmtid="{D5CDD505-2E9C-101B-9397-08002B2CF9AE}" pid="38" name="adresEMail">
    <vt:lpwstr/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2025-12-05 15:06:23</vt:lpwstr>
  </op:property>
  <op:property fmtid="{D5CDD505-2E9C-101B-9397-08002B2CF9AE}" pid="43" name="TematSprawy">
    <vt:lpwstr>Świadczenie usług pocztowych w obrocie krajowym i zagranicznym na okres 24 miesięcy na potrzeby Państwowej Inspekcji Pracy Okręgowego Inspektoratu Pracy w Kielcach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