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4D853" w14:textId="0119AB86" w:rsidR="00F66831" w:rsidRDefault="00F66831" w:rsidP="001F6D6A">
      <w:pPr>
        <w:spacing w:after="24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Formularz zgłoszeniowy znajduje się pod klauzulą informacyjną.</w:t>
      </w:r>
    </w:p>
    <w:p w14:paraId="39FD709A" w14:textId="77777777" w:rsidR="00F66831" w:rsidRPr="00F66831" w:rsidRDefault="00F66831" w:rsidP="001F6D6A">
      <w:pPr>
        <w:spacing w:after="240"/>
        <w:rPr>
          <w:rFonts w:ascii="Arial" w:hAnsi="Arial" w:cs="Arial"/>
          <w:i/>
          <w:iCs/>
          <w:sz w:val="20"/>
          <w:szCs w:val="20"/>
        </w:rPr>
      </w:pPr>
    </w:p>
    <w:p w14:paraId="380D25BC" w14:textId="530EC192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Administratorem przetwarzanych danych osobowych jest Minister Funduszy i Polityki Regionalnej, pełniący funkcję Instytucji Zarządzającej Programem Operacyjnym Infrastruktura i Środowisko</w:t>
      </w:r>
      <w:r w:rsidRPr="00085909">
        <w:rPr>
          <w:rFonts w:ascii="Arial" w:hAnsi="Arial" w:cs="Arial"/>
          <w:sz w:val="20"/>
          <w:szCs w:val="20"/>
        </w:rPr>
        <w:br/>
        <w:t>2014-2020 (PO 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2014-2020), z siedzibą przy ul. Wspólnej 2/4, 00-926 Warszawa.</w:t>
      </w:r>
    </w:p>
    <w:p w14:paraId="6B6D7D21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Ministerstwo Klimatu i Środowiska jest podmiotem przetwarzającym dane osobowe na podstawie porozumienia zawartego z administratorem (tzw. procesorem).</w:t>
      </w:r>
    </w:p>
    <w:p w14:paraId="6266410A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osobowe przetwarzane będą na potrzeby realizacji PO 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2014-2020, w tym w szczególności w celu</w:t>
      </w:r>
      <w:r>
        <w:rPr>
          <w:rFonts w:ascii="Arial" w:hAnsi="Arial" w:cs="Arial"/>
          <w:sz w:val="20"/>
          <w:szCs w:val="20"/>
        </w:rPr>
        <w:t xml:space="preserve"> prowadzenia rekrutacji na szkolenie dla potencjalnych beneficjentów pt. „Nowa perspektywa finansowa 2021-2027, ze szczególnym uwzględnieniem programu </w:t>
      </w:r>
      <w:proofErr w:type="spellStart"/>
      <w:r>
        <w:rPr>
          <w:rFonts w:ascii="Arial" w:hAnsi="Arial" w:cs="Arial"/>
          <w:sz w:val="20"/>
          <w:szCs w:val="20"/>
        </w:rPr>
        <w:t>FEnIKS</w:t>
      </w:r>
      <w:proofErr w:type="spellEnd"/>
      <w:r>
        <w:rPr>
          <w:rFonts w:ascii="Arial" w:hAnsi="Arial" w:cs="Arial"/>
          <w:sz w:val="20"/>
          <w:szCs w:val="20"/>
        </w:rPr>
        <w:t>”.</w:t>
      </w:r>
    </w:p>
    <w:p w14:paraId="07DA05C3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521BB73F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Przetwarzanie danych osobowych odbywa się w związku: </w:t>
      </w:r>
    </w:p>
    <w:p w14:paraId="0C51C894" w14:textId="77777777" w:rsidR="001F6D6A" w:rsidRPr="00085909" w:rsidRDefault="001F6D6A" w:rsidP="001F6D6A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z realizacją ciążącego na administratorze obowiązku prawnego (art. 6 ust. 1 lit. c RODO </w:t>
      </w:r>
      <w:r w:rsidRPr="0008590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085909">
        <w:rPr>
          <w:rFonts w:ascii="Arial" w:hAnsi="Arial" w:cs="Arial"/>
          <w:sz w:val="20"/>
          <w:szCs w:val="20"/>
        </w:rPr>
        <w:t>), wynikającego z następujących przepisów prawa:</w:t>
      </w:r>
    </w:p>
    <w:p w14:paraId="38887D54" w14:textId="77777777" w:rsidR="001F6D6A" w:rsidRPr="00085909" w:rsidRDefault="001F6D6A" w:rsidP="001F6D6A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673CD5C2" w14:textId="77777777" w:rsidR="001F6D6A" w:rsidRPr="00085909" w:rsidRDefault="001F6D6A" w:rsidP="001F6D6A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Rozporządzenie Parlamentu Europejskiego i Rady (UE, </w:t>
      </w:r>
      <w:proofErr w:type="spellStart"/>
      <w:r w:rsidRPr="00085909">
        <w:rPr>
          <w:rFonts w:ascii="Arial" w:hAnsi="Arial" w:cs="Arial"/>
          <w:sz w:val="20"/>
          <w:szCs w:val="20"/>
        </w:rPr>
        <w:t>Euratom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085909">
        <w:rPr>
          <w:rFonts w:ascii="Arial" w:hAnsi="Arial" w:cs="Arial"/>
          <w:sz w:val="20"/>
          <w:szCs w:val="20"/>
        </w:rPr>
        <w:t>Euratom</w:t>
      </w:r>
      <w:proofErr w:type="spellEnd"/>
      <w:r w:rsidRPr="00085909">
        <w:rPr>
          <w:rFonts w:ascii="Arial" w:hAnsi="Arial" w:cs="Arial"/>
          <w:sz w:val="20"/>
          <w:szCs w:val="20"/>
        </w:rPr>
        <w:t>) nr 966/2012,</w:t>
      </w:r>
    </w:p>
    <w:p w14:paraId="23E14FF1" w14:textId="77777777" w:rsidR="001F6D6A" w:rsidRPr="00085909" w:rsidRDefault="001F6D6A" w:rsidP="001F6D6A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ustawy z dnia 11 lipca 2014 r. o zasadach realizacji programów w zakresie polityki spójności finansowanych w perspektywie finansowej 2014-2020,</w:t>
      </w:r>
    </w:p>
    <w:p w14:paraId="15C48993" w14:textId="77777777" w:rsidR="001F6D6A" w:rsidRPr="00085909" w:rsidRDefault="001F6D6A" w:rsidP="001F6D6A">
      <w:pPr>
        <w:numPr>
          <w:ilvl w:val="0"/>
          <w:numId w:val="6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iCs/>
          <w:sz w:val="20"/>
          <w:szCs w:val="20"/>
        </w:rPr>
      </w:pPr>
      <w:r w:rsidRPr="00085909">
        <w:rPr>
          <w:rFonts w:ascii="Arial" w:hAnsi="Arial" w:cs="Arial"/>
          <w:bCs/>
          <w:sz w:val="20"/>
          <w:szCs w:val="20"/>
        </w:rPr>
        <w:t xml:space="preserve">ustawy z dnia 27 sierpnia 2009 r. o finansach publicznych, </w:t>
      </w:r>
    </w:p>
    <w:p w14:paraId="2FDE88A5" w14:textId="77777777" w:rsidR="001F6D6A" w:rsidRPr="00085909" w:rsidRDefault="001F6D6A" w:rsidP="001F6D6A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z realizacją umowy, gdy osoba, której dane dotyczą, jest jej stroną, a przetwarzanie danych osobowych jest niezbędne do jej zawarcia oraz wykonania (art. 6 ust. 1 lit. b RODO). </w:t>
      </w:r>
    </w:p>
    <w:p w14:paraId="072CFD48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lastRenderedPageBreak/>
        <w:t>Minister może przetwarzać różne rodzaje danych, w tym przede wszystkim:</w:t>
      </w:r>
    </w:p>
    <w:p w14:paraId="63FD76BD" w14:textId="77777777" w:rsidR="001F6D6A" w:rsidRPr="00085909" w:rsidRDefault="001F6D6A" w:rsidP="001F6D6A">
      <w:pPr>
        <w:pStyle w:val="Akapitzlist"/>
        <w:numPr>
          <w:ilvl w:val="0"/>
          <w:numId w:val="5"/>
        </w:numPr>
        <w:spacing w:after="240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identyfikacyjne, w tym w szczególności: imię, nazwisko, miejsce zatrudnienia / formę prowadzenia działalności gospodarczej, stanowisko, </w:t>
      </w:r>
    </w:p>
    <w:p w14:paraId="0DC12AB9" w14:textId="77777777" w:rsidR="001F6D6A" w:rsidRPr="00085909" w:rsidRDefault="001F6D6A" w:rsidP="001F6D6A">
      <w:pPr>
        <w:pStyle w:val="Akapitzlist"/>
        <w:numPr>
          <w:ilvl w:val="0"/>
          <w:numId w:val="5"/>
        </w:numPr>
        <w:spacing w:after="240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dane kontaktowe, w tym w szczególności: adres e-mail, nr telefonu, adres do korespondencji.</w:t>
      </w:r>
    </w:p>
    <w:p w14:paraId="4690AA90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pozyskiwane są bezpośrednio od osób, których one dotyczą. </w:t>
      </w:r>
    </w:p>
    <w:p w14:paraId="36EC285C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Odbiorcami danych osobowych mogą być:</w:t>
      </w:r>
    </w:p>
    <w:p w14:paraId="1CD5274B" w14:textId="77777777" w:rsidR="001F6D6A" w:rsidRPr="00085909" w:rsidRDefault="001F6D6A" w:rsidP="001F6D6A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podmioty, którym Instytucja Zarządzająca PO 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 powierzyła wykonywanie zadań związanych z realizacją Programu, w tym w szczególności podmioty pełniące funkcje Instytucji Pośredniczących i Wdrażających,  </w:t>
      </w:r>
    </w:p>
    <w:p w14:paraId="385121DE" w14:textId="77777777" w:rsidR="001F6D6A" w:rsidRPr="00085909" w:rsidRDefault="001F6D6A" w:rsidP="001F6D6A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instytucje, organy i agencje Unii Europejskiej (UE), a także inne podmioty, którym UE powierzyła wykonywanie zadań związanych z wdrażaniem PO 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2014-2020,</w:t>
      </w:r>
    </w:p>
    <w:p w14:paraId="1B8D0F47" w14:textId="77777777" w:rsidR="001F6D6A" w:rsidRPr="00085909" w:rsidRDefault="001F6D6A" w:rsidP="001F6D6A">
      <w:pPr>
        <w:pStyle w:val="Akapitzlist"/>
        <w:numPr>
          <w:ilvl w:val="0"/>
          <w:numId w:val="4"/>
        </w:numPr>
        <w:tabs>
          <w:tab w:val="left" w:pos="851"/>
        </w:tabs>
        <w:spacing w:after="24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 operatorzy telekomunikacyjni.</w:t>
      </w:r>
    </w:p>
    <w:p w14:paraId="0D8FD12A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085909">
        <w:rPr>
          <w:rFonts w:ascii="Arial" w:hAnsi="Arial" w:cs="Arial"/>
          <w:sz w:val="20"/>
          <w:szCs w:val="20"/>
        </w:rPr>
        <w:t>IiŚ</w:t>
      </w:r>
      <w:proofErr w:type="spellEnd"/>
      <w:r w:rsidRPr="00085909">
        <w:rPr>
          <w:rFonts w:ascii="Arial" w:hAnsi="Arial" w:cs="Arial"/>
          <w:sz w:val="20"/>
          <w:szCs w:val="20"/>
        </w:rPr>
        <w:t xml:space="preserve"> 2014-2020                   - z równoczesnym uwzględnieniem przepisów ustawy z dnia 14 lipca 1983 r. o narodowym zasobie archiwalnym i archiwach.                </w:t>
      </w:r>
    </w:p>
    <w:p w14:paraId="6157FED7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Osobie, której dane dotyczą, przysługuje:</w:t>
      </w:r>
    </w:p>
    <w:p w14:paraId="07D85BFF" w14:textId="77777777" w:rsidR="001F6D6A" w:rsidRPr="00085909" w:rsidRDefault="001F6D6A" w:rsidP="001F6D6A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prawo dostępu do swoich danych oraz otrzymania ich kopii (art. 15 RODO), </w:t>
      </w:r>
    </w:p>
    <w:p w14:paraId="124DE99B" w14:textId="77777777" w:rsidR="001F6D6A" w:rsidRPr="00085909" w:rsidRDefault="001F6D6A" w:rsidP="001F6D6A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prawo do sprostowania swoich danych (art. 16 RODO),  </w:t>
      </w:r>
    </w:p>
    <w:p w14:paraId="520799FA" w14:textId="77777777" w:rsidR="001F6D6A" w:rsidRPr="00085909" w:rsidRDefault="001F6D6A" w:rsidP="001F6D6A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do usunięcia swoich danych (art. 17 RODO) - jeśli nie zaistniały okoliczności, o których mowa w art. 17 ust. 3 RODO,</w:t>
      </w:r>
    </w:p>
    <w:p w14:paraId="08AAEE48" w14:textId="77777777" w:rsidR="001F6D6A" w:rsidRPr="00085909" w:rsidRDefault="001F6D6A" w:rsidP="001F6D6A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do żądania od administratora ograniczenia przetwarzania swoich danych (art. 18 RODO),</w:t>
      </w:r>
    </w:p>
    <w:p w14:paraId="2083E732" w14:textId="77777777" w:rsidR="001F6D6A" w:rsidRPr="00085909" w:rsidRDefault="001F6D6A" w:rsidP="001F6D6A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do przenoszenia swoich danych (art. 20 RODO) - jeśli przetwarzanie odbywa się na podstawie umowy: w celu jej zawarcia lub realizacji (w myśl art. 6 ust. 1 lit. b RODO), oraz w sposób zautomatyzowany,</w:t>
      </w:r>
      <w:r w:rsidRPr="00085909" w:rsidDel="001B6B0F">
        <w:rPr>
          <w:rStyle w:val="Odwoaniedokomentarza"/>
          <w:rFonts w:ascii="Arial" w:hAnsi="Arial" w:cs="Arial"/>
          <w:sz w:val="20"/>
          <w:szCs w:val="20"/>
        </w:rPr>
        <w:t xml:space="preserve"> </w:t>
      </w:r>
    </w:p>
    <w:p w14:paraId="7F4934FD" w14:textId="77777777" w:rsidR="001F6D6A" w:rsidRPr="00085909" w:rsidRDefault="001F6D6A" w:rsidP="001F6D6A">
      <w:pPr>
        <w:numPr>
          <w:ilvl w:val="0"/>
          <w:numId w:val="2"/>
        </w:numPr>
        <w:spacing w:after="240" w:line="276" w:lineRule="auto"/>
        <w:ind w:left="709" w:hanging="349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3682C738" w14:textId="77777777" w:rsidR="001F6D6A" w:rsidRPr="00085909" w:rsidRDefault="001F6D6A" w:rsidP="001F6D6A">
      <w:pPr>
        <w:spacing w:after="240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W przypadku pytań, kontakt z Inspektorem Ochrony Danych Osobowych Ministerstwa Funduszy i Polityki Regionalnej jest możliwy:</w:t>
      </w:r>
    </w:p>
    <w:p w14:paraId="52218C2E" w14:textId="77777777" w:rsidR="001F6D6A" w:rsidRPr="00085909" w:rsidRDefault="001F6D6A" w:rsidP="001F6D6A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 adresem: ul. Wspólna 2/4, 00-926 Warszawa,</w:t>
      </w:r>
    </w:p>
    <w:p w14:paraId="6C0B9C92" w14:textId="77777777" w:rsidR="001F6D6A" w:rsidRPr="00085909" w:rsidRDefault="001F6D6A" w:rsidP="001F6D6A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lastRenderedPageBreak/>
        <w:t xml:space="preserve">pod adresem e-mail: </w:t>
      </w:r>
      <w:hyperlink r:id="rId8" w:history="1">
        <w:r w:rsidRPr="00085909">
          <w:rPr>
            <w:rStyle w:val="Hipercze"/>
            <w:rFonts w:ascii="Arial" w:hAnsi="Arial" w:cs="Arial"/>
            <w:i/>
            <w:sz w:val="20"/>
            <w:szCs w:val="20"/>
          </w:rPr>
          <w:t>IOD@mfipr.gov.pl</w:t>
        </w:r>
      </w:hyperlink>
      <w:r w:rsidRPr="00085909">
        <w:rPr>
          <w:rFonts w:ascii="Arial" w:hAnsi="Arial" w:cs="Arial"/>
          <w:sz w:val="20"/>
          <w:szCs w:val="20"/>
        </w:rPr>
        <w:t>.</w:t>
      </w:r>
    </w:p>
    <w:p w14:paraId="14828168" w14:textId="77777777" w:rsidR="001F6D6A" w:rsidRPr="00085909" w:rsidRDefault="001F6D6A" w:rsidP="001F6D6A">
      <w:pPr>
        <w:jc w:val="both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W przypadku pytań, kontakt z Inspektorem Ochrony Danych Osobowych Ministerstwa Klimatu i Środowiska, pełniącego funkcję Instytucji Pośredniczącej jest możliwy:</w:t>
      </w:r>
    </w:p>
    <w:p w14:paraId="6DAB29B4" w14:textId="77777777" w:rsidR="001F6D6A" w:rsidRPr="00085909" w:rsidRDefault="001F6D6A" w:rsidP="001F6D6A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pod adresem: ul. Wawelska 52/54, 00-922 Warszawa,</w:t>
      </w:r>
    </w:p>
    <w:p w14:paraId="5A6BBDB3" w14:textId="77777777" w:rsidR="001F6D6A" w:rsidRPr="00085909" w:rsidRDefault="001F6D6A" w:rsidP="001F6D6A">
      <w:pPr>
        <w:numPr>
          <w:ilvl w:val="0"/>
          <w:numId w:val="3"/>
        </w:numPr>
        <w:spacing w:after="240" w:line="276" w:lineRule="auto"/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 xml:space="preserve">pod adresem poczty elektronicznej: </w:t>
      </w:r>
      <w:hyperlink r:id="rId9" w:history="1">
        <w:r w:rsidRPr="00E763A6">
          <w:rPr>
            <w:rStyle w:val="Hipercze"/>
            <w:rFonts w:ascii="Arial" w:hAnsi="Arial" w:cs="Arial"/>
            <w:sz w:val="20"/>
            <w:szCs w:val="20"/>
          </w:rPr>
          <w:t>inspektor.ochrony.danych@klimat.gov.pl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725957A9" w14:textId="77777777" w:rsidR="001F6D6A" w:rsidRPr="00085909" w:rsidRDefault="001F6D6A" w:rsidP="001F6D6A">
      <w:pPr>
        <w:rPr>
          <w:rFonts w:ascii="Arial" w:hAnsi="Arial" w:cs="Arial"/>
          <w:sz w:val="20"/>
          <w:szCs w:val="20"/>
        </w:rPr>
      </w:pPr>
    </w:p>
    <w:p w14:paraId="6884F437" w14:textId="77777777" w:rsidR="001F6D6A" w:rsidRPr="00085909" w:rsidRDefault="001F6D6A" w:rsidP="001F6D6A">
      <w:pPr>
        <w:rPr>
          <w:rFonts w:ascii="Arial" w:hAnsi="Arial" w:cs="Arial"/>
          <w:sz w:val="20"/>
          <w:szCs w:val="20"/>
        </w:rPr>
      </w:pPr>
      <w:r w:rsidRPr="00085909">
        <w:rPr>
          <w:rFonts w:ascii="Arial" w:hAnsi="Arial" w:cs="Arial"/>
          <w:sz w:val="20"/>
          <w:szCs w:val="20"/>
        </w:rPr>
        <w:t>Dane osobowe nie będą objęte procesem zautomatyzowanego podejmowania decyzji, w tym profilowania.</w:t>
      </w:r>
    </w:p>
    <w:p w14:paraId="4F99CBB4" w14:textId="77777777" w:rsidR="001F6D6A" w:rsidRDefault="001F6D6A" w:rsidP="001F6D6A">
      <w:pPr>
        <w:spacing w:before="120" w:after="12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14:paraId="75DD31F4" w14:textId="79D77B6F" w:rsidR="001F6D6A" w:rsidRPr="001F6D6A" w:rsidRDefault="001F6D6A" w:rsidP="001F6D6A">
      <w:pPr>
        <w:spacing w:before="60"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1F6D6A">
        <w:rPr>
          <w:rFonts w:ascii="Arial" w:eastAsia="Times New Roman" w:hAnsi="Arial" w:cs="Arial"/>
          <w:bCs/>
          <w:i/>
          <w:iCs/>
          <w:sz w:val="20"/>
          <w:szCs w:val="20"/>
        </w:rPr>
        <w:lastRenderedPageBreak/>
        <w:t>U</w:t>
      </w:r>
      <w:r>
        <w:rPr>
          <w:rFonts w:ascii="Arial" w:eastAsia="Times New Roman" w:hAnsi="Arial" w:cs="Arial"/>
          <w:bCs/>
          <w:i/>
          <w:iCs/>
          <w:sz w:val="20"/>
          <w:szCs w:val="20"/>
        </w:rPr>
        <w:t>waga: nieprawidłowo uzupełniony formularz zgłoszeniowy lub niezawierający wszystkich niezbędnych informacji</w:t>
      </w:r>
      <w:r w:rsidR="004953AA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pozostanie bez rozpatrzenia!</w:t>
      </w:r>
    </w:p>
    <w:p w14:paraId="3DFF7DDF" w14:textId="77777777" w:rsidR="001F6D6A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289D8B" w14:textId="41D25B25" w:rsidR="001F6D6A" w:rsidRPr="00DF2462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F2462">
        <w:rPr>
          <w:rFonts w:ascii="Arial" w:eastAsia="Times New Roman" w:hAnsi="Arial" w:cs="Arial"/>
          <w:b/>
          <w:sz w:val="24"/>
          <w:szCs w:val="24"/>
        </w:rPr>
        <w:t>Formularz zgłoszeniowy</w:t>
      </w:r>
    </w:p>
    <w:p w14:paraId="6330BF93" w14:textId="77777777" w:rsidR="001F6D6A" w:rsidRPr="00DF2462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7DA7D60" w14:textId="4AD589C7" w:rsidR="001F6D6A" w:rsidRPr="00F66831" w:rsidRDefault="001F6D6A" w:rsidP="00F66831">
      <w:pPr>
        <w:autoSpaceDE w:val="0"/>
        <w:autoSpaceDN w:val="0"/>
        <w:adjustRightInd w:val="0"/>
        <w:spacing w:after="0" w:line="240" w:lineRule="auto"/>
        <w:ind w:left="2829" w:hanging="2829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 xml:space="preserve">Tytuł szkolenia: 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 xml:space="preserve">„Nowa perspektywa finansowa 2021-2027, ze szczególnym uwzględnieniem programu </w:t>
      </w:r>
      <w:proofErr w:type="spellStart"/>
      <w:r w:rsidRPr="00DF2462">
        <w:rPr>
          <w:rFonts w:ascii="Arial" w:eastAsia="Times New Roman" w:hAnsi="Arial" w:cs="Arial"/>
          <w:sz w:val="20"/>
          <w:szCs w:val="20"/>
        </w:rPr>
        <w:t>FEnIKS</w:t>
      </w:r>
      <w:proofErr w:type="spellEnd"/>
      <w:r w:rsidRPr="00DF2462">
        <w:rPr>
          <w:rFonts w:ascii="Arial" w:eastAsia="Times New Roman" w:hAnsi="Arial" w:cs="Arial"/>
          <w:sz w:val="20"/>
          <w:szCs w:val="20"/>
        </w:rPr>
        <w:t>”</w:t>
      </w:r>
    </w:p>
    <w:p w14:paraId="64087695" w14:textId="77777777" w:rsidR="001F6D6A" w:rsidRPr="00DF2462" w:rsidRDefault="001F6D6A" w:rsidP="001F6D6A">
      <w:pPr>
        <w:spacing w:before="60" w:after="0" w:line="276" w:lineRule="auto"/>
        <w:ind w:left="2832" w:right="1" w:hanging="2832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>Miejsce szkolenia: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>Szkolenie w formie on-line</w:t>
      </w:r>
    </w:p>
    <w:p w14:paraId="33BA2080" w14:textId="77777777" w:rsidR="001F6D6A" w:rsidRPr="00DF2462" w:rsidRDefault="001F6D6A" w:rsidP="001F6D6A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3E9425E5" w14:textId="77777777" w:rsidTr="00D207F2">
        <w:tc>
          <w:tcPr>
            <w:tcW w:w="9062" w:type="dxa"/>
          </w:tcPr>
          <w:p w14:paraId="18703950" w14:textId="26848FB9" w:rsidR="004953AA" w:rsidRPr="00F66831" w:rsidRDefault="001F6D6A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Data szkolenia*:</w:t>
            </w:r>
          </w:p>
          <w:p w14:paraId="1B2360A3" w14:textId="35C35693" w:rsidR="001F6D6A" w:rsidRDefault="004953AA" w:rsidP="00BF0DE5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  <w:t xml:space="preserve">(proszę o wybranie co najmniej </w:t>
            </w:r>
            <w:r w:rsidRPr="004953AA"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u w:val="single"/>
              </w:rPr>
              <w:t>trzech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  <w:t xml:space="preserve"> </w:t>
            </w:r>
            <w:r w:rsidRPr="004953AA"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  <w:t xml:space="preserve">pasujących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  <w:t xml:space="preserve">terminów spośród poniższych i wskazanie jednego 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  <w:t>preferowanego</w:t>
            </w:r>
            <w:r w:rsidR="00BF0DE5" w:rsidRPr="00BF0DE5"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</w:rPr>
              <w:t xml:space="preserve"> poprzez podkreślenie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)</w:t>
            </w:r>
          </w:p>
          <w:p w14:paraId="500DF927" w14:textId="77777777" w:rsidR="00BF0DE5" w:rsidRPr="00BF0DE5" w:rsidRDefault="00BF0DE5" w:rsidP="00BF0DE5">
            <w:pPr>
              <w:spacing w:before="6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73F0F01" w14:textId="5CBAF2D2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66731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2-3 października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092F5F46" w14:textId="101B48A2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4071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5-6 października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7966C5F6" w14:textId="0422C98B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7694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9-10 października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76C55DC8" w14:textId="4F2D01E9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1704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IV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12-13 października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0CABC5C2" w14:textId="5D8DED1D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8382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30-31 października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34CE5FF2" w14:textId="626F93BD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03348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2-3 </w:t>
            </w:r>
            <w:proofErr w:type="spellStart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2023 r.</w:t>
            </w:r>
          </w:p>
          <w:p w14:paraId="6C4390CA" w14:textId="1D1BCE33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64114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6-7 </w:t>
            </w:r>
            <w:proofErr w:type="spellStart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2023 r.</w:t>
            </w:r>
          </w:p>
          <w:p w14:paraId="77169954" w14:textId="36655E40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43559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9-10 </w:t>
            </w:r>
            <w:proofErr w:type="spellStart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390526C6" w14:textId="10A2409B" w:rsidR="001F6D6A" w:rsidRPr="00DF2462" w:rsidRDefault="00BF0DE5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50871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IX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20-21 </w:t>
            </w:r>
            <w:proofErr w:type="spellStart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344E4B6E" w14:textId="561D6F17" w:rsidR="001F6D6A" w:rsidRPr="00BF0DE5" w:rsidRDefault="00EC18CD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17893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X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: 2</w:t>
            </w:r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3-24 </w:t>
            </w:r>
            <w:proofErr w:type="spellStart"/>
            <w:r w:rsidR="001F6D6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listopada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2023 r.</w:t>
            </w:r>
          </w:p>
          <w:p w14:paraId="0B6B288E" w14:textId="41C40CCB" w:rsidR="001F6D6A" w:rsidRDefault="001F6D6A" w:rsidP="004953AA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*Ilość miejsc na każdą edycję szkolenia jest ograniczona. </w:t>
            </w:r>
            <w:r w:rsid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zakwalifikowaniu na dany termin d</w:t>
            </w: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ecyduje kolejność zgłoszeń. </w:t>
            </w:r>
            <w:r w:rsidR="004953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Wskazanie </w:t>
            </w:r>
            <w:r w:rsid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formularzu </w:t>
            </w:r>
            <w:r w:rsidR="004953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więcej niż jednego terminu służy sprawnemu przeprowadzeniu rekrutacji – w przypadku wyczerpania miejsc na preferowany termin będzie </w:t>
            </w:r>
            <w:r w:rsid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 szansa</w:t>
            </w:r>
            <w:r w:rsidR="004953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zakwalifikowanie w innym.</w:t>
            </w:r>
          </w:p>
          <w:p w14:paraId="22F8D1C5" w14:textId="57117051" w:rsidR="00F66831" w:rsidRPr="004953AA" w:rsidRDefault="00F66831" w:rsidP="004953AA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zgłoszenia mniejszej ilości osób niż wymagana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którąkolwiek edycję szkolenia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jej 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 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może ulec zmianie lub edycja szkolenia może zostać odwołana.</w:t>
            </w:r>
          </w:p>
        </w:tc>
      </w:tr>
      <w:tr w:rsidR="001F6D6A" w:rsidRPr="00DF2462" w14:paraId="2542F169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547E85ED" w14:textId="45245859" w:rsidR="001F6D6A" w:rsidRPr="00F66831" w:rsidRDefault="001F6D6A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Priorytet/Działanie, w ramach którego planuje Pani/Pan ubiegać się o dofinansowanie</w:t>
            </w: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14E4B6BB" w14:textId="56705BA3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FENX.</w:t>
            </w:r>
            <w:r w:rsidRPr="00DF2462">
              <w:rPr>
                <w:rFonts w:ascii="Arial" w:eastAsia="Times New Roman" w:hAnsi="Arial" w:cs="Arial"/>
                <w:bCs/>
                <w:sz w:val="20"/>
                <w:szCs w:val="20"/>
              </w:rPr>
              <w:t>…………………………………………….</w:t>
            </w:r>
          </w:p>
        </w:tc>
      </w:tr>
      <w:tr w:rsidR="001F6D6A" w:rsidRPr="00DF2462" w14:paraId="38C12F03" w14:textId="77777777" w:rsidTr="00D207F2">
        <w:tc>
          <w:tcPr>
            <w:tcW w:w="9062" w:type="dxa"/>
          </w:tcPr>
          <w:p w14:paraId="14341BF1" w14:textId="49B77D02" w:rsidR="001F6D6A" w:rsidRPr="00F66831" w:rsidRDefault="001F6D6A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Nazwisko i imię</w:t>
            </w: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E20BB60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090CD71A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66355776" w14:textId="4AEDB830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Firma/instytucja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7692DC0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5BD903E9" w14:textId="77777777" w:rsidTr="00D207F2">
        <w:tc>
          <w:tcPr>
            <w:tcW w:w="9062" w:type="dxa"/>
          </w:tcPr>
          <w:p w14:paraId="4CA4A456" w14:textId="7BE096F0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Numer telefonu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341514E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294979F3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2F77F509" w14:textId="26DF60D5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Adres e-mail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800299F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</w:tbl>
    <w:p w14:paraId="2AE71F59" w14:textId="7D137C38" w:rsidR="001F6D6A" w:rsidRDefault="001F6D6A">
      <w:pPr>
        <w:spacing w:before="120" w:after="120"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7AEC4306" w14:textId="12486270" w:rsidR="001F6D6A" w:rsidRDefault="001F6D6A" w:rsidP="00BF0DE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 xml:space="preserve">Jakie dodatkowe zagadnienia (nieuwzględnione w programie szkolenia, ale związane z tematyką) Pani/Pana zdaniem powinny zostać poruszone podczas szkolenia? </w:t>
      </w:r>
    </w:p>
    <w:p w14:paraId="3068A2D8" w14:textId="2605EA17" w:rsidR="00BF0DE5" w:rsidRPr="00BF0DE5" w:rsidRDefault="00BF0DE5" w:rsidP="00BF0DE5">
      <w:pPr>
        <w:pStyle w:val="Akapitzlist"/>
        <w:spacing w:after="120" w:line="360" w:lineRule="auto"/>
        <w:ind w:left="108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(pole nieobowiązkowe)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53DEF659" w14:textId="77777777" w:rsidTr="00D207F2">
        <w:tc>
          <w:tcPr>
            <w:tcW w:w="9212" w:type="dxa"/>
          </w:tcPr>
          <w:p w14:paraId="54D441BA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DEA62D8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34D95BB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1ACD8C3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B9D942B" w14:textId="7A1E64A2" w:rsidR="001F6D6A" w:rsidRDefault="001F6D6A" w:rsidP="00BF0DE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>Jakie zagadnienia związane z tematyką szkolenia sprawiają Pani/Panu największe trudności?</w:t>
      </w:r>
    </w:p>
    <w:p w14:paraId="298C2764" w14:textId="7680D90B" w:rsidR="00BF0DE5" w:rsidRPr="00BF0DE5" w:rsidRDefault="00BF0DE5" w:rsidP="00BF0DE5">
      <w:pPr>
        <w:pStyle w:val="Akapitzlist"/>
        <w:spacing w:after="120" w:line="360" w:lineRule="auto"/>
        <w:ind w:left="108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(pole nieobowiązkowe)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0D7072AF" w14:textId="77777777" w:rsidTr="00D207F2">
        <w:tc>
          <w:tcPr>
            <w:tcW w:w="9212" w:type="dxa"/>
          </w:tcPr>
          <w:p w14:paraId="5749F54F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B54C0AC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839AF1C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9AE24E4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07DCC41" w14:textId="1254E2FC" w:rsidR="001F6D6A" w:rsidRPr="00BF0DE5" w:rsidRDefault="001F6D6A" w:rsidP="00BF0DE5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>W przypadku osób z niepełnosprawnościami, proszę określić potrzeby związane z udziałem w</w:t>
      </w:r>
      <w:r w:rsidRPr="00BF0DE5">
        <w:rPr>
          <w:rFonts w:ascii="Arial" w:eastAsia="Times New Roman" w:hAnsi="Arial" w:cs="Arial"/>
          <w:b/>
          <w:sz w:val="20"/>
          <w:szCs w:val="20"/>
        </w:rPr>
        <w:t> </w:t>
      </w:r>
      <w:r w:rsidRPr="00BF0DE5">
        <w:rPr>
          <w:rFonts w:ascii="Arial" w:eastAsia="Times New Roman" w:hAnsi="Arial" w:cs="Arial"/>
          <w:b/>
          <w:sz w:val="20"/>
          <w:szCs w:val="20"/>
        </w:rPr>
        <w:t>szkoleniu:</w:t>
      </w:r>
    </w:p>
    <w:p w14:paraId="2A599417" w14:textId="691D069F" w:rsidR="00BF0DE5" w:rsidRPr="00BF0DE5" w:rsidRDefault="00BF0DE5" w:rsidP="00BF0DE5">
      <w:pPr>
        <w:pStyle w:val="Akapitzlist"/>
        <w:spacing w:after="120" w:line="360" w:lineRule="auto"/>
        <w:ind w:left="108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(pole nieobowiązkowe)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6D6A" w:rsidRPr="00DF2462" w14:paraId="2A6A1DED" w14:textId="77777777" w:rsidTr="00D207F2">
        <w:tc>
          <w:tcPr>
            <w:tcW w:w="9062" w:type="dxa"/>
          </w:tcPr>
          <w:p w14:paraId="5511B6E6" w14:textId="77777777" w:rsidR="001F6D6A" w:rsidRPr="00DF2462" w:rsidRDefault="001F6D6A" w:rsidP="00D207F2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  <w:p w14:paraId="23A274DE" w14:textId="77777777" w:rsidR="001F6D6A" w:rsidRPr="00DF2462" w:rsidRDefault="001F6D6A" w:rsidP="00D207F2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440AC631" w14:textId="77777777" w:rsidR="001F6D6A" w:rsidRPr="00DF2462" w:rsidRDefault="001F6D6A" w:rsidP="001F6D6A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C622F5F" w14:textId="77777777" w:rsidR="001F6D6A" w:rsidRPr="00DF2462" w:rsidRDefault="001F6D6A" w:rsidP="001F6D6A">
      <w:pPr>
        <w:spacing w:before="60" w:after="0" w:line="276" w:lineRule="auto"/>
        <w:ind w:left="2832" w:right="1" w:hanging="2832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0DC04D18" w14:textId="77777777" w:rsidR="001F6D6A" w:rsidRPr="00DF2462" w:rsidRDefault="001F6D6A" w:rsidP="001F6D6A">
      <w:pPr>
        <w:rPr>
          <w:rFonts w:ascii="Arial" w:hAnsi="Arial" w:cs="Arial"/>
          <w:sz w:val="20"/>
          <w:szCs w:val="20"/>
        </w:rPr>
      </w:pPr>
    </w:p>
    <w:p w14:paraId="34E5E308" w14:textId="77777777" w:rsidR="00AB514D" w:rsidRDefault="00AB514D"/>
    <w:sectPr w:rsidR="00AB514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94441" w14:textId="77777777" w:rsidR="001F6D6A" w:rsidRDefault="001F6D6A" w:rsidP="001F6D6A">
      <w:pPr>
        <w:spacing w:after="0" w:line="240" w:lineRule="auto"/>
      </w:pPr>
      <w:r>
        <w:separator/>
      </w:r>
    </w:p>
  </w:endnote>
  <w:endnote w:type="continuationSeparator" w:id="0">
    <w:p w14:paraId="6C093397" w14:textId="77777777" w:rsidR="001F6D6A" w:rsidRDefault="001F6D6A" w:rsidP="001F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4934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FED3025" w14:textId="4C1EC1A3" w:rsidR="00BF0DE5" w:rsidRDefault="00BF0DE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D173AB" w14:textId="77777777" w:rsidR="00BF0DE5" w:rsidRDefault="00BF0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2858" w14:textId="77777777" w:rsidR="001F6D6A" w:rsidRDefault="001F6D6A" w:rsidP="001F6D6A">
      <w:pPr>
        <w:spacing w:after="0" w:line="240" w:lineRule="auto"/>
      </w:pPr>
      <w:r>
        <w:separator/>
      </w:r>
    </w:p>
  </w:footnote>
  <w:footnote w:type="continuationSeparator" w:id="0">
    <w:p w14:paraId="6CB79D0C" w14:textId="77777777" w:rsidR="001F6D6A" w:rsidRDefault="001F6D6A" w:rsidP="001F6D6A">
      <w:pPr>
        <w:spacing w:after="0" w:line="240" w:lineRule="auto"/>
      </w:pPr>
      <w:r>
        <w:continuationSeparator/>
      </w:r>
    </w:p>
  </w:footnote>
  <w:footnote w:id="1">
    <w:p w14:paraId="255A55AE" w14:textId="77777777" w:rsidR="001F6D6A" w:rsidRPr="0065349D" w:rsidRDefault="001F6D6A" w:rsidP="001F6D6A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</w:rPr>
      </w:pPr>
      <w:r w:rsidRPr="0065349D">
        <w:rPr>
          <w:rStyle w:val="Odwoanieprzypisudolnego"/>
          <w:rFonts w:ascii="Arial" w:hAnsi="Arial" w:cs="Arial"/>
          <w:sz w:val="17"/>
          <w:szCs w:val="17"/>
        </w:rPr>
        <w:footnoteRef/>
      </w:r>
      <w:r w:rsidRPr="0065349D">
        <w:rPr>
          <w:rFonts w:ascii="Arial" w:hAnsi="Arial" w:cs="Arial"/>
          <w:sz w:val="17"/>
          <w:szCs w:val="17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</w:t>
      </w:r>
      <w:r>
        <w:rPr>
          <w:rFonts w:ascii="Arial" w:hAnsi="Arial" w:cs="Arial"/>
          <w:sz w:val="17"/>
          <w:szCs w:val="17"/>
        </w:rPr>
        <w:t> </w:t>
      </w:r>
      <w:r w:rsidRPr="0065349D">
        <w:rPr>
          <w:rFonts w:ascii="Arial" w:hAnsi="Arial" w:cs="Arial"/>
          <w:sz w:val="17"/>
          <w:szCs w:val="17"/>
        </w:rPr>
        <w:t>Urz. UE. L 119 z 04.05.2016, s.1-88)</w:t>
      </w:r>
      <w:r>
        <w:rPr>
          <w:rFonts w:ascii="Arial" w:hAnsi="Arial" w:cs="Arial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041F" w14:textId="39198B40" w:rsidR="001F6D6A" w:rsidRDefault="001F6D6A">
    <w:pPr>
      <w:pStyle w:val="Nagwek"/>
    </w:pPr>
    <w:r>
      <w:rPr>
        <w:noProof/>
      </w:rPr>
      <w:drawing>
        <wp:inline distT="0" distB="0" distL="0" distR="0" wp14:anchorId="4BA73AEA" wp14:editId="55BC6FCA">
          <wp:extent cx="5761355" cy="768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17B1"/>
    <w:multiLevelType w:val="hybridMultilevel"/>
    <w:tmpl w:val="582A9BD4"/>
    <w:lvl w:ilvl="0" w:tplc="830A7B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98075">
    <w:abstractNumId w:val="6"/>
  </w:num>
  <w:num w:numId="2" w16cid:durableId="1288245846">
    <w:abstractNumId w:val="2"/>
  </w:num>
  <w:num w:numId="3" w16cid:durableId="781925035">
    <w:abstractNumId w:val="3"/>
  </w:num>
  <w:num w:numId="4" w16cid:durableId="1646928489">
    <w:abstractNumId w:val="4"/>
  </w:num>
  <w:num w:numId="5" w16cid:durableId="1439719975">
    <w:abstractNumId w:val="1"/>
  </w:num>
  <w:num w:numId="6" w16cid:durableId="1266812655">
    <w:abstractNumId w:val="5"/>
  </w:num>
  <w:num w:numId="7" w16cid:durableId="211185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6A"/>
    <w:rsid w:val="00070672"/>
    <w:rsid w:val="001F6D6A"/>
    <w:rsid w:val="004953AA"/>
    <w:rsid w:val="00AB514D"/>
    <w:rsid w:val="00BF0DE5"/>
    <w:rsid w:val="00EC18CD"/>
    <w:rsid w:val="00F6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47BD66"/>
  <w15:chartTrackingRefBased/>
  <w15:docId w15:val="{E2D881B3-FBBF-4718-A24C-2D875710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D6A"/>
    <w:pPr>
      <w:spacing w:before="0" w:after="160" w:line="259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D6A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99"/>
    <w:rsid w:val="001F6D6A"/>
    <w:pPr>
      <w:spacing w:before="60"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1F6D6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F6D6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F6D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F6D6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D6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8D18-24C0-446A-AE59-6F3690C4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1</cp:revision>
  <dcterms:created xsi:type="dcterms:W3CDTF">2023-09-05T11:10:00Z</dcterms:created>
  <dcterms:modified xsi:type="dcterms:W3CDTF">2023-09-05T11:51:00Z</dcterms:modified>
</cp:coreProperties>
</file>