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87440" w:rsidRDefault="00087440" w:rsidP="00EB31A7">
      <w:pPr>
        <w:keepNext/>
        <w:suppressAutoHyphens/>
        <w:spacing w:before="120" w:after="0" w:line="360" w:lineRule="auto"/>
        <w:jc w:val="center"/>
        <w:rPr>
          <w:rFonts w:ascii="Times" w:eastAsia="Times New Roman" w:hAnsi="Times" w:cs="Times New Roman"/>
          <w:b/>
          <w:sz w:val="24"/>
          <w:szCs w:val="26"/>
          <w:lang w:eastAsia="pl-PL"/>
        </w:rPr>
      </w:pPr>
      <w:r w:rsidRPr="00BB3757">
        <w:rPr>
          <w:rFonts w:ascii="Times" w:eastAsia="Times New Roman" w:hAnsi="Times" w:cs="Times New Roman"/>
          <w:b/>
          <w:sz w:val="24"/>
          <w:szCs w:val="26"/>
          <w:lang w:eastAsia="pl-PL"/>
        </w:rPr>
        <w:t>FORMULARZ OFERTOWY</w:t>
      </w:r>
    </w:p>
    <w:p w:rsidR="00EB31A7" w:rsidRPr="00EB31A7" w:rsidRDefault="00EB31A7" w:rsidP="00EB31A7">
      <w:pPr>
        <w:keepNext/>
        <w:suppressAutoHyphens/>
        <w:spacing w:before="120" w:after="0" w:line="360" w:lineRule="auto"/>
        <w:jc w:val="center"/>
        <w:rPr>
          <w:rFonts w:ascii="Times" w:eastAsia="Times New Roman" w:hAnsi="Times" w:cs="Times New Roman"/>
          <w:b/>
          <w:sz w:val="24"/>
          <w:szCs w:val="26"/>
          <w:lang w:eastAsia="pl-PL"/>
        </w:rPr>
      </w:pPr>
    </w:p>
    <w:p w:rsidR="00087440" w:rsidRPr="00EB31A7" w:rsidRDefault="00087440" w:rsidP="00AD7C33">
      <w:pPr>
        <w:widowControl w:val="0"/>
        <w:autoSpaceDE w:val="0"/>
        <w:autoSpaceDN w:val="0"/>
        <w:adjustRightInd w:val="0"/>
        <w:spacing w:after="0" w:line="240" w:lineRule="auto"/>
        <w:ind w:left="3544"/>
        <w:rPr>
          <w:rFonts w:ascii="Verdana" w:eastAsia="Times New Roman" w:hAnsi="Verdana" w:cs="Arial"/>
          <w:b/>
          <w:sz w:val="20"/>
          <w:szCs w:val="20"/>
          <w:lang w:eastAsia="pl-PL"/>
        </w:rPr>
      </w:pPr>
      <w:r w:rsidRPr="00EB31A7">
        <w:rPr>
          <w:rFonts w:ascii="Verdana" w:eastAsia="Times New Roman" w:hAnsi="Verdana" w:cs="Arial"/>
          <w:b/>
          <w:sz w:val="20"/>
          <w:szCs w:val="20"/>
          <w:lang w:eastAsia="pl-PL"/>
        </w:rPr>
        <w:t xml:space="preserve">Generalna Dyrekcja </w:t>
      </w:r>
      <w:r w:rsidR="00EB31A7">
        <w:rPr>
          <w:rFonts w:ascii="Verdana" w:eastAsia="Times New Roman" w:hAnsi="Verdana" w:cs="Arial"/>
          <w:b/>
          <w:sz w:val="20"/>
          <w:szCs w:val="20"/>
          <w:lang w:eastAsia="pl-PL"/>
        </w:rPr>
        <w:t xml:space="preserve">Dróg </w:t>
      </w:r>
      <w:r w:rsidRPr="00EB31A7">
        <w:rPr>
          <w:rFonts w:ascii="Verdana" w:eastAsia="Times New Roman" w:hAnsi="Verdana" w:cs="Arial"/>
          <w:b/>
          <w:sz w:val="20"/>
          <w:szCs w:val="20"/>
          <w:lang w:eastAsia="pl-PL"/>
        </w:rPr>
        <w:t>Krajowych i Autostrad</w:t>
      </w:r>
    </w:p>
    <w:p w:rsidR="00EB31A7" w:rsidRPr="00EB31A7" w:rsidRDefault="00EB31A7" w:rsidP="00AD7C33">
      <w:pPr>
        <w:widowControl w:val="0"/>
        <w:autoSpaceDE w:val="0"/>
        <w:autoSpaceDN w:val="0"/>
        <w:adjustRightInd w:val="0"/>
        <w:spacing w:after="0" w:line="240" w:lineRule="auto"/>
        <w:ind w:left="3544"/>
        <w:rPr>
          <w:rFonts w:ascii="Verdana" w:eastAsia="Times New Roman" w:hAnsi="Verdana" w:cs="Arial"/>
          <w:b/>
          <w:sz w:val="20"/>
          <w:szCs w:val="20"/>
          <w:lang w:eastAsia="pl-PL"/>
        </w:rPr>
      </w:pPr>
      <w:r w:rsidRPr="00EB31A7">
        <w:rPr>
          <w:rFonts w:ascii="Verdana" w:eastAsia="Times New Roman" w:hAnsi="Verdana" w:cs="Arial"/>
          <w:b/>
          <w:sz w:val="20"/>
          <w:szCs w:val="20"/>
          <w:lang w:eastAsia="pl-PL"/>
        </w:rPr>
        <w:t>Oddział w Katowicach</w:t>
      </w:r>
      <w:r w:rsidR="00AD7C33">
        <w:rPr>
          <w:rFonts w:ascii="Verdana" w:eastAsia="Times New Roman" w:hAnsi="Verdana" w:cs="Arial"/>
          <w:b/>
          <w:sz w:val="20"/>
          <w:szCs w:val="20"/>
          <w:lang w:eastAsia="pl-PL"/>
        </w:rPr>
        <w:t xml:space="preserve">, </w:t>
      </w:r>
      <w:r w:rsidRPr="00EB31A7">
        <w:rPr>
          <w:rFonts w:ascii="Verdana" w:eastAsia="Times New Roman" w:hAnsi="Verdana" w:cs="Arial"/>
          <w:b/>
          <w:sz w:val="20"/>
          <w:szCs w:val="20"/>
          <w:lang w:eastAsia="pl-PL"/>
        </w:rPr>
        <w:t xml:space="preserve">Rejon </w:t>
      </w:r>
      <w:r w:rsidR="00986C76">
        <w:rPr>
          <w:rFonts w:ascii="Verdana" w:eastAsia="Times New Roman" w:hAnsi="Verdana" w:cs="Arial"/>
          <w:b/>
          <w:sz w:val="20"/>
          <w:szCs w:val="20"/>
          <w:lang w:eastAsia="pl-PL"/>
        </w:rPr>
        <w:t>Wysoki Brzeg</w:t>
      </w:r>
    </w:p>
    <w:p w:rsidR="00EB31A7" w:rsidRPr="00EB31A7" w:rsidRDefault="00EB31A7" w:rsidP="00AD7C33">
      <w:pPr>
        <w:widowControl w:val="0"/>
        <w:autoSpaceDE w:val="0"/>
        <w:autoSpaceDN w:val="0"/>
        <w:adjustRightInd w:val="0"/>
        <w:spacing w:after="0" w:line="240" w:lineRule="auto"/>
        <w:ind w:left="3544"/>
        <w:rPr>
          <w:rFonts w:ascii="Verdana" w:eastAsia="Times New Roman" w:hAnsi="Verdana" w:cs="Arial"/>
          <w:b/>
          <w:sz w:val="20"/>
          <w:szCs w:val="20"/>
          <w:lang w:eastAsia="pl-PL"/>
        </w:rPr>
      </w:pPr>
      <w:r>
        <w:rPr>
          <w:rFonts w:ascii="Verdana" w:eastAsia="Times New Roman" w:hAnsi="Verdana" w:cs="Arial"/>
          <w:b/>
          <w:sz w:val="20"/>
          <w:szCs w:val="20"/>
          <w:lang w:eastAsia="pl-PL"/>
        </w:rPr>
        <w:t>u</w:t>
      </w:r>
      <w:r w:rsidRPr="00EB31A7">
        <w:rPr>
          <w:rFonts w:ascii="Verdana" w:eastAsia="Times New Roman" w:hAnsi="Verdana" w:cs="Arial"/>
          <w:b/>
          <w:sz w:val="20"/>
          <w:szCs w:val="20"/>
          <w:lang w:eastAsia="pl-PL"/>
        </w:rPr>
        <w:t xml:space="preserve">l. </w:t>
      </w:r>
      <w:r w:rsidR="00986C76">
        <w:rPr>
          <w:rFonts w:ascii="Verdana" w:eastAsia="Times New Roman" w:hAnsi="Verdana" w:cs="Arial"/>
          <w:b/>
          <w:sz w:val="20"/>
          <w:szCs w:val="20"/>
          <w:lang w:eastAsia="pl-PL"/>
        </w:rPr>
        <w:t>Drogowców 6</w:t>
      </w:r>
      <w:r w:rsidR="00AD7C33">
        <w:rPr>
          <w:rFonts w:ascii="Verdana" w:eastAsia="Times New Roman" w:hAnsi="Verdana" w:cs="Arial"/>
          <w:b/>
          <w:sz w:val="20"/>
          <w:szCs w:val="20"/>
          <w:lang w:eastAsia="pl-PL"/>
        </w:rPr>
        <w:t xml:space="preserve">, </w:t>
      </w:r>
      <w:r w:rsidR="003F22EC">
        <w:rPr>
          <w:rFonts w:ascii="Verdana" w:eastAsia="Times New Roman" w:hAnsi="Verdana" w:cs="Arial"/>
          <w:b/>
          <w:sz w:val="20"/>
          <w:szCs w:val="20"/>
          <w:lang w:eastAsia="pl-PL"/>
        </w:rPr>
        <w:t>43-</w:t>
      </w:r>
      <w:r w:rsidR="00986C76">
        <w:rPr>
          <w:rFonts w:ascii="Verdana" w:eastAsia="Times New Roman" w:hAnsi="Verdana" w:cs="Arial"/>
          <w:b/>
          <w:sz w:val="20"/>
          <w:szCs w:val="20"/>
          <w:lang w:eastAsia="pl-PL"/>
        </w:rPr>
        <w:t>600 Jaworzno</w:t>
      </w:r>
    </w:p>
    <w:p w:rsidR="00087440" w:rsidRPr="00BB3757" w:rsidRDefault="00087440" w:rsidP="00087440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0"/>
          <w:lang w:eastAsia="pl-PL"/>
        </w:rPr>
      </w:pPr>
    </w:p>
    <w:p w:rsidR="00087440" w:rsidRDefault="00087440" w:rsidP="00EB31A7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0"/>
          <w:lang w:eastAsia="pl-PL"/>
        </w:rPr>
      </w:pPr>
      <w:r w:rsidRPr="00BB3757">
        <w:rPr>
          <w:rFonts w:ascii="Times New Roman" w:eastAsia="Times New Roman" w:hAnsi="Times New Roman" w:cs="Arial"/>
          <w:sz w:val="24"/>
          <w:szCs w:val="20"/>
          <w:lang w:eastAsia="pl-PL"/>
        </w:rPr>
        <w:t xml:space="preserve">Dotyczy zamówienia na: </w:t>
      </w:r>
    </w:p>
    <w:p w:rsidR="00EB31A7" w:rsidRPr="00986C76" w:rsidRDefault="003A6CB5" w:rsidP="00986C76">
      <w:pPr>
        <w:spacing w:line="360" w:lineRule="auto"/>
        <w:jc w:val="both"/>
        <w:rPr>
          <w:rFonts w:ascii="Verdana" w:eastAsia="Calibri" w:hAnsi="Verdana" w:cs="Times New Roman"/>
          <w:b/>
          <w:sz w:val="20"/>
          <w:szCs w:val="20"/>
        </w:rPr>
      </w:pPr>
      <w:r w:rsidRPr="003A6CB5">
        <w:rPr>
          <w:rFonts w:ascii="Verdana" w:eastAsia="Arial Unicode MS" w:hAnsi="Verdana" w:cs="Arial Unicode MS"/>
          <w:b/>
          <w:iCs/>
          <w:sz w:val="20"/>
          <w:szCs w:val="20"/>
        </w:rPr>
        <w:t>„Przeglądy budynków wraz z instalacjami, przewodami kominowymi i kotłami c.o.”</w:t>
      </w:r>
    </w:p>
    <w:p w:rsidR="00087440" w:rsidRPr="00BB3757" w:rsidRDefault="00087440" w:rsidP="00087440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0"/>
          <w:lang w:eastAsia="pl-PL"/>
        </w:rPr>
      </w:pPr>
      <w:r w:rsidRPr="00BB3757">
        <w:rPr>
          <w:rFonts w:ascii="Times New Roman" w:eastAsia="Times New Roman" w:hAnsi="Times New Roman" w:cs="Arial"/>
          <w:sz w:val="24"/>
          <w:szCs w:val="20"/>
          <w:lang w:eastAsia="pl-PL"/>
        </w:rPr>
        <w:t xml:space="preserve">dla  </w:t>
      </w:r>
      <w:r w:rsidR="00EB31A7">
        <w:rPr>
          <w:rFonts w:ascii="Times New Roman" w:eastAsia="Times New Roman" w:hAnsi="Times New Roman" w:cs="Arial"/>
          <w:sz w:val="24"/>
          <w:szCs w:val="20"/>
          <w:lang w:eastAsia="pl-PL"/>
        </w:rPr>
        <w:t xml:space="preserve">GDDKiA Rejon </w:t>
      </w:r>
      <w:r w:rsidR="00986C76">
        <w:rPr>
          <w:rFonts w:ascii="Times New Roman" w:eastAsia="Times New Roman" w:hAnsi="Times New Roman" w:cs="Arial"/>
          <w:sz w:val="24"/>
          <w:szCs w:val="20"/>
          <w:lang w:eastAsia="pl-PL"/>
        </w:rPr>
        <w:t>Wysoki Brzeg</w:t>
      </w:r>
    </w:p>
    <w:p w:rsidR="00087440" w:rsidRPr="00BB3757" w:rsidRDefault="00087440" w:rsidP="00087440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0"/>
          <w:lang w:eastAsia="pl-PL"/>
        </w:rPr>
      </w:pPr>
      <w:r w:rsidRPr="00BB3757">
        <w:rPr>
          <w:rFonts w:ascii="Times New Roman" w:eastAsia="Times New Roman" w:hAnsi="Times New Roman" w:cs="Arial"/>
          <w:sz w:val="24"/>
          <w:szCs w:val="20"/>
          <w:lang w:eastAsia="pl-PL"/>
        </w:rPr>
        <w:t>Wykonawca:</w:t>
      </w:r>
    </w:p>
    <w:p w:rsidR="00087440" w:rsidRPr="00BB3757" w:rsidRDefault="00087440" w:rsidP="00087440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0"/>
          <w:lang w:eastAsia="pl-PL"/>
        </w:rPr>
      </w:pPr>
      <w:r w:rsidRPr="00BB3757">
        <w:rPr>
          <w:rFonts w:ascii="Times New Roman" w:eastAsia="Times New Roman" w:hAnsi="Times New Roman" w:cs="Arial"/>
          <w:sz w:val="24"/>
          <w:szCs w:val="20"/>
          <w:lang w:eastAsia="pl-PL"/>
        </w:rPr>
        <w:t>.…………………………………………………………………………………………………</w:t>
      </w:r>
    </w:p>
    <w:p w:rsidR="00087440" w:rsidRPr="00BB3757" w:rsidRDefault="00087440" w:rsidP="0008744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0"/>
          <w:lang w:eastAsia="pl-PL"/>
        </w:rPr>
      </w:pPr>
      <w:r w:rsidRPr="00BB3757">
        <w:rPr>
          <w:rFonts w:ascii="Times New Roman" w:eastAsia="Times New Roman" w:hAnsi="Times New Roman" w:cs="Arial"/>
          <w:sz w:val="24"/>
          <w:szCs w:val="20"/>
          <w:lang w:eastAsia="pl-PL"/>
        </w:rPr>
        <w:t>.…………………………………………………………………………………………………</w:t>
      </w:r>
    </w:p>
    <w:p w:rsidR="00087440" w:rsidRPr="00D5785B" w:rsidRDefault="00087440" w:rsidP="0008744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0"/>
          <w:vertAlign w:val="superscript"/>
          <w:lang w:eastAsia="pl-PL"/>
        </w:rPr>
      </w:pPr>
      <w:r w:rsidRPr="00BB3757">
        <w:rPr>
          <w:rFonts w:ascii="Times New Roman" w:eastAsia="Times New Roman" w:hAnsi="Times New Roman" w:cs="Arial"/>
          <w:sz w:val="24"/>
          <w:szCs w:val="20"/>
          <w:vertAlign w:val="superscript"/>
          <w:lang w:eastAsia="pl-PL"/>
        </w:rPr>
        <w:t xml:space="preserve">                                                          (nazwa (firma) dokła</w:t>
      </w:r>
      <w:r>
        <w:rPr>
          <w:rFonts w:ascii="Times New Roman" w:eastAsia="Times New Roman" w:hAnsi="Times New Roman" w:cs="Arial"/>
          <w:sz w:val="24"/>
          <w:szCs w:val="20"/>
          <w:vertAlign w:val="superscript"/>
          <w:lang w:eastAsia="pl-PL"/>
        </w:rPr>
        <w:t>dny adres Wykonawcy/Wykonawców)</w:t>
      </w:r>
    </w:p>
    <w:p w:rsidR="00087440" w:rsidRPr="00BB3757" w:rsidRDefault="00087440" w:rsidP="0008744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0"/>
          <w:lang w:eastAsia="pl-PL"/>
        </w:rPr>
      </w:pPr>
      <w:r w:rsidRPr="00BB3757">
        <w:rPr>
          <w:rFonts w:ascii="Times New Roman" w:eastAsia="Times New Roman" w:hAnsi="Times New Roman" w:cs="Arial"/>
          <w:sz w:val="24"/>
          <w:szCs w:val="20"/>
          <w:lang w:eastAsia="pl-PL"/>
        </w:rPr>
        <w:t>.………………………………………………………………………………………………….</w:t>
      </w:r>
    </w:p>
    <w:p w:rsidR="00087440" w:rsidRPr="00BB3757" w:rsidRDefault="00087440" w:rsidP="0008744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0"/>
          <w:vertAlign w:val="superscript"/>
          <w:lang w:eastAsia="pl-PL"/>
        </w:rPr>
      </w:pPr>
      <w:r w:rsidRPr="00BB3757">
        <w:rPr>
          <w:rFonts w:ascii="Times New Roman" w:eastAsia="Times New Roman" w:hAnsi="Times New Roman" w:cs="Arial"/>
          <w:sz w:val="24"/>
          <w:szCs w:val="20"/>
          <w:vertAlign w:val="superscript"/>
          <w:lang w:eastAsia="pl-PL"/>
        </w:rPr>
        <w:t xml:space="preserve">                                                                                                  (NIP, REGON)</w:t>
      </w:r>
    </w:p>
    <w:p w:rsidR="00087440" w:rsidRPr="00BB3757" w:rsidRDefault="00087440" w:rsidP="00087440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0"/>
          <w:lang w:eastAsia="pl-PL"/>
        </w:rPr>
      </w:pPr>
      <w:r w:rsidRPr="00BB3757">
        <w:rPr>
          <w:rFonts w:ascii="Times New Roman" w:eastAsia="Times New Roman" w:hAnsi="Times New Roman" w:cs="Arial"/>
          <w:sz w:val="24"/>
          <w:szCs w:val="20"/>
          <w:lang w:eastAsia="pl-PL"/>
        </w:rPr>
        <w:t>oferuje przedmiot zamówienia o nazwie:</w:t>
      </w:r>
    </w:p>
    <w:p w:rsidR="00087440" w:rsidRPr="003A6CB5" w:rsidRDefault="003A6CB5" w:rsidP="007761BA">
      <w:pPr>
        <w:widowControl w:val="0"/>
        <w:autoSpaceDE w:val="0"/>
        <w:autoSpaceDN w:val="0"/>
        <w:adjustRightInd w:val="0"/>
        <w:spacing w:line="276" w:lineRule="auto"/>
        <w:jc w:val="both"/>
        <w:rPr>
          <w:rFonts w:ascii="Verdana" w:eastAsia="Calibri" w:hAnsi="Verdana" w:cs="Times New Roman"/>
          <w:b/>
          <w:iCs/>
          <w:sz w:val="20"/>
          <w:szCs w:val="20"/>
        </w:rPr>
      </w:pPr>
      <w:r w:rsidRPr="003A6CB5">
        <w:rPr>
          <w:rFonts w:ascii="Verdana" w:eastAsia="Calibri" w:hAnsi="Verdana" w:cs="Times New Roman"/>
          <w:b/>
          <w:iCs/>
          <w:sz w:val="20"/>
          <w:szCs w:val="20"/>
        </w:rPr>
        <w:t>„Przeglądy budynków wraz z instalacjami, przewodami kominowymi i kotłami c.o.”</w:t>
      </w:r>
    </w:p>
    <w:p w:rsidR="00087440" w:rsidRPr="00BB3757" w:rsidRDefault="00087440" w:rsidP="00EB31A7">
      <w:pPr>
        <w:widowControl w:val="0"/>
        <w:autoSpaceDE w:val="0"/>
        <w:autoSpaceDN w:val="0"/>
        <w:adjustRightInd w:val="0"/>
        <w:spacing w:after="0" w:line="480" w:lineRule="auto"/>
        <w:rPr>
          <w:rFonts w:ascii="Times New Roman" w:eastAsia="Times New Roman" w:hAnsi="Times New Roman" w:cs="Arial"/>
          <w:sz w:val="24"/>
          <w:szCs w:val="20"/>
          <w:lang w:eastAsia="pl-PL"/>
        </w:rPr>
      </w:pPr>
      <w:r w:rsidRPr="00BB3757">
        <w:rPr>
          <w:rFonts w:ascii="Times New Roman" w:eastAsia="Times New Roman" w:hAnsi="Times New Roman" w:cs="Arial"/>
          <w:sz w:val="24"/>
          <w:szCs w:val="20"/>
          <w:lang w:eastAsia="pl-PL"/>
        </w:rPr>
        <w:t xml:space="preserve">za całkowitą cenę: netto …………………………….., podatek Vat ………………%, </w:t>
      </w:r>
      <w:r w:rsidRPr="00BB3757">
        <w:rPr>
          <w:rFonts w:ascii="Times New Roman" w:eastAsia="Times New Roman" w:hAnsi="Times New Roman" w:cs="Arial"/>
          <w:sz w:val="24"/>
          <w:szCs w:val="20"/>
          <w:lang w:eastAsia="pl-PL"/>
        </w:rPr>
        <w:br/>
        <w:t>co łącznie stanowi cenę oferty brutto: .…………………………………………………………</w:t>
      </w:r>
    </w:p>
    <w:p w:rsidR="00EB31A7" w:rsidRDefault="00087440" w:rsidP="00EB31A7">
      <w:pPr>
        <w:widowControl w:val="0"/>
        <w:autoSpaceDE w:val="0"/>
        <w:autoSpaceDN w:val="0"/>
        <w:adjustRightInd w:val="0"/>
        <w:spacing w:after="0" w:line="480" w:lineRule="auto"/>
        <w:rPr>
          <w:rFonts w:ascii="Times New Roman" w:eastAsia="Times New Roman" w:hAnsi="Times New Roman" w:cs="Arial"/>
          <w:sz w:val="24"/>
          <w:szCs w:val="20"/>
          <w:lang w:eastAsia="pl-PL"/>
        </w:rPr>
      </w:pPr>
      <w:r w:rsidRPr="00BB3757">
        <w:rPr>
          <w:rFonts w:ascii="Times New Roman" w:eastAsia="Times New Roman" w:hAnsi="Times New Roman" w:cs="Arial"/>
          <w:sz w:val="24"/>
          <w:szCs w:val="20"/>
          <w:lang w:eastAsia="pl-PL"/>
        </w:rPr>
        <w:t>(słownie zł: …………………………………………………………………………… brutto)</w:t>
      </w:r>
    </w:p>
    <w:p w:rsidR="00FE1FBF" w:rsidRDefault="00416CC1" w:rsidP="00EB31A7">
      <w:pPr>
        <w:widowControl w:val="0"/>
        <w:autoSpaceDE w:val="0"/>
        <w:autoSpaceDN w:val="0"/>
        <w:adjustRightInd w:val="0"/>
        <w:spacing w:after="0" w:line="480" w:lineRule="auto"/>
        <w:rPr>
          <w:rFonts w:ascii="Times New Roman" w:eastAsia="Times New Roman" w:hAnsi="Times New Roman" w:cs="Arial"/>
          <w:sz w:val="24"/>
          <w:szCs w:val="20"/>
          <w:lang w:eastAsia="pl-PL"/>
        </w:rPr>
      </w:pPr>
      <w:r>
        <w:rPr>
          <w:rFonts w:ascii="Times New Roman" w:eastAsia="Times New Roman" w:hAnsi="Times New Roman" w:cs="Arial"/>
          <w:sz w:val="24"/>
          <w:szCs w:val="20"/>
          <w:lang w:eastAsia="pl-PL"/>
        </w:rPr>
        <w:t>Zgodnie z tabelą cen jednostkowych jak poniżej:</w:t>
      </w:r>
    </w:p>
    <w:tbl>
      <w:tblPr>
        <w:tblW w:w="10489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53"/>
        <w:gridCol w:w="4583"/>
        <w:gridCol w:w="1259"/>
        <w:gridCol w:w="1414"/>
        <w:gridCol w:w="9"/>
        <w:gridCol w:w="1338"/>
        <w:gridCol w:w="1324"/>
        <w:gridCol w:w="9"/>
      </w:tblGrid>
      <w:tr w:rsidR="003A6CB5" w:rsidRPr="003A6CB5" w:rsidTr="00F51074">
        <w:trPr>
          <w:gridAfter w:val="1"/>
          <w:wAfter w:w="9" w:type="dxa"/>
          <w:trHeight w:val="300"/>
          <w:jc w:val="center"/>
        </w:trPr>
        <w:tc>
          <w:tcPr>
            <w:tcW w:w="55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A6CB5" w:rsidRPr="003A6CB5" w:rsidRDefault="003A6CB5" w:rsidP="003A6CB5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A6CB5"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  <w:t>Lp.</w:t>
            </w:r>
          </w:p>
        </w:tc>
        <w:tc>
          <w:tcPr>
            <w:tcW w:w="458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A6CB5" w:rsidRPr="003A6CB5" w:rsidRDefault="003A6CB5" w:rsidP="003A6CB5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A6CB5"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  <w:t>Opis</w:t>
            </w:r>
          </w:p>
        </w:tc>
        <w:tc>
          <w:tcPr>
            <w:tcW w:w="1259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A6CB5" w:rsidRPr="003A6CB5" w:rsidRDefault="003A6CB5" w:rsidP="003A6CB5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A6CB5"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  <w:t>Szacunkowa ilość</w:t>
            </w:r>
            <w:r w:rsidRPr="003A6CB5"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vertAlign w:val="superscript"/>
                <w:lang w:eastAsia="pl-PL"/>
              </w:rPr>
              <w:t>*</w:t>
            </w:r>
            <w:r w:rsidRPr="003A6CB5"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  <w:t xml:space="preserve"> </w:t>
            </w:r>
          </w:p>
        </w:tc>
        <w:tc>
          <w:tcPr>
            <w:tcW w:w="141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A6CB5" w:rsidRPr="003A6CB5" w:rsidRDefault="003A6CB5" w:rsidP="003A6CB5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A6CB5"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  <w:t xml:space="preserve">cena jednostkowa netto </w:t>
            </w:r>
          </w:p>
        </w:tc>
        <w:tc>
          <w:tcPr>
            <w:tcW w:w="1347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A6CB5" w:rsidRPr="003A6CB5" w:rsidRDefault="003A6CB5" w:rsidP="003A6CB5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A6CB5"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  <w:t xml:space="preserve">wartość netto </w:t>
            </w:r>
          </w:p>
          <w:p w:rsidR="003A6CB5" w:rsidRPr="003A6CB5" w:rsidRDefault="003A6CB5" w:rsidP="003A6CB5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A6CB5"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  <w:t>(kol. 3 x 4)</w:t>
            </w:r>
          </w:p>
        </w:tc>
        <w:tc>
          <w:tcPr>
            <w:tcW w:w="132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A6CB5" w:rsidRPr="003A6CB5" w:rsidRDefault="003A6CB5" w:rsidP="003A6CB5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A6CB5"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  <w:t xml:space="preserve"> </w:t>
            </w:r>
          </w:p>
          <w:p w:rsidR="003A6CB5" w:rsidRPr="003A6CB5" w:rsidRDefault="003A6CB5" w:rsidP="003A6CB5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A6CB5"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  <w:t>wartość brutto</w:t>
            </w:r>
          </w:p>
        </w:tc>
      </w:tr>
      <w:tr w:rsidR="003A6CB5" w:rsidRPr="003A6CB5" w:rsidTr="00F51074">
        <w:trPr>
          <w:gridAfter w:val="1"/>
          <w:wAfter w:w="9" w:type="dxa"/>
          <w:trHeight w:val="315"/>
          <w:jc w:val="center"/>
        </w:trPr>
        <w:tc>
          <w:tcPr>
            <w:tcW w:w="55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3A6CB5" w:rsidRPr="003A6CB5" w:rsidRDefault="003A6CB5" w:rsidP="003A6CB5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458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3A6CB5" w:rsidRPr="003A6CB5" w:rsidRDefault="003A6CB5" w:rsidP="003A6CB5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25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3A6CB5" w:rsidRPr="003A6CB5" w:rsidRDefault="003A6CB5" w:rsidP="003A6CB5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41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3A6CB5" w:rsidRPr="003A6CB5" w:rsidRDefault="003A6CB5" w:rsidP="003A6CB5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347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3A6CB5" w:rsidRPr="003A6CB5" w:rsidRDefault="003A6CB5" w:rsidP="003A6CB5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3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A6CB5" w:rsidRPr="003A6CB5" w:rsidRDefault="003A6CB5" w:rsidP="003A6CB5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</w:tr>
      <w:tr w:rsidR="003A6CB5" w:rsidRPr="003A6CB5" w:rsidTr="00F51074">
        <w:trPr>
          <w:gridAfter w:val="1"/>
          <w:wAfter w:w="9" w:type="dxa"/>
          <w:trHeight w:val="315"/>
          <w:jc w:val="center"/>
        </w:trPr>
        <w:tc>
          <w:tcPr>
            <w:tcW w:w="55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A6CB5" w:rsidRPr="003A6CB5" w:rsidRDefault="003A6CB5" w:rsidP="003A6CB5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i/>
                <w:color w:val="000000"/>
                <w:sz w:val="14"/>
                <w:szCs w:val="16"/>
                <w:lang w:eastAsia="pl-PL"/>
              </w:rPr>
            </w:pPr>
            <w:r w:rsidRPr="003A6CB5">
              <w:rPr>
                <w:rFonts w:ascii="Verdana" w:eastAsia="Times New Roman" w:hAnsi="Verdana" w:cs="Times New Roman"/>
                <w:i/>
                <w:color w:val="000000"/>
                <w:sz w:val="14"/>
                <w:szCs w:val="16"/>
                <w:lang w:eastAsia="pl-PL"/>
              </w:rPr>
              <w:t>1</w:t>
            </w:r>
          </w:p>
        </w:tc>
        <w:tc>
          <w:tcPr>
            <w:tcW w:w="45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A6CB5" w:rsidRPr="003A6CB5" w:rsidRDefault="003A6CB5" w:rsidP="003A6CB5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i/>
                <w:color w:val="000000"/>
                <w:sz w:val="14"/>
                <w:szCs w:val="16"/>
                <w:lang w:eastAsia="pl-PL"/>
              </w:rPr>
            </w:pPr>
            <w:r w:rsidRPr="003A6CB5">
              <w:rPr>
                <w:rFonts w:ascii="Verdana" w:eastAsia="Times New Roman" w:hAnsi="Verdana" w:cs="Times New Roman"/>
                <w:i/>
                <w:color w:val="000000"/>
                <w:sz w:val="14"/>
                <w:szCs w:val="16"/>
                <w:lang w:eastAsia="pl-PL"/>
              </w:rPr>
              <w:t>2</w:t>
            </w:r>
          </w:p>
        </w:tc>
        <w:tc>
          <w:tcPr>
            <w:tcW w:w="12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A6CB5" w:rsidRPr="003A6CB5" w:rsidRDefault="003A6CB5" w:rsidP="003A6CB5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i/>
                <w:color w:val="000000"/>
                <w:sz w:val="14"/>
                <w:szCs w:val="16"/>
                <w:lang w:eastAsia="pl-PL"/>
              </w:rPr>
            </w:pPr>
            <w:r w:rsidRPr="003A6CB5">
              <w:rPr>
                <w:rFonts w:ascii="Verdana" w:eastAsia="Times New Roman" w:hAnsi="Verdana" w:cs="Times New Roman"/>
                <w:i/>
                <w:color w:val="000000"/>
                <w:sz w:val="14"/>
                <w:szCs w:val="16"/>
                <w:lang w:eastAsia="pl-PL"/>
              </w:rPr>
              <w:t>3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A6CB5" w:rsidRPr="003A6CB5" w:rsidRDefault="003A6CB5" w:rsidP="003A6CB5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i/>
                <w:color w:val="000000"/>
                <w:sz w:val="14"/>
                <w:szCs w:val="16"/>
                <w:lang w:eastAsia="pl-PL"/>
              </w:rPr>
            </w:pPr>
            <w:r w:rsidRPr="003A6CB5">
              <w:rPr>
                <w:rFonts w:ascii="Verdana" w:eastAsia="Times New Roman" w:hAnsi="Verdana" w:cs="Times New Roman"/>
                <w:i/>
                <w:color w:val="000000"/>
                <w:sz w:val="14"/>
                <w:szCs w:val="16"/>
                <w:lang w:eastAsia="pl-PL"/>
              </w:rPr>
              <w:t>4</w:t>
            </w:r>
          </w:p>
        </w:tc>
        <w:tc>
          <w:tcPr>
            <w:tcW w:w="134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A6CB5" w:rsidRPr="003A6CB5" w:rsidRDefault="003A6CB5" w:rsidP="003A6CB5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i/>
                <w:color w:val="000000"/>
                <w:sz w:val="14"/>
                <w:szCs w:val="16"/>
                <w:lang w:eastAsia="pl-PL"/>
              </w:rPr>
            </w:pPr>
            <w:r w:rsidRPr="003A6CB5">
              <w:rPr>
                <w:rFonts w:ascii="Verdana" w:eastAsia="Times New Roman" w:hAnsi="Verdana" w:cs="Times New Roman"/>
                <w:i/>
                <w:color w:val="000000"/>
                <w:sz w:val="14"/>
                <w:szCs w:val="16"/>
                <w:lang w:eastAsia="pl-PL"/>
              </w:rPr>
              <w:t> 5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A6CB5" w:rsidRPr="003A6CB5" w:rsidRDefault="003A6CB5" w:rsidP="003A6CB5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i/>
                <w:color w:val="000000"/>
                <w:sz w:val="14"/>
                <w:szCs w:val="16"/>
                <w:lang w:eastAsia="pl-PL"/>
              </w:rPr>
            </w:pPr>
            <w:r w:rsidRPr="003A6CB5">
              <w:rPr>
                <w:rFonts w:ascii="Verdana" w:eastAsia="Times New Roman" w:hAnsi="Verdana" w:cs="Times New Roman"/>
                <w:i/>
                <w:color w:val="000000"/>
                <w:sz w:val="14"/>
                <w:szCs w:val="16"/>
                <w:lang w:eastAsia="pl-PL"/>
              </w:rPr>
              <w:t>6</w:t>
            </w:r>
          </w:p>
        </w:tc>
      </w:tr>
      <w:tr w:rsidR="003A6CB5" w:rsidRPr="003A6CB5" w:rsidTr="00F51074">
        <w:trPr>
          <w:gridAfter w:val="1"/>
          <w:wAfter w:w="9" w:type="dxa"/>
          <w:trHeight w:val="2471"/>
          <w:jc w:val="center"/>
        </w:trPr>
        <w:tc>
          <w:tcPr>
            <w:tcW w:w="55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A6CB5" w:rsidRPr="003A6CB5" w:rsidRDefault="003A6CB5" w:rsidP="003A6CB5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 w:rsidRPr="003A6CB5"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45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A6CB5" w:rsidRPr="003A6CB5" w:rsidRDefault="003A6CB5" w:rsidP="003A6CB5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</w:pPr>
            <w:r w:rsidRPr="003A6CB5"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t>Przeglądy budynków (wg załączonego wykazu) Obwodu Utrzymania Autostrady Kończyce - lokalizacja Zabrze, ul. Chudowska 1</w:t>
            </w:r>
          </w:p>
          <w:p w:rsidR="003A6CB5" w:rsidRPr="003A6CB5" w:rsidRDefault="003A6CB5" w:rsidP="003A6CB5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</w:pPr>
            <w:r w:rsidRPr="003A6CB5"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t xml:space="preserve">- </w:t>
            </w:r>
            <w:r w:rsidRPr="00F51074">
              <w:rPr>
                <w:rFonts w:ascii="Verdana" w:eastAsia="Times New Roman" w:hAnsi="Verdana" w:cs="Times New Roman"/>
                <w:b/>
                <w:color w:val="000000"/>
                <w:sz w:val="14"/>
                <w:szCs w:val="16"/>
                <w:lang w:eastAsia="pl-PL"/>
              </w:rPr>
              <w:t>roczny</w:t>
            </w:r>
            <w:r w:rsidRPr="003A6CB5"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t xml:space="preserve"> stanu technicznego elementów budynku, budowli </w:t>
            </w:r>
          </w:p>
          <w:p w:rsidR="003A6CB5" w:rsidRPr="003A6CB5" w:rsidRDefault="003A6CB5" w:rsidP="003A6CB5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</w:pPr>
            <w:r w:rsidRPr="003A6CB5"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t xml:space="preserve">i instalacji narażonych na szkodliwe wpływy atmosferyczne </w:t>
            </w:r>
          </w:p>
          <w:p w:rsidR="003A6CB5" w:rsidRPr="003A6CB5" w:rsidRDefault="003A6CB5" w:rsidP="003A6CB5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</w:pPr>
            <w:r w:rsidRPr="003A6CB5"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t>i niszczące działania czynników występujących podczas użytkowania obiektu wraz z opracowaniem przedmiaru robót</w:t>
            </w:r>
          </w:p>
          <w:p w:rsidR="003A6CB5" w:rsidRPr="003A6CB5" w:rsidRDefault="003A6CB5" w:rsidP="003A6CB5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</w:pPr>
            <w:r w:rsidRPr="003A6CB5"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t xml:space="preserve"> i kosztorysu inwestorskiego naprawy wykazanych usterek, </w:t>
            </w:r>
          </w:p>
          <w:p w:rsidR="003A6CB5" w:rsidRPr="003A6CB5" w:rsidRDefault="003A6CB5" w:rsidP="003A6CB5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</w:pPr>
            <w:r w:rsidRPr="003A6CB5"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t>i opracowaniem Specyfikacji Technicznej</w:t>
            </w:r>
            <w:r w:rsidRPr="003A6CB5"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br/>
              <w:t xml:space="preserve">- </w:t>
            </w:r>
            <w:r w:rsidRPr="003D7DBB">
              <w:rPr>
                <w:rFonts w:ascii="Verdana" w:eastAsia="Times New Roman" w:hAnsi="Verdana" w:cs="Times New Roman"/>
                <w:b/>
                <w:color w:val="000000"/>
                <w:sz w:val="14"/>
                <w:szCs w:val="16"/>
                <w:lang w:eastAsia="pl-PL"/>
              </w:rPr>
              <w:t>roczny</w:t>
            </w:r>
            <w:r w:rsidRPr="003A6CB5"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t xml:space="preserve"> przewodów kominowych dymowych, spalinowych </w:t>
            </w:r>
          </w:p>
          <w:p w:rsidR="003A6CB5" w:rsidRPr="003A6CB5" w:rsidRDefault="003A6CB5" w:rsidP="003A6CB5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</w:pPr>
            <w:r w:rsidRPr="003A6CB5"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t xml:space="preserve">i wentylacyjnych wraz z opracowaniem przedmiaru robót </w:t>
            </w:r>
          </w:p>
          <w:p w:rsidR="003A6CB5" w:rsidRPr="003A6CB5" w:rsidRDefault="003A6CB5" w:rsidP="003A6CB5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</w:pPr>
            <w:r w:rsidRPr="003A6CB5"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t xml:space="preserve">i kosztorysu inwestorskiego naprawy wykazanych usterek, </w:t>
            </w:r>
            <w:r w:rsidRPr="003A6CB5"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br/>
              <w:t>- instalacji wodno-kanalizacyjnych wraz z opracowaniem przedmiaru robót i kosztorysu inwestorskiego naprawy wykazanych usterek.</w:t>
            </w:r>
          </w:p>
        </w:tc>
        <w:tc>
          <w:tcPr>
            <w:tcW w:w="12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A6CB5" w:rsidRPr="003A6CB5" w:rsidRDefault="00F51074" w:rsidP="003A6CB5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A6CB5" w:rsidRPr="003A6CB5" w:rsidRDefault="003A6CB5" w:rsidP="003A6CB5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i/>
                <w:iCs/>
                <w:color w:val="000000"/>
                <w:sz w:val="16"/>
                <w:szCs w:val="16"/>
                <w:lang w:eastAsia="pl-PL"/>
              </w:rPr>
            </w:pPr>
            <w:r w:rsidRPr="003A6CB5">
              <w:rPr>
                <w:rFonts w:ascii="Verdana" w:eastAsia="Times New Roman" w:hAnsi="Verdana" w:cs="Times New Roman"/>
                <w:i/>
                <w:iCs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34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A6CB5" w:rsidRPr="003A6CB5" w:rsidRDefault="003A6CB5" w:rsidP="003A6CB5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i/>
                <w:iCs/>
                <w:color w:val="000000"/>
                <w:sz w:val="16"/>
                <w:szCs w:val="16"/>
                <w:lang w:eastAsia="pl-PL"/>
              </w:rPr>
            </w:pPr>
            <w:r w:rsidRPr="003A6CB5">
              <w:rPr>
                <w:rFonts w:ascii="Verdana" w:eastAsia="Times New Roman" w:hAnsi="Verdana" w:cs="Times New Roman"/>
                <w:i/>
                <w:iCs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A6CB5" w:rsidRPr="003A6CB5" w:rsidRDefault="003A6CB5" w:rsidP="003A6CB5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i/>
                <w:iCs/>
                <w:color w:val="000000"/>
                <w:sz w:val="16"/>
                <w:szCs w:val="16"/>
                <w:lang w:eastAsia="pl-PL"/>
              </w:rPr>
            </w:pPr>
            <w:r w:rsidRPr="003A6CB5">
              <w:rPr>
                <w:rFonts w:ascii="Verdana" w:eastAsia="Times New Roman" w:hAnsi="Verdana" w:cs="Times New Roman"/>
                <w:i/>
                <w:iCs/>
                <w:color w:val="000000"/>
                <w:sz w:val="16"/>
                <w:szCs w:val="16"/>
                <w:lang w:eastAsia="pl-PL"/>
              </w:rPr>
              <w:t> </w:t>
            </w:r>
          </w:p>
        </w:tc>
      </w:tr>
      <w:tr w:rsidR="003A6CB5" w:rsidRPr="003A6CB5" w:rsidTr="00F51074">
        <w:trPr>
          <w:gridAfter w:val="1"/>
          <w:wAfter w:w="9" w:type="dxa"/>
          <w:trHeight w:val="2471"/>
          <w:jc w:val="center"/>
        </w:trPr>
        <w:tc>
          <w:tcPr>
            <w:tcW w:w="55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6CB5" w:rsidRPr="003A6CB5" w:rsidRDefault="003A6CB5" w:rsidP="003A6CB5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 w:rsidRPr="003A6CB5"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lastRenderedPageBreak/>
              <w:t>2</w:t>
            </w:r>
          </w:p>
        </w:tc>
        <w:tc>
          <w:tcPr>
            <w:tcW w:w="45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6CB5" w:rsidRPr="003A6CB5" w:rsidRDefault="003A6CB5" w:rsidP="003A6CB5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</w:pPr>
            <w:r w:rsidRPr="003A6CB5"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t>Przegląd budynku administracyjnego – lokalizacja Jaworzno ul. Drogowców 6</w:t>
            </w:r>
          </w:p>
          <w:p w:rsidR="003A6CB5" w:rsidRPr="003A6CB5" w:rsidRDefault="003A6CB5" w:rsidP="003A6CB5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</w:pPr>
            <w:r w:rsidRPr="003A6CB5"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t xml:space="preserve">- </w:t>
            </w:r>
            <w:r w:rsidRPr="00F51074">
              <w:rPr>
                <w:rFonts w:ascii="Verdana" w:eastAsia="Times New Roman" w:hAnsi="Verdana" w:cs="Times New Roman"/>
                <w:b/>
                <w:color w:val="000000"/>
                <w:sz w:val="14"/>
                <w:szCs w:val="16"/>
                <w:lang w:eastAsia="pl-PL"/>
              </w:rPr>
              <w:t>roczny</w:t>
            </w:r>
            <w:r w:rsidRPr="003A6CB5"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t xml:space="preserve"> stanu technicznego elementów budynku, budowli </w:t>
            </w:r>
          </w:p>
          <w:p w:rsidR="003A6CB5" w:rsidRPr="003A6CB5" w:rsidRDefault="003A6CB5" w:rsidP="003A6CB5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</w:pPr>
            <w:r w:rsidRPr="003A6CB5"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t xml:space="preserve">i instalacji narażonych na szkodliwe wpływy atmosferyczne </w:t>
            </w:r>
          </w:p>
          <w:p w:rsidR="003A6CB5" w:rsidRPr="003A6CB5" w:rsidRDefault="003A6CB5" w:rsidP="003A6CB5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</w:pPr>
            <w:r w:rsidRPr="003A6CB5"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t>i niszczące działania czynników występujących podczas użytkowania obiektu wraz z opracowaniem przedmiaru robót</w:t>
            </w:r>
          </w:p>
          <w:p w:rsidR="003A6CB5" w:rsidRPr="003A6CB5" w:rsidRDefault="003A6CB5" w:rsidP="003A6CB5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</w:pPr>
            <w:r w:rsidRPr="003A6CB5"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t xml:space="preserve"> i kosztorysu inwestorskiego naprawy wykazanych usterek, </w:t>
            </w:r>
          </w:p>
          <w:p w:rsidR="003A6CB5" w:rsidRPr="003A6CB5" w:rsidRDefault="003A6CB5" w:rsidP="003A6CB5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</w:pPr>
            <w:r w:rsidRPr="003A6CB5"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t>i opracowaniem Specyfikacji Technicznej</w:t>
            </w:r>
          </w:p>
          <w:p w:rsidR="003A6CB5" w:rsidRPr="003A6CB5" w:rsidRDefault="003A6CB5" w:rsidP="003A6CB5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</w:pPr>
            <w:r w:rsidRPr="003A6CB5"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t xml:space="preserve">- </w:t>
            </w:r>
            <w:r w:rsidRPr="003D7DBB">
              <w:rPr>
                <w:rFonts w:ascii="Verdana" w:eastAsia="Times New Roman" w:hAnsi="Verdana" w:cs="Times New Roman"/>
                <w:b/>
                <w:color w:val="000000"/>
                <w:sz w:val="14"/>
                <w:szCs w:val="16"/>
                <w:lang w:eastAsia="pl-PL"/>
              </w:rPr>
              <w:t xml:space="preserve">roczny </w:t>
            </w:r>
            <w:r w:rsidRPr="003D7DBB"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t xml:space="preserve">przewodów kominowych </w:t>
            </w:r>
            <w:r w:rsidRPr="003A6CB5"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t xml:space="preserve">dymowych, spalinowych </w:t>
            </w:r>
          </w:p>
          <w:p w:rsidR="003A6CB5" w:rsidRPr="003A6CB5" w:rsidRDefault="003A6CB5" w:rsidP="003A6CB5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</w:pPr>
            <w:r w:rsidRPr="003A6CB5"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t xml:space="preserve">i wentylacyjnych wraz z opracowaniem przedmiaru robót </w:t>
            </w:r>
          </w:p>
          <w:p w:rsidR="003A6CB5" w:rsidRPr="003A6CB5" w:rsidRDefault="003A6CB5" w:rsidP="003A6CB5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</w:pPr>
            <w:r w:rsidRPr="003A6CB5"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t xml:space="preserve">i kosztorysu inwestorskiego naprawy wykazanych usterek, </w:t>
            </w:r>
          </w:p>
          <w:p w:rsidR="003A6CB5" w:rsidRPr="003A6CB5" w:rsidRDefault="003A6CB5" w:rsidP="003A6CB5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</w:pPr>
            <w:r w:rsidRPr="003A6CB5"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t>- instalacji wodno-kanalizacyjnych wraz z opracowaniem przedmiaru robót i kosztorysu inwestorskiego naprawy wykazanych usterek.</w:t>
            </w:r>
          </w:p>
        </w:tc>
        <w:tc>
          <w:tcPr>
            <w:tcW w:w="12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6CB5" w:rsidRPr="003A6CB5" w:rsidRDefault="00F51074" w:rsidP="003A6CB5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6CB5" w:rsidRPr="003A6CB5" w:rsidRDefault="003A6CB5" w:rsidP="003A6CB5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i/>
                <w:iCs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34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6CB5" w:rsidRPr="003A6CB5" w:rsidRDefault="003A6CB5" w:rsidP="003A6CB5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i/>
                <w:iCs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3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6CB5" w:rsidRPr="003A6CB5" w:rsidRDefault="003A6CB5" w:rsidP="003A6CB5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i/>
                <w:iCs/>
                <w:color w:val="000000"/>
                <w:sz w:val="16"/>
                <w:szCs w:val="16"/>
                <w:lang w:eastAsia="pl-PL"/>
              </w:rPr>
            </w:pPr>
          </w:p>
        </w:tc>
      </w:tr>
      <w:tr w:rsidR="003A6CB5" w:rsidRPr="003A6CB5" w:rsidTr="00F51074">
        <w:trPr>
          <w:gridAfter w:val="1"/>
          <w:wAfter w:w="9" w:type="dxa"/>
          <w:trHeight w:val="2471"/>
          <w:jc w:val="center"/>
        </w:trPr>
        <w:tc>
          <w:tcPr>
            <w:tcW w:w="55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6CB5" w:rsidRPr="003A6CB5" w:rsidRDefault="003A6CB5" w:rsidP="003A6CB5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 w:rsidRPr="003A6CB5"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3</w:t>
            </w:r>
          </w:p>
        </w:tc>
        <w:tc>
          <w:tcPr>
            <w:tcW w:w="45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6CB5" w:rsidRPr="003A6CB5" w:rsidRDefault="003A6CB5" w:rsidP="003A6CB5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</w:pPr>
            <w:r w:rsidRPr="003A6CB5"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t>Przegląd budynków Obwodu Drogowego Wysoki Brzeg, (wg załączonego wykazu) – lokalizacja Jaworzno ul. Drogowców 6</w:t>
            </w:r>
          </w:p>
          <w:p w:rsidR="003A6CB5" w:rsidRPr="003A6CB5" w:rsidRDefault="003A6CB5" w:rsidP="003A6CB5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</w:pPr>
            <w:r w:rsidRPr="003A6CB5"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t xml:space="preserve">-  </w:t>
            </w:r>
            <w:r w:rsidRPr="00F51074">
              <w:rPr>
                <w:rFonts w:ascii="Verdana" w:eastAsia="Times New Roman" w:hAnsi="Verdana" w:cs="Times New Roman"/>
                <w:b/>
                <w:color w:val="000000"/>
                <w:sz w:val="14"/>
                <w:szCs w:val="16"/>
                <w:lang w:eastAsia="pl-PL"/>
              </w:rPr>
              <w:t xml:space="preserve">roczny </w:t>
            </w:r>
            <w:r w:rsidRPr="003A6CB5"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t xml:space="preserve">stanu technicznego elementów budynku, budowli </w:t>
            </w:r>
          </w:p>
          <w:p w:rsidR="003A6CB5" w:rsidRPr="003A6CB5" w:rsidRDefault="003A6CB5" w:rsidP="003A6CB5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</w:pPr>
            <w:r w:rsidRPr="003A6CB5"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t xml:space="preserve">i instalacji narażonych na szkodliwe wpływy atmosferyczne </w:t>
            </w:r>
          </w:p>
          <w:p w:rsidR="003A6CB5" w:rsidRPr="003A6CB5" w:rsidRDefault="003A6CB5" w:rsidP="003A6CB5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</w:pPr>
            <w:r w:rsidRPr="003A6CB5"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t>i niszczące działania czynników występujących podczas użytkowania obiektu wraz z opracowaniem przedmiaru robót</w:t>
            </w:r>
          </w:p>
          <w:p w:rsidR="003A6CB5" w:rsidRPr="003A6CB5" w:rsidRDefault="003A6CB5" w:rsidP="003A6CB5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</w:pPr>
            <w:r w:rsidRPr="003A6CB5"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t xml:space="preserve"> i kosztorysu inwestorskiego naprawy wykazanych usterek, </w:t>
            </w:r>
          </w:p>
          <w:p w:rsidR="003A6CB5" w:rsidRPr="003A6CB5" w:rsidRDefault="003A6CB5" w:rsidP="003A6CB5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</w:pPr>
            <w:r w:rsidRPr="003A6CB5"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t>i opracowaniem Specyfikacji Technicznej</w:t>
            </w:r>
          </w:p>
          <w:p w:rsidR="003A6CB5" w:rsidRPr="003A6CB5" w:rsidRDefault="003A6CB5" w:rsidP="003A6CB5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</w:pPr>
            <w:r w:rsidRPr="003A6CB5"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t>-</w:t>
            </w:r>
            <w:r w:rsidRPr="003D7DBB">
              <w:rPr>
                <w:rFonts w:ascii="Verdana" w:eastAsia="Times New Roman" w:hAnsi="Verdana" w:cs="Times New Roman"/>
                <w:b/>
                <w:color w:val="000000"/>
                <w:sz w:val="14"/>
                <w:szCs w:val="16"/>
                <w:lang w:eastAsia="pl-PL"/>
              </w:rPr>
              <w:t xml:space="preserve"> roczny</w:t>
            </w:r>
            <w:r w:rsidRPr="003A6CB5"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t xml:space="preserve"> przewodów kominowych dymowych, spalinowych </w:t>
            </w:r>
          </w:p>
          <w:p w:rsidR="003A6CB5" w:rsidRPr="003A6CB5" w:rsidRDefault="003A6CB5" w:rsidP="003A6CB5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</w:pPr>
            <w:r w:rsidRPr="003A6CB5"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t xml:space="preserve">i wentylacyjnych wraz z opracowaniem przedmiaru robót </w:t>
            </w:r>
          </w:p>
          <w:p w:rsidR="003A6CB5" w:rsidRPr="003A6CB5" w:rsidRDefault="003A6CB5" w:rsidP="003A6CB5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</w:pPr>
            <w:r w:rsidRPr="003A6CB5"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t xml:space="preserve">i kosztorysu inwestorskiego naprawy wykazanych usterek, </w:t>
            </w:r>
          </w:p>
          <w:p w:rsidR="003A6CB5" w:rsidRPr="003A6CB5" w:rsidRDefault="003A6CB5" w:rsidP="003A6CB5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</w:pPr>
            <w:r w:rsidRPr="003A6CB5"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t>- instalacji wodno-kanalizacyjnych wraz z opracowaniem przedmiaru robót i kosztorysu inwestorskiego naprawy wykazanych usterek.</w:t>
            </w:r>
          </w:p>
        </w:tc>
        <w:tc>
          <w:tcPr>
            <w:tcW w:w="12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6CB5" w:rsidRPr="003A6CB5" w:rsidRDefault="00F51074" w:rsidP="003A6CB5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6CB5" w:rsidRPr="003A6CB5" w:rsidRDefault="003A6CB5" w:rsidP="003A6CB5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i/>
                <w:iCs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34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6CB5" w:rsidRPr="003A6CB5" w:rsidRDefault="003A6CB5" w:rsidP="003A6CB5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i/>
                <w:iCs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3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6CB5" w:rsidRPr="003A6CB5" w:rsidRDefault="003A6CB5" w:rsidP="003A6CB5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i/>
                <w:iCs/>
                <w:color w:val="000000"/>
                <w:sz w:val="16"/>
                <w:szCs w:val="16"/>
                <w:lang w:eastAsia="pl-PL"/>
              </w:rPr>
            </w:pPr>
          </w:p>
        </w:tc>
      </w:tr>
      <w:tr w:rsidR="003A6CB5" w:rsidRPr="003A6CB5" w:rsidTr="00F51074">
        <w:trPr>
          <w:gridAfter w:val="1"/>
          <w:wAfter w:w="9" w:type="dxa"/>
          <w:trHeight w:val="2471"/>
          <w:jc w:val="center"/>
        </w:trPr>
        <w:tc>
          <w:tcPr>
            <w:tcW w:w="55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6CB5" w:rsidRPr="003A6CB5" w:rsidRDefault="003A6CB5" w:rsidP="003A6CB5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 w:rsidRPr="003A6CB5"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4</w:t>
            </w:r>
          </w:p>
        </w:tc>
        <w:tc>
          <w:tcPr>
            <w:tcW w:w="45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6CB5" w:rsidRPr="003A6CB5" w:rsidRDefault="003A6CB5" w:rsidP="003A6CB5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</w:pPr>
            <w:r w:rsidRPr="003A6CB5"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t>Przeglądy budynków (wg załączonego wykazu) Obwodu Drogowego Mikołów - lokalizacja Mikołów, ul. Fitelberga 1</w:t>
            </w:r>
          </w:p>
          <w:p w:rsidR="003A6CB5" w:rsidRPr="003A6CB5" w:rsidRDefault="003A6CB5" w:rsidP="003A6CB5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</w:pPr>
            <w:r w:rsidRPr="003A6CB5"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t xml:space="preserve">- </w:t>
            </w:r>
            <w:r w:rsidRPr="00F51074">
              <w:rPr>
                <w:rFonts w:ascii="Verdana" w:eastAsia="Times New Roman" w:hAnsi="Verdana" w:cs="Times New Roman"/>
                <w:b/>
                <w:color w:val="000000"/>
                <w:sz w:val="14"/>
                <w:szCs w:val="16"/>
                <w:lang w:eastAsia="pl-PL"/>
              </w:rPr>
              <w:t>roczny</w:t>
            </w:r>
            <w:r w:rsidRPr="003A6CB5"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t xml:space="preserve"> stanu technicznego elementów budynku, budowli </w:t>
            </w:r>
          </w:p>
          <w:p w:rsidR="003A6CB5" w:rsidRPr="003A6CB5" w:rsidRDefault="003A6CB5" w:rsidP="003A6CB5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</w:pPr>
            <w:r w:rsidRPr="003A6CB5"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t xml:space="preserve">i instalacji narażonych na szkodliwe wpływy atmosferyczne </w:t>
            </w:r>
          </w:p>
          <w:p w:rsidR="003A6CB5" w:rsidRPr="003A6CB5" w:rsidRDefault="003A6CB5" w:rsidP="003A6CB5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</w:pPr>
            <w:r w:rsidRPr="003A6CB5"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t>i niszczące działania czynników występujących podczas użytkowania obiektu wraz z opracowaniem przedmiaru robót</w:t>
            </w:r>
          </w:p>
          <w:p w:rsidR="003A6CB5" w:rsidRPr="003A6CB5" w:rsidRDefault="003A6CB5" w:rsidP="003A6CB5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</w:pPr>
            <w:r w:rsidRPr="003A6CB5"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t xml:space="preserve"> i kosztorysu inwestorskiego naprawy wykazanych usterek, </w:t>
            </w:r>
          </w:p>
          <w:p w:rsidR="003A6CB5" w:rsidRPr="003A6CB5" w:rsidRDefault="003A6CB5" w:rsidP="003A6CB5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</w:pPr>
            <w:r w:rsidRPr="003A6CB5"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t>i opracowaniem Specyfikacji Technicznej</w:t>
            </w:r>
          </w:p>
          <w:p w:rsidR="003A6CB5" w:rsidRPr="003A6CB5" w:rsidRDefault="003A6CB5" w:rsidP="003A6CB5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</w:pPr>
            <w:r w:rsidRPr="003A6CB5"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t xml:space="preserve">- </w:t>
            </w:r>
            <w:r w:rsidRPr="003D7DBB">
              <w:rPr>
                <w:rFonts w:ascii="Verdana" w:eastAsia="Times New Roman" w:hAnsi="Verdana" w:cs="Times New Roman"/>
                <w:b/>
                <w:color w:val="000000"/>
                <w:sz w:val="14"/>
                <w:szCs w:val="16"/>
                <w:lang w:eastAsia="pl-PL"/>
              </w:rPr>
              <w:t>roczny</w:t>
            </w:r>
            <w:r w:rsidRPr="003A6CB5"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t xml:space="preserve"> przewodów kominowych dymowych, spalinowych </w:t>
            </w:r>
          </w:p>
          <w:p w:rsidR="003A6CB5" w:rsidRPr="003A6CB5" w:rsidRDefault="003A6CB5" w:rsidP="003A6CB5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</w:pPr>
            <w:r w:rsidRPr="003A6CB5"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t xml:space="preserve">i wentylacyjnych wraz z opracowaniem przedmiaru robót </w:t>
            </w:r>
          </w:p>
          <w:p w:rsidR="003A6CB5" w:rsidRPr="003A6CB5" w:rsidRDefault="003A6CB5" w:rsidP="003A6CB5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</w:pPr>
            <w:r w:rsidRPr="003A6CB5"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t xml:space="preserve">i kosztorysu inwestorskiego naprawy wykazanych usterek, </w:t>
            </w:r>
          </w:p>
          <w:p w:rsidR="003A6CB5" w:rsidRPr="003A6CB5" w:rsidRDefault="003A6CB5" w:rsidP="003A6CB5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</w:pPr>
            <w:r w:rsidRPr="003A6CB5"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t>- instalacji wodno-kanalizacyjnych wraz z opracowaniem przedmiaru robót i kosztorysu inwestorskiego naprawy wykazanych usterek.</w:t>
            </w:r>
          </w:p>
        </w:tc>
        <w:tc>
          <w:tcPr>
            <w:tcW w:w="12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6CB5" w:rsidRPr="003A6CB5" w:rsidRDefault="00F51074" w:rsidP="003A6CB5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6CB5" w:rsidRPr="003A6CB5" w:rsidRDefault="003A6CB5" w:rsidP="003A6CB5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i/>
                <w:iCs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34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6CB5" w:rsidRPr="003A6CB5" w:rsidRDefault="003A6CB5" w:rsidP="003A6CB5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i/>
                <w:iCs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3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A6CB5" w:rsidRPr="003A6CB5" w:rsidRDefault="003A6CB5" w:rsidP="003A6CB5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i/>
                <w:iCs/>
                <w:color w:val="000000"/>
                <w:sz w:val="16"/>
                <w:szCs w:val="16"/>
                <w:lang w:eastAsia="pl-PL"/>
              </w:rPr>
            </w:pPr>
          </w:p>
        </w:tc>
      </w:tr>
      <w:tr w:rsidR="00F51074" w:rsidRPr="003A6CB5" w:rsidTr="00F51074">
        <w:trPr>
          <w:gridAfter w:val="1"/>
          <w:wAfter w:w="9" w:type="dxa"/>
          <w:trHeight w:val="2471"/>
          <w:jc w:val="center"/>
        </w:trPr>
        <w:tc>
          <w:tcPr>
            <w:tcW w:w="55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51074" w:rsidRPr="003A6CB5" w:rsidRDefault="00F51074" w:rsidP="003465EA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5</w:t>
            </w:r>
          </w:p>
        </w:tc>
        <w:tc>
          <w:tcPr>
            <w:tcW w:w="45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51074" w:rsidRPr="003A6CB5" w:rsidRDefault="00F51074" w:rsidP="003465EA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</w:pPr>
            <w:r w:rsidRPr="003A6CB5"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t>Przeglądy budynków (wg załączonego wykazu) Obwodu Utrzymania Autostrady Kończyce - lokalizacja Zabrze, ul. Chudowska 1</w:t>
            </w:r>
          </w:p>
          <w:p w:rsidR="003D7DBB" w:rsidRDefault="00F51074" w:rsidP="003465EA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</w:pPr>
            <w:r w:rsidRPr="003A6CB5"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t xml:space="preserve">- </w:t>
            </w:r>
            <w:r>
              <w:rPr>
                <w:rFonts w:ascii="Verdana" w:eastAsia="Times New Roman" w:hAnsi="Verdana" w:cs="Times New Roman"/>
                <w:b/>
                <w:color w:val="000000"/>
                <w:sz w:val="14"/>
                <w:szCs w:val="16"/>
                <w:lang w:eastAsia="pl-PL"/>
              </w:rPr>
              <w:t>pięcioletni</w:t>
            </w:r>
            <w:r w:rsidRPr="003A6CB5"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t xml:space="preserve"> stanu technicznego elementów budynku, budowli i instalacji narażonych na szkodliwe wpływy atmosferyczne i niszczące działania czynników występujących podczas użytkowania obiektu wraz z opracowaniem przedmiaru robót i kosztorysu inwestorskiego naprawy wykazanych usterek, i opracowaniem Specyfikacji Technicznej</w:t>
            </w:r>
            <w:r w:rsidRPr="003A6CB5"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br/>
            </w:r>
            <w:r w:rsidR="003D7DBB"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t>-</w:t>
            </w:r>
            <w:r w:rsidR="003D7DBB">
              <w:rPr>
                <w:rFonts w:ascii="Verdana" w:eastAsia="Times New Roman" w:hAnsi="Verdana" w:cs="Times New Roman"/>
                <w:b/>
                <w:color w:val="000000"/>
                <w:sz w:val="14"/>
                <w:szCs w:val="16"/>
                <w:lang w:eastAsia="pl-PL"/>
              </w:rPr>
              <w:t xml:space="preserve"> p</w:t>
            </w:r>
            <w:r w:rsidR="003D7DBB" w:rsidRPr="003D7DBB">
              <w:rPr>
                <w:rFonts w:ascii="Verdana" w:eastAsia="Times New Roman" w:hAnsi="Verdana" w:cs="Times New Roman"/>
                <w:b/>
                <w:color w:val="000000"/>
                <w:sz w:val="14"/>
                <w:szCs w:val="16"/>
                <w:lang w:eastAsia="pl-PL"/>
              </w:rPr>
              <w:t>ięcioletni przegląd instalacji elektrycznej</w:t>
            </w:r>
          </w:p>
          <w:p w:rsidR="00F51074" w:rsidRPr="003A6CB5" w:rsidRDefault="00F51074" w:rsidP="003465EA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</w:pPr>
            <w:r w:rsidRPr="003A6CB5"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t>-</w:t>
            </w:r>
            <w:r w:rsidRPr="003D7DBB">
              <w:rPr>
                <w:rFonts w:ascii="Verdana" w:eastAsia="Times New Roman" w:hAnsi="Verdana" w:cs="Times New Roman"/>
                <w:b/>
                <w:color w:val="000000"/>
                <w:sz w:val="14"/>
                <w:szCs w:val="16"/>
                <w:lang w:eastAsia="pl-PL"/>
              </w:rPr>
              <w:t xml:space="preserve"> roczny</w:t>
            </w:r>
            <w:r w:rsidRPr="003A6CB5"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t xml:space="preserve"> przewodów kominowych dymowych, spalinowych </w:t>
            </w:r>
          </w:p>
          <w:p w:rsidR="00F51074" w:rsidRPr="003A6CB5" w:rsidRDefault="00F51074" w:rsidP="003465EA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</w:pPr>
            <w:r w:rsidRPr="003A6CB5"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t xml:space="preserve">i wentylacyjnych wraz z opracowaniem przedmiaru robót </w:t>
            </w:r>
          </w:p>
          <w:p w:rsidR="00F51074" w:rsidRPr="003A6CB5" w:rsidRDefault="00F51074" w:rsidP="003465EA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</w:pPr>
            <w:r w:rsidRPr="003A6CB5"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t xml:space="preserve">i kosztorysu inwestorskiego naprawy wykazanych usterek, </w:t>
            </w:r>
            <w:r w:rsidRPr="003A6CB5"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br/>
              <w:t>- instalacji wodno-kanalizacyjnych wraz z opracowaniem przedmiaru robót i kosztorysu inwestorskiego naprawy wykazanych usterek.</w:t>
            </w:r>
          </w:p>
        </w:tc>
        <w:tc>
          <w:tcPr>
            <w:tcW w:w="12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51074" w:rsidRPr="003A6CB5" w:rsidRDefault="00F51074" w:rsidP="003465EA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51074" w:rsidRPr="003A6CB5" w:rsidRDefault="00F51074" w:rsidP="003465EA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i/>
                <w:iCs/>
                <w:color w:val="000000"/>
                <w:sz w:val="16"/>
                <w:szCs w:val="16"/>
                <w:lang w:eastAsia="pl-PL"/>
              </w:rPr>
            </w:pPr>
            <w:r w:rsidRPr="003A6CB5">
              <w:rPr>
                <w:rFonts w:ascii="Verdana" w:eastAsia="Times New Roman" w:hAnsi="Verdana" w:cs="Times New Roman"/>
                <w:i/>
                <w:iCs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34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51074" w:rsidRPr="003A6CB5" w:rsidRDefault="00F51074" w:rsidP="003465EA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i/>
                <w:iCs/>
                <w:color w:val="000000"/>
                <w:sz w:val="16"/>
                <w:szCs w:val="16"/>
                <w:lang w:eastAsia="pl-PL"/>
              </w:rPr>
            </w:pPr>
            <w:r w:rsidRPr="003A6CB5">
              <w:rPr>
                <w:rFonts w:ascii="Verdana" w:eastAsia="Times New Roman" w:hAnsi="Verdana" w:cs="Times New Roman"/>
                <w:i/>
                <w:iCs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51074" w:rsidRPr="003A6CB5" w:rsidRDefault="00F51074" w:rsidP="003465EA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i/>
                <w:iCs/>
                <w:color w:val="000000"/>
                <w:sz w:val="16"/>
                <w:szCs w:val="16"/>
                <w:lang w:eastAsia="pl-PL"/>
              </w:rPr>
            </w:pPr>
            <w:r w:rsidRPr="003A6CB5">
              <w:rPr>
                <w:rFonts w:ascii="Verdana" w:eastAsia="Times New Roman" w:hAnsi="Verdana" w:cs="Times New Roman"/>
                <w:i/>
                <w:iCs/>
                <w:color w:val="000000"/>
                <w:sz w:val="16"/>
                <w:szCs w:val="16"/>
                <w:lang w:eastAsia="pl-PL"/>
              </w:rPr>
              <w:t> </w:t>
            </w:r>
          </w:p>
        </w:tc>
      </w:tr>
      <w:tr w:rsidR="00F51074" w:rsidRPr="003A6CB5" w:rsidTr="00F51074">
        <w:trPr>
          <w:gridAfter w:val="1"/>
          <w:wAfter w:w="9" w:type="dxa"/>
          <w:trHeight w:val="2471"/>
          <w:jc w:val="center"/>
        </w:trPr>
        <w:tc>
          <w:tcPr>
            <w:tcW w:w="55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51074" w:rsidRPr="003A6CB5" w:rsidRDefault="00F51074" w:rsidP="003465EA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6</w:t>
            </w:r>
          </w:p>
        </w:tc>
        <w:tc>
          <w:tcPr>
            <w:tcW w:w="45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51074" w:rsidRPr="003A6CB5" w:rsidRDefault="00F51074" w:rsidP="003465EA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</w:pPr>
            <w:r w:rsidRPr="003A6CB5"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t>Przegląd budynku administracyjnego – lokalizacja Jaworzno ul. Drogowców 6</w:t>
            </w:r>
          </w:p>
          <w:p w:rsidR="00F51074" w:rsidRPr="003A6CB5" w:rsidRDefault="00F51074" w:rsidP="003465EA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</w:pPr>
            <w:r w:rsidRPr="003A6CB5"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t xml:space="preserve">- </w:t>
            </w:r>
            <w:r>
              <w:rPr>
                <w:rFonts w:ascii="Verdana" w:eastAsia="Times New Roman" w:hAnsi="Verdana" w:cs="Times New Roman"/>
                <w:b/>
                <w:color w:val="000000"/>
                <w:sz w:val="14"/>
                <w:szCs w:val="16"/>
                <w:lang w:eastAsia="pl-PL"/>
              </w:rPr>
              <w:t>pięcioletni</w:t>
            </w:r>
            <w:r w:rsidRPr="003A6CB5"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t xml:space="preserve"> stanu technicznego elementów budynku, budowli i instalacji narażonych na szkodliwe wpływy atmosferyczne i niszczące działania czynników występujących podczas użytkowania obiektu wraz z opracowaniem przedmiaru robót</w:t>
            </w:r>
            <w:r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t xml:space="preserve"> </w:t>
            </w:r>
            <w:r w:rsidRPr="003A6CB5"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t>i kosztorysu inwestorskiego naprawy wykazanych usterek, i opracowaniem Specyfikacji Technicznej</w:t>
            </w:r>
          </w:p>
          <w:p w:rsidR="003D7DBB" w:rsidRDefault="003D7DBB" w:rsidP="003465EA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</w:pPr>
            <w:r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t>-</w:t>
            </w:r>
            <w:r>
              <w:rPr>
                <w:rFonts w:ascii="Verdana" w:eastAsia="Times New Roman" w:hAnsi="Verdana" w:cs="Times New Roman"/>
                <w:b/>
                <w:color w:val="000000"/>
                <w:sz w:val="14"/>
                <w:szCs w:val="16"/>
                <w:lang w:eastAsia="pl-PL"/>
              </w:rPr>
              <w:t xml:space="preserve"> p</w:t>
            </w:r>
            <w:r w:rsidRPr="003D7DBB">
              <w:rPr>
                <w:rFonts w:ascii="Verdana" w:eastAsia="Times New Roman" w:hAnsi="Verdana" w:cs="Times New Roman"/>
                <w:b/>
                <w:color w:val="000000"/>
                <w:sz w:val="14"/>
                <w:szCs w:val="16"/>
                <w:lang w:eastAsia="pl-PL"/>
              </w:rPr>
              <w:t>ięcioletni przegląd instalacji elektrycznej</w:t>
            </w:r>
          </w:p>
          <w:p w:rsidR="00F51074" w:rsidRPr="003A6CB5" w:rsidRDefault="00F51074" w:rsidP="003465EA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</w:pPr>
            <w:r w:rsidRPr="003A6CB5"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t xml:space="preserve">- </w:t>
            </w:r>
            <w:r w:rsidRPr="003D7DBB">
              <w:rPr>
                <w:rFonts w:ascii="Verdana" w:eastAsia="Times New Roman" w:hAnsi="Verdana" w:cs="Times New Roman"/>
                <w:b/>
                <w:color w:val="000000"/>
                <w:sz w:val="14"/>
                <w:szCs w:val="16"/>
                <w:lang w:eastAsia="pl-PL"/>
              </w:rPr>
              <w:t xml:space="preserve">roczny </w:t>
            </w:r>
            <w:r w:rsidRPr="003A6CB5"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t xml:space="preserve">przewodów kominowych dymowych, spalinowych </w:t>
            </w:r>
          </w:p>
          <w:p w:rsidR="00F51074" w:rsidRPr="003A6CB5" w:rsidRDefault="00F51074" w:rsidP="003465EA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</w:pPr>
            <w:r w:rsidRPr="003A6CB5"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t xml:space="preserve">i wentylacyjnych wraz z opracowaniem przedmiaru robót </w:t>
            </w:r>
          </w:p>
          <w:p w:rsidR="00F51074" w:rsidRPr="003A6CB5" w:rsidRDefault="00F51074" w:rsidP="003465EA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</w:pPr>
            <w:r w:rsidRPr="003A6CB5"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t xml:space="preserve">i kosztorysu inwestorskiego naprawy wykazanych usterek, </w:t>
            </w:r>
          </w:p>
          <w:p w:rsidR="00F51074" w:rsidRPr="003A6CB5" w:rsidRDefault="00F51074" w:rsidP="003465EA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</w:pPr>
            <w:r w:rsidRPr="003A6CB5"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t>- instalacji wodno-kanalizacyjnych wraz z opracowaniem przedmiaru robót i kosztorysu inwestorskiego naprawy wykazanych usterek.</w:t>
            </w:r>
          </w:p>
        </w:tc>
        <w:tc>
          <w:tcPr>
            <w:tcW w:w="12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51074" w:rsidRPr="003A6CB5" w:rsidRDefault="00F51074" w:rsidP="003465EA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51074" w:rsidRPr="003A6CB5" w:rsidRDefault="00F51074" w:rsidP="003465EA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i/>
                <w:iCs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34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51074" w:rsidRPr="003A6CB5" w:rsidRDefault="00F51074" w:rsidP="003465EA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i/>
                <w:iCs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3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51074" w:rsidRPr="003A6CB5" w:rsidRDefault="00F51074" w:rsidP="003465EA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i/>
                <w:iCs/>
                <w:color w:val="000000"/>
                <w:sz w:val="16"/>
                <w:szCs w:val="16"/>
                <w:lang w:eastAsia="pl-PL"/>
              </w:rPr>
            </w:pPr>
          </w:p>
        </w:tc>
      </w:tr>
      <w:tr w:rsidR="00F51074" w:rsidRPr="003A6CB5" w:rsidTr="00F51074">
        <w:trPr>
          <w:gridAfter w:val="1"/>
          <w:wAfter w:w="9" w:type="dxa"/>
          <w:trHeight w:val="2471"/>
          <w:jc w:val="center"/>
        </w:trPr>
        <w:tc>
          <w:tcPr>
            <w:tcW w:w="55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51074" w:rsidRPr="003A6CB5" w:rsidRDefault="00F51074" w:rsidP="003465EA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lastRenderedPageBreak/>
              <w:t>7</w:t>
            </w:r>
          </w:p>
        </w:tc>
        <w:tc>
          <w:tcPr>
            <w:tcW w:w="45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51074" w:rsidRPr="003A6CB5" w:rsidRDefault="00F51074" w:rsidP="003465EA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</w:pPr>
            <w:r w:rsidRPr="003A6CB5"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t>Przegląd budynków Obwodu Drogowego Wysoki Brzeg, (wg załączonego wykazu) – lokalizacja Jaworzno ul. Drogowców 6</w:t>
            </w:r>
          </w:p>
          <w:p w:rsidR="00F51074" w:rsidRPr="003A6CB5" w:rsidRDefault="00F51074" w:rsidP="003465EA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</w:pPr>
            <w:r w:rsidRPr="003A6CB5"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t xml:space="preserve">-  </w:t>
            </w:r>
            <w:r>
              <w:rPr>
                <w:rFonts w:ascii="Verdana" w:eastAsia="Times New Roman" w:hAnsi="Verdana" w:cs="Times New Roman"/>
                <w:b/>
                <w:color w:val="000000"/>
                <w:sz w:val="14"/>
                <w:szCs w:val="16"/>
                <w:lang w:eastAsia="pl-PL"/>
              </w:rPr>
              <w:t>pięcioletni</w:t>
            </w:r>
            <w:r w:rsidRPr="00F51074">
              <w:rPr>
                <w:rFonts w:ascii="Verdana" w:eastAsia="Times New Roman" w:hAnsi="Verdana" w:cs="Times New Roman"/>
                <w:b/>
                <w:color w:val="000000"/>
                <w:sz w:val="14"/>
                <w:szCs w:val="16"/>
                <w:lang w:eastAsia="pl-PL"/>
              </w:rPr>
              <w:t xml:space="preserve"> </w:t>
            </w:r>
            <w:r w:rsidRPr="003A6CB5"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t>stanu technicznego elementów budynku, budowli i instalacji narażonych na szkodliwe wpływy atmosferyczne i niszczące działania czynników występujących podczas użytkowania obiektu wraz z opracowaniem przedmiaru robót i kosztorysu inwestorskiego naprawy wykazanych usterek, i opracowaniem Specyfikacji Technicznej</w:t>
            </w:r>
          </w:p>
          <w:p w:rsidR="003D7DBB" w:rsidRDefault="003D7DBB" w:rsidP="003465EA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</w:pPr>
            <w:r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t>-</w:t>
            </w:r>
            <w:r>
              <w:rPr>
                <w:rFonts w:ascii="Verdana" w:eastAsia="Times New Roman" w:hAnsi="Verdana" w:cs="Times New Roman"/>
                <w:b/>
                <w:color w:val="000000"/>
                <w:sz w:val="14"/>
                <w:szCs w:val="16"/>
                <w:lang w:eastAsia="pl-PL"/>
              </w:rPr>
              <w:t xml:space="preserve"> p</w:t>
            </w:r>
            <w:r w:rsidRPr="003D7DBB">
              <w:rPr>
                <w:rFonts w:ascii="Verdana" w:eastAsia="Times New Roman" w:hAnsi="Verdana" w:cs="Times New Roman"/>
                <w:b/>
                <w:color w:val="000000"/>
                <w:sz w:val="14"/>
                <w:szCs w:val="16"/>
                <w:lang w:eastAsia="pl-PL"/>
              </w:rPr>
              <w:t>ięcioletni przegląd instalacji elektrycznej</w:t>
            </w:r>
          </w:p>
          <w:p w:rsidR="00F51074" w:rsidRPr="003A6CB5" w:rsidRDefault="00F51074" w:rsidP="003465EA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</w:pPr>
            <w:r w:rsidRPr="003A6CB5"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t xml:space="preserve">- </w:t>
            </w:r>
            <w:r w:rsidRPr="003D7DBB">
              <w:rPr>
                <w:rFonts w:ascii="Verdana" w:eastAsia="Times New Roman" w:hAnsi="Verdana" w:cs="Times New Roman"/>
                <w:b/>
                <w:color w:val="000000"/>
                <w:sz w:val="14"/>
                <w:szCs w:val="16"/>
                <w:lang w:eastAsia="pl-PL"/>
              </w:rPr>
              <w:t xml:space="preserve">roczny </w:t>
            </w:r>
            <w:r w:rsidRPr="003A6CB5"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t xml:space="preserve">przewodów kominowych dymowych, spalinowych </w:t>
            </w:r>
          </w:p>
          <w:p w:rsidR="00F51074" w:rsidRPr="003A6CB5" w:rsidRDefault="00F51074" w:rsidP="003465EA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</w:pPr>
            <w:r w:rsidRPr="003A6CB5"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t xml:space="preserve">i wentylacyjnych wraz z opracowaniem przedmiaru robót </w:t>
            </w:r>
          </w:p>
          <w:p w:rsidR="00F51074" w:rsidRPr="003A6CB5" w:rsidRDefault="00F51074" w:rsidP="003465EA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</w:pPr>
            <w:r w:rsidRPr="003A6CB5"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t xml:space="preserve">i kosztorysu inwestorskiego naprawy wykazanych usterek, </w:t>
            </w:r>
          </w:p>
          <w:p w:rsidR="00F51074" w:rsidRPr="003A6CB5" w:rsidRDefault="00F51074" w:rsidP="003465EA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</w:pPr>
            <w:r w:rsidRPr="003A6CB5"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t>- instalacji wodno-kanalizacyjnych wraz z opracowaniem przedmiaru robót i kosztorysu inwestorskiego naprawy wykazanych usterek.</w:t>
            </w:r>
          </w:p>
        </w:tc>
        <w:tc>
          <w:tcPr>
            <w:tcW w:w="12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51074" w:rsidRPr="003A6CB5" w:rsidRDefault="00F51074" w:rsidP="003465EA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51074" w:rsidRPr="003A6CB5" w:rsidRDefault="00F51074" w:rsidP="003465EA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i/>
                <w:iCs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34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51074" w:rsidRPr="003A6CB5" w:rsidRDefault="00F51074" w:rsidP="003465EA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i/>
                <w:iCs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3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51074" w:rsidRPr="003A6CB5" w:rsidRDefault="00F51074" w:rsidP="003465EA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i/>
                <w:iCs/>
                <w:color w:val="000000"/>
                <w:sz w:val="16"/>
                <w:szCs w:val="16"/>
                <w:lang w:eastAsia="pl-PL"/>
              </w:rPr>
            </w:pPr>
          </w:p>
        </w:tc>
      </w:tr>
      <w:tr w:rsidR="00F51074" w:rsidRPr="003A6CB5" w:rsidTr="00F51074">
        <w:trPr>
          <w:gridAfter w:val="1"/>
          <w:wAfter w:w="9" w:type="dxa"/>
          <w:trHeight w:val="2471"/>
          <w:jc w:val="center"/>
        </w:trPr>
        <w:tc>
          <w:tcPr>
            <w:tcW w:w="55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51074" w:rsidRPr="003A6CB5" w:rsidRDefault="00F51074" w:rsidP="003465EA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8</w:t>
            </w:r>
          </w:p>
        </w:tc>
        <w:tc>
          <w:tcPr>
            <w:tcW w:w="45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51074" w:rsidRPr="003A6CB5" w:rsidRDefault="00F51074" w:rsidP="003465EA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</w:pPr>
            <w:r w:rsidRPr="003A6CB5"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t>Przeglądy budynków (wg załączonego wykazu) Obwodu Drogowego Mikołów - lokalizacja Mikołów, ul. Fitelberga 1</w:t>
            </w:r>
          </w:p>
          <w:p w:rsidR="00F51074" w:rsidRPr="003A6CB5" w:rsidRDefault="00F51074" w:rsidP="003465EA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</w:pPr>
            <w:r w:rsidRPr="003A6CB5"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t xml:space="preserve">- </w:t>
            </w:r>
            <w:r>
              <w:rPr>
                <w:rFonts w:ascii="Verdana" w:eastAsia="Times New Roman" w:hAnsi="Verdana" w:cs="Times New Roman"/>
                <w:b/>
                <w:color w:val="000000"/>
                <w:sz w:val="14"/>
                <w:szCs w:val="16"/>
                <w:lang w:eastAsia="pl-PL"/>
              </w:rPr>
              <w:t>pięcioletni</w:t>
            </w:r>
            <w:r w:rsidRPr="003A6CB5"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t xml:space="preserve"> stanu technicznego elementów budynku, budowli i instalacji narażonych na szkodliwe wpływy atmosferyczne i niszczące działania czynników występujących podczas użytkowania obiektu wraz z opracowaniem przedmiaru robót i ko</w:t>
            </w:r>
            <w:r w:rsidR="00611D54"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t xml:space="preserve">sztorysu inwestorskiego naprawy </w:t>
            </w:r>
            <w:r w:rsidRPr="003A6CB5"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t xml:space="preserve">wykazanych usterek, </w:t>
            </w:r>
          </w:p>
          <w:p w:rsidR="00F51074" w:rsidRPr="003A6CB5" w:rsidRDefault="00F51074" w:rsidP="003465EA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</w:pPr>
            <w:r w:rsidRPr="003A6CB5"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t>i opracowaniem Specyfikacji Technicznej</w:t>
            </w:r>
          </w:p>
          <w:p w:rsidR="003D7DBB" w:rsidRDefault="003D7DBB" w:rsidP="003465EA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</w:pPr>
            <w:r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t>-</w:t>
            </w:r>
            <w:r>
              <w:rPr>
                <w:rFonts w:ascii="Verdana" w:eastAsia="Times New Roman" w:hAnsi="Verdana" w:cs="Times New Roman"/>
                <w:b/>
                <w:color w:val="000000"/>
                <w:sz w:val="14"/>
                <w:szCs w:val="16"/>
                <w:lang w:eastAsia="pl-PL"/>
              </w:rPr>
              <w:t xml:space="preserve"> p</w:t>
            </w:r>
            <w:r w:rsidRPr="003D7DBB">
              <w:rPr>
                <w:rFonts w:ascii="Verdana" w:eastAsia="Times New Roman" w:hAnsi="Verdana" w:cs="Times New Roman"/>
                <w:b/>
                <w:color w:val="000000"/>
                <w:sz w:val="14"/>
                <w:szCs w:val="16"/>
                <w:lang w:eastAsia="pl-PL"/>
              </w:rPr>
              <w:t>ięcioletni przegląd instalacji elektrycznej</w:t>
            </w:r>
          </w:p>
          <w:p w:rsidR="00F51074" w:rsidRPr="003A6CB5" w:rsidRDefault="00F51074" w:rsidP="003465EA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</w:pPr>
            <w:r w:rsidRPr="003A6CB5"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t xml:space="preserve">- </w:t>
            </w:r>
            <w:r w:rsidRPr="003D7DBB">
              <w:rPr>
                <w:rFonts w:ascii="Verdana" w:eastAsia="Times New Roman" w:hAnsi="Verdana" w:cs="Times New Roman"/>
                <w:b/>
                <w:color w:val="000000"/>
                <w:sz w:val="14"/>
                <w:szCs w:val="16"/>
                <w:lang w:eastAsia="pl-PL"/>
              </w:rPr>
              <w:t>roczny</w:t>
            </w:r>
            <w:r w:rsidRPr="003A6CB5"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t xml:space="preserve"> przewodów kominowych dymowych, spalinowych </w:t>
            </w:r>
          </w:p>
          <w:p w:rsidR="00F51074" w:rsidRPr="003A6CB5" w:rsidRDefault="00F51074" w:rsidP="003465EA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</w:pPr>
            <w:r w:rsidRPr="003A6CB5"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t xml:space="preserve">i wentylacyjnych wraz z opracowaniem przedmiaru robót </w:t>
            </w:r>
          </w:p>
          <w:p w:rsidR="00F51074" w:rsidRPr="003A6CB5" w:rsidRDefault="00F51074" w:rsidP="003465EA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</w:pPr>
            <w:r w:rsidRPr="003A6CB5"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t xml:space="preserve">i kosztorysu inwestorskiego naprawy wykazanych usterek, </w:t>
            </w:r>
          </w:p>
          <w:p w:rsidR="00F51074" w:rsidRPr="003A6CB5" w:rsidRDefault="00F51074" w:rsidP="003465EA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</w:pPr>
            <w:r w:rsidRPr="003A6CB5"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t>- instalacji wodno-kanalizacyjnych wraz z opracowaniem przedmiaru robót i kosztorysu inwestorskiego naprawy wykazanych usterek.</w:t>
            </w:r>
          </w:p>
        </w:tc>
        <w:tc>
          <w:tcPr>
            <w:tcW w:w="12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51074" w:rsidRPr="003A6CB5" w:rsidRDefault="00F51074" w:rsidP="003465EA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51074" w:rsidRPr="003A6CB5" w:rsidRDefault="00F51074" w:rsidP="003465EA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i/>
                <w:iCs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34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51074" w:rsidRPr="003A6CB5" w:rsidRDefault="00F51074" w:rsidP="003465EA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i/>
                <w:iCs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3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51074" w:rsidRPr="003A6CB5" w:rsidRDefault="00F51074" w:rsidP="003465EA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i/>
                <w:iCs/>
                <w:color w:val="000000"/>
                <w:sz w:val="16"/>
                <w:szCs w:val="16"/>
                <w:lang w:eastAsia="pl-PL"/>
              </w:rPr>
            </w:pPr>
          </w:p>
        </w:tc>
      </w:tr>
      <w:tr w:rsidR="003A6CB5" w:rsidRPr="003A6CB5" w:rsidTr="00F51074">
        <w:trPr>
          <w:gridAfter w:val="1"/>
          <w:wAfter w:w="9" w:type="dxa"/>
          <w:trHeight w:val="630"/>
          <w:jc w:val="center"/>
        </w:trPr>
        <w:tc>
          <w:tcPr>
            <w:tcW w:w="55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A6CB5" w:rsidRPr="003A6CB5" w:rsidRDefault="00F51074" w:rsidP="003A6CB5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9</w:t>
            </w:r>
          </w:p>
        </w:tc>
        <w:tc>
          <w:tcPr>
            <w:tcW w:w="45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A6CB5" w:rsidRPr="003A6CB5" w:rsidRDefault="003A6CB5" w:rsidP="003A6CB5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</w:pPr>
            <w:r w:rsidRPr="003D7DBB">
              <w:rPr>
                <w:rFonts w:ascii="Verdana" w:eastAsia="Times New Roman" w:hAnsi="Verdana" w:cs="Times New Roman"/>
                <w:b/>
                <w:color w:val="000000"/>
                <w:sz w:val="14"/>
                <w:szCs w:val="16"/>
                <w:lang w:eastAsia="pl-PL"/>
              </w:rPr>
              <w:t>Przeglądy serwisowe pieców olejowych i gazowych C.O.</w:t>
            </w:r>
            <w:r w:rsidRPr="003A6CB5">
              <w:rPr>
                <w:rFonts w:ascii="Verdana" w:eastAsia="Times New Roman" w:hAnsi="Verdana" w:cs="Times New Roman"/>
                <w:color w:val="000000"/>
                <w:sz w:val="14"/>
                <w:szCs w:val="16"/>
                <w:lang w:eastAsia="pl-PL"/>
              </w:rPr>
              <w:t xml:space="preserve"> wraz z instalacjami (wg załączonego wykazu) z opracowaniem przedmiaru robót i kosztorysu inwestorskiego naprawy wykazanych usterek</w:t>
            </w:r>
          </w:p>
        </w:tc>
        <w:tc>
          <w:tcPr>
            <w:tcW w:w="12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A6CB5" w:rsidRPr="003A6CB5" w:rsidRDefault="00F51074" w:rsidP="003A6CB5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pl-PL"/>
              </w:rPr>
              <w:t>2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A6CB5" w:rsidRPr="003A6CB5" w:rsidRDefault="003A6CB5" w:rsidP="003A6CB5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i/>
                <w:iCs/>
                <w:color w:val="000000"/>
                <w:sz w:val="16"/>
                <w:szCs w:val="16"/>
                <w:lang w:eastAsia="pl-PL"/>
              </w:rPr>
            </w:pPr>
            <w:r w:rsidRPr="003A6CB5">
              <w:rPr>
                <w:rFonts w:ascii="Verdana" w:eastAsia="Times New Roman" w:hAnsi="Verdana" w:cs="Times New Roman"/>
                <w:i/>
                <w:iCs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34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A6CB5" w:rsidRPr="003A6CB5" w:rsidRDefault="003A6CB5" w:rsidP="003A6CB5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i/>
                <w:iCs/>
                <w:color w:val="000000"/>
                <w:sz w:val="16"/>
                <w:szCs w:val="16"/>
                <w:lang w:eastAsia="pl-PL"/>
              </w:rPr>
            </w:pPr>
            <w:r w:rsidRPr="003A6CB5">
              <w:rPr>
                <w:rFonts w:ascii="Verdana" w:eastAsia="Times New Roman" w:hAnsi="Verdana" w:cs="Times New Roman"/>
                <w:i/>
                <w:iCs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3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A6CB5" w:rsidRPr="003A6CB5" w:rsidRDefault="003A6CB5" w:rsidP="003A6CB5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i/>
                <w:iCs/>
                <w:color w:val="000000"/>
                <w:sz w:val="16"/>
                <w:szCs w:val="16"/>
                <w:lang w:eastAsia="pl-PL"/>
              </w:rPr>
            </w:pPr>
            <w:r w:rsidRPr="003A6CB5">
              <w:rPr>
                <w:rFonts w:ascii="Verdana" w:eastAsia="Times New Roman" w:hAnsi="Verdana" w:cs="Times New Roman"/>
                <w:i/>
                <w:iCs/>
                <w:color w:val="000000"/>
                <w:sz w:val="16"/>
                <w:szCs w:val="16"/>
                <w:lang w:eastAsia="pl-PL"/>
              </w:rPr>
              <w:t> </w:t>
            </w:r>
          </w:p>
        </w:tc>
      </w:tr>
      <w:tr w:rsidR="003A6CB5" w:rsidRPr="003A6CB5" w:rsidTr="00F51074">
        <w:trPr>
          <w:trHeight w:val="315"/>
          <w:jc w:val="center"/>
        </w:trPr>
        <w:tc>
          <w:tcPr>
            <w:tcW w:w="781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3A6CB5" w:rsidRPr="003A6CB5" w:rsidRDefault="00AD1370" w:rsidP="003A6CB5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  <w:t>Łącznie wartość</w:t>
            </w:r>
            <w:r w:rsidR="003A6CB5" w:rsidRPr="003A6CB5"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  <w:t xml:space="preserve"> netto:</w:t>
            </w:r>
          </w:p>
        </w:tc>
        <w:tc>
          <w:tcPr>
            <w:tcW w:w="2671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3A6CB5" w:rsidRPr="003A6CB5" w:rsidRDefault="003A6CB5" w:rsidP="003A6CB5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i/>
                <w:iCs/>
                <w:color w:val="000000"/>
                <w:sz w:val="16"/>
                <w:szCs w:val="16"/>
                <w:lang w:eastAsia="pl-PL"/>
              </w:rPr>
            </w:pPr>
          </w:p>
        </w:tc>
      </w:tr>
      <w:tr w:rsidR="003A6CB5" w:rsidRPr="003A6CB5" w:rsidTr="00F51074">
        <w:trPr>
          <w:trHeight w:val="315"/>
          <w:jc w:val="center"/>
        </w:trPr>
        <w:tc>
          <w:tcPr>
            <w:tcW w:w="781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3A6CB5" w:rsidRPr="003A6CB5" w:rsidRDefault="003A6CB5" w:rsidP="003A6CB5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3A6CB5"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  <w:t xml:space="preserve">Wartość podatku VAT: </w:t>
            </w:r>
          </w:p>
        </w:tc>
        <w:tc>
          <w:tcPr>
            <w:tcW w:w="2671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3A6CB5" w:rsidRPr="003A6CB5" w:rsidRDefault="003A6CB5" w:rsidP="003A6CB5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i/>
                <w:iCs/>
                <w:color w:val="000000"/>
                <w:sz w:val="16"/>
                <w:szCs w:val="16"/>
                <w:lang w:eastAsia="pl-PL"/>
              </w:rPr>
            </w:pPr>
          </w:p>
        </w:tc>
      </w:tr>
      <w:tr w:rsidR="003A6CB5" w:rsidRPr="003A6CB5" w:rsidTr="00F51074">
        <w:trPr>
          <w:trHeight w:val="315"/>
          <w:jc w:val="center"/>
        </w:trPr>
        <w:tc>
          <w:tcPr>
            <w:tcW w:w="781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3A6CB5" w:rsidRPr="003A6CB5" w:rsidRDefault="00AD1370" w:rsidP="003A6CB5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</w:pPr>
            <w:r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  <w:t>Łącznie w</w:t>
            </w:r>
            <w:bookmarkStart w:id="0" w:name="_GoBack"/>
            <w:bookmarkEnd w:id="0"/>
            <w:r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  <w:t>artość</w:t>
            </w:r>
            <w:r w:rsidR="003A6CB5" w:rsidRPr="003A6CB5"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pl-PL"/>
              </w:rPr>
              <w:t xml:space="preserve"> brutto:</w:t>
            </w:r>
          </w:p>
        </w:tc>
        <w:tc>
          <w:tcPr>
            <w:tcW w:w="2671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3A6CB5" w:rsidRPr="003A6CB5" w:rsidRDefault="003A6CB5" w:rsidP="003A6CB5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i/>
                <w:iCs/>
                <w:color w:val="000000"/>
                <w:sz w:val="16"/>
                <w:szCs w:val="16"/>
                <w:lang w:eastAsia="pl-PL"/>
              </w:rPr>
            </w:pPr>
          </w:p>
        </w:tc>
      </w:tr>
    </w:tbl>
    <w:p w:rsidR="00587216" w:rsidRDefault="00587216" w:rsidP="00EB31A7">
      <w:pPr>
        <w:widowControl w:val="0"/>
        <w:autoSpaceDE w:val="0"/>
        <w:autoSpaceDN w:val="0"/>
        <w:adjustRightInd w:val="0"/>
        <w:spacing w:after="0" w:line="480" w:lineRule="auto"/>
        <w:rPr>
          <w:rFonts w:ascii="Times New Roman" w:eastAsia="Times New Roman" w:hAnsi="Times New Roman" w:cs="Arial"/>
          <w:sz w:val="24"/>
          <w:szCs w:val="20"/>
          <w:lang w:eastAsia="pl-PL"/>
        </w:rPr>
      </w:pPr>
    </w:p>
    <w:p w:rsidR="00087440" w:rsidRPr="00BB3757" w:rsidRDefault="00087440" w:rsidP="00087440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0"/>
          <w:lang w:eastAsia="pl-PL"/>
        </w:rPr>
      </w:pPr>
      <w:r w:rsidRPr="00BB3757">
        <w:rPr>
          <w:rFonts w:ascii="Times New Roman" w:eastAsia="Times New Roman" w:hAnsi="Times New Roman" w:cs="Arial"/>
          <w:sz w:val="24"/>
          <w:szCs w:val="20"/>
          <w:lang w:eastAsia="pl-PL"/>
        </w:rPr>
        <w:t xml:space="preserve">Dodatkowe informacje: </w:t>
      </w:r>
    </w:p>
    <w:p w:rsidR="00087440" w:rsidRPr="00BB3757" w:rsidRDefault="00087440" w:rsidP="00087440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0"/>
          <w:lang w:eastAsia="pl-PL"/>
        </w:rPr>
      </w:pPr>
      <w:r w:rsidRPr="00BB3757">
        <w:rPr>
          <w:rFonts w:ascii="Times New Roman" w:eastAsia="Times New Roman" w:hAnsi="Times New Roman" w:cs="Arial"/>
          <w:sz w:val="24"/>
          <w:szCs w:val="20"/>
          <w:lang w:eastAsia="pl-PL"/>
        </w:rPr>
        <w:t>.…………………………………………………………………………………………………</w:t>
      </w:r>
    </w:p>
    <w:p w:rsidR="00EB31A7" w:rsidRDefault="00EB31A7" w:rsidP="00087440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0"/>
          <w:lang w:eastAsia="pl-PL"/>
        </w:rPr>
      </w:pPr>
    </w:p>
    <w:p w:rsidR="00087440" w:rsidRPr="00BB3757" w:rsidRDefault="00087440" w:rsidP="00087440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0"/>
          <w:lang w:eastAsia="pl-PL"/>
        </w:rPr>
      </w:pPr>
      <w:r w:rsidRPr="00BB3757">
        <w:rPr>
          <w:rFonts w:ascii="Times New Roman" w:eastAsia="Times New Roman" w:hAnsi="Times New Roman" w:cs="Arial"/>
          <w:sz w:val="24"/>
          <w:szCs w:val="20"/>
          <w:lang w:eastAsia="pl-PL"/>
        </w:rPr>
        <w:t>Dane kontaktowe Wykonawcy:</w:t>
      </w:r>
    </w:p>
    <w:p w:rsidR="00087440" w:rsidRPr="00BB3757" w:rsidRDefault="00087440" w:rsidP="0008744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0"/>
          <w:lang w:eastAsia="pl-PL"/>
        </w:rPr>
      </w:pPr>
      <w:r w:rsidRPr="00BB3757">
        <w:rPr>
          <w:rFonts w:ascii="Times New Roman" w:eastAsia="Times New Roman" w:hAnsi="Times New Roman" w:cs="Arial"/>
          <w:sz w:val="24"/>
          <w:szCs w:val="20"/>
          <w:lang w:eastAsia="pl-PL"/>
        </w:rPr>
        <w:t>.…………………………………………………………………………………………………</w:t>
      </w:r>
    </w:p>
    <w:p w:rsidR="00087440" w:rsidRPr="00BB3757" w:rsidRDefault="00087440" w:rsidP="0008744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0"/>
          <w:vertAlign w:val="superscript"/>
          <w:lang w:eastAsia="pl-PL"/>
        </w:rPr>
      </w:pPr>
      <w:r w:rsidRPr="00BB3757">
        <w:rPr>
          <w:rFonts w:ascii="Times New Roman" w:eastAsia="Times New Roman" w:hAnsi="Times New Roman" w:cs="Arial"/>
          <w:sz w:val="24"/>
          <w:szCs w:val="20"/>
          <w:vertAlign w:val="superscript"/>
          <w:lang w:eastAsia="pl-PL"/>
        </w:rPr>
        <w:t xml:space="preserve">                                            (imię i nazwisko osoby prowadzącej spraw, nr telefonu, nr faksu, adres e-mail)</w:t>
      </w:r>
    </w:p>
    <w:p w:rsidR="00087440" w:rsidRPr="00BB3757" w:rsidRDefault="00087440" w:rsidP="00087440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0"/>
          <w:lang w:eastAsia="pl-PL"/>
        </w:rPr>
      </w:pPr>
    </w:p>
    <w:p w:rsidR="00087440" w:rsidRPr="00BB3757" w:rsidRDefault="00087440" w:rsidP="0008744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0"/>
          <w:vertAlign w:val="superscript"/>
          <w:lang w:eastAsia="pl-PL"/>
        </w:rPr>
      </w:pPr>
      <w:r w:rsidRPr="00BB3757">
        <w:rPr>
          <w:rFonts w:ascii="Times New Roman" w:eastAsia="Times New Roman" w:hAnsi="Times New Roman" w:cs="Arial"/>
          <w:sz w:val="24"/>
          <w:szCs w:val="20"/>
          <w:lang w:eastAsia="pl-PL"/>
        </w:rPr>
        <w:t xml:space="preserve">                                                                           ………………………………….</w:t>
      </w:r>
      <w:r w:rsidR="00EB31A7">
        <w:rPr>
          <w:rFonts w:ascii="Times New Roman" w:eastAsia="Times New Roman" w:hAnsi="Times New Roman" w:cs="Arial"/>
          <w:sz w:val="24"/>
          <w:szCs w:val="20"/>
          <w:vertAlign w:val="superscript"/>
          <w:lang w:eastAsia="pl-PL"/>
        </w:rPr>
        <w:t>1</w:t>
      </w:r>
      <w:r w:rsidRPr="00BB3757">
        <w:rPr>
          <w:rFonts w:ascii="Times New Roman" w:eastAsia="Times New Roman" w:hAnsi="Times New Roman" w:cs="Arial"/>
          <w:sz w:val="24"/>
          <w:szCs w:val="20"/>
          <w:vertAlign w:val="superscript"/>
          <w:lang w:eastAsia="pl-PL"/>
        </w:rPr>
        <w:t>)</w:t>
      </w:r>
    </w:p>
    <w:p w:rsidR="00087440" w:rsidRPr="00D5785B" w:rsidRDefault="00087440" w:rsidP="0008744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Arial"/>
          <w:sz w:val="24"/>
          <w:szCs w:val="20"/>
          <w:vertAlign w:val="superscript"/>
          <w:lang w:eastAsia="pl-PL"/>
        </w:rPr>
      </w:pPr>
      <w:r w:rsidRPr="00BB3757">
        <w:rPr>
          <w:rFonts w:ascii="Times New Roman" w:eastAsia="Times New Roman" w:hAnsi="Times New Roman" w:cs="Arial"/>
          <w:sz w:val="24"/>
          <w:szCs w:val="20"/>
          <w:vertAlign w:val="superscript"/>
          <w:lang w:eastAsia="pl-PL"/>
        </w:rPr>
        <w:t xml:space="preserve">                                                                                                                         </w:t>
      </w:r>
      <w:r>
        <w:rPr>
          <w:rFonts w:ascii="Times New Roman" w:eastAsia="Times New Roman" w:hAnsi="Times New Roman" w:cs="Arial"/>
          <w:sz w:val="24"/>
          <w:szCs w:val="20"/>
          <w:vertAlign w:val="superscript"/>
          <w:lang w:eastAsia="pl-PL"/>
        </w:rPr>
        <w:t xml:space="preserve">  podpis Wykonawcy/Pełnomocnika</w:t>
      </w:r>
    </w:p>
    <w:p w:rsidR="00087440" w:rsidRPr="00EB31A7" w:rsidRDefault="00087440" w:rsidP="00EB31A7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Arial"/>
          <w:sz w:val="24"/>
          <w:szCs w:val="20"/>
          <w:vertAlign w:val="superscript"/>
          <w:lang w:eastAsia="pl-PL"/>
        </w:rPr>
      </w:pPr>
      <w:r w:rsidRPr="00BB3757">
        <w:rPr>
          <w:rFonts w:ascii="Times New Roman" w:eastAsia="Times New Roman" w:hAnsi="Times New Roman" w:cs="Arial"/>
          <w:sz w:val="24"/>
          <w:szCs w:val="20"/>
          <w:lang w:eastAsia="pl-PL"/>
        </w:rPr>
        <w:t>____________________</w:t>
      </w:r>
    </w:p>
    <w:p w:rsidR="00087440" w:rsidRPr="00D5785B" w:rsidRDefault="00EB31A7" w:rsidP="00087440">
      <w:pPr>
        <w:spacing w:after="0" w:line="240" w:lineRule="auto"/>
        <w:ind w:left="284" w:hanging="284"/>
        <w:jc w:val="both"/>
        <w:rPr>
          <w:rFonts w:ascii="Times New Roman" w:eastAsia="Times New Roman" w:hAnsi="Times New Roman" w:cs="Arial"/>
          <w:sz w:val="18"/>
          <w:szCs w:val="18"/>
          <w:lang w:eastAsia="pl-PL"/>
        </w:rPr>
      </w:pPr>
      <w:r>
        <w:rPr>
          <w:rFonts w:ascii="Times New Roman" w:eastAsia="Times New Roman" w:hAnsi="Times New Roman" w:cs="Arial"/>
          <w:sz w:val="18"/>
          <w:szCs w:val="18"/>
          <w:vertAlign w:val="superscript"/>
          <w:lang w:eastAsia="pl-PL"/>
        </w:rPr>
        <w:t>1</w:t>
      </w:r>
      <w:r w:rsidR="00087440" w:rsidRPr="00D5785B">
        <w:rPr>
          <w:rFonts w:ascii="Times New Roman" w:eastAsia="Times New Roman" w:hAnsi="Times New Roman" w:cs="Arial"/>
          <w:sz w:val="18"/>
          <w:szCs w:val="18"/>
          <w:vertAlign w:val="superscript"/>
          <w:lang w:eastAsia="pl-PL"/>
        </w:rPr>
        <w:t>)</w:t>
      </w:r>
      <w:r w:rsidR="00087440" w:rsidRPr="00D5785B">
        <w:rPr>
          <w:rFonts w:ascii="Times New Roman" w:eastAsia="Times New Roman" w:hAnsi="Times New Roman" w:cs="Arial"/>
          <w:sz w:val="18"/>
          <w:szCs w:val="18"/>
          <w:lang w:eastAsia="pl-PL"/>
        </w:rPr>
        <w:t xml:space="preserve"> </w:t>
      </w:r>
      <w:r w:rsidR="00087440" w:rsidRPr="00D5785B">
        <w:rPr>
          <w:rFonts w:ascii="Times New Roman" w:eastAsia="Times New Roman" w:hAnsi="Times New Roman" w:cs="Arial"/>
          <w:sz w:val="18"/>
          <w:szCs w:val="18"/>
          <w:lang w:eastAsia="pl-PL"/>
        </w:rPr>
        <w:tab/>
        <w:t>Ofertę podpisuje osoba uprawniona.</w:t>
      </w:r>
    </w:p>
    <w:p w:rsidR="00A925F9" w:rsidRDefault="00A925F9" w:rsidP="00087440"/>
    <w:sectPr w:rsidR="00A925F9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6249B" w:rsidRDefault="0096249B" w:rsidP="00416CC1">
      <w:pPr>
        <w:spacing w:after="0" w:line="240" w:lineRule="auto"/>
      </w:pPr>
      <w:r>
        <w:separator/>
      </w:r>
    </w:p>
  </w:endnote>
  <w:endnote w:type="continuationSeparator" w:id="0">
    <w:p w:rsidR="0096249B" w:rsidRDefault="0096249B" w:rsidP="00416C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6249B" w:rsidRDefault="0096249B" w:rsidP="00416CC1">
      <w:pPr>
        <w:spacing w:after="0" w:line="240" w:lineRule="auto"/>
      </w:pPr>
      <w:r>
        <w:separator/>
      </w:r>
    </w:p>
  </w:footnote>
  <w:footnote w:type="continuationSeparator" w:id="0">
    <w:p w:rsidR="0096249B" w:rsidRDefault="0096249B" w:rsidP="00416CC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16CC1" w:rsidRDefault="00416CC1" w:rsidP="00416CC1">
    <w:pPr>
      <w:pStyle w:val="Nagwek"/>
      <w:jc w:val="right"/>
    </w:pPr>
    <w:r>
      <w:t>Załącznik nr 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F324C2"/>
    <w:multiLevelType w:val="multilevel"/>
    <w:tmpl w:val="27289F40"/>
    <w:lvl w:ilvl="0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>
      <w:start w:val="1"/>
      <w:numFmt w:val="decimal"/>
      <w:isLgl/>
      <w:lvlText w:val="%1.%2"/>
      <w:lvlJc w:val="left"/>
      <w:pPr>
        <w:ind w:left="1080" w:hanging="720"/>
      </w:pPr>
    </w:lvl>
    <w:lvl w:ilvl="2">
      <w:start w:val="1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440" w:hanging="1080"/>
      </w:pPr>
    </w:lvl>
    <w:lvl w:ilvl="4">
      <w:start w:val="1"/>
      <w:numFmt w:val="decimal"/>
      <w:isLgl/>
      <w:lvlText w:val="%1.%2.%3.%4.%5"/>
      <w:lvlJc w:val="left"/>
      <w:pPr>
        <w:ind w:left="1800" w:hanging="1440"/>
      </w:pPr>
    </w:lvl>
    <w:lvl w:ilvl="5">
      <w:start w:val="1"/>
      <w:numFmt w:val="decimal"/>
      <w:isLgl/>
      <w:lvlText w:val="%1.%2.%3.%4.%5.%6"/>
      <w:lvlJc w:val="left"/>
      <w:pPr>
        <w:ind w:left="1800" w:hanging="1440"/>
      </w:pPr>
    </w:lvl>
    <w:lvl w:ilvl="6">
      <w:start w:val="1"/>
      <w:numFmt w:val="decimal"/>
      <w:isLgl/>
      <w:lvlText w:val="%1.%2.%3.%4.%5.%6.%7"/>
      <w:lvlJc w:val="left"/>
      <w:pPr>
        <w:ind w:left="2160" w:hanging="1800"/>
      </w:pPr>
    </w:lvl>
    <w:lvl w:ilvl="7">
      <w:start w:val="1"/>
      <w:numFmt w:val="decimal"/>
      <w:isLgl/>
      <w:lvlText w:val="%1.%2.%3.%4.%5.%6.%7.%8"/>
      <w:lvlJc w:val="left"/>
      <w:pPr>
        <w:ind w:left="2520" w:hanging="2160"/>
      </w:p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7440"/>
    <w:rsid w:val="000328AC"/>
    <w:rsid w:val="00087440"/>
    <w:rsid w:val="000908BA"/>
    <w:rsid w:val="000E448D"/>
    <w:rsid w:val="000F7D5E"/>
    <w:rsid w:val="00200F59"/>
    <w:rsid w:val="0025650F"/>
    <w:rsid w:val="002575B9"/>
    <w:rsid w:val="00264B92"/>
    <w:rsid w:val="00311AC0"/>
    <w:rsid w:val="003A6CB5"/>
    <w:rsid w:val="003D7DBB"/>
    <w:rsid w:val="003E5C8A"/>
    <w:rsid w:val="003F22EC"/>
    <w:rsid w:val="00416CC1"/>
    <w:rsid w:val="0042089E"/>
    <w:rsid w:val="004307C7"/>
    <w:rsid w:val="004765A2"/>
    <w:rsid w:val="004856F2"/>
    <w:rsid w:val="004D60A9"/>
    <w:rsid w:val="00587216"/>
    <w:rsid w:val="005A77A2"/>
    <w:rsid w:val="005B09C4"/>
    <w:rsid w:val="00611D54"/>
    <w:rsid w:val="006551A5"/>
    <w:rsid w:val="006C3170"/>
    <w:rsid w:val="006D6EB5"/>
    <w:rsid w:val="007064E6"/>
    <w:rsid w:val="00751857"/>
    <w:rsid w:val="007658CF"/>
    <w:rsid w:val="007761BA"/>
    <w:rsid w:val="007C10CC"/>
    <w:rsid w:val="007E4E71"/>
    <w:rsid w:val="007F58BF"/>
    <w:rsid w:val="008068CF"/>
    <w:rsid w:val="00841E01"/>
    <w:rsid w:val="00870279"/>
    <w:rsid w:val="008D45B3"/>
    <w:rsid w:val="00922050"/>
    <w:rsid w:val="00957376"/>
    <w:rsid w:val="0096249B"/>
    <w:rsid w:val="00986C76"/>
    <w:rsid w:val="00990A7E"/>
    <w:rsid w:val="00993FB1"/>
    <w:rsid w:val="00A925F9"/>
    <w:rsid w:val="00AA59DC"/>
    <w:rsid w:val="00AD1370"/>
    <w:rsid w:val="00AD7C33"/>
    <w:rsid w:val="00B468CB"/>
    <w:rsid w:val="00B516AA"/>
    <w:rsid w:val="00B83D3B"/>
    <w:rsid w:val="00BF2258"/>
    <w:rsid w:val="00C512DD"/>
    <w:rsid w:val="00C6588B"/>
    <w:rsid w:val="00C662C0"/>
    <w:rsid w:val="00DD6441"/>
    <w:rsid w:val="00E635E3"/>
    <w:rsid w:val="00E817C1"/>
    <w:rsid w:val="00EB31A7"/>
    <w:rsid w:val="00EE4864"/>
    <w:rsid w:val="00F51074"/>
    <w:rsid w:val="00FB2077"/>
    <w:rsid w:val="00FE1F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A4AE63"/>
  <w15:chartTrackingRefBased/>
  <w15:docId w15:val="{BEA072E9-E57A-451C-AED1-8E417D2C82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87440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EB31A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B31A7"/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416CC1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416CC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16CC1"/>
  </w:style>
  <w:style w:type="paragraph" w:styleId="Stopka">
    <w:name w:val="footer"/>
    <w:basedOn w:val="Normalny"/>
    <w:link w:val="StopkaZnak"/>
    <w:uiPriority w:val="99"/>
    <w:unhideWhenUsed/>
    <w:rsid w:val="00416CC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16CC1"/>
  </w:style>
  <w:style w:type="table" w:styleId="Tabela-Siatka">
    <w:name w:val="Table Grid"/>
    <w:basedOn w:val="Standardowy"/>
    <w:uiPriority w:val="39"/>
    <w:rsid w:val="00B83D3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488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36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94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3</Pages>
  <Words>1134</Words>
  <Characters>6809</Characters>
  <Application>Microsoft Office Word</Application>
  <DocSecurity>0</DocSecurity>
  <Lines>56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Stępień Elżbieta</dc:creator>
  <cp:keywords/>
  <dc:description/>
  <cp:lastModifiedBy>Stępień Elżbieta</cp:lastModifiedBy>
  <cp:revision>11</cp:revision>
  <cp:lastPrinted>2021-01-05T14:11:00Z</cp:lastPrinted>
  <dcterms:created xsi:type="dcterms:W3CDTF">2021-09-06T08:55:00Z</dcterms:created>
  <dcterms:modified xsi:type="dcterms:W3CDTF">2022-02-24T11:10:00Z</dcterms:modified>
</cp:coreProperties>
</file>