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</w:t>
      </w:r>
      <w:r w:rsidR="00465D99">
        <w:t>akcyjnych w Wytycznych dla</w:t>
      </w:r>
      <w:r w:rsidR="00CC4675">
        <w:t xml:space="preserve"> salonów kosmetycznych </w:t>
      </w:r>
    </w:p>
    <w:p w:rsidR="00F268C0" w:rsidRPr="00F268C0" w:rsidRDefault="00F268C0" w:rsidP="00F268C0">
      <w:pPr>
        <w:pStyle w:val="Nagwek1"/>
        <w:spacing w:line="240" w:lineRule="auto"/>
        <w:jc w:val="center"/>
      </w:pPr>
      <w:r>
        <w:t>gov.pl/rozwoj</w:t>
      </w:r>
    </w:p>
    <w:tbl>
      <w:tblPr>
        <w:tblStyle w:val="Tabela-Siatka"/>
        <w:tblpPr w:leftFromText="141" w:rightFromText="141" w:vertAnchor="page" w:horzAnchor="margin" w:tblpY="5185"/>
        <w:tblW w:w="0" w:type="auto"/>
        <w:tblLook w:val="04A0"/>
      </w:tblPr>
      <w:tblGrid>
        <w:gridCol w:w="1277"/>
        <w:gridCol w:w="2637"/>
        <w:gridCol w:w="5497"/>
        <w:gridCol w:w="4088"/>
      </w:tblGrid>
      <w:tr w:rsidR="00F268C0" w:rsidTr="008C1497">
        <w:trPr>
          <w:trHeight w:val="694"/>
        </w:trPr>
        <w:tc>
          <w:tcPr>
            <w:tcW w:w="127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Lp.</w:t>
            </w:r>
          </w:p>
        </w:tc>
        <w:tc>
          <w:tcPr>
            <w:tcW w:w="263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Opublikowano dnia</w:t>
            </w:r>
          </w:p>
        </w:tc>
        <w:tc>
          <w:tcPr>
            <w:tcW w:w="5497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było</w:t>
            </w:r>
          </w:p>
        </w:tc>
        <w:tc>
          <w:tcPr>
            <w:tcW w:w="4088" w:type="dxa"/>
          </w:tcPr>
          <w:p w:rsidR="00F268C0" w:rsidRDefault="00F268C0" w:rsidP="00F268C0">
            <w:pPr>
              <w:pStyle w:val="Nagwek2"/>
              <w:jc w:val="center"/>
              <w:outlineLvl w:val="1"/>
            </w:pPr>
            <w:r>
              <w:t>Jak jest</w:t>
            </w:r>
          </w:p>
        </w:tc>
      </w:tr>
      <w:tr w:rsidR="00F268C0" w:rsidRPr="00C648E4" w:rsidTr="008C1497">
        <w:trPr>
          <w:trHeight w:val="1289"/>
        </w:trPr>
        <w:tc>
          <w:tcPr>
            <w:tcW w:w="1277" w:type="dxa"/>
          </w:tcPr>
          <w:p w:rsidR="00F268C0" w:rsidRPr="008C1497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8C1497">
              <w:rPr>
                <w:rFonts w:asciiTheme="majorHAnsi" w:hAnsiTheme="majorHAnsi"/>
              </w:rPr>
              <w:t>1.</w:t>
            </w:r>
          </w:p>
        </w:tc>
        <w:tc>
          <w:tcPr>
            <w:tcW w:w="2637" w:type="dxa"/>
          </w:tcPr>
          <w:p w:rsidR="00F268C0" w:rsidRPr="008C1497" w:rsidRDefault="00514CA1" w:rsidP="008C149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F268C0" w:rsidRPr="00CC4675" w:rsidRDefault="00CC4675" w:rsidP="00CC4675">
            <w:pPr>
              <w:shd w:val="clear" w:color="auto" w:fill="FFFFFF"/>
              <w:textAlignment w:val="baseline"/>
              <w:rPr>
                <w:rFonts w:asciiTheme="majorHAnsi" w:hAnsiTheme="majorHAnsi"/>
              </w:rPr>
            </w:pPr>
            <w:r w:rsidRPr="00CC4675">
              <w:rPr>
                <w:rFonts w:asciiTheme="majorHAnsi" w:hAnsiTheme="majorHAnsi"/>
              </w:rPr>
              <w:t>Ograniczenie do niezbędnego minimum spotkań i narad wewnętrznych; spotkania powinny być przeprowadzane przy otwartych oknach z zachowaniem rekomendowanych odległości pomiędzy osobami (zalecane co najmniej 2 m między pracownikami).</w:t>
            </w:r>
          </w:p>
        </w:tc>
        <w:tc>
          <w:tcPr>
            <w:tcW w:w="4088" w:type="dxa"/>
          </w:tcPr>
          <w:p w:rsidR="00F268C0" w:rsidRPr="00CC4675" w:rsidRDefault="00CC4675" w:rsidP="00CC4675">
            <w:pPr>
              <w:rPr>
                <w:rFonts w:asciiTheme="majorHAnsi" w:hAnsiTheme="majorHAnsi"/>
                <w:sz w:val="21"/>
                <w:szCs w:val="21"/>
              </w:rPr>
            </w:pPr>
            <w:r w:rsidRPr="00CC4675">
              <w:rPr>
                <w:rFonts w:asciiTheme="majorHAnsi" w:hAnsiTheme="majorHAnsi"/>
              </w:rPr>
              <w:t>Ograniczenie do niezbędnego minimum spotkań i narad wewnętrznych; spotkania powinny być przeprowadzane przy otwartych oknach z zachowaniem rekomendowanych odległości pomiędzy</w:t>
            </w:r>
            <w:r>
              <w:rPr>
                <w:rFonts w:asciiTheme="majorHAnsi" w:hAnsiTheme="majorHAnsi"/>
              </w:rPr>
              <w:t xml:space="preserve"> osobami (zalecane co najmniej 1.5</w:t>
            </w:r>
            <w:r w:rsidRPr="00CC4675">
              <w:rPr>
                <w:rFonts w:asciiTheme="majorHAnsi" w:hAnsiTheme="majorHAnsi"/>
              </w:rPr>
              <w:t xml:space="preserve"> m między pracownikami).</w:t>
            </w:r>
          </w:p>
        </w:tc>
      </w:tr>
      <w:tr w:rsidR="00F268C0" w:rsidTr="008C1497">
        <w:trPr>
          <w:trHeight w:val="178"/>
        </w:trPr>
        <w:tc>
          <w:tcPr>
            <w:tcW w:w="1277" w:type="dxa"/>
          </w:tcPr>
          <w:p w:rsidR="00F268C0" w:rsidRPr="008C1497" w:rsidRDefault="001439CD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2637" w:type="dxa"/>
          </w:tcPr>
          <w:p w:rsidR="00F268C0" w:rsidRPr="008C1497" w:rsidRDefault="00514CA1" w:rsidP="001439CD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F268C0" w:rsidRPr="00CC4675" w:rsidRDefault="00CC4675" w:rsidP="00CC4675">
            <w:pPr>
              <w:rPr>
                <w:rFonts w:asciiTheme="majorHAnsi" w:hAnsiTheme="majorHAnsi"/>
              </w:rPr>
            </w:pPr>
            <w:r w:rsidRPr="00CC4675">
              <w:rPr>
                <w:rFonts w:asciiTheme="majorHAnsi" w:hAnsiTheme="majorHAnsi"/>
              </w:rPr>
              <w:t>Organizacja stanowisk pracy z uwzględnieniem wymaganego dystansu między pracownikami (zalecane co najmniej 2 m).</w:t>
            </w:r>
          </w:p>
        </w:tc>
        <w:tc>
          <w:tcPr>
            <w:tcW w:w="4088" w:type="dxa"/>
          </w:tcPr>
          <w:p w:rsidR="00F268C0" w:rsidRPr="00CC4675" w:rsidRDefault="00CC4675" w:rsidP="00CC4675">
            <w:pPr>
              <w:rPr>
                <w:rFonts w:asciiTheme="majorHAnsi" w:hAnsiTheme="majorHAnsi"/>
              </w:rPr>
            </w:pPr>
            <w:r w:rsidRPr="00CC4675">
              <w:rPr>
                <w:rFonts w:asciiTheme="majorHAnsi" w:hAnsiTheme="majorHAnsi"/>
              </w:rPr>
              <w:t>Organizacja stanowisk pracy z uwzględnieniem wymaganego dystansu między prac</w:t>
            </w:r>
            <w:r>
              <w:rPr>
                <w:rFonts w:asciiTheme="majorHAnsi" w:hAnsiTheme="majorHAnsi"/>
              </w:rPr>
              <w:t>ownikami (zalecane co najmniej 1.5</w:t>
            </w:r>
            <w:r w:rsidRPr="00CC4675">
              <w:rPr>
                <w:rFonts w:asciiTheme="majorHAnsi" w:hAnsiTheme="majorHAnsi"/>
              </w:rPr>
              <w:t xml:space="preserve"> m).</w:t>
            </w:r>
          </w:p>
        </w:tc>
      </w:tr>
      <w:tr w:rsidR="00F268C0" w:rsidTr="008C1497">
        <w:trPr>
          <w:trHeight w:val="178"/>
        </w:trPr>
        <w:tc>
          <w:tcPr>
            <w:tcW w:w="1277" w:type="dxa"/>
          </w:tcPr>
          <w:p w:rsidR="00F268C0" w:rsidRPr="008C1497" w:rsidRDefault="00CC4675" w:rsidP="00F268C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2637" w:type="dxa"/>
          </w:tcPr>
          <w:p w:rsidR="00F268C0" w:rsidRPr="008C1497" w:rsidRDefault="00514CA1" w:rsidP="00514C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F268C0" w:rsidRPr="00CC4675" w:rsidRDefault="00CC4675" w:rsidP="00F268C0">
            <w:pPr>
              <w:rPr>
                <w:rFonts w:asciiTheme="majorHAnsi" w:hAnsiTheme="majorHAnsi"/>
              </w:rPr>
            </w:pPr>
            <w:r w:rsidRPr="00CC4675">
              <w:rPr>
                <w:rFonts w:asciiTheme="majorHAnsi" w:hAnsiTheme="majorHAnsi"/>
              </w:rPr>
              <w:t>Organizacja stanowisk pracy – zalecana odległość 2m; w przypadku braku możliwości zapewnienia zalecanej odległości pomiędzy stanowiskami, rekomendowane zainstalowanie ekranów ochronnych (przepierzenia, ścianki) pomiędzy stanowiskami. Dodatkowe przepierzenia można zastosować</w:t>
            </w:r>
            <w:r w:rsidRPr="00CC4675">
              <w:rPr>
                <w:rFonts w:asciiTheme="majorHAnsi" w:hAnsiTheme="majorHAnsi"/>
              </w:rPr>
              <w:br/>
              <w:t xml:space="preserve">na stanowiskach manicure, w celu oddzielenia </w:t>
            </w:r>
            <w:r w:rsidRPr="00CC4675">
              <w:rPr>
                <w:rFonts w:asciiTheme="majorHAnsi" w:hAnsiTheme="majorHAnsi"/>
              </w:rPr>
              <w:lastRenderedPageBreak/>
              <w:t>personelu od klienta. Przepierzenie powinno umożliwić przełożenie dłoni.</w:t>
            </w:r>
          </w:p>
        </w:tc>
        <w:tc>
          <w:tcPr>
            <w:tcW w:w="4088" w:type="dxa"/>
          </w:tcPr>
          <w:p w:rsidR="00F268C0" w:rsidRPr="003B26D5" w:rsidRDefault="00CC4675" w:rsidP="00F268C0">
            <w:pPr>
              <w:rPr>
                <w:rFonts w:asciiTheme="majorHAnsi" w:hAnsiTheme="majorHAnsi"/>
              </w:rPr>
            </w:pPr>
            <w:r w:rsidRPr="003B26D5">
              <w:rPr>
                <w:rFonts w:asciiTheme="majorHAnsi" w:hAnsiTheme="majorHAnsi"/>
              </w:rPr>
              <w:lastRenderedPageBreak/>
              <w:t xml:space="preserve">Organizacja stanowisk pracy – zalecana odległość 1.5 m; w przypadku braku możliwości zapewnienia zalecanej odległości pomiędzy stanowiskami, rekomendowane zainstalowanie ekranów ochronnych (przepierzenia, ścianki) pomiędzy stanowiskami. </w:t>
            </w:r>
            <w:r w:rsidRPr="003B26D5">
              <w:rPr>
                <w:rFonts w:asciiTheme="majorHAnsi" w:hAnsiTheme="majorHAnsi"/>
              </w:rPr>
              <w:lastRenderedPageBreak/>
              <w:t>Dodatkowe</w:t>
            </w:r>
            <w:r w:rsidR="0099318D">
              <w:rPr>
                <w:rFonts w:asciiTheme="majorHAnsi" w:hAnsiTheme="majorHAnsi"/>
              </w:rPr>
              <w:t xml:space="preserve"> przepierzenia można zastosować </w:t>
            </w:r>
            <w:r w:rsidRPr="003B26D5">
              <w:rPr>
                <w:rFonts w:asciiTheme="majorHAnsi" w:hAnsiTheme="majorHAnsi"/>
              </w:rPr>
              <w:t>na stanowiskach manicure, w celu oddzielenia personelu od klienta. Przepierzenie powinno umożliwić przełożenie dłoni.</w:t>
            </w:r>
          </w:p>
        </w:tc>
      </w:tr>
      <w:tr w:rsidR="00F268C0" w:rsidTr="008C1497">
        <w:trPr>
          <w:trHeight w:val="169"/>
        </w:trPr>
        <w:tc>
          <w:tcPr>
            <w:tcW w:w="1277" w:type="dxa"/>
          </w:tcPr>
          <w:p w:rsidR="00F268C0" w:rsidRDefault="00CC4675" w:rsidP="00F268C0">
            <w:pPr>
              <w:jc w:val="center"/>
            </w:pPr>
            <w:r>
              <w:lastRenderedPageBreak/>
              <w:t>4.</w:t>
            </w:r>
          </w:p>
        </w:tc>
        <w:tc>
          <w:tcPr>
            <w:tcW w:w="2637" w:type="dxa"/>
          </w:tcPr>
          <w:p w:rsidR="00F268C0" w:rsidRDefault="00514CA1" w:rsidP="00514CA1">
            <w:pPr>
              <w:jc w:val="center"/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F268C0" w:rsidRPr="0061740F" w:rsidRDefault="00CC4675" w:rsidP="00277108">
            <w:pPr>
              <w:rPr>
                <w:rFonts w:asciiTheme="majorHAnsi" w:hAnsiTheme="majorHAnsi"/>
              </w:rPr>
            </w:pPr>
            <w:r w:rsidRPr="0061740F">
              <w:rPr>
                <w:rFonts w:asciiTheme="majorHAnsi" w:hAnsiTheme="majorHAnsi"/>
              </w:rPr>
              <w:t>Rozłożenie w czasie zaplanowanych wizyt, aby zmniejszyć liczbę osób przebywających w gabinecie</w:t>
            </w:r>
            <w:r w:rsidRPr="0061740F">
              <w:rPr>
                <w:rFonts w:asciiTheme="majorHAnsi" w:hAnsiTheme="majorHAnsi"/>
              </w:rPr>
              <w:br/>
              <w:t>w tym samym czasie. W gabinecie może przebywać tylko tylu klientów, ile jest stanowisk do ich obsługi.</w:t>
            </w:r>
          </w:p>
        </w:tc>
        <w:tc>
          <w:tcPr>
            <w:tcW w:w="4088" w:type="dxa"/>
          </w:tcPr>
          <w:p w:rsidR="00F268C0" w:rsidRDefault="0061740F" w:rsidP="00277108">
            <w:r w:rsidRPr="0061740F">
              <w:rPr>
                <w:rFonts w:asciiTheme="majorHAnsi" w:hAnsiTheme="majorHAnsi"/>
              </w:rPr>
              <w:t>Rozłożenie w czasie zaplanowanych wizyt, aby zmniejszyć liczbę osób przebywających w gabinecie</w:t>
            </w:r>
            <w:r w:rsidRPr="0061740F">
              <w:rPr>
                <w:rFonts w:asciiTheme="majorHAnsi" w:hAnsiTheme="majorHAnsi"/>
              </w:rPr>
              <w:br/>
              <w:t>w tym samym czasie. W gabinecie może przebywać tylko tylu klientów, il</w:t>
            </w:r>
            <w:r>
              <w:rPr>
                <w:rFonts w:asciiTheme="majorHAnsi" w:hAnsiTheme="majorHAnsi"/>
              </w:rPr>
              <w:t>e jest stanowisk do ich obsługi a w przypadku gdy klient wymaga opieki, także jego opiekun.</w:t>
            </w:r>
          </w:p>
        </w:tc>
      </w:tr>
      <w:tr w:rsidR="00CC4675" w:rsidRPr="008C1497" w:rsidTr="00D10464">
        <w:trPr>
          <w:trHeight w:val="178"/>
        </w:trPr>
        <w:tc>
          <w:tcPr>
            <w:tcW w:w="1277" w:type="dxa"/>
          </w:tcPr>
          <w:p w:rsidR="00CC4675" w:rsidRPr="008C1497" w:rsidRDefault="0061740F" w:rsidP="00D1046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2637" w:type="dxa"/>
          </w:tcPr>
          <w:p w:rsidR="00CC4675" w:rsidRPr="008C1497" w:rsidRDefault="00514CA1" w:rsidP="00514C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CC4675" w:rsidRPr="0061740F" w:rsidRDefault="0061740F" w:rsidP="0061740F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1740F">
              <w:rPr>
                <w:rFonts w:asciiTheme="majorHAnsi" w:hAnsiTheme="majorHAnsi"/>
              </w:rPr>
              <w:t>Klient przychodzi na zabieg bez osób towarzyszących.</w:t>
            </w:r>
          </w:p>
        </w:tc>
        <w:tc>
          <w:tcPr>
            <w:tcW w:w="4088" w:type="dxa"/>
          </w:tcPr>
          <w:p w:rsidR="00CC4675" w:rsidRPr="0061740F" w:rsidRDefault="0061740F" w:rsidP="0061740F">
            <w:pPr>
              <w:pStyle w:val="Akapitzlist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1740F">
              <w:rPr>
                <w:rFonts w:asciiTheme="majorHAnsi" w:hAnsiTheme="majorHAnsi"/>
              </w:rPr>
              <w:t>Klient przychodzi na</w:t>
            </w:r>
            <w:r>
              <w:rPr>
                <w:rFonts w:asciiTheme="majorHAnsi" w:hAnsiTheme="majorHAnsi"/>
              </w:rPr>
              <w:t xml:space="preserve"> zabieg bez osób towarzyszących, w przypadku gdy wymaga opieki, uczestniczy także jego opiekun.</w:t>
            </w:r>
          </w:p>
        </w:tc>
      </w:tr>
      <w:tr w:rsidR="00CC4675" w:rsidTr="00D10464">
        <w:trPr>
          <w:trHeight w:val="169"/>
        </w:trPr>
        <w:tc>
          <w:tcPr>
            <w:tcW w:w="1277" w:type="dxa"/>
          </w:tcPr>
          <w:p w:rsidR="00CC4675" w:rsidRDefault="0061740F" w:rsidP="00D10464">
            <w:pPr>
              <w:jc w:val="center"/>
            </w:pPr>
            <w:r>
              <w:t>6.</w:t>
            </w:r>
          </w:p>
        </w:tc>
        <w:tc>
          <w:tcPr>
            <w:tcW w:w="2637" w:type="dxa"/>
          </w:tcPr>
          <w:p w:rsidR="00CC4675" w:rsidRDefault="00514CA1" w:rsidP="00514CA1">
            <w:pPr>
              <w:jc w:val="center"/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CC4675" w:rsidRPr="0061740F" w:rsidRDefault="0061740F" w:rsidP="0061740F">
            <w:pPr>
              <w:pStyle w:val="Akapitzlist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61740F">
              <w:rPr>
                <w:rFonts w:asciiTheme="majorHAnsi" w:hAnsiTheme="majorHAnsi"/>
              </w:rPr>
              <w:t>Uczestnik przychodzi na szkolenie bez osób towarzyszących / możliwa model do ćwiczeń.</w:t>
            </w:r>
          </w:p>
        </w:tc>
        <w:tc>
          <w:tcPr>
            <w:tcW w:w="4088" w:type="dxa"/>
          </w:tcPr>
          <w:p w:rsidR="00CC4675" w:rsidRDefault="0061740F" w:rsidP="0061740F">
            <w:pPr>
              <w:pStyle w:val="Akapitzlist"/>
              <w:numPr>
                <w:ilvl w:val="0"/>
                <w:numId w:val="4"/>
              </w:numPr>
            </w:pPr>
            <w:r w:rsidRPr="0061740F">
              <w:rPr>
                <w:rFonts w:asciiTheme="majorHAnsi" w:hAnsiTheme="majorHAnsi"/>
              </w:rPr>
              <w:t>Uczestnik przychodzi na szkolenie b</w:t>
            </w:r>
            <w:r>
              <w:rPr>
                <w:rFonts w:asciiTheme="majorHAnsi" w:hAnsiTheme="majorHAnsi"/>
              </w:rPr>
              <w:t>ez osób towarzyszących, w przypadku gdy wymaga opieki, uczestniczy także jego opiekun  / możliwy</w:t>
            </w:r>
            <w:r w:rsidRPr="0061740F">
              <w:rPr>
                <w:rFonts w:asciiTheme="majorHAnsi" w:hAnsiTheme="majorHAnsi"/>
              </w:rPr>
              <w:t xml:space="preserve"> model do ćwiczeń.</w:t>
            </w:r>
          </w:p>
        </w:tc>
      </w:tr>
      <w:tr w:rsidR="00CC4675" w:rsidRPr="008C1497" w:rsidTr="00D10464">
        <w:trPr>
          <w:trHeight w:val="178"/>
        </w:trPr>
        <w:tc>
          <w:tcPr>
            <w:tcW w:w="1277" w:type="dxa"/>
          </w:tcPr>
          <w:p w:rsidR="00CC4675" w:rsidRPr="008C1497" w:rsidRDefault="0061740F" w:rsidP="00D1046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7.</w:t>
            </w:r>
          </w:p>
        </w:tc>
        <w:tc>
          <w:tcPr>
            <w:tcW w:w="2637" w:type="dxa"/>
          </w:tcPr>
          <w:p w:rsidR="00CC4675" w:rsidRPr="008C1497" w:rsidRDefault="00514CA1" w:rsidP="00514C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CC4675" w:rsidRPr="00131C75" w:rsidRDefault="0061740F" w:rsidP="00131C75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31C75">
              <w:rPr>
                <w:rFonts w:asciiTheme="majorHAnsi" w:hAnsiTheme="majorHAnsi"/>
              </w:rPr>
              <w:t>Liczba uczestników zgodna z liczbą stanowisk pracy z zachowaniem zasad bezpieczeństwa.</w:t>
            </w:r>
          </w:p>
        </w:tc>
        <w:tc>
          <w:tcPr>
            <w:tcW w:w="4088" w:type="dxa"/>
          </w:tcPr>
          <w:p w:rsidR="00CC4675" w:rsidRPr="00131C75" w:rsidRDefault="0061740F" w:rsidP="00131C75">
            <w:pPr>
              <w:pStyle w:val="Akapitzlist"/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131C75">
              <w:rPr>
                <w:rFonts w:asciiTheme="majorHAnsi" w:hAnsiTheme="majorHAnsi"/>
              </w:rPr>
              <w:t>Liczba uczestników zgodna z liczbą stanowisk pracy z z</w:t>
            </w:r>
            <w:r w:rsidR="00131C75" w:rsidRPr="00131C75">
              <w:rPr>
                <w:rFonts w:asciiTheme="majorHAnsi" w:hAnsiTheme="majorHAnsi"/>
              </w:rPr>
              <w:t>achowaniem zasad bezpieczeństwa</w:t>
            </w:r>
            <w:r w:rsidR="00131C75">
              <w:rPr>
                <w:rFonts w:asciiTheme="majorHAnsi" w:hAnsiTheme="majorHAnsi"/>
              </w:rPr>
              <w:t xml:space="preserve"> ( </w:t>
            </w:r>
            <w:r w:rsidR="00131C75" w:rsidRPr="00131C75">
              <w:rPr>
                <w:rFonts w:asciiTheme="majorHAnsi" w:hAnsiTheme="majorHAnsi"/>
              </w:rPr>
              <w:t xml:space="preserve">w przypadku </w:t>
            </w:r>
            <w:r w:rsidR="00131C75" w:rsidRPr="00131C75">
              <w:rPr>
                <w:rFonts w:asciiTheme="majorHAnsi" w:hAnsiTheme="majorHAnsi"/>
              </w:rPr>
              <w:lastRenderedPageBreak/>
              <w:t>gdy uczestnik wymaga opieki, uczestniczy także jego opiekun).</w:t>
            </w:r>
          </w:p>
        </w:tc>
      </w:tr>
      <w:tr w:rsidR="00CC4675" w:rsidTr="00D10464">
        <w:trPr>
          <w:trHeight w:val="169"/>
        </w:trPr>
        <w:tc>
          <w:tcPr>
            <w:tcW w:w="1277" w:type="dxa"/>
          </w:tcPr>
          <w:p w:rsidR="00CC4675" w:rsidRDefault="00131C75" w:rsidP="00D10464">
            <w:pPr>
              <w:jc w:val="center"/>
            </w:pPr>
            <w:r>
              <w:lastRenderedPageBreak/>
              <w:t>8.</w:t>
            </w:r>
          </w:p>
        </w:tc>
        <w:tc>
          <w:tcPr>
            <w:tcW w:w="2637" w:type="dxa"/>
          </w:tcPr>
          <w:p w:rsidR="00CC4675" w:rsidRDefault="00514CA1" w:rsidP="00514CA1">
            <w:pPr>
              <w:jc w:val="center"/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CC4675" w:rsidRPr="00131C75" w:rsidRDefault="00131C75" w:rsidP="00131C75">
            <w:pPr>
              <w:pStyle w:val="Akapitzlist"/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31C75">
              <w:rPr>
                <w:rFonts w:asciiTheme="majorHAnsi" w:hAnsiTheme="majorHAnsi"/>
              </w:rPr>
              <w:t>Uczestnik przychodzi na szkolenie bez osób towarzyszących.</w:t>
            </w:r>
          </w:p>
        </w:tc>
        <w:tc>
          <w:tcPr>
            <w:tcW w:w="4088" w:type="dxa"/>
          </w:tcPr>
          <w:p w:rsidR="00CC4675" w:rsidRDefault="00131C75" w:rsidP="00131C75">
            <w:pPr>
              <w:pStyle w:val="Akapitzlist"/>
              <w:numPr>
                <w:ilvl w:val="0"/>
                <w:numId w:val="6"/>
              </w:numPr>
            </w:pPr>
            <w:r w:rsidRPr="00131C75">
              <w:rPr>
                <w:rFonts w:asciiTheme="majorHAnsi" w:hAnsiTheme="majorHAnsi"/>
              </w:rPr>
              <w:t>Uczestnik przychodzi na sz</w:t>
            </w:r>
            <w:r>
              <w:rPr>
                <w:rFonts w:asciiTheme="majorHAnsi" w:hAnsiTheme="majorHAnsi"/>
              </w:rPr>
              <w:t xml:space="preserve">kolenie bez osób towarzyszących ( </w:t>
            </w:r>
            <w:r w:rsidRPr="00131C75">
              <w:rPr>
                <w:rFonts w:asciiTheme="majorHAnsi" w:hAnsiTheme="majorHAnsi"/>
              </w:rPr>
              <w:t>w przypadku gdy uczestnik wymaga opieki, uczestniczy także jego opiekun).</w:t>
            </w:r>
          </w:p>
        </w:tc>
      </w:tr>
      <w:tr w:rsidR="0061740F" w:rsidRPr="008C1497" w:rsidTr="00D10464">
        <w:trPr>
          <w:trHeight w:val="178"/>
        </w:trPr>
        <w:tc>
          <w:tcPr>
            <w:tcW w:w="1277" w:type="dxa"/>
          </w:tcPr>
          <w:p w:rsidR="0061740F" w:rsidRPr="008C1497" w:rsidRDefault="00131C75" w:rsidP="00D1046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2637" w:type="dxa"/>
          </w:tcPr>
          <w:p w:rsidR="0061740F" w:rsidRPr="008C1497" w:rsidRDefault="00514CA1" w:rsidP="00514C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61740F" w:rsidRPr="00131C75" w:rsidRDefault="00131C75" w:rsidP="00D10464">
            <w:pPr>
              <w:rPr>
                <w:rFonts w:asciiTheme="majorHAnsi" w:hAnsiTheme="majorHAnsi"/>
              </w:rPr>
            </w:pPr>
            <w:r w:rsidRPr="00131C75">
              <w:rPr>
                <w:rFonts w:asciiTheme="majorHAnsi" w:hAnsiTheme="majorHAnsi"/>
              </w:rPr>
              <w:t>W przypadku, gdy nie ma możliwości dedykowania pomieszczenia dla osoby podejrzanej o zakażenie należy wydzielić miejsce w  którym osoba ta bezpiecznie poczeka na transport w odległości min 2  od pozostałych osób.</w:t>
            </w:r>
          </w:p>
        </w:tc>
        <w:tc>
          <w:tcPr>
            <w:tcW w:w="4088" w:type="dxa"/>
          </w:tcPr>
          <w:p w:rsidR="0061740F" w:rsidRPr="008C1497" w:rsidRDefault="00131C75" w:rsidP="00D10464">
            <w:pPr>
              <w:rPr>
                <w:rFonts w:asciiTheme="majorHAnsi" w:hAnsiTheme="majorHAnsi"/>
              </w:rPr>
            </w:pPr>
            <w:r w:rsidRPr="00131C75">
              <w:rPr>
                <w:rFonts w:asciiTheme="majorHAnsi" w:hAnsiTheme="majorHAnsi"/>
              </w:rPr>
              <w:t>W przypadku, gdy nie ma możliwości dedykowania pomieszczenia dla osoby podejrzanej o zakażenie należy wydzielić miejsce w  którym osoba ta bezpiecznie poczeka</w:t>
            </w:r>
            <w:r>
              <w:rPr>
                <w:rFonts w:asciiTheme="majorHAnsi" w:hAnsiTheme="majorHAnsi"/>
              </w:rPr>
              <w:t xml:space="preserve"> na transport w odległości min 1.5 m </w:t>
            </w:r>
            <w:r w:rsidRPr="00131C75">
              <w:rPr>
                <w:rFonts w:asciiTheme="majorHAnsi" w:hAnsiTheme="majorHAnsi"/>
              </w:rPr>
              <w:t>od pozostałych osób.</w:t>
            </w:r>
          </w:p>
        </w:tc>
      </w:tr>
      <w:tr w:rsidR="0061740F" w:rsidTr="00D10464">
        <w:trPr>
          <w:trHeight w:val="169"/>
        </w:trPr>
        <w:tc>
          <w:tcPr>
            <w:tcW w:w="1277" w:type="dxa"/>
          </w:tcPr>
          <w:p w:rsidR="0061740F" w:rsidRDefault="00131C75" w:rsidP="00D10464">
            <w:pPr>
              <w:jc w:val="center"/>
            </w:pPr>
            <w:r>
              <w:t>10.</w:t>
            </w:r>
          </w:p>
        </w:tc>
        <w:tc>
          <w:tcPr>
            <w:tcW w:w="2637" w:type="dxa"/>
          </w:tcPr>
          <w:p w:rsidR="0061740F" w:rsidRDefault="00514CA1" w:rsidP="00514CA1">
            <w:pPr>
              <w:jc w:val="center"/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61740F" w:rsidRPr="0099318D" w:rsidRDefault="00131C75" w:rsidP="00D10464">
            <w:pPr>
              <w:rPr>
                <w:rFonts w:asciiTheme="majorHAnsi" w:hAnsiTheme="majorHAnsi"/>
                <w:u w:val="single"/>
              </w:rPr>
            </w:pPr>
            <w:r w:rsidRPr="0099318D">
              <w:rPr>
                <w:rFonts w:asciiTheme="majorHAnsi" w:hAnsiTheme="majorHAnsi"/>
                <w:u w:val="single"/>
              </w:rPr>
              <w:t xml:space="preserve">Infografika </w:t>
            </w:r>
          </w:p>
          <w:p w:rsidR="00131C75" w:rsidRPr="0099318D" w:rsidRDefault="00131C75" w:rsidP="00D10464">
            <w:pPr>
              <w:rPr>
                <w:rFonts w:asciiTheme="majorHAnsi" w:hAnsiTheme="majorHAnsi"/>
              </w:rPr>
            </w:pPr>
            <w:r w:rsidRPr="0099318D">
              <w:rPr>
                <w:rFonts w:asciiTheme="majorHAnsi" w:hAnsiTheme="majorHAnsi"/>
              </w:rPr>
              <w:t>Zachowaj bezpieczną odległość 2 m mijając się z innymi osobami w salonie.</w:t>
            </w:r>
          </w:p>
        </w:tc>
        <w:tc>
          <w:tcPr>
            <w:tcW w:w="4088" w:type="dxa"/>
          </w:tcPr>
          <w:p w:rsidR="00131C75" w:rsidRPr="0099318D" w:rsidRDefault="00131C75" w:rsidP="00131C75">
            <w:pPr>
              <w:rPr>
                <w:rFonts w:asciiTheme="majorHAnsi" w:hAnsiTheme="majorHAnsi"/>
                <w:u w:val="single"/>
              </w:rPr>
            </w:pPr>
            <w:r w:rsidRPr="0099318D">
              <w:rPr>
                <w:rFonts w:asciiTheme="majorHAnsi" w:hAnsiTheme="majorHAnsi"/>
                <w:u w:val="single"/>
              </w:rPr>
              <w:t xml:space="preserve">Infografika </w:t>
            </w:r>
          </w:p>
          <w:p w:rsidR="0061740F" w:rsidRPr="0099318D" w:rsidRDefault="00131C75" w:rsidP="00131C75">
            <w:pPr>
              <w:rPr>
                <w:rFonts w:asciiTheme="majorHAnsi" w:hAnsiTheme="majorHAnsi"/>
              </w:rPr>
            </w:pPr>
            <w:r w:rsidRPr="0099318D">
              <w:rPr>
                <w:rFonts w:asciiTheme="majorHAnsi" w:hAnsiTheme="majorHAnsi"/>
              </w:rPr>
              <w:t>Zachowaj bezpieczną odległość 1.5 m mijając się z innymi osobami w salonie.</w:t>
            </w:r>
          </w:p>
        </w:tc>
      </w:tr>
      <w:tr w:rsidR="00131C75" w:rsidRPr="008C1497" w:rsidTr="00D10464">
        <w:trPr>
          <w:trHeight w:val="178"/>
        </w:trPr>
        <w:tc>
          <w:tcPr>
            <w:tcW w:w="1277" w:type="dxa"/>
          </w:tcPr>
          <w:p w:rsidR="00131C75" w:rsidRPr="008C1497" w:rsidRDefault="00131C75" w:rsidP="00D10464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  <w:bookmarkStart w:id="0" w:name="_GoBack"/>
            <w:bookmarkEnd w:id="0"/>
          </w:p>
        </w:tc>
        <w:tc>
          <w:tcPr>
            <w:tcW w:w="2637" w:type="dxa"/>
          </w:tcPr>
          <w:p w:rsidR="00131C75" w:rsidRPr="008C1497" w:rsidRDefault="00514CA1" w:rsidP="00514CA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13.08.2020</w:t>
            </w:r>
          </w:p>
        </w:tc>
        <w:tc>
          <w:tcPr>
            <w:tcW w:w="5497" w:type="dxa"/>
          </w:tcPr>
          <w:p w:rsidR="00131C75" w:rsidRPr="0099318D" w:rsidRDefault="00131C75" w:rsidP="00D10464">
            <w:pPr>
              <w:rPr>
                <w:rFonts w:asciiTheme="majorHAnsi" w:hAnsiTheme="majorHAnsi"/>
                <w:u w:val="single"/>
              </w:rPr>
            </w:pPr>
            <w:r w:rsidRPr="0099318D">
              <w:rPr>
                <w:rFonts w:asciiTheme="majorHAnsi" w:hAnsiTheme="majorHAnsi"/>
                <w:u w:val="single"/>
              </w:rPr>
              <w:t>Infografika</w:t>
            </w:r>
          </w:p>
          <w:p w:rsidR="00131C75" w:rsidRPr="0099318D" w:rsidRDefault="00131C75" w:rsidP="00D10464">
            <w:pPr>
              <w:rPr>
                <w:rFonts w:asciiTheme="majorHAnsi" w:hAnsiTheme="majorHAnsi"/>
              </w:rPr>
            </w:pPr>
            <w:r w:rsidRPr="0099318D">
              <w:rPr>
                <w:rFonts w:asciiTheme="majorHAnsi" w:hAnsiTheme="majorHAnsi"/>
              </w:rPr>
              <w:t>Zachowujemy 2 m odległości między stanowiskami pracy i pracownikami.</w:t>
            </w:r>
          </w:p>
        </w:tc>
        <w:tc>
          <w:tcPr>
            <w:tcW w:w="4088" w:type="dxa"/>
          </w:tcPr>
          <w:p w:rsidR="00131C75" w:rsidRPr="0099318D" w:rsidRDefault="00131C75" w:rsidP="00131C75">
            <w:pPr>
              <w:rPr>
                <w:rFonts w:asciiTheme="majorHAnsi" w:hAnsiTheme="majorHAnsi"/>
                <w:u w:val="single"/>
              </w:rPr>
            </w:pPr>
            <w:r w:rsidRPr="0099318D">
              <w:rPr>
                <w:rFonts w:asciiTheme="majorHAnsi" w:hAnsiTheme="majorHAnsi"/>
                <w:u w:val="single"/>
              </w:rPr>
              <w:t>Infografika</w:t>
            </w:r>
          </w:p>
          <w:p w:rsidR="00131C75" w:rsidRPr="0099318D" w:rsidRDefault="00131C75" w:rsidP="00131C75">
            <w:pPr>
              <w:rPr>
                <w:rFonts w:asciiTheme="majorHAnsi" w:hAnsiTheme="majorHAnsi"/>
              </w:rPr>
            </w:pPr>
            <w:r w:rsidRPr="0099318D">
              <w:rPr>
                <w:rFonts w:asciiTheme="majorHAnsi" w:hAnsiTheme="majorHAnsi"/>
              </w:rPr>
              <w:t>Zachowujemy 1.5 m odległości między stanowiskami pracy i pracownikami.</w:t>
            </w:r>
          </w:p>
        </w:tc>
      </w:tr>
      <w:tr w:rsidR="00131C75" w:rsidTr="00D10464">
        <w:trPr>
          <w:trHeight w:val="169"/>
        </w:trPr>
        <w:tc>
          <w:tcPr>
            <w:tcW w:w="1277" w:type="dxa"/>
          </w:tcPr>
          <w:p w:rsidR="00131C75" w:rsidRDefault="00131C75" w:rsidP="00D10464">
            <w:pPr>
              <w:jc w:val="center"/>
            </w:pPr>
          </w:p>
        </w:tc>
        <w:tc>
          <w:tcPr>
            <w:tcW w:w="2637" w:type="dxa"/>
          </w:tcPr>
          <w:p w:rsidR="00131C75" w:rsidRDefault="00131C75" w:rsidP="00D10464"/>
        </w:tc>
        <w:tc>
          <w:tcPr>
            <w:tcW w:w="5497" w:type="dxa"/>
          </w:tcPr>
          <w:p w:rsidR="00131C75" w:rsidRDefault="00131C75" w:rsidP="00D10464"/>
        </w:tc>
        <w:tc>
          <w:tcPr>
            <w:tcW w:w="4088" w:type="dxa"/>
          </w:tcPr>
          <w:p w:rsidR="00131C75" w:rsidRDefault="00131C75" w:rsidP="00D10464"/>
        </w:tc>
      </w:tr>
    </w:tbl>
    <w:p w:rsidR="00F268C0" w:rsidRDefault="00F268C0" w:rsidP="00131C75"/>
    <w:sectPr w:rsidR="00F268C0" w:rsidSect="00F268C0">
      <w:headerReference w:type="default" r:id="rId7"/>
      <w:footerReference w:type="default" r:id="rId8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BBD" w:rsidRDefault="00565BBD" w:rsidP="00F268C0">
      <w:pPr>
        <w:spacing w:after="0" w:line="240" w:lineRule="auto"/>
      </w:pPr>
      <w:r>
        <w:separator/>
      </w:r>
    </w:p>
  </w:endnote>
  <w:endnote w:type="continuationSeparator" w:id="0">
    <w:p w:rsidR="00565BBD" w:rsidRDefault="00565BBD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0B198A" w:rsidRPr="000B198A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0B198A" w:rsidRPr="000B198A">
          <w:rPr>
            <w:rFonts w:eastAsiaTheme="minorEastAsia"/>
            <w:b/>
            <w:sz w:val="20"/>
            <w:szCs w:val="20"/>
          </w:rPr>
          <w:fldChar w:fldCharType="separate"/>
        </w:r>
        <w:r w:rsidR="0099318D" w:rsidRPr="0099318D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3</w:t>
        </w:r>
        <w:r w:rsidR="000B198A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BBD" w:rsidRDefault="00565BBD" w:rsidP="00F268C0">
      <w:pPr>
        <w:spacing w:after="0" w:line="240" w:lineRule="auto"/>
      </w:pPr>
      <w:r>
        <w:separator/>
      </w:r>
    </w:p>
  </w:footnote>
  <w:footnote w:type="continuationSeparator" w:id="0">
    <w:p w:rsidR="00565BBD" w:rsidRDefault="00565BBD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8C0" w:rsidRDefault="00F268C0">
    <w:pPr>
      <w:pStyle w:val="Nagwek"/>
    </w:pPr>
    <w:r>
      <w:rPr>
        <w:noProof/>
        <w:lang w:eastAsia="pl-PL"/>
      </w:rPr>
      <w:drawing>
        <wp:inline distT="0" distB="0" distL="0" distR="0">
          <wp:extent cx="1310400" cy="1479600"/>
          <wp:effectExtent l="0" t="0" r="4445" b="6350"/>
          <wp:docPr id="1" name="Obraz 1" descr="Godło polski i napis Ministerstw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4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1BEE"/>
    <w:multiLevelType w:val="hybridMultilevel"/>
    <w:tmpl w:val="3BF2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909CE"/>
    <w:multiLevelType w:val="hybridMultilevel"/>
    <w:tmpl w:val="1CC8A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451CE"/>
    <w:multiLevelType w:val="hybridMultilevel"/>
    <w:tmpl w:val="2ABA8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440C4"/>
    <w:multiLevelType w:val="multilevel"/>
    <w:tmpl w:val="9E6E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CA439F"/>
    <w:multiLevelType w:val="hybridMultilevel"/>
    <w:tmpl w:val="551ED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E501F"/>
    <w:multiLevelType w:val="hybridMultilevel"/>
    <w:tmpl w:val="FD0A00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268C0"/>
    <w:rsid w:val="000B198A"/>
    <w:rsid w:val="00107713"/>
    <w:rsid w:val="00131C75"/>
    <w:rsid w:val="001439CD"/>
    <w:rsid w:val="00212F21"/>
    <w:rsid w:val="00270794"/>
    <w:rsid w:val="00285B17"/>
    <w:rsid w:val="002F1154"/>
    <w:rsid w:val="00381237"/>
    <w:rsid w:val="003B26D5"/>
    <w:rsid w:val="004408B9"/>
    <w:rsid w:val="00465D99"/>
    <w:rsid w:val="004938F2"/>
    <w:rsid w:val="00514CA1"/>
    <w:rsid w:val="00565BBD"/>
    <w:rsid w:val="0061740F"/>
    <w:rsid w:val="007D1482"/>
    <w:rsid w:val="008C1497"/>
    <w:rsid w:val="00935938"/>
    <w:rsid w:val="0099318D"/>
    <w:rsid w:val="009A0454"/>
    <w:rsid w:val="00A5663B"/>
    <w:rsid w:val="00B77FA2"/>
    <w:rsid w:val="00B83CE5"/>
    <w:rsid w:val="00B86FEA"/>
    <w:rsid w:val="00C648E4"/>
    <w:rsid w:val="00CC2614"/>
    <w:rsid w:val="00CC4675"/>
    <w:rsid w:val="00CF4FAC"/>
    <w:rsid w:val="00EC1D8C"/>
    <w:rsid w:val="00EC3C2E"/>
    <w:rsid w:val="00F268C0"/>
    <w:rsid w:val="00F554FB"/>
    <w:rsid w:val="00FD7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54FB"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C64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Marta</cp:lastModifiedBy>
  <cp:revision>5</cp:revision>
  <dcterms:created xsi:type="dcterms:W3CDTF">2020-08-13T07:03:00Z</dcterms:created>
  <dcterms:modified xsi:type="dcterms:W3CDTF">2020-08-13T08:25:00Z</dcterms:modified>
</cp:coreProperties>
</file>