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theme/themeOverride8.xml" ContentType="application/vnd.openxmlformats-officedocument.themeOverrid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theme/themeOverride9.xml" ContentType="application/vnd.openxmlformats-officedocument.themeOverrid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theme/themeOverride10.xml" ContentType="application/vnd.openxmlformats-officedocument.themeOverrid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theme/themeOverride11.xml" ContentType="application/vnd.openxmlformats-officedocument.themeOverrid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theme/themeOverride12.xml" ContentType="application/vnd.openxmlformats-officedocument.themeOverrid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theme/themeOverride13.xml" ContentType="application/vnd.openxmlformats-officedocument.themeOverrid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theme/themeOverride14.xml" ContentType="application/vnd.openxmlformats-officedocument.themeOverrid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theme/themeOverride15.xml" ContentType="application/vnd.openxmlformats-officedocument.themeOverrid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theme/themeOverride16.xml" ContentType="application/vnd.openxmlformats-officedocument.themeOverride+xml"/>
  <Override PartName="/word/charts/chart17.xml" ContentType="application/vnd.openxmlformats-officedocument.drawingml.chart+xml"/>
  <Override PartName="/word/charts/style17.xml" ContentType="application/vnd.ms-office.chartstyle+xml"/>
  <Override PartName="/word/charts/colors17.xml" ContentType="application/vnd.ms-office.chartcolorstyle+xml"/>
  <Override PartName="/word/theme/themeOverride17.xml" ContentType="application/vnd.openxmlformats-officedocument.themeOverride+xml"/>
  <Override PartName="/word/charts/chart18.xml" ContentType="application/vnd.openxmlformats-officedocument.drawingml.chart+xml"/>
  <Override PartName="/word/charts/style18.xml" ContentType="application/vnd.ms-office.chartstyle+xml"/>
  <Override PartName="/word/charts/colors18.xml" ContentType="application/vnd.ms-office.chartcolorstyle+xml"/>
  <Override PartName="/word/theme/themeOverride18.xml" ContentType="application/vnd.openxmlformats-officedocument.themeOverride+xml"/>
  <Override PartName="/word/charts/chart19.xml" ContentType="application/vnd.openxmlformats-officedocument.drawingml.chart+xml"/>
  <Override PartName="/word/charts/style19.xml" ContentType="application/vnd.ms-office.chartstyle+xml"/>
  <Override PartName="/word/charts/colors19.xml" ContentType="application/vnd.ms-office.chartcolorstyle+xml"/>
  <Override PartName="/word/theme/themeOverride19.xml" ContentType="application/vnd.openxmlformats-officedocument.themeOverride+xml"/>
  <Override PartName="/word/charts/chart20.xml" ContentType="application/vnd.openxmlformats-officedocument.drawingml.chart+xml"/>
  <Override PartName="/word/charts/style20.xml" ContentType="application/vnd.ms-office.chartstyle+xml"/>
  <Override PartName="/word/charts/colors20.xml" ContentType="application/vnd.ms-office.chartcolorstyle+xml"/>
  <Override PartName="/word/theme/themeOverride20.xml" ContentType="application/vnd.openxmlformats-officedocument.themeOverride+xml"/>
  <Override PartName="/word/charts/chart21.xml" ContentType="application/vnd.openxmlformats-officedocument.drawingml.chart+xml"/>
  <Override PartName="/word/charts/style21.xml" ContentType="application/vnd.ms-office.chartstyle+xml"/>
  <Override PartName="/word/charts/colors21.xml" ContentType="application/vnd.ms-office.chartcolorstyle+xml"/>
  <Override PartName="/word/theme/themeOverride21.xml" ContentType="application/vnd.openxmlformats-officedocument.themeOverride+xml"/>
  <Override PartName="/word/charts/chart22.xml" ContentType="application/vnd.openxmlformats-officedocument.drawingml.chart+xml"/>
  <Override PartName="/word/charts/style22.xml" ContentType="application/vnd.ms-office.chartstyle+xml"/>
  <Override PartName="/word/charts/colors22.xml" ContentType="application/vnd.ms-office.chartcolorstyle+xml"/>
  <Override PartName="/word/theme/themeOverride22.xml" ContentType="application/vnd.openxmlformats-officedocument.themeOverride+xml"/>
  <Override PartName="/word/charts/chart23.xml" ContentType="application/vnd.openxmlformats-officedocument.drawingml.chart+xml"/>
  <Override PartName="/word/charts/style23.xml" ContentType="application/vnd.ms-office.chartstyle+xml"/>
  <Override PartName="/word/charts/colors23.xml" ContentType="application/vnd.ms-office.chartcolorstyle+xml"/>
  <Override PartName="/word/theme/themeOverride23.xml" ContentType="application/vnd.openxmlformats-officedocument.themeOverride+xml"/>
  <Override PartName="/word/charts/chart24.xml" ContentType="application/vnd.openxmlformats-officedocument.drawingml.chart+xml"/>
  <Override PartName="/word/charts/style24.xml" ContentType="application/vnd.ms-office.chartstyle+xml"/>
  <Override PartName="/word/charts/colors24.xml" ContentType="application/vnd.ms-office.chartcolorstyle+xml"/>
  <Override PartName="/word/theme/themeOverride24.xml" ContentType="application/vnd.openxmlformats-officedocument.themeOverride+xml"/>
  <Override PartName="/word/charts/chart25.xml" ContentType="application/vnd.openxmlformats-officedocument.drawingml.chart+xml"/>
  <Override PartName="/word/charts/style25.xml" ContentType="application/vnd.ms-office.chartstyle+xml"/>
  <Override PartName="/word/charts/colors25.xml" ContentType="application/vnd.ms-office.chartcolorstyle+xml"/>
  <Override PartName="/word/theme/themeOverride25.xml" ContentType="application/vnd.openxmlformats-officedocument.themeOverride+xml"/>
  <Override PartName="/word/charts/chart26.xml" ContentType="application/vnd.openxmlformats-officedocument.drawingml.chart+xml"/>
  <Override PartName="/word/charts/style26.xml" ContentType="application/vnd.ms-office.chartstyle+xml"/>
  <Override PartName="/word/charts/colors26.xml" ContentType="application/vnd.ms-office.chartcolorstyle+xml"/>
  <Override PartName="/word/theme/themeOverride26.xml" ContentType="application/vnd.openxmlformats-officedocument.themeOverride+xml"/>
  <Override PartName="/word/charts/chart27.xml" ContentType="application/vnd.openxmlformats-officedocument.drawingml.chart+xml"/>
  <Override PartName="/word/charts/style27.xml" ContentType="application/vnd.ms-office.chartstyle+xml"/>
  <Override PartName="/word/charts/colors27.xml" ContentType="application/vnd.ms-office.chartcolorstyle+xml"/>
  <Override PartName="/word/theme/themeOverride27.xml" ContentType="application/vnd.openxmlformats-officedocument.themeOverride+xml"/>
  <Override PartName="/word/charts/chart28.xml" ContentType="application/vnd.openxmlformats-officedocument.drawingml.chart+xml"/>
  <Override PartName="/word/charts/style28.xml" ContentType="application/vnd.ms-office.chartstyle+xml"/>
  <Override PartName="/word/charts/colors28.xml" ContentType="application/vnd.ms-office.chartcolorstyle+xml"/>
  <Override PartName="/word/theme/themeOverride28.xml" ContentType="application/vnd.openxmlformats-officedocument.themeOverride+xml"/>
  <Override PartName="/word/charts/chart29.xml" ContentType="application/vnd.openxmlformats-officedocument.drawingml.chart+xml"/>
  <Override PartName="/word/charts/style29.xml" ContentType="application/vnd.ms-office.chartstyle+xml"/>
  <Override PartName="/word/charts/colors29.xml" ContentType="application/vnd.ms-office.chartcolorstyle+xml"/>
  <Override PartName="/word/theme/themeOverride29.xml" ContentType="application/vnd.openxmlformats-officedocument.themeOverride+xml"/>
  <Override PartName="/word/charts/chart30.xml" ContentType="application/vnd.openxmlformats-officedocument.drawingml.chart+xml"/>
  <Override PartName="/word/charts/style30.xml" ContentType="application/vnd.ms-office.chartstyle+xml"/>
  <Override PartName="/word/charts/colors30.xml" ContentType="application/vnd.ms-office.chartcolorstyle+xml"/>
  <Override PartName="/word/theme/themeOverride30.xml" ContentType="application/vnd.openxmlformats-officedocument.themeOverride+xml"/>
  <Override PartName="/word/charts/chart31.xml" ContentType="application/vnd.openxmlformats-officedocument.drawingml.chart+xml"/>
  <Override PartName="/word/charts/style31.xml" ContentType="application/vnd.ms-office.chartstyle+xml"/>
  <Override PartName="/word/charts/colors31.xml" ContentType="application/vnd.ms-office.chartcolorstyle+xml"/>
  <Override PartName="/word/theme/themeOverride3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2C5B0" w14:textId="77777777" w:rsidR="004A6502" w:rsidRPr="004043F2" w:rsidRDefault="004A6502" w:rsidP="004A6502">
      <w:pPr>
        <w:jc w:val="center"/>
        <w:rPr>
          <w:rFonts w:ascii="Times New Roman" w:hAnsi="Times New Roman" w:cs="Times New Roman"/>
          <w:sz w:val="20"/>
          <w:szCs w:val="20"/>
        </w:rPr>
      </w:pPr>
      <w:bookmarkStart w:id="0" w:name="_Hlk120729466"/>
    </w:p>
    <w:p w14:paraId="53E953C9" w14:textId="77777777" w:rsidR="004A6502" w:rsidRPr="004043F2" w:rsidRDefault="004A6502" w:rsidP="004A6502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6DD93828" w14:textId="77777777" w:rsidR="004A6502" w:rsidRPr="004043F2" w:rsidRDefault="004A6502" w:rsidP="004A6502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28BF3B03" w14:textId="05710C2E" w:rsidR="004A6502" w:rsidRPr="004043F2" w:rsidRDefault="004A6502" w:rsidP="004A6502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160AB8CA" w14:textId="77777777" w:rsidR="004A6502" w:rsidRPr="004043F2" w:rsidRDefault="004A6502" w:rsidP="004A6502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147028CF" w14:textId="77777777" w:rsidR="005C1134" w:rsidRPr="004043F2" w:rsidRDefault="005C1134" w:rsidP="005C1134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28FE5DE0" w14:textId="77777777" w:rsidR="005C1134" w:rsidRPr="004043F2" w:rsidRDefault="005C1134" w:rsidP="005C1134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390C37FE" w14:textId="77777777" w:rsidR="005C1134" w:rsidRPr="004043F2" w:rsidRDefault="005C1134" w:rsidP="005C1134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647E2FB2" w14:textId="77777777" w:rsidR="005C1134" w:rsidRPr="004043F2" w:rsidRDefault="005C1134" w:rsidP="005C1134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99B3F36" w14:textId="77777777" w:rsidR="005C1134" w:rsidRPr="004043F2" w:rsidRDefault="005C1134" w:rsidP="005C1134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5A553FAC" w14:textId="57F8A9E9" w:rsidR="004A6502" w:rsidRPr="004043F2" w:rsidRDefault="004A6502" w:rsidP="005C1134">
      <w:pPr>
        <w:jc w:val="center"/>
        <w:rPr>
          <w:rFonts w:ascii="Times New Roman" w:hAnsi="Times New Roman" w:cs="Times New Roman"/>
          <w:sz w:val="20"/>
          <w:szCs w:val="20"/>
        </w:rPr>
      </w:pPr>
      <w:r w:rsidRPr="004043F2">
        <w:rPr>
          <w:rFonts w:ascii="Times New Roman" w:hAnsi="Times New Roman" w:cs="Times New Roman"/>
          <w:sz w:val="20"/>
          <w:szCs w:val="20"/>
        </w:rPr>
        <w:t>E-PAPIEROSY</w:t>
      </w:r>
    </w:p>
    <w:p w14:paraId="1189765F" w14:textId="77777777" w:rsidR="004A6502" w:rsidRPr="004043F2" w:rsidRDefault="004A6502" w:rsidP="004A6502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3E339813" w14:textId="77777777" w:rsidR="004A6502" w:rsidRPr="004043F2" w:rsidRDefault="004A6502" w:rsidP="004A6502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195F7412" w14:textId="77777777" w:rsidR="004A6502" w:rsidRPr="004043F2" w:rsidRDefault="004A6502" w:rsidP="004A6502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2A0365C1" w14:textId="77777777" w:rsidR="004A6502" w:rsidRPr="004043F2" w:rsidRDefault="004A6502" w:rsidP="004A6502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0513C91C" w14:textId="77777777" w:rsidR="004A6502" w:rsidRPr="004043F2" w:rsidRDefault="004A6502" w:rsidP="004A6502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0B62002D" w14:textId="77777777" w:rsidR="004A6502" w:rsidRPr="004043F2" w:rsidRDefault="004A6502" w:rsidP="004A6502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20308397" w14:textId="77777777" w:rsidR="004A6502" w:rsidRPr="004043F2" w:rsidRDefault="004A6502" w:rsidP="004A6502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0CB8A513" w14:textId="77777777" w:rsidR="004A6502" w:rsidRPr="004043F2" w:rsidRDefault="004A6502" w:rsidP="004A6502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2A6D5A1B" w14:textId="77777777" w:rsidR="004A6502" w:rsidRPr="004043F2" w:rsidRDefault="004A6502" w:rsidP="004A6502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2001062B" w14:textId="77777777" w:rsidR="004A6502" w:rsidRPr="004043F2" w:rsidRDefault="004A6502" w:rsidP="004A6502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28C6A954" w14:textId="77777777" w:rsidR="004A6502" w:rsidRPr="004043F2" w:rsidRDefault="004A6502" w:rsidP="004A6502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7C67DBE1" w14:textId="77777777" w:rsidR="004A6502" w:rsidRPr="004043F2" w:rsidRDefault="004A6502" w:rsidP="004A6502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27B312B7" w14:textId="77777777" w:rsidR="004A6502" w:rsidRPr="004043F2" w:rsidRDefault="004A6502" w:rsidP="004A6502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3BB208A2" w14:textId="77777777" w:rsidR="004A6502" w:rsidRPr="004043F2" w:rsidRDefault="004A6502" w:rsidP="004A6502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4F997BD2" w14:textId="1BE1ACE2" w:rsidR="004A6502" w:rsidRPr="004043F2" w:rsidRDefault="004A6502" w:rsidP="004A6502">
      <w:pPr>
        <w:jc w:val="right"/>
        <w:rPr>
          <w:rFonts w:ascii="Times New Roman" w:hAnsi="Times New Roman" w:cs="Times New Roman"/>
          <w:sz w:val="20"/>
          <w:szCs w:val="20"/>
        </w:rPr>
      </w:pPr>
      <w:r w:rsidRPr="004043F2">
        <w:rPr>
          <w:rFonts w:ascii="Times New Roman" w:hAnsi="Times New Roman" w:cs="Times New Roman"/>
          <w:sz w:val="20"/>
          <w:szCs w:val="20"/>
        </w:rPr>
        <w:t>Ogólnopolski Panel Badawczy Ariadna</w:t>
      </w:r>
    </w:p>
    <w:p w14:paraId="40D28BEB" w14:textId="77777777" w:rsidR="00982C7E" w:rsidRPr="004043F2" w:rsidRDefault="00982C7E" w:rsidP="004A6502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23013CA7" w14:textId="77777777" w:rsidR="004A6502" w:rsidRPr="004043F2" w:rsidRDefault="004A6502" w:rsidP="004A6502">
      <w:pPr>
        <w:jc w:val="right"/>
        <w:rPr>
          <w:rFonts w:ascii="Times New Roman" w:hAnsi="Times New Roman" w:cs="Times New Roman"/>
          <w:sz w:val="20"/>
          <w:szCs w:val="20"/>
        </w:rPr>
      </w:pPr>
      <w:r w:rsidRPr="004043F2">
        <w:rPr>
          <w:rFonts w:ascii="Times New Roman" w:hAnsi="Times New Roman" w:cs="Times New Roman"/>
          <w:sz w:val="20"/>
          <w:szCs w:val="20"/>
        </w:rPr>
        <w:t>dla Biura do spraw Substancji Chemicznych</w:t>
      </w:r>
    </w:p>
    <w:p w14:paraId="01809F66" w14:textId="77777777" w:rsidR="004A6502" w:rsidRPr="004043F2" w:rsidRDefault="004A6502" w:rsidP="004A6502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1B893747" w14:textId="01C95AC6" w:rsidR="00A145A3" w:rsidRPr="004043F2" w:rsidRDefault="004A6502" w:rsidP="004A6502">
      <w:pPr>
        <w:jc w:val="right"/>
        <w:rPr>
          <w:rFonts w:ascii="Times New Roman" w:hAnsi="Times New Roman" w:cs="Times New Roman"/>
          <w:sz w:val="20"/>
          <w:szCs w:val="20"/>
        </w:rPr>
      </w:pPr>
      <w:r w:rsidRPr="004043F2">
        <w:rPr>
          <w:rFonts w:ascii="Times New Roman" w:hAnsi="Times New Roman" w:cs="Times New Roman"/>
          <w:sz w:val="20"/>
          <w:szCs w:val="20"/>
        </w:rPr>
        <w:t>— listopad 202</w:t>
      </w:r>
      <w:r w:rsidR="00FF071B" w:rsidRPr="004043F2">
        <w:rPr>
          <w:rFonts w:ascii="Times New Roman" w:hAnsi="Times New Roman" w:cs="Times New Roman"/>
          <w:sz w:val="20"/>
          <w:szCs w:val="20"/>
        </w:rPr>
        <w:t>5</w:t>
      </w:r>
      <w:r w:rsidRPr="004043F2">
        <w:rPr>
          <w:rFonts w:ascii="Times New Roman" w:hAnsi="Times New Roman" w:cs="Times New Roman"/>
          <w:sz w:val="20"/>
          <w:szCs w:val="20"/>
        </w:rPr>
        <w:t xml:space="preserve"> —</w:t>
      </w:r>
    </w:p>
    <w:p w14:paraId="40137E07" w14:textId="77777777" w:rsidR="00841D95" w:rsidRPr="004043F2" w:rsidRDefault="00841D95">
      <w:pPr>
        <w:rPr>
          <w:rFonts w:ascii="Times New Roman" w:hAnsi="Times New Roman" w:cs="Times New Roman"/>
          <w:sz w:val="20"/>
          <w:szCs w:val="20"/>
        </w:rPr>
      </w:pPr>
    </w:p>
    <w:p w14:paraId="638A3C6B" w14:textId="6779A09C" w:rsidR="00A145A3" w:rsidRPr="004043F2" w:rsidRDefault="00A145A3">
      <w:pPr>
        <w:rPr>
          <w:rFonts w:ascii="Times New Roman" w:hAnsi="Times New Roman" w:cs="Times New Roman"/>
          <w:sz w:val="20"/>
          <w:szCs w:val="20"/>
        </w:rPr>
      </w:pPr>
    </w:p>
    <w:p w14:paraId="6CBE543B" w14:textId="65EEB39B" w:rsidR="00A145A3" w:rsidRPr="004043F2" w:rsidRDefault="004043F2" w:rsidP="00EF5B29">
      <w:pPr>
        <w:spacing w:after="0" w:line="240" w:lineRule="exact"/>
        <w:rPr>
          <w:rFonts w:ascii="Times New Roman" w:hAnsi="Times New Roman" w:cs="Times New Roman"/>
          <w:b/>
          <w:bCs/>
          <w:sz w:val="20"/>
          <w:szCs w:val="20"/>
        </w:rPr>
      </w:pPr>
      <w:r w:rsidRPr="004043F2">
        <w:rPr>
          <w:rFonts w:ascii="Times New Roman" w:hAnsi="Times New Roman" w:cs="Times New Roman"/>
          <w:b/>
          <w:bCs/>
          <w:sz w:val="20"/>
          <w:szCs w:val="20"/>
        </w:rPr>
        <w:br w:type="column"/>
      </w:r>
      <w:r w:rsidR="00A145A3" w:rsidRPr="004043F2">
        <w:rPr>
          <w:rFonts w:ascii="Times New Roman" w:hAnsi="Times New Roman" w:cs="Times New Roman"/>
          <w:b/>
          <w:bCs/>
          <w:sz w:val="20"/>
          <w:szCs w:val="20"/>
        </w:rPr>
        <w:lastRenderedPageBreak/>
        <w:t>Metodologia badania</w:t>
      </w:r>
    </w:p>
    <w:p w14:paraId="02CBE9E4" w14:textId="63D87D9C" w:rsidR="00A145A3" w:rsidRPr="004043F2" w:rsidRDefault="00A145A3" w:rsidP="00EF5B29">
      <w:pPr>
        <w:spacing w:after="0" w:line="240" w:lineRule="exact"/>
        <w:rPr>
          <w:rFonts w:ascii="Times New Roman" w:hAnsi="Times New Roman" w:cs="Times New Roman"/>
          <w:sz w:val="20"/>
          <w:szCs w:val="20"/>
        </w:rPr>
      </w:pPr>
    </w:p>
    <w:p w14:paraId="18D178EA" w14:textId="4C954DF1" w:rsidR="00F95C7F" w:rsidRDefault="00A145A3" w:rsidP="00EF5B29">
      <w:pPr>
        <w:spacing w:after="0" w:line="240" w:lineRule="exact"/>
        <w:rPr>
          <w:rFonts w:ascii="Times New Roman" w:hAnsi="Times New Roman" w:cs="Times New Roman"/>
          <w:sz w:val="20"/>
          <w:szCs w:val="20"/>
        </w:rPr>
      </w:pPr>
      <w:r w:rsidRPr="004043F2">
        <w:rPr>
          <w:rFonts w:ascii="Times New Roman" w:hAnsi="Times New Roman" w:cs="Times New Roman"/>
          <w:sz w:val="20"/>
          <w:szCs w:val="20"/>
        </w:rPr>
        <w:t>Badanie przeprowadzono na Ogólnopolskim Panelu Badawczym Ariadna</w:t>
      </w:r>
      <w:r w:rsidR="00227F75">
        <w:rPr>
          <w:rFonts w:ascii="Times New Roman" w:hAnsi="Times New Roman" w:cs="Times New Roman"/>
          <w:sz w:val="20"/>
          <w:szCs w:val="20"/>
        </w:rPr>
        <w:t xml:space="preserve"> — na ogólnopolskiej próbie dorosłych Polaków</w:t>
      </w:r>
      <w:r w:rsidR="00F95C7F">
        <w:rPr>
          <w:rFonts w:ascii="Times New Roman" w:hAnsi="Times New Roman" w:cs="Times New Roman"/>
          <w:sz w:val="20"/>
          <w:szCs w:val="20"/>
        </w:rPr>
        <w:t xml:space="preserve">, którą stanowiły </w:t>
      </w:r>
      <w:r w:rsidR="00227F75">
        <w:rPr>
          <w:rFonts w:ascii="Times New Roman" w:hAnsi="Times New Roman" w:cs="Times New Roman"/>
          <w:sz w:val="20"/>
          <w:szCs w:val="20"/>
        </w:rPr>
        <w:t>3194 os</w:t>
      </w:r>
      <w:r w:rsidR="00F95C7F">
        <w:rPr>
          <w:rFonts w:ascii="Times New Roman" w:hAnsi="Times New Roman" w:cs="Times New Roman"/>
          <w:sz w:val="20"/>
          <w:szCs w:val="20"/>
        </w:rPr>
        <w:t>oby</w:t>
      </w:r>
      <w:r w:rsidR="00227F75">
        <w:rPr>
          <w:rFonts w:ascii="Times New Roman" w:hAnsi="Times New Roman" w:cs="Times New Roman"/>
          <w:sz w:val="20"/>
          <w:szCs w:val="20"/>
        </w:rPr>
        <w:t xml:space="preserve"> w wieku od 18 lat wzwyż. </w:t>
      </w:r>
      <w:r w:rsidR="00F95C7F">
        <w:rPr>
          <w:rFonts w:ascii="Times New Roman" w:hAnsi="Times New Roman" w:cs="Times New Roman"/>
          <w:sz w:val="20"/>
          <w:szCs w:val="20"/>
        </w:rPr>
        <w:t>Sondaż</w:t>
      </w:r>
      <w:r w:rsidR="00227F75">
        <w:rPr>
          <w:rFonts w:ascii="Times New Roman" w:hAnsi="Times New Roman" w:cs="Times New Roman"/>
          <w:sz w:val="20"/>
          <w:szCs w:val="20"/>
        </w:rPr>
        <w:t xml:space="preserve"> miał charakter reprezentatywny</w:t>
      </w:r>
      <w:r w:rsidR="00F95C7F">
        <w:rPr>
          <w:rFonts w:ascii="Times New Roman" w:hAnsi="Times New Roman" w:cs="Times New Roman"/>
          <w:sz w:val="20"/>
          <w:szCs w:val="20"/>
        </w:rPr>
        <w:t xml:space="preserve"> — przy doborze próby badawczej k</w:t>
      </w:r>
      <w:r w:rsidR="00227F75">
        <w:rPr>
          <w:rFonts w:ascii="Times New Roman" w:hAnsi="Times New Roman" w:cs="Times New Roman"/>
          <w:sz w:val="20"/>
          <w:szCs w:val="20"/>
        </w:rPr>
        <w:t xml:space="preserve">ontrolowano </w:t>
      </w:r>
      <w:r w:rsidR="00F95C7F">
        <w:rPr>
          <w:rFonts w:ascii="Times New Roman" w:hAnsi="Times New Roman" w:cs="Times New Roman"/>
          <w:sz w:val="20"/>
          <w:szCs w:val="20"/>
        </w:rPr>
        <w:t>liczebność grup wyróżnionych ze</w:t>
      </w:r>
      <w:r w:rsidR="00227F75">
        <w:rPr>
          <w:rFonts w:ascii="Times New Roman" w:hAnsi="Times New Roman" w:cs="Times New Roman"/>
          <w:sz w:val="20"/>
          <w:szCs w:val="20"/>
        </w:rPr>
        <w:t xml:space="preserve"> względu na płeć, wiek i wielkość miejscowości zamieszkania respondentów. </w:t>
      </w:r>
      <w:r w:rsidR="00227F75" w:rsidRPr="004043F2">
        <w:rPr>
          <w:rFonts w:ascii="Times New Roman" w:hAnsi="Times New Roman" w:cs="Times New Roman"/>
          <w:sz w:val="20"/>
          <w:szCs w:val="20"/>
        </w:rPr>
        <w:t>Termin realizacji: listopad 2025 — metoda: CAWI.</w:t>
      </w:r>
    </w:p>
    <w:p w14:paraId="1E6B230F" w14:textId="46FF80C1" w:rsidR="00A145A3" w:rsidRPr="004043F2" w:rsidRDefault="00A145A3" w:rsidP="00EF5B29">
      <w:pPr>
        <w:spacing w:after="0" w:line="240" w:lineRule="exact"/>
        <w:rPr>
          <w:rFonts w:ascii="Times New Roman" w:hAnsi="Times New Roman" w:cs="Times New Roman"/>
          <w:sz w:val="20"/>
          <w:szCs w:val="20"/>
        </w:rPr>
      </w:pPr>
    </w:p>
    <w:p w14:paraId="2D75D05D" w14:textId="45CEBDF1" w:rsidR="00097245" w:rsidRPr="00097245" w:rsidRDefault="00097245" w:rsidP="00EF5B29">
      <w:pPr>
        <w:spacing w:after="0" w:line="240" w:lineRule="exact"/>
        <w:rPr>
          <w:rFonts w:ascii="Times New Roman" w:hAnsi="Times New Roman" w:cs="Times New Roman"/>
          <w:b/>
          <w:bCs/>
          <w:sz w:val="20"/>
          <w:szCs w:val="20"/>
        </w:rPr>
      </w:pPr>
      <w:r w:rsidRPr="00097245">
        <w:rPr>
          <w:rFonts w:ascii="Times New Roman" w:hAnsi="Times New Roman" w:cs="Times New Roman"/>
          <w:b/>
          <w:bCs/>
          <w:sz w:val="20"/>
          <w:szCs w:val="20"/>
        </w:rPr>
        <w:t>Główne wnioski z badania</w:t>
      </w:r>
    </w:p>
    <w:p w14:paraId="33261C9D" w14:textId="77777777" w:rsidR="00097245" w:rsidRDefault="00097245" w:rsidP="00EF5B29">
      <w:pPr>
        <w:spacing w:after="0" w:line="240" w:lineRule="exact"/>
        <w:rPr>
          <w:rFonts w:ascii="Times New Roman" w:hAnsi="Times New Roman" w:cs="Times New Roman"/>
          <w:sz w:val="20"/>
          <w:szCs w:val="20"/>
        </w:rPr>
      </w:pPr>
    </w:p>
    <w:p w14:paraId="5DDA561D" w14:textId="2C319EB4" w:rsidR="00097245" w:rsidRPr="00097245" w:rsidRDefault="00097245" w:rsidP="00EF5B29">
      <w:pPr>
        <w:spacing w:after="0" w:line="240" w:lineRule="exact"/>
        <w:rPr>
          <w:rFonts w:ascii="Times New Roman" w:hAnsi="Times New Roman" w:cs="Times New Roman"/>
          <w:sz w:val="20"/>
          <w:szCs w:val="20"/>
        </w:rPr>
      </w:pPr>
      <w:r w:rsidRPr="00097245">
        <w:rPr>
          <w:rFonts w:ascii="Times New Roman" w:hAnsi="Times New Roman" w:cs="Times New Roman"/>
          <w:sz w:val="20"/>
          <w:szCs w:val="20"/>
        </w:rPr>
        <w:t>Zgodnie z przewidywaniami wszyscy badani znają tradycyjne papierosy</w:t>
      </w:r>
      <w:r>
        <w:rPr>
          <w:rFonts w:ascii="Times New Roman" w:hAnsi="Times New Roman" w:cs="Times New Roman"/>
          <w:sz w:val="20"/>
          <w:szCs w:val="20"/>
        </w:rPr>
        <w:t>. D</w:t>
      </w:r>
      <w:r w:rsidRPr="00097245">
        <w:rPr>
          <w:rFonts w:ascii="Times New Roman" w:hAnsi="Times New Roman" w:cs="Times New Roman"/>
          <w:sz w:val="20"/>
          <w:szCs w:val="20"/>
        </w:rPr>
        <w:t>rugim najpowszechniej kojarzony</w:t>
      </w:r>
      <w:r>
        <w:rPr>
          <w:rFonts w:ascii="Times New Roman" w:hAnsi="Times New Roman" w:cs="Times New Roman"/>
          <w:sz w:val="20"/>
          <w:szCs w:val="20"/>
        </w:rPr>
        <w:t>m</w:t>
      </w:r>
      <w:r w:rsidRPr="00097245">
        <w:rPr>
          <w:rFonts w:ascii="Times New Roman" w:hAnsi="Times New Roman" w:cs="Times New Roman"/>
          <w:sz w:val="20"/>
          <w:szCs w:val="20"/>
        </w:rPr>
        <w:t xml:space="preserve"> produktem jest tytoń do skręcania (62%)</w:t>
      </w:r>
      <w:r>
        <w:rPr>
          <w:rFonts w:ascii="Times New Roman" w:hAnsi="Times New Roman" w:cs="Times New Roman"/>
          <w:sz w:val="20"/>
          <w:szCs w:val="20"/>
        </w:rPr>
        <w:t>, a n</w:t>
      </w:r>
      <w:r w:rsidRPr="00097245">
        <w:rPr>
          <w:rFonts w:ascii="Times New Roman" w:hAnsi="Times New Roman" w:cs="Times New Roman"/>
          <w:sz w:val="20"/>
          <w:szCs w:val="20"/>
        </w:rPr>
        <w:t>astępnie — cygara / cygaretki (58%)</w:t>
      </w:r>
      <w:r>
        <w:rPr>
          <w:rFonts w:ascii="Times New Roman" w:hAnsi="Times New Roman" w:cs="Times New Roman"/>
          <w:sz w:val="20"/>
          <w:szCs w:val="20"/>
        </w:rPr>
        <w:t>, e</w:t>
      </w:r>
      <w:r w:rsidRPr="00097245">
        <w:rPr>
          <w:rFonts w:ascii="Times New Roman" w:hAnsi="Times New Roman" w:cs="Times New Roman"/>
          <w:sz w:val="20"/>
          <w:szCs w:val="20"/>
        </w:rPr>
        <w:t>-papierosy wielorazowe zawierające nikotynę (55%) oraz tabaka (54%)</w:t>
      </w:r>
      <w:r>
        <w:rPr>
          <w:rFonts w:ascii="Times New Roman" w:hAnsi="Times New Roman" w:cs="Times New Roman"/>
          <w:sz w:val="20"/>
          <w:szCs w:val="20"/>
        </w:rPr>
        <w:t xml:space="preserve"> — t</w:t>
      </w:r>
      <w:r w:rsidRPr="00097245">
        <w:rPr>
          <w:rFonts w:ascii="Times New Roman" w:hAnsi="Times New Roman" w:cs="Times New Roman"/>
          <w:sz w:val="20"/>
          <w:szCs w:val="20"/>
        </w:rPr>
        <w:t>e produkt</w:t>
      </w:r>
      <w:r>
        <w:rPr>
          <w:rFonts w:ascii="Times New Roman" w:hAnsi="Times New Roman" w:cs="Times New Roman"/>
          <w:sz w:val="20"/>
          <w:szCs w:val="20"/>
        </w:rPr>
        <w:t>y</w:t>
      </w:r>
      <w:r w:rsidRPr="00097245">
        <w:rPr>
          <w:rFonts w:ascii="Times New Roman" w:hAnsi="Times New Roman" w:cs="Times New Roman"/>
          <w:sz w:val="20"/>
          <w:szCs w:val="20"/>
        </w:rPr>
        <w:t xml:space="preserve"> kojarzy ponad połowa spośród wszystkich ankietowanych osób. Znajomość pozostałych rodzajów e-papieros</w:t>
      </w:r>
      <w:r>
        <w:rPr>
          <w:rFonts w:ascii="Times New Roman" w:hAnsi="Times New Roman" w:cs="Times New Roman"/>
          <w:sz w:val="20"/>
          <w:szCs w:val="20"/>
        </w:rPr>
        <w:t>ów</w:t>
      </w:r>
      <w:r w:rsidRPr="00097245">
        <w:rPr>
          <w:rFonts w:ascii="Times New Roman" w:hAnsi="Times New Roman" w:cs="Times New Roman"/>
          <w:sz w:val="20"/>
          <w:szCs w:val="20"/>
        </w:rPr>
        <w:t xml:space="preserve"> jest mniejsza —</w:t>
      </w:r>
      <w:r w:rsidR="00C91BA3">
        <w:rPr>
          <w:rFonts w:ascii="Times New Roman" w:hAnsi="Times New Roman" w:cs="Times New Roman"/>
          <w:sz w:val="20"/>
          <w:szCs w:val="20"/>
        </w:rPr>
        <w:t xml:space="preserve"> </w:t>
      </w:r>
      <w:r w:rsidRPr="00097245">
        <w:rPr>
          <w:rFonts w:ascii="Times New Roman" w:hAnsi="Times New Roman" w:cs="Times New Roman"/>
          <w:sz w:val="20"/>
          <w:szCs w:val="20"/>
        </w:rPr>
        <w:t xml:space="preserve">wielorazowe e-papierosy niezawierające nikotyny kojarzy 48% respondentów, jednorazowe </w:t>
      </w:r>
      <w:r w:rsidR="00FF380C">
        <w:rPr>
          <w:rFonts w:ascii="Times New Roman" w:hAnsi="Times New Roman" w:cs="Times New Roman"/>
          <w:sz w:val="20"/>
          <w:szCs w:val="20"/>
        </w:rPr>
        <w:t>z</w:t>
      </w:r>
      <w:r w:rsidRPr="00097245">
        <w:rPr>
          <w:rFonts w:ascii="Times New Roman" w:hAnsi="Times New Roman" w:cs="Times New Roman"/>
          <w:sz w:val="20"/>
          <w:szCs w:val="20"/>
        </w:rPr>
        <w:t xml:space="preserve"> nikotyn</w:t>
      </w:r>
      <w:r w:rsidR="00FF380C">
        <w:rPr>
          <w:rFonts w:ascii="Times New Roman" w:hAnsi="Times New Roman" w:cs="Times New Roman"/>
          <w:sz w:val="20"/>
          <w:szCs w:val="20"/>
        </w:rPr>
        <w:t>ą</w:t>
      </w:r>
      <w:r w:rsidRPr="00097245">
        <w:rPr>
          <w:rFonts w:ascii="Times New Roman" w:hAnsi="Times New Roman" w:cs="Times New Roman"/>
          <w:sz w:val="20"/>
          <w:szCs w:val="20"/>
        </w:rPr>
        <w:t xml:space="preserve"> — (45%), a jednorazowe bez nikotyny — 39%. </w:t>
      </w:r>
      <w:r w:rsidR="00FF380C">
        <w:rPr>
          <w:rFonts w:ascii="Times New Roman" w:hAnsi="Times New Roman" w:cs="Times New Roman"/>
          <w:sz w:val="20"/>
          <w:szCs w:val="20"/>
        </w:rPr>
        <w:t>Którykolwiek</w:t>
      </w:r>
      <w:r w:rsidRPr="00097245">
        <w:rPr>
          <w:rFonts w:ascii="Times New Roman" w:hAnsi="Times New Roman" w:cs="Times New Roman"/>
          <w:sz w:val="20"/>
          <w:szCs w:val="20"/>
        </w:rPr>
        <w:t xml:space="preserve"> z tych czterech rodzajów e-papierosów zna niemal trzy czwarte badanych</w:t>
      </w:r>
      <w:r w:rsidR="00FF380C">
        <w:rPr>
          <w:rFonts w:ascii="Times New Roman" w:hAnsi="Times New Roman" w:cs="Times New Roman"/>
          <w:sz w:val="20"/>
          <w:szCs w:val="20"/>
        </w:rPr>
        <w:t xml:space="preserve"> </w:t>
      </w:r>
      <w:r w:rsidRPr="00097245">
        <w:rPr>
          <w:rFonts w:ascii="Times New Roman" w:hAnsi="Times New Roman" w:cs="Times New Roman"/>
          <w:sz w:val="20"/>
          <w:szCs w:val="20"/>
        </w:rPr>
        <w:t xml:space="preserve">(74%). Warto zwrócić uwagę, że o snusie słyszało 38% osób, a </w:t>
      </w:r>
      <w:r>
        <w:rPr>
          <w:rFonts w:ascii="Times New Roman" w:hAnsi="Times New Roman" w:cs="Times New Roman"/>
          <w:sz w:val="20"/>
          <w:szCs w:val="20"/>
        </w:rPr>
        <w:t xml:space="preserve">o </w:t>
      </w:r>
      <w:r w:rsidRPr="00097245">
        <w:rPr>
          <w:rFonts w:ascii="Times New Roman" w:hAnsi="Times New Roman" w:cs="Times New Roman"/>
          <w:sz w:val="20"/>
          <w:szCs w:val="20"/>
        </w:rPr>
        <w:t>woreczkach nikotynowych — 34%.</w:t>
      </w:r>
      <w:r w:rsidR="00EF5B29">
        <w:rPr>
          <w:rFonts w:ascii="Times New Roman" w:hAnsi="Times New Roman" w:cs="Times New Roman"/>
          <w:sz w:val="20"/>
          <w:szCs w:val="20"/>
        </w:rPr>
        <w:br/>
      </w:r>
      <w:r w:rsidR="00FF380C" w:rsidRPr="00FF380C">
        <w:rPr>
          <w:rFonts w:ascii="Times New Roman" w:hAnsi="Times New Roman" w:cs="Times New Roman"/>
          <w:sz w:val="20"/>
          <w:szCs w:val="20"/>
        </w:rPr>
        <w:t>Jedynie 2% z całej populacji posiada wiedzę, że snus to tak naprawdę woreczki zawierające tytoń.</w:t>
      </w:r>
    </w:p>
    <w:p w14:paraId="1C26765F" w14:textId="77777777" w:rsidR="00097245" w:rsidRPr="00097245" w:rsidRDefault="00097245" w:rsidP="00EF5B29">
      <w:pPr>
        <w:spacing w:after="0" w:line="240" w:lineRule="exact"/>
        <w:rPr>
          <w:rFonts w:ascii="Times New Roman" w:hAnsi="Times New Roman" w:cs="Times New Roman"/>
          <w:sz w:val="20"/>
          <w:szCs w:val="20"/>
        </w:rPr>
      </w:pPr>
    </w:p>
    <w:p w14:paraId="25BB466D" w14:textId="518F852C" w:rsidR="00C91BA3" w:rsidRDefault="00C91BA3" w:rsidP="00EF5B29">
      <w:pPr>
        <w:spacing w:after="0" w:line="240" w:lineRule="exact"/>
        <w:rPr>
          <w:rFonts w:ascii="Times New Roman" w:hAnsi="Times New Roman" w:cs="Times New Roman"/>
          <w:sz w:val="20"/>
          <w:szCs w:val="20"/>
        </w:rPr>
      </w:pPr>
      <w:r w:rsidRPr="00097245">
        <w:rPr>
          <w:rFonts w:ascii="Times New Roman" w:hAnsi="Times New Roman" w:cs="Times New Roman"/>
          <w:sz w:val="20"/>
          <w:szCs w:val="20"/>
        </w:rPr>
        <w:t xml:space="preserve">Na podstawie przeprowadzonego badania i analiz statystycznych szacuje się, że dziewięciu na dziesięciu dorosłych Polaków spróbowało co najmniej jednokrotnie tradycyjnego papierosa (91%). Następne w kolejności są: tytoń do skręcania (21%) oraz cygara / cygaretki (20%). Niemal co piąta osoba próbowała e-papierosów wielorazowych z nikotyną (19%). Jednorazowe e-papierosy </w:t>
      </w:r>
      <w:r>
        <w:rPr>
          <w:rFonts w:ascii="Times New Roman" w:hAnsi="Times New Roman" w:cs="Times New Roman"/>
          <w:sz w:val="20"/>
          <w:szCs w:val="20"/>
        </w:rPr>
        <w:t xml:space="preserve">z </w:t>
      </w:r>
      <w:r w:rsidRPr="00097245">
        <w:rPr>
          <w:rFonts w:ascii="Times New Roman" w:hAnsi="Times New Roman" w:cs="Times New Roman"/>
          <w:sz w:val="20"/>
          <w:szCs w:val="20"/>
        </w:rPr>
        <w:t>nikotyn</w:t>
      </w:r>
      <w:r>
        <w:rPr>
          <w:rFonts w:ascii="Times New Roman" w:hAnsi="Times New Roman" w:cs="Times New Roman"/>
          <w:sz w:val="20"/>
          <w:szCs w:val="20"/>
        </w:rPr>
        <w:t>ą</w:t>
      </w:r>
      <w:r w:rsidRPr="00097245">
        <w:rPr>
          <w:rFonts w:ascii="Times New Roman" w:hAnsi="Times New Roman" w:cs="Times New Roman"/>
          <w:sz w:val="20"/>
          <w:szCs w:val="20"/>
        </w:rPr>
        <w:t xml:space="preserve"> co najmniej raz stosowało 15%,</w:t>
      </w:r>
      <w:r w:rsidR="00EF5B29">
        <w:rPr>
          <w:rFonts w:ascii="Times New Roman" w:hAnsi="Times New Roman" w:cs="Times New Roman"/>
          <w:sz w:val="20"/>
          <w:szCs w:val="20"/>
        </w:rPr>
        <w:br/>
      </w:r>
      <w:r w:rsidRPr="00097245">
        <w:rPr>
          <w:rFonts w:ascii="Times New Roman" w:hAnsi="Times New Roman" w:cs="Times New Roman"/>
          <w:sz w:val="20"/>
          <w:szCs w:val="20"/>
        </w:rPr>
        <w:t>e-papierosy wielorazowe bez nikotyny — 12%, a e-papierosy jednorazowe bez nikotyny — 9%. Wypróbow</w:t>
      </w:r>
      <w:r>
        <w:rPr>
          <w:rFonts w:ascii="Times New Roman" w:hAnsi="Times New Roman" w:cs="Times New Roman"/>
          <w:sz w:val="20"/>
          <w:szCs w:val="20"/>
        </w:rPr>
        <w:t>ać</w:t>
      </w:r>
      <w:r w:rsidRPr="00097245">
        <w:rPr>
          <w:rFonts w:ascii="Times New Roman" w:hAnsi="Times New Roman" w:cs="Times New Roman"/>
          <w:sz w:val="20"/>
          <w:szCs w:val="20"/>
        </w:rPr>
        <w:t xml:space="preserve"> podgrzewacz tytoniu miał okazję co dziesiąty badany (11%). Natomiast woreczki nikotynowe — 4%, a snusa — 3%. Którykolwiek rodzaj e-papierosów spróbowała co najmniej raz </w:t>
      </w:r>
      <w:r>
        <w:rPr>
          <w:rFonts w:ascii="Times New Roman" w:hAnsi="Times New Roman" w:cs="Times New Roman"/>
          <w:sz w:val="20"/>
          <w:szCs w:val="20"/>
        </w:rPr>
        <w:t xml:space="preserve">prawie </w:t>
      </w:r>
      <w:r w:rsidRPr="00097245">
        <w:rPr>
          <w:rFonts w:ascii="Times New Roman" w:hAnsi="Times New Roman" w:cs="Times New Roman"/>
          <w:sz w:val="20"/>
          <w:szCs w:val="20"/>
        </w:rPr>
        <w:t>jedna trzecia respondentów (32%).</w:t>
      </w:r>
    </w:p>
    <w:p w14:paraId="7E9ABF80" w14:textId="77777777" w:rsidR="00097245" w:rsidRPr="00097245" w:rsidRDefault="00097245" w:rsidP="00EF5B29">
      <w:pPr>
        <w:spacing w:after="0" w:line="240" w:lineRule="exact"/>
        <w:rPr>
          <w:rFonts w:ascii="Times New Roman" w:hAnsi="Times New Roman" w:cs="Times New Roman"/>
          <w:sz w:val="20"/>
          <w:szCs w:val="20"/>
        </w:rPr>
      </w:pPr>
    </w:p>
    <w:p w14:paraId="08AD6666" w14:textId="3177EB51" w:rsidR="00097245" w:rsidRPr="00097245" w:rsidRDefault="00097245" w:rsidP="00EF5B29">
      <w:pPr>
        <w:spacing w:after="0" w:line="240" w:lineRule="exact"/>
        <w:rPr>
          <w:rFonts w:ascii="Times New Roman" w:hAnsi="Times New Roman" w:cs="Times New Roman"/>
          <w:sz w:val="20"/>
          <w:szCs w:val="20"/>
        </w:rPr>
      </w:pPr>
      <w:r w:rsidRPr="00097245">
        <w:rPr>
          <w:rFonts w:ascii="Times New Roman" w:hAnsi="Times New Roman" w:cs="Times New Roman"/>
          <w:sz w:val="20"/>
          <w:szCs w:val="20"/>
        </w:rPr>
        <w:t>Aktualnie nie stosują tych produktów, ale w przeszłości stosowali je regularnie — najczęściej były to tradycyjne papierosy — paliło je 37% spośród wszystkich ankietowanych. Jakikolwiek rodzaj e-papierosów stosowało 11% — najczęściej te zawierające nikotynę — wielorazowe (6%) bądź jednorazowe (5%). Rzadziej natomiast te bez nikotyny — wielorazowe (3%) lub jednorazowe (2%).</w:t>
      </w:r>
      <w:r w:rsidR="00C91BA3">
        <w:rPr>
          <w:rFonts w:ascii="Times New Roman" w:hAnsi="Times New Roman" w:cs="Times New Roman"/>
          <w:sz w:val="20"/>
          <w:szCs w:val="20"/>
        </w:rPr>
        <w:t xml:space="preserve"> </w:t>
      </w:r>
      <w:r w:rsidRPr="00097245">
        <w:rPr>
          <w:rFonts w:ascii="Times New Roman" w:hAnsi="Times New Roman" w:cs="Times New Roman"/>
          <w:sz w:val="20"/>
          <w:szCs w:val="20"/>
        </w:rPr>
        <w:t>Jedna czwarta badanych (26%) aktualnie pali tradycyjne papierosy. E-papierosy stosuje co dziesiąta osoba (10%) — najpowszechniejsze są wielorazowe z nikotyną (5%). Pozostałe rodzaje stosowane są rzadziej — wielorazowe bez nikotyny (3%), jednorazowe z nikotyną (3%), jednorazowe bez nikotyny (2%). Podgrzewacze tytoniu używa 5% spośród wszystkich ankietowanych.</w:t>
      </w:r>
    </w:p>
    <w:p w14:paraId="7F3E0DF9" w14:textId="77777777" w:rsidR="00097245" w:rsidRPr="00097245" w:rsidRDefault="00097245" w:rsidP="00EF5B29">
      <w:pPr>
        <w:spacing w:after="0" w:line="240" w:lineRule="exact"/>
        <w:rPr>
          <w:rFonts w:ascii="Times New Roman" w:hAnsi="Times New Roman" w:cs="Times New Roman"/>
          <w:sz w:val="20"/>
          <w:szCs w:val="20"/>
        </w:rPr>
      </w:pPr>
    </w:p>
    <w:p w14:paraId="60787B1E" w14:textId="766B0E3C" w:rsidR="00C06A6F" w:rsidRPr="00C06A6F" w:rsidRDefault="00097245" w:rsidP="00EF5B29">
      <w:pPr>
        <w:suppressAutoHyphens/>
        <w:spacing w:after="0" w:line="240" w:lineRule="exact"/>
        <w:rPr>
          <w:rFonts w:ascii="Times New Roman" w:hAnsi="Times New Roman" w:cs="Times New Roman"/>
          <w:sz w:val="20"/>
          <w:szCs w:val="20"/>
        </w:rPr>
      </w:pPr>
      <w:r w:rsidRPr="00097245">
        <w:rPr>
          <w:rFonts w:ascii="Times New Roman" w:hAnsi="Times New Roman" w:cs="Times New Roman"/>
          <w:sz w:val="20"/>
          <w:szCs w:val="20"/>
        </w:rPr>
        <w:t>Osoby, które posiadają dzieci w wieku poniżej 18 lat zostały zapytane, czy pozwoliłyby swojemu dziecku używać poszczególn</w:t>
      </w:r>
      <w:r w:rsidR="00C91BA3">
        <w:rPr>
          <w:rFonts w:ascii="Times New Roman" w:hAnsi="Times New Roman" w:cs="Times New Roman"/>
          <w:sz w:val="20"/>
          <w:szCs w:val="20"/>
        </w:rPr>
        <w:t>ych</w:t>
      </w:r>
      <w:r w:rsidRPr="00097245">
        <w:rPr>
          <w:rFonts w:ascii="Times New Roman" w:hAnsi="Times New Roman" w:cs="Times New Roman"/>
          <w:sz w:val="20"/>
          <w:szCs w:val="20"/>
        </w:rPr>
        <w:t xml:space="preserve"> wyrob</w:t>
      </w:r>
      <w:r w:rsidR="00C91BA3">
        <w:rPr>
          <w:rFonts w:ascii="Times New Roman" w:hAnsi="Times New Roman" w:cs="Times New Roman"/>
          <w:sz w:val="20"/>
          <w:szCs w:val="20"/>
        </w:rPr>
        <w:t>ów</w:t>
      </w:r>
      <w:r w:rsidRPr="00097245">
        <w:rPr>
          <w:rFonts w:ascii="Times New Roman" w:hAnsi="Times New Roman" w:cs="Times New Roman"/>
          <w:sz w:val="20"/>
          <w:szCs w:val="20"/>
        </w:rPr>
        <w:t>, które znają. Najwięcej badanych wskazało na wyroby ziołowe —</w:t>
      </w:r>
      <w:r w:rsidR="00EF5B29">
        <w:rPr>
          <w:rFonts w:ascii="Times New Roman" w:hAnsi="Times New Roman" w:cs="Times New Roman"/>
          <w:sz w:val="20"/>
          <w:szCs w:val="20"/>
        </w:rPr>
        <w:br/>
      </w:r>
      <w:r w:rsidRPr="00097245">
        <w:rPr>
          <w:rFonts w:ascii="Times New Roman" w:hAnsi="Times New Roman" w:cs="Times New Roman"/>
          <w:sz w:val="20"/>
          <w:szCs w:val="20"/>
        </w:rPr>
        <w:t>do wapowania (13%) czy palenia (12%) — jako te, które mogłyby stosować ich dzieci. Na jednorazowe</w:t>
      </w:r>
      <w:r w:rsidR="00EF5B29">
        <w:rPr>
          <w:rFonts w:ascii="Times New Roman" w:hAnsi="Times New Roman" w:cs="Times New Roman"/>
          <w:sz w:val="20"/>
          <w:szCs w:val="20"/>
        </w:rPr>
        <w:br/>
      </w:r>
      <w:r w:rsidRPr="00097245">
        <w:rPr>
          <w:rFonts w:ascii="Times New Roman" w:hAnsi="Times New Roman" w:cs="Times New Roman"/>
          <w:sz w:val="20"/>
          <w:szCs w:val="20"/>
        </w:rPr>
        <w:t>e-papierosy bez nikotyny wskazało 11% badanych, którzy jednocześnie znają ten produkt, zaś na jednorazowe</w:t>
      </w:r>
      <w:r w:rsidR="00EF5B29">
        <w:rPr>
          <w:rFonts w:ascii="Times New Roman" w:hAnsi="Times New Roman" w:cs="Times New Roman"/>
          <w:sz w:val="20"/>
          <w:szCs w:val="20"/>
        </w:rPr>
        <w:br/>
      </w:r>
      <w:r w:rsidR="00F25809">
        <w:rPr>
          <w:rFonts w:ascii="Times New Roman" w:hAnsi="Times New Roman" w:cs="Times New Roman"/>
          <w:sz w:val="20"/>
          <w:szCs w:val="20"/>
        </w:rPr>
        <w:t>e-papierosy</w:t>
      </w:r>
      <w:r w:rsidR="00EF5B29">
        <w:rPr>
          <w:rFonts w:ascii="Times New Roman" w:hAnsi="Times New Roman" w:cs="Times New Roman"/>
          <w:sz w:val="20"/>
          <w:szCs w:val="20"/>
        </w:rPr>
        <w:t xml:space="preserve"> </w:t>
      </w:r>
      <w:r w:rsidRPr="00097245">
        <w:rPr>
          <w:rFonts w:ascii="Times New Roman" w:hAnsi="Times New Roman" w:cs="Times New Roman"/>
          <w:sz w:val="20"/>
          <w:szCs w:val="20"/>
        </w:rPr>
        <w:t xml:space="preserve">z nikotyną oraz na wielorazowe bez nikotyny — 9%. </w:t>
      </w:r>
      <w:r w:rsidR="00F25809">
        <w:rPr>
          <w:rFonts w:ascii="Times New Roman" w:hAnsi="Times New Roman" w:cs="Times New Roman"/>
          <w:sz w:val="20"/>
          <w:szCs w:val="20"/>
        </w:rPr>
        <w:t>E</w:t>
      </w:r>
      <w:r w:rsidRPr="00097245">
        <w:rPr>
          <w:rFonts w:ascii="Times New Roman" w:hAnsi="Times New Roman" w:cs="Times New Roman"/>
          <w:sz w:val="20"/>
          <w:szCs w:val="20"/>
        </w:rPr>
        <w:t xml:space="preserve">-papierosy </w:t>
      </w:r>
      <w:r w:rsidR="00F25809">
        <w:rPr>
          <w:rFonts w:ascii="Times New Roman" w:hAnsi="Times New Roman" w:cs="Times New Roman"/>
          <w:sz w:val="20"/>
          <w:szCs w:val="20"/>
        </w:rPr>
        <w:t>wi</w:t>
      </w:r>
      <w:r w:rsidR="00F25809" w:rsidRPr="00097245">
        <w:rPr>
          <w:rFonts w:ascii="Times New Roman" w:hAnsi="Times New Roman" w:cs="Times New Roman"/>
          <w:sz w:val="20"/>
          <w:szCs w:val="20"/>
        </w:rPr>
        <w:t xml:space="preserve">elorazowe </w:t>
      </w:r>
      <w:r w:rsidRPr="00097245">
        <w:rPr>
          <w:rFonts w:ascii="Times New Roman" w:hAnsi="Times New Roman" w:cs="Times New Roman"/>
          <w:sz w:val="20"/>
          <w:szCs w:val="20"/>
        </w:rPr>
        <w:t>z nikotyną wskazało 7%. Natomiast tradycyjne papierosy pozwoliłoby palić swojemu dziecku 8% rodziców.</w:t>
      </w:r>
      <w:r w:rsidR="00C91BA3">
        <w:rPr>
          <w:rFonts w:ascii="Times New Roman" w:hAnsi="Times New Roman" w:cs="Times New Roman"/>
          <w:sz w:val="20"/>
          <w:szCs w:val="20"/>
        </w:rPr>
        <w:t xml:space="preserve"> </w:t>
      </w:r>
      <w:r w:rsidRPr="00097245">
        <w:rPr>
          <w:rFonts w:ascii="Times New Roman" w:hAnsi="Times New Roman" w:cs="Times New Roman"/>
          <w:sz w:val="20"/>
          <w:szCs w:val="20"/>
        </w:rPr>
        <w:t>Badani, którzy znają dany produkt</w:t>
      </w:r>
      <w:r w:rsidR="00F25809">
        <w:rPr>
          <w:rFonts w:ascii="Times New Roman" w:hAnsi="Times New Roman" w:cs="Times New Roman"/>
          <w:sz w:val="20"/>
          <w:szCs w:val="20"/>
        </w:rPr>
        <w:t xml:space="preserve"> </w:t>
      </w:r>
      <w:r w:rsidRPr="00097245">
        <w:rPr>
          <w:rFonts w:ascii="Times New Roman" w:hAnsi="Times New Roman" w:cs="Times New Roman"/>
          <w:sz w:val="20"/>
          <w:szCs w:val="20"/>
        </w:rPr>
        <w:t xml:space="preserve">odpowiadali na pytanie, czy można sprzedawać go </w:t>
      </w:r>
      <w:r w:rsidR="00C91BA3">
        <w:rPr>
          <w:rFonts w:ascii="Times New Roman" w:hAnsi="Times New Roman" w:cs="Times New Roman"/>
          <w:sz w:val="20"/>
          <w:szCs w:val="20"/>
        </w:rPr>
        <w:t xml:space="preserve">w Polsce </w:t>
      </w:r>
      <w:r w:rsidRPr="00097245">
        <w:rPr>
          <w:rFonts w:ascii="Times New Roman" w:hAnsi="Times New Roman" w:cs="Times New Roman"/>
          <w:sz w:val="20"/>
          <w:szCs w:val="20"/>
        </w:rPr>
        <w:t>osobom w wieku poniżej 18 lat. Najwięcej odpowiedzi twierdzących uzyskały jednorazowe e-papierosy niezawierające nikotyn</w:t>
      </w:r>
      <w:r w:rsidR="005B3D24">
        <w:rPr>
          <w:rFonts w:ascii="Times New Roman" w:hAnsi="Times New Roman" w:cs="Times New Roman"/>
          <w:sz w:val="20"/>
          <w:szCs w:val="20"/>
        </w:rPr>
        <w:t>y</w:t>
      </w:r>
      <w:r w:rsidRPr="00097245">
        <w:rPr>
          <w:rFonts w:ascii="Times New Roman" w:hAnsi="Times New Roman" w:cs="Times New Roman"/>
          <w:sz w:val="20"/>
          <w:szCs w:val="20"/>
        </w:rPr>
        <w:t xml:space="preserve"> (17%)</w:t>
      </w:r>
      <w:r w:rsidR="00EF5B29">
        <w:rPr>
          <w:rFonts w:ascii="Times New Roman" w:hAnsi="Times New Roman" w:cs="Times New Roman"/>
          <w:sz w:val="20"/>
          <w:szCs w:val="20"/>
        </w:rPr>
        <w:br/>
      </w:r>
      <w:r w:rsidRPr="00097245">
        <w:rPr>
          <w:rFonts w:ascii="Times New Roman" w:hAnsi="Times New Roman" w:cs="Times New Roman"/>
          <w:sz w:val="20"/>
          <w:szCs w:val="20"/>
        </w:rPr>
        <w:t>oraz ziołowe produkty do wapowania (17%). Na e-papierosy wielorazowe bez nikotyny wskazało 15%,</w:t>
      </w:r>
      <w:r w:rsidR="00EF5B29">
        <w:rPr>
          <w:rFonts w:ascii="Times New Roman" w:hAnsi="Times New Roman" w:cs="Times New Roman"/>
          <w:sz w:val="20"/>
          <w:szCs w:val="20"/>
        </w:rPr>
        <w:br/>
      </w:r>
      <w:r w:rsidRPr="00097245">
        <w:rPr>
          <w:rFonts w:ascii="Times New Roman" w:hAnsi="Times New Roman" w:cs="Times New Roman"/>
          <w:sz w:val="20"/>
          <w:szCs w:val="20"/>
        </w:rPr>
        <w:t>na e-papierosy jednorazowe z nikotyną — 9%, a na e-papierosy wielorazowe z nikotyną — 8%. Podobny odsetek uważa,</w:t>
      </w:r>
      <w:r w:rsidR="00EF5B29">
        <w:rPr>
          <w:rFonts w:ascii="Times New Roman" w:hAnsi="Times New Roman" w:cs="Times New Roman"/>
          <w:sz w:val="20"/>
          <w:szCs w:val="20"/>
        </w:rPr>
        <w:br/>
      </w:r>
      <w:r w:rsidRPr="00097245">
        <w:rPr>
          <w:rFonts w:ascii="Times New Roman" w:hAnsi="Times New Roman" w:cs="Times New Roman"/>
          <w:sz w:val="20"/>
          <w:szCs w:val="20"/>
        </w:rPr>
        <w:t>że tradycyjne papierosy mogą być sprzedawan</w:t>
      </w:r>
      <w:r w:rsidR="00C91BA3">
        <w:rPr>
          <w:rFonts w:ascii="Times New Roman" w:hAnsi="Times New Roman" w:cs="Times New Roman"/>
          <w:sz w:val="20"/>
          <w:szCs w:val="20"/>
        </w:rPr>
        <w:t>e</w:t>
      </w:r>
      <w:r w:rsidRPr="00097245">
        <w:rPr>
          <w:rFonts w:ascii="Times New Roman" w:hAnsi="Times New Roman" w:cs="Times New Roman"/>
          <w:sz w:val="20"/>
          <w:szCs w:val="20"/>
        </w:rPr>
        <w:t xml:space="preserve"> niepełnoletnim (8%).</w:t>
      </w:r>
      <w:r w:rsidR="00C91BA3">
        <w:rPr>
          <w:rFonts w:ascii="Times New Roman" w:hAnsi="Times New Roman" w:cs="Times New Roman"/>
          <w:sz w:val="20"/>
          <w:szCs w:val="20"/>
        </w:rPr>
        <w:t xml:space="preserve"> </w:t>
      </w:r>
      <w:r w:rsidR="00C06A6F" w:rsidRPr="00C06A6F">
        <w:rPr>
          <w:rFonts w:ascii="Times New Roman" w:hAnsi="Times New Roman" w:cs="Times New Roman"/>
          <w:sz w:val="20"/>
          <w:szCs w:val="20"/>
        </w:rPr>
        <w:t>Dziewięciu na dziesięciu respondentów popiera zaraz sprzedaży wyrobów tytoniowych i papierosów elektronicznych osobom w wieku poniżej 18 lat</w:t>
      </w:r>
      <w:r w:rsidR="00C06A6F">
        <w:rPr>
          <w:rFonts w:ascii="Times New Roman" w:hAnsi="Times New Roman" w:cs="Times New Roman"/>
          <w:sz w:val="20"/>
          <w:szCs w:val="20"/>
        </w:rPr>
        <w:t xml:space="preserve"> (91%)</w:t>
      </w:r>
      <w:r w:rsidR="00C06A6F" w:rsidRPr="00C06A6F">
        <w:rPr>
          <w:rFonts w:ascii="Times New Roman" w:hAnsi="Times New Roman" w:cs="Times New Roman"/>
          <w:sz w:val="20"/>
          <w:szCs w:val="20"/>
        </w:rPr>
        <w:t>. Co ciekawe</w:t>
      </w:r>
      <w:r w:rsidR="00C91BA3">
        <w:rPr>
          <w:rFonts w:ascii="Times New Roman" w:hAnsi="Times New Roman" w:cs="Times New Roman"/>
          <w:sz w:val="20"/>
          <w:szCs w:val="20"/>
        </w:rPr>
        <w:t xml:space="preserve"> — </w:t>
      </w:r>
      <w:r w:rsidR="00C06A6F" w:rsidRPr="00C06A6F">
        <w:rPr>
          <w:rFonts w:ascii="Times New Roman" w:hAnsi="Times New Roman" w:cs="Times New Roman"/>
          <w:sz w:val="20"/>
          <w:szCs w:val="20"/>
        </w:rPr>
        <w:t>odsetek ten jest wyższy wśród osób nieposiadających niepełnoletnich dzieci (93%) niż wśród rodziców takich dzieci (89%).</w:t>
      </w:r>
      <w:r w:rsidR="000E5968">
        <w:rPr>
          <w:rFonts w:ascii="Times New Roman" w:hAnsi="Times New Roman" w:cs="Times New Roman"/>
          <w:sz w:val="20"/>
          <w:szCs w:val="20"/>
        </w:rPr>
        <w:t xml:space="preserve"> </w:t>
      </w:r>
      <w:r w:rsidR="000E5968">
        <w:rPr>
          <w:rFonts w:ascii="Times New Roman" w:eastAsia="Calibri" w:hAnsi="Times New Roman" w:cs="Times New Roman"/>
          <w:color w:val="000000"/>
          <w:sz w:val="20"/>
          <w:szCs w:val="20"/>
        </w:rPr>
        <w:t>Siedem na dziesięć osób odpowiedziało, że co najmniej jeden z rodziców palił papierosy, gdy byli dziećmi (70%). Wśród osób posiadających niepełnoletnie dzieci — 82% zadeklarowało, że nie zdarza im się palić przy swoim dziecku.</w:t>
      </w:r>
    </w:p>
    <w:p w14:paraId="091818AD" w14:textId="77777777" w:rsidR="00C06A6F" w:rsidRPr="00C06A6F" w:rsidRDefault="00C06A6F" w:rsidP="00EF5B29">
      <w:pPr>
        <w:spacing w:after="0" w:line="240" w:lineRule="exact"/>
        <w:rPr>
          <w:rFonts w:ascii="Times New Roman" w:hAnsi="Times New Roman" w:cs="Times New Roman"/>
          <w:sz w:val="20"/>
          <w:szCs w:val="20"/>
        </w:rPr>
      </w:pPr>
    </w:p>
    <w:p w14:paraId="0038FD9E" w14:textId="77777777" w:rsidR="000E5968" w:rsidRDefault="00C06A6F" w:rsidP="00EF5B29">
      <w:pPr>
        <w:spacing w:after="0" w:line="240" w:lineRule="exact"/>
        <w:rPr>
          <w:rFonts w:ascii="Times New Roman" w:hAnsi="Times New Roman" w:cs="Times New Roman"/>
          <w:sz w:val="20"/>
          <w:szCs w:val="20"/>
        </w:rPr>
      </w:pPr>
      <w:r w:rsidRPr="00C06A6F">
        <w:rPr>
          <w:rFonts w:ascii="Times New Roman" w:hAnsi="Times New Roman" w:cs="Times New Roman"/>
          <w:sz w:val="20"/>
          <w:szCs w:val="20"/>
        </w:rPr>
        <w:t>Za najbardziej szkodli</w:t>
      </w:r>
      <w:r>
        <w:rPr>
          <w:rFonts w:ascii="Times New Roman" w:hAnsi="Times New Roman" w:cs="Times New Roman"/>
          <w:sz w:val="20"/>
          <w:szCs w:val="20"/>
        </w:rPr>
        <w:t>w</w:t>
      </w:r>
      <w:r w:rsidRPr="00C06A6F">
        <w:rPr>
          <w:rFonts w:ascii="Times New Roman" w:hAnsi="Times New Roman" w:cs="Times New Roman"/>
          <w:sz w:val="20"/>
          <w:szCs w:val="20"/>
        </w:rPr>
        <w:t>e dla zdrowia wyroby badani uznają tradycyjne papierosy — na kolejnych miejscach uplasowały się tytoń do skręcania oraz cygara / cygaretki. Natomiast za najmniej szkodliwe uznawane są tabaka oraz ziołowe produkty do wapowania lub palenia. Tradycyjne papierosy uważane są również za najsilniej uzależniające — podobnie jak tytoń do skręcania oraz e-papierosy zawierające nikotynę (</w:t>
      </w:r>
      <w:proofErr w:type="spellStart"/>
      <w:r w:rsidRPr="00C06A6F">
        <w:rPr>
          <w:rFonts w:ascii="Times New Roman" w:hAnsi="Times New Roman" w:cs="Times New Roman"/>
          <w:sz w:val="20"/>
          <w:szCs w:val="20"/>
        </w:rPr>
        <w:t>wielo</w:t>
      </w:r>
      <w:proofErr w:type="spellEnd"/>
      <w:r w:rsidRPr="00C06A6F">
        <w:rPr>
          <w:rFonts w:ascii="Times New Roman" w:hAnsi="Times New Roman" w:cs="Times New Roman"/>
          <w:sz w:val="20"/>
          <w:szCs w:val="20"/>
        </w:rPr>
        <w:t>- i jednorazowe). Najtrudniej uzależnić się według badanych od tabaki, fajki wodnej oraz ziołowych produktów do wapowania.</w:t>
      </w:r>
    </w:p>
    <w:p w14:paraId="613DFBC3" w14:textId="77777777" w:rsidR="000E5968" w:rsidRDefault="000E5968" w:rsidP="00EF5B29">
      <w:pPr>
        <w:spacing w:after="0" w:line="240" w:lineRule="exact"/>
        <w:rPr>
          <w:rFonts w:ascii="Times New Roman" w:hAnsi="Times New Roman" w:cs="Times New Roman"/>
          <w:sz w:val="20"/>
          <w:szCs w:val="20"/>
        </w:rPr>
      </w:pPr>
    </w:p>
    <w:p w14:paraId="601CEA2F" w14:textId="282B37E4" w:rsidR="00700F14" w:rsidRPr="00700F14" w:rsidRDefault="00C06A6F" w:rsidP="00EF5B29">
      <w:pPr>
        <w:spacing w:after="0" w:line="240" w:lineRule="exact"/>
        <w:rPr>
          <w:rFonts w:ascii="Times New Roman" w:hAnsi="Times New Roman" w:cs="Times New Roman"/>
          <w:sz w:val="20"/>
          <w:szCs w:val="20"/>
        </w:rPr>
      </w:pPr>
      <w:r w:rsidRPr="00C06A6F">
        <w:rPr>
          <w:rFonts w:ascii="Times New Roman" w:hAnsi="Times New Roman" w:cs="Times New Roman"/>
          <w:sz w:val="20"/>
          <w:szCs w:val="20"/>
        </w:rPr>
        <w:t>Tradycyjne papierosy aktualnie pali ponad jedna czwarta ogółu respondentów (26%) — zaś rzucić je udało się 37%. W przypadku e-papierosów podobny odsetek stosuje je obecnie (10%) jak również stosował je regularnie w pr</w:t>
      </w:r>
      <w:r>
        <w:rPr>
          <w:rFonts w:ascii="Times New Roman" w:hAnsi="Times New Roman" w:cs="Times New Roman"/>
          <w:sz w:val="20"/>
          <w:szCs w:val="20"/>
        </w:rPr>
        <w:t>z</w:t>
      </w:r>
      <w:r w:rsidRPr="00C06A6F">
        <w:rPr>
          <w:rFonts w:ascii="Times New Roman" w:hAnsi="Times New Roman" w:cs="Times New Roman"/>
          <w:sz w:val="20"/>
          <w:szCs w:val="20"/>
        </w:rPr>
        <w:t>eszłości (11%). Najpopularniejsze są e-papierosy wielorazowe zawierające nikotynę — stosuje je aktualnie 5% badanych, następnie: wielorazowe bez nikotyny (3%), jednorazowe z nikotyną (3%) oraz jednorazowe bez nikotyny (2%).</w:t>
      </w:r>
      <w:r w:rsidR="000E5968">
        <w:rPr>
          <w:rFonts w:ascii="Times New Roman" w:hAnsi="Times New Roman" w:cs="Times New Roman"/>
          <w:sz w:val="20"/>
          <w:szCs w:val="20"/>
        </w:rPr>
        <w:t xml:space="preserve"> </w:t>
      </w:r>
      <w:r w:rsidR="00700F14" w:rsidRPr="00700F14">
        <w:rPr>
          <w:rFonts w:ascii="Times New Roman" w:hAnsi="Times New Roman" w:cs="Times New Roman"/>
          <w:sz w:val="20"/>
          <w:szCs w:val="20"/>
        </w:rPr>
        <w:t>Siedmiu na dziesięciu palaczy tradycyjnych papierosów używa ich już ponad pięć lat (71%) — podobny odsetek (70%) palił papierosy dłużej niż pięć lat w przeszłości — wśród tych, którym udało się je rzucić. W przypadku e-papierosów około połowa aktualnie stosujących używa je</w:t>
      </w:r>
      <w:r w:rsidR="000E5968">
        <w:rPr>
          <w:rFonts w:ascii="Times New Roman" w:hAnsi="Times New Roman" w:cs="Times New Roman"/>
          <w:sz w:val="20"/>
          <w:szCs w:val="20"/>
        </w:rPr>
        <w:t xml:space="preserve"> </w:t>
      </w:r>
      <w:r w:rsidR="00700F14" w:rsidRPr="00700F14">
        <w:rPr>
          <w:rFonts w:ascii="Times New Roman" w:hAnsi="Times New Roman" w:cs="Times New Roman"/>
          <w:sz w:val="20"/>
          <w:szCs w:val="20"/>
        </w:rPr>
        <w:t>krócej niż trzy lata (52%).</w:t>
      </w:r>
      <w:r w:rsidR="00EF5B29">
        <w:rPr>
          <w:rFonts w:ascii="Times New Roman" w:hAnsi="Times New Roman" w:cs="Times New Roman"/>
          <w:sz w:val="20"/>
          <w:szCs w:val="20"/>
        </w:rPr>
        <w:br/>
      </w:r>
      <w:r w:rsidR="000E5968">
        <w:rPr>
          <w:rFonts w:ascii="Times New Roman" w:hAnsi="Times New Roman" w:cs="Times New Roman"/>
          <w:sz w:val="20"/>
          <w:szCs w:val="20"/>
        </w:rPr>
        <w:t>A w</w:t>
      </w:r>
      <w:r w:rsidR="00700F14" w:rsidRPr="00700F14">
        <w:rPr>
          <w:rFonts w:ascii="Times New Roman" w:hAnsi="Times New Roman" w:cs="Times New Roman"/>
          <w:sz w:val="20"/>
          <w:szCs w:val="20"/>
        </w:rPr>
        <w:t>śród tych, którzy je rzucili trzy czwarte (75%) stosował</w:t>
      </w:r>
      <w:r w:rsidR="000E5968">
        <w:rPr>
          <w:rFonts w:ascii="Times New Roman" w:hAnsi="Times New Roman" w:cs="Times New Roman"/>
          <w:sz w:val="20"/>
          <w:szCs w:val="20"/>
        </w:rPr>
        <w:t>o</w:t>
      </w:r>
      <w:r w:rsidR="00700F14" w:rsidRPr="00700F14">
        <w:rPr>
          <w:rFonts w:ascii="Times New Roman" w:hAnsi="Times New Roman" w:cs="Times New Roman"/>
          <w:sz w:val="20"/>
          <w:szCs w:val="20"/>
        </w:rPr>
        <w:t xml:space="preserve"> je </w:t>
      </w:r>
      <w:r w:rsidR="000E5968">
        <w:rPr>
          <w:rFonts w:ascii="Times New Roman" w:hAnsi="Times New Roman" w:cs="Times New Roman"/>
          <w:sz w:val="20"/>
          <w:szCs w:val="20"/>
        </w:rPr>
        <w:t>poniżej</w:t>
      </w:r>
      <w:r w:rsidR="00700F14" w:rsidRPr="00700F14">
        <w:rPr>
          <w:rFonts w:ascii="Times New Roman" w:hAnsi="Times New Roman" w:cs="Times New Roman"/>
          <w:sz w:val="20"/>
          <w:szCs w:val="20"/>
        </w:rPr>
        <w:t xml:space="preserve"> trzech lat.</w:t>
      </w:r>
    </w:p>
    <w:p w14:paraId="5051057C" w14:textId="77777777" w:rsidR="00700F14" w:rsidRPr="00700F14" w:rsidRDefault="00700F14" w:rsidP="00EF5B29">
      <w:pPr>
        <w:spacing w:after="0" w:line="240" w:lineRule="exact"/>
        <w:rPr>
          <w:rFonts w:ascii="Times New Roman" w:hAnsi="Times New Roman" w:cs="Times New Roman"/>
          <w:sz w:val="20"/>
          <w:szCs w:val="20"/>
        </w:rPr>
      </w:pPr>
    </w:p>
    <w:p w14:paraId="053CB41F" w14:textId="421B9491" w:rsidR="00C06A6F" w:rsidRDefault="00700F14" w:rsidP="00EF5B29">
      <w:pPr>
        <w:spacing w:after="0" w:line="240" w:lineRule="exact"/>
        <w:rPr>
          <w:rFonts w:ascii="Times New Roman" w:hAnsi="Times New Roman" w:cs="Times New Roman"/>
          <w:sz w:val="20"/>
          <w:szCs w:val="20"/>
        </w:rPr>
      </w:pPr>
      <w:r w:rsidRPr="00700F14">
        <w:rPr>
          <w:rFonts w:ascii="Times New Roman" w:hAnsi="Times New Roman" w:cs="Times New Roman"/>
          <w:sz w:val="20"/>
          <w:szCs w:val="20"/>
        </w:rPr>
        <w:t>Trzem czwartym respondentów przeszkadza palenie tradycyjnego papierosa przez kogoś w ich pobliżu (65%). Najbardziej, gdy dzieje się to w tym samym pomieszczeniu (87%), w trakcie spożywania posiłku (79%) bądź</w:t>
      </w:r>
      <w:r w:rsidR="00EF5B29">
        <w:rPr>
          <w:rFonts w:ascii="Times New Roman" w:hAnsi="Times New Roman" w:cs="Times New Roman"/>
          <w:sz w:val="20"/>
          <w:szCs w:val="20"/>
        </w:rPr>
        <w:br/>
      </w:r>
      <w:r w:rsidRPr="00700F14">
        <w:rPr>
          <w:rFonts w:ascii="Times New Roman" w:hAnsi="Times New Roman" w:cs="Times New Roman"/>
          <w:sz w:val="20"/>
          <w:szCs w:val="20"/>
        </w:rPr>
        <w:t>na przystanku komunikacji miejskiej (66%). Zdecydowana większość ankietowanych jest zdania, że zakaz palenia tradycyjnych papierosów powinien obowiązywać w przedszkolach i szkołach (84%) oraz w samolotach (82%) i pociągach (79%). Trzy czwarte w tym kontekście wskazuje na restauracje i bary (75%). Jedna trzecia chciałaby wprowadzenia zakazu palenia tradycyjnych papierosów na ulicy (32%).</w:t>
      </w:r>
      <w:r w:rsidR="000E5968">
        <w:rPr>
          <w:rFonts w:ascii="Times New Roman" w:hAnsi="Times New Roman" w:cs="Times New Roman"/>
          <w:sz w:val="20"/>
          <w:szCs w:val="20"/>
        </w:rPr>
        <w:t xml:space="preserve"> </w:t>
      </w:r>
      <w:r w:rsidRPr="00700F14">
        <w:rPr>
          <w:rFonts w:ascii="Times New Roman" w:hAnsi="Times New Roman" w:cs="Times New Roman"/>
          <w:sz w:val="20"/>
          <w:szCs w:val="20"/>
        </w:rPr>
        <w:t>Połowie respondentów przeszkadza natomiast, gdy ktoś korzysta z e-papierosa w ich pobliżu (50%). Przede wszystki</w:t>
      </w:r>
      <w:r w:rsidR="000E5968">
        <w:rPr>
          <w:rFonts w:ascii="Times New Roman" w:hAnsi="Times New Roman" w:cs="Times New Roman"/>
          <w:sz w:val="20"/>
          <w:szCs w:val="20"/>
        </w:rPr>
        <w:t>m</w:t>
      </w:r>
      <w:r w:rsidRPr="00700F14">
        <w:rPr>
          <w:rFonts w:ascii="Times New Roman" w:hAnsi="Times New Roman" w:cs="Times New Roman"/>
          <w:sz w:val="20"/>
          <w:szCs w:val="20"/>
        </w:rPr>
        <w:t xml:space="preserve"> w sytuacjach, gdy dzieje się to w tym samym pomieszczeniu (85%) lub w trakcie posiłku (80%). Prawie dwie trzecie przytacza również przystanki tramwajowe czy autobusowe (63%). Zakaz korzystania z e-papierosów według ankietowanych powinien obowiązywać w pierwszej kolejności w przedszkolach i szkołach (82%),</w:t>
      </w:r>
      <w:r w:rsidR="00EF5B29">
        <w:rPr>
          <w:rFonts w:ascii="Times New Roman" w:hAnsi="Times New Roman" w:cs="Times New Roman"/>
          <w:sz w:val="20"/>
          <w:szCs w:val="20"/>
        </w:rPr>
        <w:t xml:space="preserve"> </w:t>
      </w:r>
      <w:r w:rsidRPr="00700F14">
        <w:rPr>
          <w:rFonts w:ascii="Times New Roman" w:hAnsi="Times New Roman" w:cs="Times New Roman"/>
          <w:sz w:val="20"/>
          <w:szCs w:val="20"/>
        </w:rPr>
        <w:t>w samolotach (77%), w pociągach (73%) oraz w restauracjach czy barach (69%). Palenia e-papierosów na ulicy chciałoby zakazać 28% ankietowanych.</w:t>
      </w:r>
    </w:p>
    <w:p w14:paraId="77D0ED39" w14:textId="77777777" w:rsidR="00700F14" w:rsidRPr="00C06A6F" w:rsidRDefault="00700F14" w:rsidP="00EF5B29">
      <w:pPr>
        <w:spacing w:after="0" w:line="240" w:lineRule="exact"/>
        <w:rPr>
          <w:rFonts w:ascii="Times New Roman" w:hAnsi="Times New Roman" w:cs="Times New Roman"/>
          <w:sz w:val="20"/>
          <w:szCs w:val="20"/>
        </w:rPr>
      </w:pPr>
    </w:p>
    <w:p w14:paraId="6B7339F0" w14:textId="4AD83780" w:rsidR="00637CE2" w:rsidRDefault="00637CE2" w:rsidP="00EF5B29">
      <w:pPr>
        <w:spacing w:after="0" w:line="240" w:lineRule="exac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Wprowadzeniu zakazu sprzedaży </w:t>
      </w:r>
      <w:r w:rsidR="00EF5B29">
        <w:rPr>
          <w:rFonts w:ascii="Times New Roman" w:hAnsi="Times New Roman" w:cs="Times New Roman"/>
          <w:sz w:val="20"/>
          <w:szCs w:val="20"/>
        </w:rPr>
        <w:t xml:space="preserve">przez Internet </w:t>
      </w:r>
      <w:r>
        <w:rPr>
          <w:rFonts w:ascii="Times New Roman" w:hAnsi="Times New Roman" w:cs="Times New Roman"/>
          <w:sz w:val="20"/>
          <w:szCs w:val="20"/>
        </w:rPr>
        <w:t>tradycyjnych papierosów bądź podgrzewaczy tytoniu (63%) oraz e-papierosów (64%) chce podobny odsetek badanych.</w:t>
      </w:r>
      <w:r w:rsidR="000E596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Najważniejszymi kryteriami przy zakupie tradycyjnych papierosów są przyzwyczajenie do konkretnej marki (81%) oraz cena (74%). W przypadku</w:t>
      </w:r>
      <w:r w:rsidR="00EF5B29"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>e-papierosów najistotniejsza jest cena (54%).</w:t>
      </w:r>
    </w:p>
    <w:p w14:paraId="4D94E14E" w14:textId="5670758D" w:rsidR="00637CE2" w:rsidRPr="004043F2" w:rsidRDefault="00637CE2" w:rsidP="00EF5B29">
      <w:pPr>
        <w:suppressAutoHyphens/>
        <w:spacing w:after="0" w:line="240" w:lineRule="exact"/>
        <w:rPr>
          <w:rFonts w:ascii="Times New Roman" w:hAnsi="Times New Roman" w:cs="Times New Roman"/>
          <w:sz w:val="20"/>
          <w:szCs w:val="20"/>
        </w:rPr>
      </w:pPr>
    </w:p>
    <w:p w14:paraId="6F516F20" w14:textId="25F45F24" w:rsidR="00F6349E" w:rsidRPr="00F6349E" w:rsidRDefault="00637CE2" w:rsidP="00EF5B29">
      <w:pPr>
        <w:spacing w:after="0" w:line="240" w:lineRule="exact"/>
        <w:rPr>
          <w:rFonts w:ascii="Times New Roman" w:hAnsi="Times New Roman" w:cs="Times New Roman"/>
          <w:sz w:val="20"/>
          <w:szCs w:val="20"/>
        </w:rPr>
      </w:pPr>
      <w:r w:rsidRPr="00F6349E">
        <w:rPr>
          <w:rFonts w:ascii="Times New Roman" w:hAnsi="Times New Roman" w:cs="Times New Roman"/>
          <w:sz w:val="20"/>
          <w:szCs w:val="20"/>
        </w:rPr>
        <w:t xml:space="preserve">Większość ankietowanych uważa, że aktualnie panuje moda na korzystanie z </w:t>
      </w:r>
      <w:r w:rsidR="00F6349E" w:rsidRPr="00F6349E">
        <w:rPr>
          <w:rFonts w:ascii="Times New Roman" w:hAnsi="Times New Roman" w:cs="Times New Roman"/>
          <w:sz w:val="20"/>
          <w:szCs w:val="20"/>
        </w:rPr>
        <w:t>e-papieros</w:t>
      </w:r>
      <w:r w:rsidR="000E5968">
        <w:rPr>
          <w:rFonts w:ascii="Times New Roman" w:hAnsi="Times New Roman" w:cs="Times New Roman"/>
          <w:sz w:val="20"/>
          <w:szCs w:val="20"/>
        </w:rPr>
        <w:t>ów</w:t>
      </w:r>
      <w:r w:rsidR="00F6349E" w:rsidRPr="00F6349E">
        <w:rPr>
          <w:rFonts w:ascii="Times New Roman" w:hAnsi="Times New Roman" w:cs="Times New Roman"/>
          <w:sz w:val="20"/>
          <w:szCs w:val="20"/>
        </w:rPr>
        <w:t xml:space="preserve"> zawierających nikotynę — wielorazowych (60%) oraz jednorazowych (51%). Prawie trzy czwarte (72%) jest zdania,</w:t>
      </w:r>
      <w:r w:rsidR="00EF5B29">
        <w:rPr>
          <w:rFonts w:ascii="Times New Roman" w:hAnsi="Times New Roman" w:cs="Times New Roman"/>
          <w:sz w:val="20"/>
          <w:szCs w:val="20"/>
        </w:rPr>
        <w:br/>
      </w:r>
      <w:r w:rsidR="00F6349E" w:rsidRPr="00F6349E">
        <w:rPr>
          <w:rFonts w:ascii="Times New Roman" w:hAnsi="Times New Roman" w:cs="Times New Roman"/>
          <w:sz w:val="20"/>
          <w:szCs w:val="20"/>
        </w:rPr>
        <w:t>że pokazywanie się osób publicznych w trakcie palenia czy zażywania różnych produktów jest niewłaściwe.</w:t>
      </w:r>
    </w:p>
    <w:p w14:paraId="3F62E241" w14:textId="77777777" w:rsidR="00F6349E" w:rsidRPr="00F6349E" w:rsidRDefault="00F6349E" w:rsidP="00EF5B29">
      <w:pPr>
        <w:suppressAutoHyphens/>
        <w:spacing w:after="0" w:line="240" w:lineRule="exact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14:paraId="16653395" w14:textId="38CAA24F" w:rsidR="000E5968" w:rsidRDefault="00F6349E" w:rsidP="00EF5B29">
      <w:pPr>
        <w:suppressAutoHyphens/>
        <w:spacing w:after="0" w:line="240" w:lineRule="exact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F6349E">
        <w:rPr>
          <w:rFonts w:ascii="Times New Roman" w:eastAsia="Calibri" w:hAnsi="Times New Roman" w:cs="Times New Roman"/>
          <w:color w:val="000000"/>
          <w:sz w:val="20"/>
          <w:szCs w:val="20"/>
        </w:rPr>
        <w:t>Dodawani</w:t>
      </w:r>
      <w:r w:rsidR="000E5968">
        <w:rPr>
          <w:rFonts w:ascii="Times New Roman" w:eastAsia="Calibri" w:hAnsi="Times New Roman" w:cs="Times New Roman"/>
          <w:color w:val="000000"/>
          <w:sz w:val="20"/>
          <w:szCs w:val="20"/>
        </w:rPr>
        <w:t>e</w:t>
      </w:r>
      <w:r w:rsidRPr="00F6349E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różnorodnych aromatów do wyrobów do palenia jest odbieran</w:t>
      </w:r>
      <w:r w:rsidR="000E5968">
        <w:rPr>
          <w:rFonts w:ascii="Times New Roman" w:eastAsia="Calibri" w:hAnsi="Times New Roman" w:cs="Times New Roman"/>
          <w:color w:val="000000"/>
          <w:sz w:val="20"/>
          <w:szCs w:val="20"/>
        </w:rPr>
        <w:t>e</w:t>
      </w:r>
      <w:r w:rsidRPr="00F6349E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jako działanie mające przede wszystkich zachęcić do ich używania osoby młode (54%), a także sprawienia, aby wydawały się mniej szkodliwe (26%).</w:t>
      </w:r>
      <w:r w:rsidR="000E5968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>Trzy czwarte osób uważa (73%), że rząd powinien aktywnie zniechęcać do korzystania</w:t>
      </w:r>
      <w:r w:rsidR="00EF5B29">
        <w:rPr>
          <w:rFonts w:ascii="Times New Roman" w:eastAsia="Calibri" w:hAnsi="Times New Roman" w:cs="Times New Roman"/>
          <w:color w:val="000000"/>
          <w:sz w:val="20"/>
          <w:szCs w:val="20"/>
        </w:rPr>
        <w:br/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>z wyrobów tytoniowych i innych zawierających nikotynę. Najlepiej poprzez podwyższenie wysokości akcyzy (70%) oraz prowadzeni</w:t>
      </w:r>
      <w:r w:rsidR="000E5968">
        <w:rPr>
          <w:rFonts w:ascii="Times New Roman" w:eastAsia="Calibri" w:hAnsi="Times New Roman" w:cs="Times New Roman"/>
          <w:color w:val="000000"/>
          <w:sz w:val="20"/>
          <w:szCs w:val="20"/>
        </w:rPr>
        <w:t>e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kampanii społecznych (67%)</w:t>
      </w:r>
      <w:r w:rsidR="000E5968">
        <w:rPr>
          <w:rFonts w:ascii="Times New Roman" w:eastAsia="Calibri" w:hAnsi="Times New Roman" w:cs="Times New Roman"/>
          <w:color w:val="000000"/>
          <w:sz w:val="20"/>
          <w:szCs w:val="20"/>
        </w:rPr>
        <w:t>.</w:t>
      </w:r>
    </w:p>
    <w:p w14:paraId="02F262C3" w14:textId="77777777" w:rsidR="000E5968" w:rsidRDefault="000E5968" w:rsidP="000E5968">
      <w:pPr>
        <w:suppressAutoHyphens/>
        <w:spacing w:line="240" w:lineRule="exact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14:paraId="70918EE5" w14:textId="27C3783B" w:rsidR="00A35AE9" w:rsidRPr="004043F2" w:rsidRDefault="000E5968" w:rsidP="00C952C2">
      <w:pPr>
        <w:suppressAutoHyphens/>
        <w:spacing w:after="0" w:line="240" w:lineRule="exac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</w:rPr>
        <w:br w:type="column"/>
      </w:r>
      <w:r w:rsidR="00B16F04" w:rsidRPr="004043F2">
        <w:rPr>
          <w:rFonts w:ascii="Times New Roman" w:hAnsi="Times New Roman" w:cs="Times New Roman"/>
          <w:b/>
          <w:bCs/>
          <w:sz w:val="20"/>
          <w:szCs w:val="20"/>
        </w:rPr>
        <w:lastRenderedPageBreak/>
        <w:t>Wyniki badania</w:t>
      </w:r>
    </w:p>
    <w:p w14:paraId="49433887" w14:textId="77777777" w:rsidR="00A35AE9" w:rsidRPr="004043F2" w:rsidRDefault="00A35AE9" w:rsidP="00C952C2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01640BCD" w14:textId="32A5DAE7" w:rsidR="00953852" w:rsidRPr="004043F2" w:rsidRDefault="00DC499E" w:rsidP="00C952C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043F2">
        <w:rPr>
          <w:rFonts w:ascii="Times New Roman" w:hAnsi="Times New Roman" w:cs="Times New Roman"/>
          <w:sz w:val="20"/>
          <w:szCs w:val="20"/>
        </w:rPr>
        <w:t xml:space="preserve">Pytanie </w:t>
      </w:r>
      <w:r w:rsidR="00360161" w:rsidRPr="004043F2">
        <w:rPr>
          <w:rFonts w:ascii="Times New Roman" w:hAnsi="Times New Roman" w:cs="Times New Roman"/>
          <w:sz w:val="20"/>
          <w:szCs w:val="20"/>
        </w:rPr>
        <w:t>1</w:t>
      </w:r>
      <w:r w:rsidR="00B1600F" w:rsidRPr="004043F2">
        <w:rPr>
          <w:rFonts w:ascii="Times New Roman" w:hAnsi="Times New Roman" w:cs="Times New Roman"/>
          <w:sz w:val="20"/>
          <w:szCs w:val="20"/>
        </w:rPr>
        <w:t xml:space="preserve"> — </w:t>
      </w:r>
      <w:bookmarkEnd w:id="0"/>
      <w:r w:rsidR="00841D95" w:rsidRPr="004043F2">
        <w:rPr>
          <w:rFonts w:ascii="Times New Roman" w:hAnsi="Times New Roman" w:cs="Times New Roman"/>
          <w:sz w:val="20"/>
          <w:szCs w:val="20"/>
        </w:rPr>
        <w:t>Które z wymienionych produktów do palenia znasz, tzn. o których słyszałeś kiedykolwiek?</w:t>
      </w:r>
    </w:p>
    <w:p w14:paraId="13BD92FD" w14:textId="77777777" w:rsidR="00841D95" w:rsidRPr="004043F2" w:rsidRDefault="00841D95" w:rsidP="00C952C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5D8ED2A" w14:textId="55C578F1" w:rsidR="00DF12B1" w:rsidRPr="004043F2" w:rsidRDefault="00953852" w:rsidP="00C952C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043F2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36CC4A48" wp14:editId="736EC555">
            <wp:extent cx="5040000" cy="3600000"/>
            <wp:effectExtent l="0" t="0" r="8255" b="635"/>
            <wp:docPr id="1383601291" name="Wykres 1383601291">
              <a:extLst xmlns:a="http://schemas.openxmlformats.org/drawingml/2006/main">
                <a:ext uri="{FF2B5EF4-FFF2-40B4-BE49-F238E27FC236}">
                  <a16:creationId xmlns:a16="http://schemas.microsoft.com/office/drawing/2014/main" id="{F9BC3D9B-211C-BF36-3FA5-8C25194574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2B483EB" w14:textId="7618B55B" w:rsidR="0042038B" w:rsidRPr="00211F98" w:rsidRDefault="0042038B" w:rsidP="00C952C2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211F98">
        <w:rPr>
          <w:rFonts w:ascii="Times New Roman" w:hAnsi="Times New Roman" w:cs="Times New Roman"/>
          <w:i/>
          <w:iCs/>
          <w:sz w:val="20"/>
          <w:szCs w:val="20"/>
        </w:rPr>
        <w:t xml:space="preserve">Podstawa: </w:t>
      </w:r>
      <w:r w:rsidR="00841D95" w:rsidRPr="00211F98">
        <w:rPr>
          <w:rFonts w:ascii="Times New Roman" w:hAnsi="Times New Roman" w:cs="Times New Roman"/>
          <w:i/>
          <w:iCs/>
          <w:sz w:val="20"/>
          <w:szCs w:val="20"/>
        </w:rPr>
        <w:t xml:space="preserve">wszyscy badani — N=3194 — </w:t>
      </w:r>
      <w:r w:rsidR="000E5968">
        <w:rPr>
          <w:rFonts w:ascii="Times New Roman" w:hAnsi="Times New Roman" w:cs="Times New Roman"/>
          <w:i/>
          <w:iCs/>
          <w:sz w:val="20"/>
          <w:szCs w:val="20"/>
        </w:rPr>
        <w:t>pytanie z możliwością wyboru wielu odpowiedzi</w:t>
      </w:r>
    </w:p>
    <w:p w14:paraId="59ABB910" w14:textId="77777777" w:rsidR="00F42ACE" w:rsidRPr="004043F2" w:rsidRDefault="00F42ACE" w:rsidP="00C952C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ACA78C8" w14:textId="238BA329" w:rsidR="00F00B17" w:rsidRPr="004043F2" w:rsidRDefault="00DC499E" w:rsidP="00C952C2">
      <w:pPr>
        <w:spacing w:after="0" w:line="240" w:lineRule="exact"/>
        <w:rPr>
          <w:rFonts w:ascii="Times New Roman" w:hAnsi="Times New Roman" w:cs="Times New Roman"/>
          <w:sz w:val="20"/>
          <w:szCs w:val="20"/>
        </w:rPr>
      </w:pPr>
      <w:r w:rsidRPr="004043F2">
        <w:rPr>
          <w:rFonts w:ascii="Times New Roman" w:hAnsi="Times New Roman" w:cs="Times New Roman"/>
          <w:sz w:val="20"/>
          <w:szCs w:val="20"/>
        </w:rPr>
        <w:t xml:space="preserve">Pytanie </w:t>
      </w:r>
      <w:r w:rsidR="00360161" w:rsidRPr="004043F2">
        <w:rPr>
          <w:rFonts w:ascii="Times New Roman" w:hAnsi="Times New Roman" w:cs="Times New Roman"/>
          <w:sz w:val="20"/>
          <w:szCs w:val="20"/>
        </w:rPr>
        <w:t>2</w:t>
      </w:r>
      <w:r w:rsidR="00B1600F" w:rsidRPr="004043F2">
        <w:rPr>
          <w:rFonts w:ascii="Times New Roman" w:hAnsi="Times New Roman" w:cs="Times New Roman"/>
          <w:sz w:val="20"/>
          <w:szCs w:val="20"/>
        </w:rPr>
        <w:t xml:space="preserve"> — </w:t>
      </w:r>
      <w:r w:rsidR="00A8411E" w:rsidRPr="004043F2">
        <w:rPr>
          <w:rFonts w:ascii="Times New Roman" w:hAnsi="Times New Roman" w:cs="Times New Roman"/>
          <w:sz w:val="20"/>
          <w:szCs w:val="20"/>
        </w:rPr>
        <w:t>Które zdarzyło Ci się spróbować chociaż raz w życiu?</w:t>
      </w:r>
      <w:r w:rsidR="00C91BA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F02F835" w14:textId="2599CBBA" w:rsidR="00953852" w:rsidRPr="004043F2" w:rsidRDefault="00953852" w:rsidP="00C952C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FF8E603" w14:textId="5CF7FD84" w:rsidR="00953852" w:rsidRPr="004043F2" w:rsidRDefault="00A8411E" w:rsidP="00C952C2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043F2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30C593B6" wp14:editId="77E59999">
            <wp:extent cx="5040000" cy="3600000"/>
            <wp:effectExtent l="0" t="0" r="0" b="635"/>
            <wp:docPr id="1299722366" name="Wykres 1299722366">
              <a:extLst xmlns:a="http://schemas.openxmlformats.org/drawingml/2006/main">
                <a:ext uri="{FF2B5EF4-FFF2-40B4-BE49-F238E27FC236}">
                  <a16:creationId xmlns:a16="http://schemas.microsoft.com/office/drawing/2014/main" id="{F9BC3D9B-211C-BF36-3FA5-8C25194574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0408508" w14:textId="77777777" w:rsidR="00C952C2" w:rsidRDefault="00B80391" w:rsidP="00C952C2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B80391">
        <w:rPr>
          <w:rFonts w:ascii="Times New Roman" w:hAnsi="Times New Roman" w:cs="Times New Roman"/>
          <w:i/>
          <w:iCs/>
          <w:sz w:val="20"/>
          <w:szCs w:val="20"/>
        </w:rPr>
        <w:lastRenderedPageBreak/>
        <w:t xml:space="preserve">Podstawa: wszyscy badani — N=3194 — odpowiadający: </w:t>
      </w:r>
      <w:r w:rsidR="00A8411E" w:rsidRPr="00B80391">
        <w:rPr>
          <w:rFonts w:ascii="Times New Roman" w:hAnsi="Times New Roman" w:cs="Times New Roman"/>
          <w:i/>
          <w:iCs/>
          <w:sz w:val="20"/>
          <w:szCs w:val="20"/>
        </w:rPr>
        <w:t>badani</w:t>
      </w:r>
      <w:r w:rsidR="00E82C82" w:rsidRPr="00B80391">
        <w:rPr>
          <w:rFonts w:ascii="Times New Roman" w:hAnsi="Times New Roman" w:cs="Times New Roman"/>
          <w:i/>
          <w:iCs/>
          <w:sz w:val="20"/>
          <w:szCs w:val="20"/>
        </w:rPr>
        <w:t xml:space="preserve">, którzy </w:t>
      </w:r>
      <w:r w:rsidR="00246112" w:rsidRPr="00B80391">
        <w:rPr>
          <w:rFonts w:ascii="Times New Roman" w:hAnsi="Times New Roman" w:cs="Times New Roman"/>
          <w:i/>
          <w:iCs/>
          <w:sz w:val="20"/>
          <w:szCs w:val="20"/>
        </w:rPr>
        <w:t>znają</w:t>
      </w:r>
      <w:r w:rsidR="00E82C82" w:rsidRPr="00B80391">
        <w:rPr>
          <w:rFonts w:ascii="Times New Roman" w:hAnsi="Times New Roman" w:cs="Times New Roman"/>
          <w:i/>
          <w:iCs/>
          <w:sz w:val="20"/>
          <w:szCs w:val="20"/>
        </w:rPr>
        <w:t xml:space="preserve"> dany produkt</w:t>
      </w:r>
      <w:r w:rsidR="00A8411E" w:rsidRPr="00B80391">
        <w:rPr>
          <w:rFonts w:ascii="Times New Roman" w:hAnsi="Times New Roman" w:cs="Times New Roman"/>
          <w:i/>
          <w:iCs/>
          <w:sz w:val="20"/>
          <w:szCs w:val="20"/>
        </w:rPr>
        <w:t xml:space="preserve"> — pyt</w:t>
      </w:r>
      <w:r w:rsidRPr="00B80391">
        <w:rPr>
          <w:rFonts w:ascii="Times New Roman" w:hAnsi="Times New Roman" w:cs="Times New Roman"/>
          <w:i/>
          <w:iCs/>
          <w:sz w:val="20"/>
          <w:szCs w:val="20"/>
        </w:rPr>
        <w:t>anie</w:t>
      </w:r>
      <w:r w:rsidR="00A8411E" w:rsidRPr="00B80391">
        <w:rPr>
          <w:rFonts w:ascii="Times New Roman" w:hAnsi="Times New Roman" w:cs="Times New Roman"/>
          <w:i/>
          <w:iCs/>
          <w:sz w:val="20"/>
          <w:szCs w:val="20"/>
        </w:rPr>
        <w:t xml:space="preserve"> z możliwością wyboru wielu odp</w:t>
      </w:r>
      <w:r w:rsidRPr="00B80391">
        <w:rPr>
          <w:rFonts w:ascii="Times New Roman" w:hAnsi="Times New Roman" w:cs="Times New Roman"/>
          <w:i/>
          <w:iCs/>
          <w:sz w:val="20"/>
          <w:szCs w:val="20"/>
        </w:rPr>
        <w:t>owiedzi</w:t>
      </w:r>
    </w:p>
    <w:p w14:paraId="33AEC807" w14:textId="77777777" w:rsidR="00C952C2" w:rsidRDefault="00C952C2" w:rsidP="00C952C2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</w:p>
    <w:p w14:paraId="4BB1BF2F" w14:textId="663C55A7" w:rsidR="00035090" w:rsidRPr="004043F2" w:rsidRDefault="00DC499E" w:rsidP="00C952C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043F2">
        <w:rPr>
          <w:rFonts w:ascii="Times New Roman" w:hAnsi="Times New Roman" w:cs="Times New Roman"/>
          <w:sz w:val="20"/>
          <w:szCs w:val="20"/>
        </w:rPr>
        <w:t xml:space="preserve">Pytanie </w:t>
      </w:r>
      <w:r w:rsidR="00360161" w:rsidRPr="004043F2">
        <w:rPr>
          <w:rFonts w:ascii="Times New Roman" w:hAnsi="Times New Roman" w:cs="Times New Roman"/>
          <w:sz w:val="20"/>
          <w:szCs w:val="20"/>
        </w:rPr>
        <w:t>3</w:t>
      </w:r>
      <w:r w:rsidR="00B1600F" w:rsidRPr="004043F2">
        <w:rPr>
          <w:rFonts w:ascii="Times New Roman" w:hAnsi="Times New Roman" w:cs="Times New Roman"/>
          <w:sz w:val="20"/>
          <w:szCs w:val="20"/>
        </w:rPr>
        <w:t xml:space="preserve"> —</w:t>
      </w:r>
      <w:r w:rsidR="00246112" w:rsidRPr="004043F2">
        <w:rPr>
          <w:rFonts w:ascii="Times New Roman" w:hAnsi="Times New Roman" w:cs="Times New Roman"/>
          <w:sz w:val="20"/>
          <w:szCs w:val="20"/>
        </w:rPr>
        <w:t xml:space="preserve"> Które regularnie stosowałeś w przeszłości?</w:t>
      </w:r>
    </w:p>
    <w:p w14:paraId="70784CDF" w14:textId="77777777" w:rsidR="00965B6B" w:rsidRPr="004043F2" w:rsidRDefault="00965B6B" w:rsidP="00C952C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F38A1EC" w14:textId="099E326F" w:rsidR="00246112" w:rsidRPr="004043F2" w:rsidRDefault="00246112" w:rsidP="00C952C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043F2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150171F1" wp14:editId="5D2C05D6">
            <wp:extent cx="5040000" cy="3600000"/>
            <wp:effectExtent l="0" t="0" r="0" b="635"/>
            <wp:docPr id="1035054456" name="Wykres 1035054456">
              <a:extLst xmlns:a="http://schemas.openxmlformats.org/drawingml/2006/main">
                <a:ext uri="{FF2B5EF4-FFF2-40B4-BE49-F238E27FC236}">
                  <a16:creationId xmlns:a16="http://schemas.microsoft.com/office/drawing/2014/main" id="{F9BC3D9B-211C-BF36-3FA5-8C25194574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7FDDA4D" w14:textId="4BA46610" w:rsidR="00C952C2" w:rsidRDefault="007245E9" w:rsidP="00C952C2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6B1DF1">
        <w:rPr>
          <w:rFonts w:ascii="Times New Roman" w:hAnsi="Times New Roman" w:cs="Times New Roman"/>
          <w:i/>
          <w:iCs/>
          <w:sz w:val="20"/>
          <w:szCs w:val="20"/>
        </w:rPr>
        <w:t>Podstawa: wszyscy badani — N=3194 — odpowiadający: badani, którzy próbowali dany produkt — pytanie z możliwością wyboru wielu odpowiedzi</w:t>
      </w:r>
    </w:p>
    <w:p w14:paraId="3BF31F4B" w14:textId="7CEC47BB" w:rsidR="00246112" w:rsidRPr="004043F2" w:rsidRDefault="00C952C2" w:rsidP="00C952C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br w:type="column"/>
      </w:r>
      <w:r w:rsidR="00246112" w:rsidRPr="004043F2">
        <w:rPr>
          <w:rFonts w:ascii="Times New Roman" w:hAnsi="Times New Roman" w:cs="Times New Roman"/>
          <w:sz w:val="20"/>
          <w:szCs w:val="20"/>
        </w:rPr>
        <w:lastRenderedPageBreak/>
        <w:t xml:space="preserve">Pytanie </w:t>
      </w:r>
      <w:r w:rsidR="004043F2" w:rsidRPr="004043F2">
        <w:rPr>
          <w:rFonts w:ascii="Times New Roman" w:hAnsi="Times New Roman" w:cs="Times New Roman"/>
          <w:sz w:val="20"/>
          <w:szCs w:val="20"/>
        </w:rPr>
        <w:t>4</w:t>
      </w:r>
      <w:r w:rsidR="00246112" w:rsidRPr="004043F2">
        <w:rPr>
          <w:rFonts w:ascii="Times New Roman" w:hAnsi="Times New Roman" w:cs="Times New Roman"/>
          <w:sz w:val="20"/>
          <w:szCs w:val="20"/>
        </w:rPr>
        <w:t xml:space="preserve"> — Które aktualnie regularnie stosujesz?</w:t>
      </w:r>
    </w:p>
    <w:p w14:paraId="79046146" w14:textId="77777777" w:rsidR="00246112" w:rsidRPr="004043F2" w:rsidRDefault="00246112" w:rsidP="00C952C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814C340" w14:textId="77777777" w:rsidR="00246112" w:rsidRPr="004043F2" w:rsidRDefault="00246112" w:rsidP="00C952C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043F2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63BE4BDD" wp14:editId="345F6DD3">
            <wp:extent cx="5040000" cy="3600000"/>
            <wp:effectExtent l="0" t="0" r="0" b="635"/>
            <wp:docPr id="1358604907" name="Wykres 1358604907">
              <a:extLst xmlns:a="http://schemas.openxmlformats.org/drawingml/2006/main">
                <a:ext uri="{FF2B5EF4-FFF2-40B4-BE49-F238E27FC236}">
                  <a16:creationId xmlns:a16="http://schemas.microsoft.com/office/drawing/2014/main" id="{F9BC3D9B-211C-BF36-3FA5-8C25194574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7662734" w14:textId="77777777" w:rsidR="00C952C2" w:rsidRDefault="006B1DF1" w:rsidP="00C952C2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6B1DF1">
        <w:rPr>
          <w:rFonts w:ascii="Times New Roman" w:hAnsi="Times New Roman" w:cs="Times New Roman"/>
          <w:i/>
          <w:iCs/>
          <w:sz w:val="20"/>
          <w:szCs w:val="20"/>
        </w:rPr>
        <w:t>Podstawa: wszyscy badani — N=3194 — odpowiadający: badani, którzy próbowali dany produkt — pytanie z możliwością wyboru wielu odpowiedzi</w:t>
      </w:r>
    </w:p>
    <w:p w14:paraId="3658FB16" w14:textId="77777777" w:rsidR="00C952C2" w:rsidRDefault="00C952C2" w:rsidP="00C952C2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</w:p>
    <w:p w14:paraId="3C6910A0" w14:textId="54FAD8B8" w:rsidR="007D2691" w:rsidRPr="004043F2" w:rsidRDefault="00810497" w:rsidP="00C952C2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043F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Pytanie </w:t>
      </w:r>
      <w:r w:rsidR="004043F2" w:rsidRPr="004043F2">
        <w:rPr>
          <w:rFonts w:ascii="Times New Roman" w:hAnsi="Times New Roman" w:cs="Times New Roman"/>
          <w:color w:val="000000" w:themeColor="text1"/>
          <w:sz w:val="20"/>
          <w:szCs w:val="20"/>
        </w:rPr>
        <w:t>5</w:t>
      </w:r>
      <w:r w:rsidRPr="004043F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— </w:t>
      </w:r>
      <w:r w:rsidR="006B6D5D" w:rsidRPr="004043F2">
        <w:rPr>
          <w:rFonts w:ascii="Times New Roman" w:hAnsi="Times New Roman" w:cs="Times New Roman"/>
          <w:color w:val="000000" w:themeColor="text1"/>
          <w:sz w:val="20"/>
          <w:szCs w:val="20"/>
        </w:rPr>
        <w:t>Czy pozwoliłbyś swojemu dziecko na używanie następujących wyrobów?</w:t>
      </w:r>
    </w:p>
    <w:p w14:paraId="4675C37B" w14:textId="7F619980" w:rsidR="006B6D5D" w:rsidRDefault="006B6D5D" w:rsidP="00C952C2">
      <w:pPr>
        <w:spacing w:after="0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 w:rsidRPr="004043F2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Odsetek osób posiadających dzieci</w:t>
      </w:r>
      <w:r w:rsidR="008F021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w wieku poniżej 18 lat</w:t>
      </w:r>
      <w:r w:rsidRPr="004043F2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, które wskazały odpowiedzi zdecydowanie tak (4) i raczej tak (3)</w:t>
      </w:r>
    </w:p>
    <w:p w14:paraId="7843FA95" w14:textId="77777777" w:rsidR="00C952C2" w:rsidRPr="004043F2" w:rsidRDefault="00C952C2" w:rsidP="00C952C2">
      <w:pPr>
        <w:spacing w:after="0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</w:p>
    <w:p w14:paraId="7BE55672" w14:textId="319EEFF0" w:rsidR="007D2691" w:rsidRPr="004043F2" w:rsidRDefault="006B6D5D" w:rsidP="00C952C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043F2">
        <w:rPr>
          <w:rFonts w:ascii="Times New Roman" w:hAnsi="Times New Roman" w:cs="Times New Roman"/>
          <w:noProof/>
          <w:sz w:val="20"/>
          <w:szCs w:val="20"/>
        </w:rPr>
        <w:lastRenderedPageBreak/>
        <w:drawing>
          <wp:inline distT="0" distB="0" distL="0" distR="0" wp14:anchorId="39679E55" wp14:editId="22B7BAB2">
            <wp:extent cx="5040000" cy="3600000"/>
            <wp:effectExtent l="0" t="0" r="0" b="635"/>
            <wp:docPr id="1744259650" name="Wykres 1744259650">
              <a:extLst xmlns:a="http://schemas.openxmlformats.org/drawingml/2006/main">
                <a:ext uri="{FF2B5EF4-FFF2-40B4-BE49-F238E27FC236}">
                  <a16:creationId xmlns:a16="http://schemas.microsoft.com/office/drawing/2014/main" id="{F9BC3D9B-211C-BF36-3FA5-8C25194574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AE838F9" w14:textId="79DDEC93" w:rsidR="00C952C2" w:rsidRPr="00C952C2" w:rsidRDefault="0042038B" w:rsidP="00C952C2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C952C2">
        <w:rPr>
          <w:rFonts w:ascii="Times New Roman" w:hAnsi="Times New Roman" w:cs="Times New Roman"/>
          <w:i/>
          <w:iCs/>
          <w:sz w:val="20"/>
          <w:szCs w:val="20"/>
        </w:rPr>
        <w:t xml:space="preserve">Podstawa: </w:t>
      </w:r>
      <w:r w:rsidR="006B6D5D" w:rsidRPr="00C952C2">
        <w:rPr>
          <w:rFonts w:ascii="Times New Roman" w:hAnsi="Times New Roman" w:cs="Times New Roman"/>
          <w:i/>
          <w:iCs/>
          <w:sz w:val="20"/>
          <w:szCs w:val="20"/>
        </w:rPr>
        <w:t xml:space="preserve">badani, którzy posiadają dzieci </w:t>
      </w:r>
      <w:r w:rsidR="008F0216" w:rsidRPr="00C952C2">
        <w:rPr>
          <w:rFonts w:ascii="Times New Roman" w:hAnsi="Times New Roman" w:cs="Times New Roman"/>
          <w:i/>
          <w:iCs/>
          <w:sz w:val="20"/>
          <w:szCs w:val="20"/>
        </w:rPr>
        <w:t>w wieku poniżej 18 lat</w:t>
      </w:r>
      <w:r w:rsidR="001C2C0F" w:rsidRPr="00C952C2">
        <w:rPr>
          <w:rFonts w:ascii="Times New Roman" w:hAnsi="Times New Roman" w:cs="Times New Roman"/>
          <w:i/>
          <w:iCs/>
          <w:sz w:val="20"/>
          <w:szCs w:val="20"/>
        </w:rPr>
        <w:t xml:space="preserve"> i </w:t>
      </w:r>
      <w:r w:rsidR="008F0216" w:rsidRPr="00C952C2">
        <w:rPr>
          <w:rFonts w:ascii="Times New Roman" w:hAnsi="Times New Roman" w:cs="Times New Roman"/>
          <w:i/>
          <w:iCs/>
          <w:sz w:val="20"/>
          <w:szCs w:val="20"/>
        </w:rPr>
        <w:t xml:space="preserve">którzy znają dany </w:t>
      </w:r>
      <w:proofErr w:type="spellStart"/>
      <w:r w:rsidR="008F0216" w:rsidRPr="00C952C2">
        <w:rPr>
          <w:rFonts w:ascii="Times New Roman" w:hAnsi="Times New Roman" w:cs="Times New Roman"/>
          <w:i/>
          <w:iCs/>
          <w:sz w:val="20"/>
          <w:szCs w:val="20"/>
        </w:rPr>
        <w:t>produk</w:t>
      </w:r>
      <w:proofErr w:type="spellEnd"/>
      <w:r w:rsidR="00C952C2">
        <w:rPr>
          <w:rFonts w:ascii="Times New Roman" w:hAnsi="Times New Roman" w:cs="Times New Roman"/>
          <w:i/>
          <w:iCs/>
          <w:sz w:val="20"/>
          <w:szCs w:val="20"/>
        </w:rPr>
        <w:br/>
      </w:r>
      <w:r w:rsidR="001C2C0F" w:rsidRPr="00C952C2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8F0216" w:rsidRPr="00C952C2">
        <w:rPr>
          <w:rFonts w:ascii="Times New Roman" w:hAnsi="Times New Roman" w:cs="Times New Roman"/>
          <w:i/>
          <w:iCs/>
          <w:sz w:val="20"/>
          <w:szCs w:val="20"/>
        </w:rPr>
        <w:t>— skala: zdecydowanie nie (1) – zdecydowanie tak (4)</w:t>
      </w:r>
    </w:p>
    <w:p w14:paraId="7730FB2D" w14:textId="77777777" w:rsidR="00C952C2" w:rsidRDefault="00C952C2" w:rsidP="00C952C2">
      <w:pPr>
        <w:spacing w:after="0"/>
        <w:rPr>
          <w:rFonts w:ascii="Times New Roman" w:hAnsi="Times New Roman" w:cs="Times New Roman"/>
          <w:i/>
          <w:iCs/>
          <w:sz w:val="18"/>
          <w:szCs w:val="18"/>
        </w:rPr>
      </w:pPr>
    </w:p>
    <w:p w14:paraId="324289C2" w14:textId="49DE7B67" w:rsidR="00334DAA" w:rsidRPr="004043F2" w:rsidRDefault="00E34A68" w:rsidP="00C952C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043F2">
        <w:rPr>
          <w:rFonts w:ascii="Times New Roman" w:hAnsi="Times New Roman" w:cs="Times New Roman"/>
          <w:sz w:val="20"/>
          <w:szCs w:val="20"/>
        </w:rPr>
        <w:t xml:space="preserve">Pytanie </w:t>
      </w:r>
      <w:r w:rsidR="004043F2">
        <w:rPr>
          <w:rFonts w:ascii="Times New Roman" w:hAnsi="Times New Roman" w:cs="Times New Roman"/>
          <w:sz w:val="20"/>
          <w:szCs w:val="20"/>
        </w:rPr>
        <w:t>6</w:t>
      </w:r>
      <w:r w:rsidRPr="004043F2">
        <w:rPr>
          <w:rFonts w:ascii="Times New Roman" w:hAnsi="Times New Roman" w:cs="Times New Roman"/>
          <w:sz w:val="20"/>
          <w:szCs w:val="20"/>
        </w:rPr>
        <w:t xml:space="preserve"> — </w:t>
      </w:r>
      <w:r w:rsidR="005C53A7" w:rsidRPr="004043F2">
        <w:rPr>
          <w:rFonts w:ascii="Times New Roman" w:hAnsi="Times New Roman" w:cs="Times New Roman"/>
          <w:sz w:val="20"/>
          <w:szCs w:val="20"/>
        </w:rPr>
        <w:t>Które produkty według Twojej wiedzy mogą być sprzedawane osobom w wieku poniżej 18 lat?</w:t>
      </w:r>
    </w:p>
    <w:p w14:paraId="3F017837" w14:textId="77777777" w:rsidR="004043F2" w:rsidRPr="004043F2" w:rsidRDefault="004043F2" w:rsidP="00C952C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CD00915" w14:textId="4F2C569B" w:rsidR="005C53A7" w:rsidRDefault="004043F2" w:rsidP="00C952C2">
      <w:pPr>
        <w:spacing w:after="0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 w:rsidRPr="004043F2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Odsetek osób, które wskazały odpowiedzi zdecydowanie tak (4) i raczej tak (3)</w:t>
      </w:r>
    </w:p>
    <w:p w14:paraId="5F79643C" w14:textId="77777777" w:rsidR="001C2C0F" w:rsidRPr="004043F2" w:rsidRDefault="001C2C0F" w:rsidP="00C952C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27ABA4C" w14:textId="70A7BFA4" w:rsidR="00334DAA" w:rsidRPr="004043F2" w:rsidRDefault="005C53A7" w:rsidP="00C952C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043F2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6E6FDE93" wp14:editId="2C7EBC13">
            <wp:extent cx="5040000" cy="3600000"/>
            <wp:effectExtent l="0" t="0" r="0" b="635"/>
            <wp:docPr id="847281157" name="Wykres 847281157">
              <a:extLst xmlns:a="http://schemas.openxmlformats.org/drawingml/2006/main">
                <a:ext uri="{FF2B5EF4-FFF2-40B4-BE49-F238E27FC236}">
                  <a16:creationId xmlns:a16="http://schemas.microsoft.com/office/drawing/2014/main" id="{F9BC3D9B-211C-BF36-3FA5-8C25194574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38AA4D31" w14:textId="4584C4E6" w:rsidR="008F0216" w:rsidRPr="008F0216" w:rsidRDefault="008F0216" w:rsidP="00C952C2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8F0216">
        <w:rPr>
          <w:rFonts w:ascii="Times New Roman" w:hAnsi="Times New Roman" w:cs="Times New Roman"/>
          <w:i/>
          <w:iCs/>
          <w:sz w:val="20"/>
          <w:szCs w:val="20"/>
        </w:rPr>
        <w:t>Podstawa</w:t>
      </w:r>
      <w:r w:rsidR="00FB1F69">
        <w:rPr>
          <w:rFonts w:ascii="Times New Roman" w:hAnsi="Times New Roman" w:cs="Times New Roman"/>
          <w:i/>
          <w:iCs/>
          <w:sz w:val="20"/>
          <w:szCs w:val="20"/>
        </w:rPr>
        <w:t xml:space="preserve">: </w:t>
      </w:r>
      <w:r w:rsidRPr="008F0216">
        <w:rPr>
          <w:rFonts w:ascii="Times New Roman" w:hAnsi="Times New Roman" w:cs="Times New Roman"/>
          <w:i/>
          <w:iCs/>
          <w:sz w:val="20"/>
          <w:szCs w:val="20"/>
        </w:rPr>
        <w:t>badani, którzy znają dany produkt — skala: zdecydowanie nie (1) – zdecydowanie tak (4)</w:t>
      </w:r>
    </w:p>
    <w:p w14:paraId="742EAE8D" w14:textId="77777777" w:rsidR="008F0216" w:rsidRDefault="008F0216" w:rsidP="00C952C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EF41715" w14:textId="5E4ABC82" w:rsidR="00061BFA" w:rsidRPr="004043F2" w:rsidRDefault="00DC499E" w:rsidP="00C952C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043F2">
        <w:rPr>
          <w:rFonts w:ascii="Times New Roman" w:hAnsi="Times New Roman" w:cs="Times New Roman"/>
          <w:sz w:val="20"/>
          <w:szCs w:val="20"/>
        </w:rPr>
        <w:t xml:space="preserve">Pytanie </w:t>
      </w:r>
      <w:r w:rsidR="004043F2">
        <w:rPr>
          <w:rFonts w:ascii="Times New Roman" w:hAnsi="Times New Roman" w:cs="Times New Roman"/>
          <w:sz w:val="20"/>
          <w:szCs w:val="20"/>
        </w:rPr>
        <w:t>7</w:t>
      </w:r>
      <w:r w:rsidR="00B1600F" w:rsidRPr="004043F2">
        <w:rPr>
          <w:rFonts w:ascii="Times New Roman" w:hAnsi="Times New Roman" w:cs="Times New Roman"/>
          <w:sz w:val="20"/>
          <w:szCs w:val="20"/>
        </w:rPr>
        <w:t xml:space="preserve"> — </w:t>
      </w:r>
      <w:r w:rsidR="00461658" w:rsidRPr="004043F2">
        <w:rPr>
          <w:rFonts w:ascii="Times New Roman" w:hAnsi="Times New Roman" w:cs="Times New Roman"/>
          <w:sz w:val="20"/>
          <w:szCs w:val="20"/>
        </w:rPr>
        <w:t>Jaka jest Twoja opinia dotycząca zakazu sprzedaży wyrobów tytoniowych i papierosów elektronicznych osobom w wieku poniżej 18 lat?</w:t>
      </w:r>
    </w:p>
    <w:p w14:paraId="1C234809" w14:textId="77777777" w:rsidR="00334DAA" w:rsidRPr="004043F2" w:rsidRDefault="00334DAA" w:rsidP="00C952C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E1174D8" w14:textId="77777777" w:rsidR="00334DAA" w:rsidRPr="004043F2" w:rsidRDefault="00334DAA" w:rsidP="00C952C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043F2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5D4D59F4" wp14:editId="09247851">
            <wp:extent cx="5040000" cy="1440000"/>
            <wp:effectExtent l="0" t="0" r="0" b="8255"/>
            <wp:docPr id="373382846" name="Wykres 373382846">
              <a:extLst xmlns:a="http://schemas.openxmlformats.org/drawingml/2006/main">
                <a:ext uri="{FF2B5EF4-FFF2-40B4-BE49-F238E27FC236}">
                  <a16:creationId xmlns:a16="http://schemas.microsoft.com/office/drawing/2014/main" id="{F9BC3D9B-211C-BF36-3FA5-8C25194574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593DF70C" w14:textId="77777777" w:rsidR="00C952C2" w:rsidRDefault="00461658" w:rsidP="00C952C2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AA4BF0">
        <w:rPr>
          <w:rFonts w:ascii="Times New Roman" w:hAnsi="Times New Roman" w:cs="Times New Roman"/>
          <w:i/>
          <w:iCs/>
          <w:sz w:val="20"/>
          <w:szCs w:val="20"/>
        </w:rPr>
        <w:t>Podstawa: wszyscy badani — N=3194</w:t>
      </w:r>
    </w:p>
    <w:p w14:paraId="356BBA71" w14:textId="77777777" w:rsidR="00C952C2" w:rsidRDefault="00C952C2" w:rsidP="00C952C2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</w:p>
    <w:p w14:paraId="5DD1965E" w14:textId="18FA7229" w:rsidR="00334DAA" w:rsidRDefault="005D0EA2" w:rsidP="00C952C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br w:type="column"/>
      </w:r>
      <w:r w:rsidR="00DC499E" w:rsidRPr="004043F2">
        <w:rPr>
          <w:rFonts w:ascii="Times New Roman" w:hAnsi="Times New Roman" w:cs="Times New Roman"/>
          <w:sz w:val="20"/>
          <w:szCs w:val="20"/>
        </w:rPr>
        <w:lastRenderedPageBreak/>
        <w:t xml:space="preserve">Pytanie </w:t>
      </w:r>
      <w:r w:rsidR="004043F2">
        <w:rPr>
          <w:rFonts w:ascii="Times New Roman" w:hAnsi="Times New Roman" w:cs="Times New Roman"/>
          <w:sz w:val="20"/>
          <w:szCs w:val="20"/>
        </w:rPr>
        <w:t>8</w:t>
      </w:r>
      <w:r w:rsidR="00B1600F" w:rsidRPr="004043F2">
        <w:rPr>
          <w:rFonts w:ascii="Times New Roman" w:hAnsi="Times New Roman" w:cs="Times New Roman"/>
          <w:sz w:val="20"/>
          <w:szCs w:val="20"/>
        </w:rPr>
        <w:t xml:space="preserve"> — </w:t>
      </w:r>
      <w:r w:rsidR="00461658" w:rsidRPr="004043F2">
        <w:rPr>
          <w:rFonts w:ascii="Times New Roman" w:hAnsi="Times New Roman" w:cs="Times New Roman"/>
          <w:sz w:val="20"/>
          <w:szCs w:val="20"/>
        </w:rPr>
        <w:t>Oceń szkodliwość dla zdrowia używania poszczególnych wyrobów — według swojego przekonania.</w:t>
      </w:r>
    </w:p>
    <w:p w14:paraId="75FC7B8F" w14:textId="77777777" w:rsidR="00211F98" w:rsidRDefault="00211F98" w:rsidP="00C952C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0C66091" w14:textId="77CB48DC" w:rsidR="00211F98" w:rsidRPr="004043F2" w:rsidRDefault="00211F98" w:rsidP="00C952C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11F98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Średnia — skala:</w:t>
      </w:r>
      <w:r w:rsidRPr="00211F98">
        <w:rPr>
          <w:rFonts w:ascii="Times New Roman" w:hAnsi="Times New Roman" w:cs="Times New Roman"/>
          <w:i/>
          <w:iCs/>
          <w:sz w:val="20"/>
          <w:szCs w:val="20"/>
        </w:rPr>
        <w:t xml:space="preserve"> bardzo niska szkodliwość dla zdrowia (1) – bardzo wysoka szkodliwość dla zdrowia (5)</w:t>
      </w:r>
    </w:p>
    <w:p w14:paraId="0664453C" w14:textId="48D2EEA0" w:rsidR="00334DAA" w:rsidRPr="004043F2" w:rsidRDefault="00334DAA" w:rsidP="00C952C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EB70214" w14:textId="00E3F46E" w:rsidR="00F530F2" w:rsidRPr="004043F2" w:rsidRDefault="00461658" w:rsidP="00C952C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043F2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4424CC3E" wp14:editId="3F03412B">
            <wp:extent cx="5040000" cy="3600000"/>
            <wp:effectExtent l="0" t="0" r="0" b="635"/>
            <wp:docPr id="1339549261" name="Wykres 1339549261">
              <a:extLst xmlns:a="http://schemas.openxmlformats.org/drawingml/2006/main">
                <a:ext uri="{FF2B5EF4-FFF2-40B4-BE49-F238E27FC236}">
                  <a16:creationId xmlns:a16="http://schemas.microsoft.com/office/drawing/2014/main" id="{F9BC3D9B-211C-BF36-3FA5-8C25194574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2410EDC2" w14:textId="77777777" w:rsidR="00AA4BF0" w:rsidRDefault="0042038B" w:rsidP="00C952C2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AA4BF0">
        <w:rPr>
          <w:rFonts w:ascii="Times New Roman" w:hAnsi="Times New Roman" w:cs="Times New Roman"/>
          <w:i/>
          <w:iCs/>
          <w:sz w:val="20"/>
          <w:szCs w:val="20"/>
        </w:rPr>
        <w:t xml:space="preserve">Podstawa: </w:t>
      </w:r>
      <w:r w:rsidR="004E5992" w:rsidRPr="00AA4BF0">
        <w:rPr>
          <w:rFonts w:ascii="Times New Roman" w:hAnsi="Times New Roman" w:cs="Times New Roman"/>
          <w:i/>
          <w:iCs/>
          <w:sz w:val="20"/>
          <w:szCs w:val="20"/>
        </w:rPr>
        <w:t>badani, którzy znają dany produkt</w:t>
      </w:r>
    </w:p>
    <w:p w14:paraId="533D6184" w14:textId="77777777" w:rsidR="00AA4BF0" w:rsidRDefault="00AA4BF0" w:rsidP="00C952C2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</w:p>
    <w:p w14:paraId="40F9FFB1" w14:textId="74D2D5A6" w:rsidR="007F5721" w:rsidRDefault="00AA4BF0" w:rsidP="00C952C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column"/>
      </w:r>
      <w:r w:rsidR="00DC499E" w:rsidRPr="004043F2">
        <w:rPr>
          <w:rFonts w:ascii="Times New Roman" w:hAnsi="Times New Roman" w:cs="Times New Roman"/>
          <w:sz w:val="20"/>
          <w:szCs w:val="20"/>
        </w:rPr>
        <w:lastRenderedPageBreak/>
        <w:t xml:space="preserve">Pytanie </w:t>
      </w:r>
      <w:r w:rsidR="004043F2">
        <w:rPr>
          <w:rFonts w:ascii="Times New Roman" w:hAnsi="Times New Roman" w:cs="Times New Roman"/>
          <w:sz w:val="20"/>
          <w:szCs w:val="20"/>
        </w:rPr>
        <w:t>9</w:t>
      </w:r>
      <w:r w:rsidR="00B1600F" w:rsidRPr="004043F2">
        <w:rPr>
          <w:rFonts w:ascii="Times New Roman" w:hAnsi="Times New Roman" w:cs="Times New Roman"/>
          <w:sz w:val="20"/>
          <w:szCs w:val="20"/>
        </w:rPr>
        <w:t xml:space="preserve"> </w:t>
      </w:r>
      <w:bookmarkStart w:id="1" w:name="_Hlk150255540"/>
      <w:r w:rsidR="00B1600F" w:rsidRPr="004043F2">
        <w:rPr>
          <w:rFonts w:ascii="Times New Roman" w:hAnsi="Times New Roman" w:cs="Times New Roman"/>
          <w:sz w:val="20"/>
          <w:szCs w:val="20"/>
        </w:rPr>
        <w:t xml:space="preserve">— </w:t>
      </w:r>
      <w:bookmarkEnd w:id="1"/>
      <w:r w:rsidR="004E5992" w:rsidRPr="004043F2">
        <w:rPr>
          <w:rFonts w:ascii="Times New Roman" w:hAnsi="Times New Roman" w:cs="Times New Roman"/>
          <w:sz w:val="20"/>
          <w:szCs w:val="20"/>
        </w:rPr>
        <w:t>Oceń, jak bardzo uzależniający jest dany wyrób — według swojego przekonania. Czyli wskaż, jak łatwo uzależnić się od jego stosowania?</w:t>
      </w:r>
    </w:p>
    <w:p w14:paraId="193CE3AE" w14:textId="25609C2D" w:rsidR="00211F98" w:rsidRPr="004043F2" w:rsidRDefault="00211F98" w:rsidP="00C952C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11F98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Średnia — skala:</w:t>
      </w:r>
      <w:r w:rsidRPr="00211F98">
        <w:rPr>
          <w:rFonts w:ascii="Times New Roman" w:hAnsi="Times New Roman" w:cs="Times New Roman"/>
          <w:i/>
          <w:iCs/>
          <w:sz w:val="20"/>
          <w:szCs w:val="20"/>
        </w:rPr>
        <w:t xml:space="preserve"> bardzo trudno się uzależnić (1) – bardzo łatwo się uzależnić (5)</w:t>
      </w:r>
    </w:p>
    <w:p w14:paraId="446FB97F" w14:textId="7E20D824" w:rsidR="00334DAA" w:rsidRPr="004043F2" w:rsidRDefault="004E5992" w:rsidP="00C952C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043F2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4D10CF45" wp14:editId="075B822F">
            <wp:extent cx="5040000" cy="3600000"/>
            <wp:effectExtent l="0" t="0" r="0" b="635"/>
            <wp:docPr id="894294155" name="Wykres 894294155">
              <a:extLst xmlns:a="http://schemas.openxmlformats.org/drawingml/2006/main">
                <a:ext uri="{FF2B5EF4-FFF2-40B4-BE49-F238E27FC236}">
                  <a16:creationId xmlns:a16="http://schemas.microsoft.com/office/drawing/2014/main" id="{F9BC3D9B-211C-BF36-3FA5-8C25194574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0C21559B" w14:textId="7DC0B1ED" w:rsidR="004E5992" w:rsidRPr="00AA4BF0" w:rsidRDefault="004E5992" w:rsidP="00C952C2">
      <w:pPr>
        <w:suppressAutoHyphens/>
        <w:spacing w:after="0" w:line="300" w:lineRule="exact"/>
        <w:rPr>
          <w:rFonts w:ascii="Times New Roman" w:hAnsi="Times New Roman" w:cs="Times New Roman"/>
          <w:i/>
          <w:iCs/>
          <w:sz w:val="20"/>
          <w:szCs w:val="20"/>
        </w:rPr>
      </w:pPr>
      <w:r w:rsidRPr="00AA4BF0">
        <w:rPr>
          <w:rFonts w:ascii="Times New Roman" w:hAnsi="Times New Roman" w:cs="Times New Roman"/>
          <w:i/>
          <w:iCs/>
          <w:sz w:val="20"/>
          <w:szCs w:val="20"/>
        </w:rPr>
        <w:t>Podstawa: badani, którzy znają dany produkt</w:t>
      </w:r>
    </w:p>
    <w:p w14:paraId="42FEEC55" w14:textId="77777777" w:rsidR="004E5992" w:rsidRPr="004043F2" w:rsidRDefault="004E5992" w:rsidP="00C952C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DBC0FD5" w14:textId="1C4A6AD0" w:rsidR="009C30A4" w:rsidRDefault="00DC499E" w:rsidP="00C952C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043F2">
        <w:rPr>
          <w:rFonts w:ascii="Times New Roman" w:hAnsi="Times New Roman" w:cs="Times New Roman"/>
          <w:sz w:val="20"/>
          <w:szCs w:val="20"/>
        </w:rPr>
        <w:t xml:space="preserve">Pytanie </w:t>
      </w:r>
      <w:r w:rsidR="004043F2">
        <w:rPr>
          <w:rFonts w:ascii="Times New Roman" w:hAnsi="Times New Roman" w:cs="Times New Roman"/>
          <w:sz w:val="20"/>
          <w:szCs w:val="20"/>
        </w:rPr>
        <w:t>10</w:t>
      </w:r>
      <w:r w:rsidR="00B1600F" w:rsidRPr="004043F2">
        <w:rPr>
          <w:rFonts w:ascii="Times New Roman" w:hAnsi="Times New Roman" w:cs="Times New Roman"/>
          <w:sz w:val="20"/>
          <w:szCs w:val="20"/>
        </w:rPr>
        <w:t xml:space="preserve"> — </w:t>
      </w:r>
      <w:r w:rsidR="00493F7D" w:rsidRPr="004043F2">
        <w:rPr>
          <w:rFonts w:ascii="Times New Roman" w:hAnsi="Times New Roman" w:cs="Times New Roman"/>
          <w:sz w:val="20"/>
          <w:szCs w:val="20"/>
        </w:rPr>
        <w:t>Jak długo paliłeś tradycyjne papierosy?</w:t>
      </w:r>
    </w:p>
    <w:p w14:paraId="588C51D0" w14:textId="77777777" w:rsidR="005D0EA2" w:rsidRPr="004043F2" w:rsidRDefault="005D0EA2" w:rsidP="00C952C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30C6366" w14:textId="77777777" w:rsidR="00E021E7" w:rsidRPr="004043F2" w:rsidRDefault="00E021E7" w:rsidP="00C952C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043F2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34B1B060" wp14:editId="1FFF5B1B">
            <wp:extent cx="5040000" cy="1440000"/>
            <wp:effectExtent l="0" t="0" r="0" b="8255"/>
            <wp:docPr id="1110538644" name="Wykres 1110538644">
              <a:extLst xmlns:a="http://schemas.openxmlformats.org/drawingml/2006/main">
                <a:ext uri="{FF2B5EF4-FFF2-40B4-BE49-F238E27FC236}">
                  <a16:creationId xmlns:a16="http://schemas.microsoft.com/office/drawing/2014/main" id="{F9BC3D9B-211C-BF36-3FA5-8C25194574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162C81BA" w14:textId="36FF6DE0" w:rsidR="0042038B" w:rsidRPr="00AA4BF0" w:rsidRDefault="0042038B" w:rsidP="00C952C2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AA4BF0">
        <w:rPr>
          <w:rFonts w:ascii="Times New Roman" w:hAnsi="Times New Roman" w:cs="Times New Roman"/>
          <w:i/>
          <w:iCs/>
          <w:sz w:val="20"/>
          <w:szCs w:val="20"/>
        </w:rPr>
        <w:t xml:space="preserve">Podstawa: </w:t>
      </w:r>
      <w:r w:rsidR="00493F7D" w:rsidRPr="00AA4BF0">
        <w:rPr>
          <w:rFonts w:ascii="Times New Roman" w:hAnsi="Times New Roman" w:cs="Times New Roman"/>
          <w:i/>
          <w:iCs/>
          <w:sz w:val="20"/>
          <w:szCs w:val="20"/>
        </w:rPr>
        <w:t>badani, którzy palili w przeszłości tradycyjne papierosy — N=908</w:t>
      </w:r>
    </w:p>
    <w:p w14:paraId="139B0C70" w14:textId="77777777" w:rsidR="00493F7D" w:rsidRPr="004043F2" w:rsidRDefault="00493F7D" w:rsidP="00C952C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CEAB763" w14:textId="56F32C92" w:rsidR="00493F7D" w:rsidRDefault="00493F7D" w:rsidP="00C952C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043F2">
        <w:rPr>
          <w:rFonts w:ascii="Times New Roman" w:hAnsi="Times New Roman" w:cs="Times New Roman"/>
          <w:sz w:val="20"/>
          <w:szCs w:val="20"/>
        </w:rPr>
        <w:t xml:space="preserve">Pytanie </w:t>
      </w:r>
      <w:r w:rsidR="004043F2">
        <w:rPr>
          <w:rFonts w:ascii="Times New Roman" w:hAnsi="Times New Roman" w:cs="Times New Roman"/>
          <w:sz w:val="20"/>
          <w:szCs w:val="20"/>
        </w:rPr>
        <w:t>11</w:t>
      </w:r>
      <w:r w:rsidRPr="004043F2">
        <w:rPr>
          <w:rFonts w:ascii="Times New Roman" w:hAnsi="Times New Roman" w:cs="Times New Roman"/>
          <w:sz w:val="20"/>
          <w:szCs w:val="20"/>
        </w:rPr>
        <w:t xml:space="preserve"> — Od jak dawna palisz tradycyjne papierosy?</w:t>
      </w:r>
    </w:p>
    <w:p w14:paraId="4648061E" w14:textId="77777777" w:rsidR="005D0EA2" w:rsidRPr="004043F2" w:rsidRDefault="005D0EA2" w:rsidP="00C952C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24868FE" w14:textId="5B60D57B" w:rsidR="00493F7D" w:rsidRPr="004043F2" w:rsidRDefault="00493F7D" w:rsidP="00C952C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043F2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0E141B8A" wp14:editId="2D24EEE9">
            <wp:extent cx="5040000" cy="1440000"/>
            <wp:effectExtent l="0" t="0" r="0" b="8255"/>
            <wp:docPr id="1949754275" name="Wykres 1949754275">
              <a:extLst xmlns:a="http://schemas.openxmlformats.org/drawingml/2006/main">
                <a:ext uri="{FF2B5EF4-FFF2-40B4-BE49-F238E27FC236}">
                  <a16:creationId xmlns:a16="http://schemas.microsoft.com/office/drawing/2014/main" id="{F9BC3D9B-211C-BF36-3FA5-8C25194574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120C7601" w14:textId="77777777" w:rsidR="005D0EA2" w:rsidRDefault="00493F7D" w:rsidP="00C952C2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AA4BF0">
        <w:rPr>
          <w:rFonts w:ascii="Times New Roman" w:hAnsi="Times New Roman" w:cs="Times New Roman"/>
          <w:i/>
          <w:iCs/>
          <w:sz w:val="20"/>
          <w:szCs w:val="20"/>
        </w:rPr>
        <w:t>Podstawa: badani, którzy aktualnie palą tradycyjne papierosy — N=748</w:t>
      </w:r>
    </w:p>
    <w:p w14:paraId="3A6BD066" w14:textId="0317ADF4" w:rsidR="007F5721" w:rsidRPr="005D0EA2" w:rsidRDefault="005D0EA2" w:rsidP="00C952C2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br w:type="column"/>
      </w:r>
      <w:r w:rsidR="00DC499E" w:rsidRPr="004043F2">
        <w:rPr>
          <w:rFonts w:ascii="Times New Roman" w:hAnsi="Times New Roman" w:cs="Times New Roman"/>
          <w:sz w:val="20"/>
          <w:szCs w:val="20"/>
        </w:rPr>
        <w:lastRenderedPageBreak/>
        <w:t xml:space="preserve">Pytanie </w:t>
      </w:r>
      <w:r w:rsidR="002704EC" w:rsidRPr="004043F2">
        <w:rPr>
          <w:rFonts w:ascii="Times New Roman" w:hAnsi="Times New Roman" w:cs="Times New Roman"/>
          <w:sz w:val="20"/>
          <w:szCs w:val="20"/>
        </w:rPr>
        <w:t>1</w:t>
      </w:r>
      <w:r w:rsidR="004043F2">
        <w:rPr>
          <w:rFonts w:ascii="Times New Roman" w:hAnsi="Times New Roman" w:cs="Times New Roman"/>
          <w:sz w:val="20"/>
          <w:szCs w:val="20"/>
        </w:rPr>
        <w:t>2</w:t>
      </w:r>
      <w:r w:rsidR="00B1600F" w:rsidRPr="004043F2">
        <w:rPr>
          <w:rFonts w:ascii="Times New Roman" w:hAnsi="Times New Roman" w:cs="Times New Roman"/>
          <w:sz w:val="20"/>
          <w:szCs w:val="20"/>
        </w:rPr>
        <w:t xml:space="preserve"> — </w:t>
      </w:r>
      <w:r w:rsidR="007633E1" w:rsidRPr="004043F2">
        <w:rPr>
          <w:rFonts w:ascii="Times New Roman" w:hAnsi="Times New Roman" w:cs="Times New Roman"/>
          <w:sz w:val="20"/>
          <w:szCs w:val="20"/>
        </w:rPr>
        <w:t>Jak długo używałeś e-papierosów?</w:t>
      </w:r>
    </w:p>
    <w:p w14:paraId="7505D777" w14:textId="619B9EDB" w:rsidR="00E021E7" w:rsidRPr="004043F2" w:rsidRDefault="00E021E7" w:rsidP="00C952C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C27F24D" w14:textId="4292011B" w:rsidR="00E021E7" w:rsidRPr="004043F2" w:rsidRDefault="007633E1" w:rsidP="00C952C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043F2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76414318" wp14:editId="69417D4E">
            <wp:extent cx="5040000" cy="1440000"/>
            <wp:effectExtent l="0" t="0" r="0" b="8255"/>
            <wp:docPr id="123436105" name="Wykres 123436105">
              <a:extLst xmlns:a="http://schemas.openxmlformats.org/drawingml/2006/main">
                <a:ext uri="{FF2B5EF4-FFF2-40B4-BE49-F238E27FC236}">
                  <a16:creationId xmlns:a16="http://schemas.microsoft.com/office/drawing/2014/main" id="{F9BC3D9B-211C-BF36-3FA5-8C25194574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3719E638" w14:textId="5F1DD046" w:rsidR="007633E1" w:rsidRPr="00AA4BF0" w:rsidRDefault="007633E1" w:rsidP="00C952C2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AA4BF0">
        <w:rPr>
          <w:rFonts w:ascii="Times New Roman" w:hAnsi="Times New Roman" w:cs="Times New Roman"/>
          <w:i/>
          <w:iCs/>
          <w:sz w:val="20"/>
          <w:szCs w:val="20"/>
        </w:rPr>
        <w:t>Podstawa: badani, którzy palili e-papierosy w przeszłości — N=361</w:t>
      </w:r>
    </w:p>
    <w:p w14:paraId="7B104258" w14:textId="77777777" w:rsidR="007633E1" w:rsidRPr="004043F2" w:rsidRDefault="007633E1" w:rsidP="00C952C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D4AB98A" w14:textId="00FCF916" w:rsidR="007633E1" w:rsidRPr="004043F2" w:rsidRDefault="007633E1" w:rsidP="00C952C2">
      <w:pPr>
        <w:spacing w:after="0" w:line="300" w:lineRule="exact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4043F2">
        <w:rPr>
          <w:rFonts w:ascii="Times New Roman" w:hAnsi="Times New Roman" w:cs="Times New Roman"/>
          <w:sz w:val="20"/>
          <w:szCs w:val="20"/>
        </w:rPr>
        <w:t>Pytanie 1</w:t>
      </w:r>
      <w:r w:rsidR="004043F2">
        <w:rPr>
          <w:rFonts w:ascii="Times New Roman" w:hAnsi="Times New Roman" w:cs="Times New Roman"/>
          <w:sz w:val="20"/>
          <w:szCs w:val="20"/>
        </w:rPr>
        <w:t>3</w:t>
      </w:r>
      <w:r w:rsidRPr="004043F2">
        <w:rPr>
          <w:rFonts w:ascii="Times New Roman" w:hAnsi="Times New Roman" w:cs="Times New Roman"/>
          <w:sz w:val="20"/>
          <w:szCs w:val="20"/>
        </w:rPr>
        <w:t xml:space="preserve"> — </w:t>
      </w:r>
      <w:r w:rsidRPr="004043F2">
        <w:rPr>
          <w:rFonts w:ascii="Times New Roman" w:eastAsia="Calibri" w:hAnsi="Times New Roman" w:cs="Times New Roman"/>
          <w:color w:val="000000"/>
          <w:sz w:val="20"/>
          <w:szCs w:val="20"/>
        </w:rPr>
        <w:t>Od jak dawna używasz e-papierosów?</w:t>
      </w:r>
    </w:p>
    <w:p w14:paraId="763A03C7" w14:textId="66BCC55D" w:rsidR="007633E1" w:rsidRPr="004043F2" w:rsidRDefault="007633E1" w:rsidP="00C952C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AAFDC29" w14:textId="77777777" w:rsidR="007633E1" w:rsidRPr="004043F2" w:rsidRDefault="007633E1" w:rsidP="00C952C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043F2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24EBA8E1" wp14:editId="2DCB7542">
            <wp:extent cx="5040000" cy="1440000"/>
            <wp:effectExtent l="0" t="0" r="0" b="8255"/>
            <wp:docPr id="1920698617" name="Wykres 1920698617">
              <a:extLst xmlns:a="http://schemas.openxmlformats.org/drawingml/2006/main">
                <a:ext uri="{FF2B5EF4-FFF2-40B4-BE49-F238E27FC236}">
                  <a16:creationId xmlns:a16="http://schemas.microsoft.com/office/drawing/2014/main" id="{F9BC3D9B-211C-BF36-3FA5-8C25194574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3D23E3EC" w14:textId="1BA9F8A1" w:rsidR="007633E1" w:rsidRPr="00AA4BF0" w:rsidRDefault="007633E1" w:rsidP="00C952C2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AA4BF0">
        <w:rPr>
          <w:rFonts w:ascii="Times New Roman" w:hAnsi="Times New Roman" w:cs="Times New Roman"/>
          <w:i/>
          <w:iCs/>
          <w:sz w:val="20"/>
          <w:szCs w:val="20"/>
        </w:rPr>
        <w:t>Podstawa: badani, którzy aktualnie palą e-papierosy — N=314</w:t>
      </w:r>
    </w:p>
    <w:p w14:paraId="6E6937D3" w14:textId="77777777" w:rsidR="004043F2" w:rsidRDefault="004043F2" w:rsidP="00C952C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E509CDD" w14:textId="202BDD8E" w:rsidR="00360161" w:rsidRPr="004043F2" w:rsidRDefault="00DC499E" w:rsidP="00C952C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043F2">
        <w:rPr>
          <w:rFonts w:ascii="Times New Roman" w:hAnsi="Times New Roman" w:cs="Times New Roman"/>
          <w:sz w:val="20"/>
          <w:szCs w:val="20"/>
        </w:rPr>
        <w:t xml:space="preserve">Pytanie </w:t>
      </w:r>
      <w:r w:rsidR="00360161" w:rsidRPr="004043F2">
        <w:rPr>
          <w:rFonts w:ascii="Times New Roman" w:hAnsi="Times New Roman" w:cs="Times New Roman"/>
          <w:sz w:val="20"/>
          <w:szCs w:val="20"/>
        </w:rPr>
        <w:t>1</w:t>
      </w:r>
      <w:r w:rsidR="004043F2">
        <w:rPr>
          <w:rFonts w:ascii="Times New Roman" w:hAnsi="Times New Roman" w:cs="Times New Roman"/>
          <w:sz w:val="20"/>
          <w:szCs w:val="20"/>
        </w:rPr>
        <w:t>4</w:t>
      </w:r>
      <w:r w:rsidR="00B1600F" w:rsidRPr="004043F2">
        <w:rPr>
          <w:rFonts w:ascii="Times New Roman" w:hAnsi="Times New Roman" w:cs="Times New Roman"/>
          <w:sz w:val="20"/>
          <w:szCs w:val="20"/>
        </w:rPr>
        <w:t xml:space="preserve"> — </w:t>
      </w:r>
      <w:r w:rsidR="00634FAC" w:rsidRPr="004043F2">
        <w:rPr>
          <w:rFonts w:ascii="Times New Roman" w:hAnsi="Times New Roman" w:cs="Times New Roman"/>
          <w:sz w:val="20"/>
          <w:szCs w:val="20"/>
        </w:rPr>
        <w:t>Czy przeszkadza Ci, gdy osoby w Twoim otoczeniu palą tradycyjne papierosy?</w:t>
      </w:r>
    </w:p>
    <w:p w14:paraId="170551B9" w14:textId="77777777" w:rsidR="00634FAC" w:rsidRPr="004043F2" w:rsidRDefault="00634FAC" w:rsidP="00C952C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28E036E" w14:textId="403D9AC5" w:rsidR="00CC31FD" w:rsidRPr="004043F2" w:rsidRDefault="00634FAC" w:rsidP="00C952C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043F2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166757ED" wp14:editId="083DEC25">
            <wp:extent cx="5040000" cy="1440000"/>
            <wp:effectExtent l="0" t="0" r="0" b="8255"/>
            <wp:docPr id="1818961594" name="Wykres 1818961594">
              <a:extLst xmlns:a="http://schemas.openxmlformats.org/drawingml/2006/main">
                <a:ext uri="{FF2B5EF4-FFF2-40B4-BE49-F238E27FC236}">
                  <a16:creationId xmlns:a16="http://schemas.microsoft.com/office/drawing/2014/main" id="{F9BC3D9B-211C-BF36-3FA5-8C25194574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78C199FB" w14:textId="77777777" w:rsidR="005D0EA2" w:rsidRDefault="00634FAC" w:rsidP="00C952C2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AA4BF0">
        <w:rPr>
          <w:rFonts w:ascii="Times New Roman" w:hAnsi="Times New Roman" w:cs="Times New Roman"/>
          <w:i/>
          <w:iCs/>
          <w:sz w:val="20"/>
          <w:szCs w:val="20"/>
        </w:rPr>
        <w:t>Podstawa: wszyscy badani — N=3194</w:t>
      </w:r>
    </w:p>
    <w:p w14:paraId="000772E5" w14:textId="363D2ABF" w:rsidR="00D31AE4" w:rsidRPr="004043F2" w:rsidRDefault="005D0EA2" w:rsidP="00C952C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br w:type="column"/>
      </w:r>
      <w:r w:rsidR="00DC499E" w:rsidRPr="004043F2">
        <w:rPr>
          <w:rFonts w:ascii="Times New Roman" w:hAnsi="Times New Roman" w:cs="Times New Roman"/>
          <w:sz w:val="20"/>
          <w:szCs w:val="20"/>
        </w:rPr>
        <w:lastRenderedPageBreak/>
        <w:t xml:space="preserve">Pytanie </w:t>
      </w:r>
      <w:r w:rsidR="00360161" w:rsidRPr="004043F2">
        <w:rPr>
          <w:rFonts w:ascii="Times New Roman" w:hAnsi="Times New Roman" w:cs="Times New Roman"/>
          <w:sz w:val="20"/>
          <w:szCs w:val="20"/>
        </w:rPr>
        <w:t>1</w:t>
      </w:r>
      <w:r w:rsidR="004043F2">
        <w:rPr>
          <w:rFonts w:ascii="Times New Roman" w:hAnsi="Times New Roman" w:cs="Times New Roman"/>
          <w:sz w:val="20"/>
          <w:szCs w:val="20"/>
        </w:rPr>
        <w:t>5</w:t>
      </w:r>
      <w:r w:rsidR="00B1600F" w:rsidRPr="004043F2">
        <w:rPr>
          <w:rFonts w:ascii="Times New Roman" w:hAnsi="Times New Roman" w:cs="Times New Roman"/>
          <w:sz w:val="20"/>
          <w:szCs w:val="20"/>
        </w:rPr>
        <w:t xml:space="preserve"> — </w:t>
      </w:r>
      <w:r w:rsidR="001F49CE" w:rsidRPr="004043F2">
        <w:rPr>
          <w:rFonts w:ascii="Times New Roman" w:hAnsi="Times New Roman" w:cs="Times New Roman"/>
          <w:sz w:val="20"/>
          <w:szCs w:val="20"/>
        </w:rPr>
        <w:t>W jakich sytuacjach przeszkadza Ci, gdy ktoś pali tradycyjnego papierosa, gdy jesteś w pobliżu?</w:t>
      </w:r>
    </w:p>
    <w:p w14:paraId="18DFBCEA" w14:textId="77777777" w:rsidR="001F49CE" w:rsidRPr="004043F2" w:rsidRDefault="001F49CE" w:rsidP="00C952C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7150AD6" w14:textId="60D14C03" w:rsidR="00F35B74" w:rsidRPr="004043F2" w:rsidRDefault="001F49CE" w:rsidP="00C952C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043F2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4CEEEF14" wp14:editId="07B8A7C3">
            <wp:extent cx="5040000" cy="2160000"/>
            <wp:effectExtent l="0" t="0" r="0" b="0"/>
            <wp:docPr id="795810195" name="Wykres 795810195">
              <a:extLst xmlns:a="http://schemas.openxmlformats.org/drawingml/2006/main">
                <a:ext uri="{FF2B5EF4-FFF2-40B4-BE49-F238E27FC236}">
                  <a16:creationId xmlns:a16="http://schemas.microsoft.com/office/drawing/2014/main" id="{F9BC3D9B-211C-BF36-3FA5-8C25194574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3EFE03D6" w14:textId="6521E6D0" w:rsidR="0042038B" w:rsidRPr="00AA4BF0" w:rsidRDefault="0042038B" w:rsidP="00C952C2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AA4BF0">
        <w:rPr>
          <w:rFonts w:ascii="Times New Roman" w:hAnsi="Times New Roman" w:cs="Times New Roman"/>
          <w:i/>
          <w:iCs/>
          <w:sz w:val="20"/>
          <w:szCs w:val="20"/>
        </w:rPr>
        <w:t xml:space="preserve">Podstawa: </w:t>
      </w:r>
      <w:r w:rsidR="001F49CE" w:rsidRPr="00AA4BF0">
        <w:rPr>
          <w:rFonts w:ascii="Times New Roman" w:hAnsi="Times New Roman" w:cs="Times New Roman"/>
          <w:i/>
          <w:iCs/>
          <w:sz w:val="20"/>
          <w:szCs w:val="20"/>
        </w:rPr>
        <w:t>badani, którym przeszkadza, gdy osoby w ich otoczeniu palą tradycyjne papierosy — N=2074</w:t>
      </w:r>
    </w:p>
    <w:p w14:paraId="27362D55" w14:textId="77777777" w:rsidR="00D72D60" w:rsidRPr="004043F2" w:rsidRDefault="00D72D60" w:rsidP="00C952C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351E318" w14:textId="5B5BA3D4" w:rsidR="004043F2" w:rsidRDefault="00D72D60" w:rsidP="00C952C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043F2">
        <w:rPr>
          <w:rFonts w:ascii="Times New Roman" w:hAnsi="Times New Roman" w:cs="Times New Roman"/>
          <w:sz w:val="20"/>
          <w:szCs w:val="20"/>
        </w:rPr>
        <w:t>Pytanie</w:t>
      </w:r>
      <w:r w:rsidR="004043F2">
        <w:rPr>
          <w:rFonts w:ascii="Times New Roman" w:hAnsi="Times New Roman" w:cs="Times New Roman"/>
          <w:sz w:val="20"/>
          <w:szCs w:val="20"/>
        </w:rPr>
        <w:t xml:space="preserve"> 1</w:t>
      </w:r>
      <w:r w:rsidR="004761A3">
        <w:rPr>
          <w:rFonts w:ascii="Times New Roman" w:hAnsi="Times New Roman" w:cs="Times New Roman"/>
          <w:sz w:val="20"/>
          <w:szCs w:val="20"/>
        </w:rPr>
        <w:t>6</w:t>
      </w:r>
      <w:r w:rsidRPr="004043F2">
        <w:rPr>
          <w:rFonts w:ascii="Times New Roman" w:hAnsi="Times New Roman" w:cs="Times New Roman"/>
          <w:sz w:val="20"/>
          <w:szCs w:val="20"/>
        </w:rPr>
        <w:t xml:space="preserve"> — W których miejscach według Ciebie powinien obowiązywać zakaz korzystania z tradycyjnych papierosów?</w:t>
      </w:r>
    </w:p>
    <w:p w14:paraId="29A2DA34" w14:textId="441E23D8" w:rsidR="00D72D60" w:rsidRPr="004043F2" w:rsidRDefault="00D72D60" w:rsidP="00C952C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043F2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2205FBEA" wp14:editId="52428F17">
            <wp:extent cx="5040000" cy="2880000"/>
            <wp:effectExtent l="0" t="0" r="0" b="0"/>
            <wp:docPr id="318758233" name="Wykres 318758233">
              <a:extLst xmlns:a="http://schemas.openxmlformats.org/drawingml/2006/main">
                <a:ext uri="{FF2B5EF4-FFF2-40B4-BE49-F238E27FC236}">
                  <a16:creationId xmlns:a16="http://schemas.microsoft.com/office/drawing/2014/main" id="{F9BC3D9B-211C-BF36-3FA5-8C25194574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7E8A35AE" w14:textId="77777777" w:rsidR="00D72D60" w:rsidRDefault="00D72D60" w:rsidP="00C952C2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AA4BF0">
        <w:rPr>
          <w:rFonts w:ascii="Times New Roman" w:hAnsi="Times New Roman" w:cs="Times New Roman"/>
          <w:i/>
          <w:iCs/>
          <w:sz w:val="20"/>
          <w:szCs w:val="20"/>
        </w:rPr>
        <w:t>Podstawa: wszyscy badani — N=3194</w:t>
      </w:r>
    </w:p>
    <w:p w14:paraId="64DF1B3D" w14:textId="77777777" w:rsidR="00AA4BF0" w:rsidRPr="00AA4BF0" w:rsidRDefault="00AA4BF0" w:rsidP="00C952C2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</w:p>
    <w:p w14:paraId="5944B38D" w14:textId="1ACD50F7" w:rsidR="00CD301C" w:rsidRPr="004043F2" w:rsidRDefault="00DC499E" w:rsidP="00C952C2">
      <w:pPr>
        <w:spacing w:after="0" w:line="300" w:lineRule="exact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4043F2">
        <w:rPr>
          <w:rFonts w:ascii="Times New Roman" w:hAnsi="Times New Roman" w:cs="Times New Roman"/>
          <w:sz w:val="20"/>
          <w:szCs w:val="20"/>
        </w:rPr>
        <w:t xml:space="preserve">Pytanie </w:t>
      </w:r>
      <w:r w:rsidR="00360161" w:rsidRPr="004043F2">
        <w:rPr>
          <w:rFonts w:ascii="Times New Roman" w:hAnsi="Times New Roman" w:cs="Times New Roman"/>
          <w:sz w:val="20"/>
          <w:szCs w:val="20"/>
        </w:rPr>
        <w:t>1</w:t>
      </w:r>
      <w:r w:rsidR="004761A3">
        <w:rPr>
          <w:rFonts w:ascii="Times New Roman" w:hAnsi="Times New Roman" w:cs="Times New Roman"/>
          <w:sz w:val="20"/>
          <w:szCs w:val="20"/>
        </w:rPr>
        <w:t>7</w:t>
      </w:r>
      <w:r w:rsidR="00B1600F" w:rsidRPr="004043F2">
        <w:rPr>
          <w:rFonts w:ascii="Times New Roman" w:hAnsi="Times New Roman" w:cs="Times New Roman"/>
          <w:sz w:val="20"/>
          <w:szCs w:val="20"/>
        </w:rPr>
        <w:t xml:space="preserve"> </w:t>
      </w:r>
      <w:r w:rsidR="00CD301C" w:rsidRPr="004043F2">
        <w:rPr>
          <w:rFonts w:ascii="Times New Roman" w:hAnsi="Times New Roman" w:cs="Times New Roman"/>
          <w:sz w:val="20"/>
          <w:szCs w:val="20"/>
        </w:rPr>
        <w:t xml:space="preserve">— </w:t>
      </w:r>
      <w:r w:rsidR="00CD301C" w:rsidRPr="004043F2">
        <w:rPr>
          <w:rFonts w:ascii="Times New Roman" w:eastAsia="Calibri" w:hAnsi="Times New Roman" w:cs="Times New Roman"/>
          <w:color w:val="000000"/>
          <w:sz w:val="20"/>
          <w:szCs w:val="20"/>
        </w:rPr>
        <w:t>Czy przeszkadza Ci, gdy osoby w Twoim otoczeniu palą e-papierosy?</w:t>
      </w:r>
    </w:p>
    <w:p w14:paraId="3A1D1378" w14:textId="33529B29" w:rsidR="00D82307" w:rsidRPr="004043F2" w:rsidRDefault="00D82307" w:rsidP="00C952C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880A86E" w14:textId="77777777" w:rsidR="00D82307" w:rsidRPr="004043F2" w:rsidRDefault="00D82307" w:rsidP="00C952C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043F2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26CCFBA2" wp14:editId="6C11D68E">
            <wp:extent cx="5040000" cy="1440000"/>
            <wp:effectExtent l="0" t="0" r="0" b="8255"/>
            <wp:docPr id="1843245820" name="Wykres 1843245820">
              <a:extLst xmlns:a="http://schemas.openxmlformats.org/drawingml/2006/main">
                <a:ext uri="{FF2B5EF4-FFF2-40B4-BE49-F238E27FC236}">
                  <a16:creationId xmlns:a16="http://schemas.microsoft.com/office/drawing/2014/main" id="{F9BC3D9B-211C-BF36-3FA5-8C25194574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6D29506E" w14:textId="7E3404BD" w:rsidR="005D0EA2" w:rsidRDefault="00CD301C" w:rsidP="00C952C2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AA4BF0">
        <w:rPr>
          <w:rFonts w:ascii="Times New Roman" w:hAnsi="Times New Roman" w:cs="Times New Roman"/>
          <w:i/>
          <w:iCs/>
          <w:sz w:val="20"/>
          <w:szCs w:val="20"/>
        </w:rPr>
        <w:t>Podstawa: wszyscy badani — N=3194</w:t>
      </w:r>
    </w:p>
    <w:p w14:paraId="63DFB44C" w14:textId="15307DB9" w:rsidR="00573F78" w:rsidRPr="004043F2" w:rsidRDefault="005D0EA2" w:rsidP="00C952C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br w:type="column"/>
      </w:r>
      <w:r w:rsidR="00DC499E" w:rsidRPr="004043F2">
        <w:rPr>
          <w:rFonts w:ascii="Times New Roman" w:hAnsi="Times New Roman" w:cs="Times New Roman"/>
          <w:sz w:val="20"/>
          <w:szCs w:val="20"/>
        </w:rPr>
        <w:lastRenderedPageBreak/>
        <w:t xml:space="preserve">Pytanie </w:t>
      </w:r>
      <w:r w:rsidR="00360161" w:rsidRPr="004043F2">
        <w:rPr>
          <w:rFonts w:ascii="Times New Roman" w:hAnsi="Times New Roman" w:cs="Times New Roman"/>
          <w:sz w:val="20"/>
          <w:szCs w:val="20"/>
        </w:rPr>
        <w:t>1</w:t>
      </w:r>
      <w:r w:rsidR="004761A3">
        <w:rPr>
          <w:rFonts w:ascii="Times New Roman" w:hAnsi="Times New Roman" w:cs="Times New Roman"/>
          <w:sz w:val="20"/>
          <w:szCs w:val="20"/>
        </w:rPr>
        <w:t>8</w:t>
      </w:r>
      <w:r w:rsidR="00B1600F" w:rsidRPr="004043F2">
        <w:rPr>
          <w:rFonts w:ascii="Times New Roman" w:hAnsi="Times New Roman" w:cs="Times New Roman"/>
          <w:sz w:val="20"/>
          <w:szCs w:val="20"/>
        </w:rPr>
        <w:t xml:space="preserve"> — </w:t>
      </w:r>
      <w:r w:rsidR="00CD301C" w:rsidRPr="004043F2">
        <w:rPr>
          <w:rFonts w:ascii="Times New Roman" w:hAnsi="Times New Roman" w:cs="Times New Roman"/>
          <w:sz w:val="20"/>
          <w:szCs w:val="20"/>
        </w:rPr>
        <w:t>W jakich sytuacjach przeszkadza Ci, gdy ktoś pali e-papierosa, gdy jesteś w pobliżu?</w:t>
      </w:r>
    </w:p>
    <w:p w14:paraId="3688211E" w14:textId="03173F6D" w:rsidR="00C86938" w:rsidRPr="004043F2" w:rsidRDefault="00C86938" w:rsidP="00C952C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F6B543E" w14:textId="79CCCF5E" w:rsidR="00C86938" w:rsidRPr="004043F2" w:rsidRDefault="00CD301C" w:rsidP="00C952C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043F2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413C3831" wp14:editId="08E8E4C3">
            <wp:extent cx="5040000" cy="2160000"/>
            <wp:effectExtent l="0" t="0" r="0" b="0"/>
            <wp:docPr id="983658983" name="Wykres 983658983">
              <a:extLst xmlns:a="http://schemas.openxmlformats.org/drawingml/2006/main">
                <a:ext uri="{FF2B5EF4-FFF2-40B4-BE49-F238E27FC236}">
                  <a16:creationId xmlns:a16="http://schemas.microsoft.com/office/drawing/2014/main" id="{F9BC3D9B-211C-BF36-3FA5-8C25194574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75B1D876" w14:textId="1CAC0CE6" w:rsidR="00CD301C" w:rsidRPr="00AA4BF0" w:rsidRDefault="00CD301C" w:rsidP="00C952C2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AA4BF0">
        <w:rPr>
          <w:rFonts w:ascii="Times New Roman" w:hAnsi="Times New Roman" w:cs="Times New Roman"/>
          <w:i/>
          <w:iCs/>
          <w:sz w:val="20"/>
          <w:szCs w:val="20"/>
        </w:rPr>
        <w:t>Podstawa: badani, którym przeszkadza, gdy osoby w ich otoczeniu palą e-papierosy — N=1585</w:t>
      </w:r>
    </w:p>
    <w:p w14:paraId="4B1ABAA3" w14:textId="77777777" w:rsidR="005D0EA2" w:rsidRDefault="005D0EA2" w:rsidP="00C952C2">
      <w:pPr>
        <w:spacing w:after="0" w:line="300" w:lineRule="exact"/>
        <w:rPr>
          <w:rFonts w:ascii="Times New Roman" w:hAnsi="Times New Roman" w:cs="Times New Roman"/>
          <w:sz w:val="20"/>
          <w:szCs w:val="20"/>
        </w:rPr>
      </w:pPr>
    </w:p>
    <w:p w14:paraId="6852E874" w14:textId="2B648A4F" w:rsidR="00B36681" w:rsidRDefault="00DC499E" w:rsidP="00C952C2">
      <w:pPr>
        <w:spacing w:after="0" w:line="300" w:lineRule="exact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4043F2">
        <w:rPr>
          <w:rFonts w:ascii="Times New Roman" w:hAnsi="Times New Roman" w:cs="Times New Roman"/>
          <w:sz w:val="20"/>
          <w:szCs w:val="20"/>
        </w:rPr>
        <w:t xml:space="preserve">Pytanie </w:t>
      </w:r>
      <w:r w:rsidR="004043F2">
        <w:rPr>
          <w:rFonts w:ascii="Times New Roman" w:hAnsi="Times New Roman" w:cs="Times New Roman"/>
          <w:sz w:val="20"/>
          <w:szCs w:val="20"/>
        </w:rPr>
        <w:t>20</w:t>
      </w:r>
      <w:r w:rsidR="00B1600F" w:rsidRPr="004043F2">
        <w:rPr>
          <w:rFonts w:ascii="Times New Roman" w:hAnsi="Times New Roman" w:cs="Times New Roman"/>
          <w:sz w:val="20"/>
          <w:szCs w:val="20"/>
        </w:rPr>
        <w:t xml:space="preserve"> — </w:t>
      </w:r>
      <w:r w:rsidR="00D72D60" w:rsidRPr="004043F2">
        <w:rPr>
          <w:rFonts w:ascii="Times New Roman" w:eastAsia="Calibri" w:hAnsi="Times New Roman" w:cs="Times New Roman"/>
          <w:color w:val="000000"/>
          <w:sz w:val="20"/>
          <w:szCs w:val="20"/>
        </w:rPr>
        <w:t>W których miejscach według Ciebie powinien obowiązywać zakaz korzystania z e-papierosów?</w:t>
      </w:r>
    </w:p>
    <w:p w14:paraId="11FB08D2" w14:textId="77777777" w:rsidR="00AA4BF0" w:rsidRPr="004043F2" w:rsidRDefault="00AA4BF0" w:rsidP="00C952C2">
      <w:pPr>
        <w:spacing w:after="0" w:line="300" w:lineRule="exact"/>
        <w:rPr>
          <w:rFonts w:ascii="Times New Roman" w:hAnsi="Times New Roman" w:cs="Times New Roman"/>
          <w:sz w:val="20"/>
          <w:szCs w:val="20"/>
        </w:rPr>
      </w:pPr>
    </w:p>
    <w:p w14:paraId="55CCE6F4" w14:textId="7D686B69" w:rsidR="00B36681" w:rsidRPr="004043F2" w:rsidRDefault="00D72D60" w:rsidP="00C952C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043F2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29ED90B5" wp14:editId="5A0C7B35">
            <wp:extent cx="5040000" cy="2880000"/>
            <wp:effectExtent l="0" t="0" r="0" b="0"/>
            <wp:docPr id="1425798454" name="Wykres 1425798454">
              <a:extLst xmlns:a="http://schemas.openxmlformats.org/drawingml/2006/main">
                <a:ext uri="{FF2B5EF4-FFF2-40B4-BE49-F238E27FC236}">
                  <a16:creationId xmlns:a16="http://schemas.microsoft.com/office/drawing/2014/main" id="{F9BC3D9B-211C-BF36-3FA5-8C25194574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18798E11" w14:textId="4E62E987" w:rsidR="00E34A68" w:rsidRPr="00AA4BF0" w:rsidRDefault="00D72D60" w:rsidP="00C952C2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AA4BF0">
        <w:rPr>
          <w:rFonts w:ascii="Times New Roman" w:hAnsi="Times New Roman" w:cs="Times New Roman"/>
          <w:i/>
          <w:iCs/>
          <w:sz w:val="20"/>
          <w:szCs w:val="20"/>
        </w:rPr>
        <w:t>Podstawa: wszyscy badani — N=3194</w:t>
      </w:r>
    </w:p>
    <w:p w14:paraId="52CF14E0" w14:textId="77777777" w:rsidR="00841D95" w:rsidRPr="004043F2" w:rsidRDefault="00841D95" w:rsidP="00C952C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600F770" w14:textId="7B67F2E9" w:rsidR="004E5C8A" w:rsidRPr="004043F2" w:rsidRDefault="00DC499E" w:rsidP="00C952C2">
      <w:pPr>
        <w:spacing w:after="0" w:line="300" w:lineRule="exact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4043F2">
        <w:rPr>
          <w:rFonts w:ascii="Times New Roman" w:hAnsi="Times New Roman" w:cs="Times New Roman"/>
          <w:sz w:val="20"/>
          <w:szCs w:val="20"/>
        </w:rPr>
        <w:t xml:space="preserve">Pytanie </w:t>
      </w:r>
      <w:r w:rsidR="004761A3">
        <w:rPr>
          <w:rFonts w:ascii="Times New Roman" w:hAnsi="Times New Roman" w:cs="Times New Roman"/>
          <w:sz w:val="20"/>
          <w:szCs w:val="20"/>
        </w:rPr>
        <w:t>19</w:t>
      </w:r>
      <w:r w:rsidR="00B1600F" w:rsidRPr="004043F2">
        <w:rPr>
          <w:rFonts w:ascii="Times New Roman" w:hAnsi="Times New Roman" w:cs="Times New Roman"/>
          <w:sz w:val="20"/>
          <w:szCs w:val="20"/>
        </w:rPr>
        <w:t xml:space="preserve"> — </w:t>
      </w:r>
      <w:r w:rsidR="004E5C8A" w:rsidRPr="004043F2">
        <w:rPr>
          <w:rFonts w:ascii="Times New Roman" w:eastAsia="Calibri" w:hAnsi="Times New Roman" w:cs="Times New Roman"/>
          <w:color w:val="000000"/>
          <w:sz w:val="20"/>
          <w:szCs w:val="20"/>
        </w:rPr>
        <w:t>Jaka jest Twoja opinia dotycząca sprzedaży tradycyjnych papierosów czy podgrzewanego tytoniu przez Internet?</w:t>
      </w:r>
    </w:p>
    <w:p w14:paraId="6D63A0D4" w14:textId="5C3F605E" w:rsidR="00735953" w:rsidRPr="004043F2" w:rsidRDefault="00735953" w:rsidP="00C952C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21DC573" w14:textId="6C1144C7" w:rsidR="00735953" w:rsidRPr="004043F2" w:rsidRDefault="004E5C8A" w:rsidP="00C952C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043F2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6D8867EC" wp14:editId="7799D3AB">
            <wp:extent cx="5040000" cy="1440000"/>
            <wp:effectExtent l="0" t="0" r="0" b="8255"/>
            <wp:docPr id="730407138" name="Wykres 730407138">
              <a:extLst xmlns:a="http://schemas.openxmlformats.org/drawingml/2006/main">
                <a:ext uri="{FF2B5EF4-FFF2-40B4-BE49-F238E27FC236}">
                  <a16:creationId xmlns:a16="http://schemas.microsoft.com/office/drawing/2014/main" id="{F9BC3D9B-211C-BF36-3FA5-8C25194574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14:paraId="3128BC1D" w14:textId="7FF6F02A" w:rsidR="002E7B0A" w:rsidRPr="00AA4BF0" w:rsidRDefault="004E5C8A" w:rsidP="00C952C2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AA4BF0">
        <w:rPr>
          <w:rFonts w:ascii="Times New Roman" w:hAnsi="Times New Roman" w:cs="Times New Roman"/>
          <w:i/>
          <w:iCs/>
          <w:sz w:val="20"/>
          <w:szCs w:val="20"/>
        </w:rPr>
        <w:t>Podstawa: wszyscy badani — N=3194</w:t>
      </w:r>
    </w:p>
    <w:p w14:paraId="77B2195F" w14:textId="471FCB72" w:rsidR="00524A75" w:rsidRPr="004043F2" w:rsidRDefault="00DC499E" w:rsidP="00C952C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043F2">
        <w:rPr>
          <w:rFonts w:ascii="Times New Roman" w:hAnsi="Times New Roman" w:cs="Times New Roman"/>
          <w:sz w:val="20"/>
          <w:szCs w:val="20"/>
        </w:rPr>
        <w:lastRenderedPageBreak/>
        <w:t xml:space="preserve">Pytanie </w:t>
      </w:r>
      <w:r w:rsidR="004043F2">
        <w:rPr>
          <w:rFonts w:ascii="Times New Roman" w:hAnsi="Times New Roman" w:cs="Times New Roman"/>
          <w:sz w:val="20"/>
          <w:szCs w:val="20"/>
        </w:rPr>
        <w:t>2</w:t>
      </w:r>
      <w:r w:rsidR="004761A3">
        <w:rPr>
          <w:rFonts w:ascii="Times New Roman" w:hAnsi="Times New Roman" w:cs="Times New Roman"/>
          <w:sz w:val="20"/>
          <w:szCs w:val="20"/>
        </w:rPr>
        <w:t>0</w:t>
      </w:r>
      <w:r w:rsidR="00B1600F" w:rsidRPr="004043F2">
        <w:rPr>
          <w:rFonts w:ascii="Times New Roman" w:hAnsi="Times New Roman" w:cs="Times New Roman"/>
          <w:sz w:val="20"/>
          <w:szCs w:val="20"/>
        </w:rPr>
        <w:t xml:space="preserve"> — </w:t>
      </w:r>
      <w:r w:rsidR="004E5C8A" w:rsidRPr="004043F2">
        <w:rPr>
          <w:rFonts w:ascii="Times New Roman" w:hAnsi="Times New Roman" w:cs="Times New Roman"/>
          <w:sz w:val="20"/>
          <w:szCs w:val="20"/>
        </w:rPr>
        <w:t>Jaka jest Twoja opinia dotycząca sprzedaży e-papierosów — z nikotyną lub bez — przez Internet?</w:t>
      </w:r>
    </w:p>
    <w:p w14:paraId="57DECD90" w14:textId="0660E08D" w:rsidR="00524A75" w:rsidRPr="004043F2" w:rsidRDefault="00524A75" w:rsidP="00C952C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E4B1741" w14:textId="77777777" w:rsidR="004E5C8A" w:rsidRPr="004043F2" w:rsidRDefault="004E5C8A" w:rsidP="00C952C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043F2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4C2F28BE" wp14:editId="6D04FA68">
            <wp:extent cx="5040000" cy="1440000"/>
            <wp:effectExtent l="0" t="0" r="0" b="8255"/>
            <wp:docPr id="1992941144" name="Wykres 1992941144">
              <a:extLst xmlns:a="http://schemas.openxmlformats.org/drawingml/2006/main">
                <a:ext uri="{FF2B5EF4-FFF2-40B4-BE49-F238E27FC236}">
                  <a16:creationId xmlns:a16="http://schemas.microsoft.com/office/drawing/2014/main" id="{F9BC3D9B-211C-BF36-3FA5-8C25194574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14:paraId="15729711" w14:textId="77777777" w:rsidR="005D0EA2" w:rsidRDefault="004E5C8A" w:rsidP="00C952C2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AA4BF0">
        <w:rPr>
          <w:rFonts w:ascii="Times New Roman" w:hAnsi="Times New Roman" w:cs="Times New Roman"/>
          <w:i/>
          <w:iCs/>
          <w:sz w:val="20"/>
          <w:szCs w:val="20"/>
        </w:rPr>
        <w:t>Podstawa: wszyscy badani — N=3194</w:t>
      </w:r>
    </w:p>
    <w:p w14:paraId="4F6E6875" w14:textId="77777777" w:rsidR="005D0EA2" w:rsidRDefault="005D0EA2" w:rsidP="00C952C2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</w:p>
    <w:p w14:paraId="75DF6391" w14:textId="681A2E48" w:rsidR="004F7AE7" w:rsidRPr="004043F2" w:rsidRDefault="004F7AE7" w:rsidP="00C952C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043F2">
        <w:rPr>
          <w:rFonts w:ascii="Times New Roman" w:hAnsi="Times New Roman" w:cs="Times New Roman"/>
          <w:sz w:val="20"/>
          <w:szCs w:val="20"/>
        </w:rPr>
        <w:t xml:space="preserve">Pytanie </w:t>
      </w:r>
      <w:r>
        <w:rPr>
          <w:rFonts w:ascii="Times New Roman" w:hAnsi="Times New Roman" w:cs="Times New Roman"/>
          <w:sz w:val="20"/>
          <w:szCs w:val="20"/>
        </w:rPr>
        <w:t>21</w:t>
      </w:r>
      <w:r w:rsidRPr="004043F2">
        <w:rPr>
          <w:rFonts w:ascii="Times New Roman" w:hAnsi="Times New Roman" w:cs="Times New Roman"/>
          <w:sz w:val="20"/>
          <w:szCs w:val="20"/>
        </w:rPr>
        <w:t xml:space="preserve"> — Co jest dla Ciebie istotne przy zakupie </w:t>
      </w:r>
      <w:r>
        <w:rPr>
          <w:rFonts w:ascii="Times New Roman" w:hAnsi="Times New Roman" w:cs="Times New Roman"/>
          <w:sz w:val="20"/>
          <w:szCs w:val="20"/>
        </w:rPr>
        <w:t xml:space="preserve">tradycyjnych </w:t>
      </w:r>
      <w:r w:rsidRPr="004043F2">
        <w:rPr>
          <w:rFonts w:ascii="Times New Roman" w:hAnsi="Times New Roman" w:cs="Times New Roman"/>
          <w:sz w:val="20"/>
          <w:szCs w:val="20"/>
        </w:rPr>
        <w:t>papierosów</w:t>
      </w:r>
      <w:r>
        <w:rPr>
          <w:rFonts w:ascii="Times New Roman" w:hAnsi="Times New Roman" w:cs="Times New Roman"/>
          <w:sz w:val="20"/>
          <w:szCs w:val="20"/>
        </w:rPr>
        <w:t>?</w:t>
      </w:r>
    </w:p>
    <w:p w14:paraId="15FBA0B9" w14:textId="77777777" w:rsidR="004F7AE7" w:rsidRPr="004043F2" w:rsidRDefault="004F7AE7" w:rsidP="00C952C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151942C" w14:textId="77777777" w:rsidR="004F7AE7" w:rsidRPr="004043F2" w:rsidRDefault="004F7AE7" w:rsidP="00C952C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043F2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3C438766" wp14:editId="31AFD4CF">
            <wp:extent cx="5040000" cy="2160000"/>
            <wp:effectExtent l="0" t="0" r="0" b="0"/>
            <wp:docPr id="1072453571" name="Wykres 1072453571">
              <a:extLst xmlns:a="http://schemas.openxmlformats.org/drawingml/2006/main">
                <a:ext uri="{FF2B5EF4-FFF2-40B4-BE49-F238E27FC236}">
                  <a16:creationId xmlns:a16="http://schemas.microsoft.com/office/drawing/2014/main" id="{F9BC3D9B-211C-BF36-3FA5-8C25194574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14:paraId="78CB927D" w14:textId="4277A34F" w:rsidR="004F7AE7" w:rsidRPr="004F7AE7" w:rsidRDefault="004F7AE7" w:rsidP="00C952C2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4F7AE7">
        <w:rPr>
          <w:rFonts w:ascii="Times New Roman" w:hAnsi="Times New Roman" w:cs="Times New Roman"/>
          <w:i/>
          <w:iCs/>
          <w:sz w:val="20"/>
          <w:szCs w:val="20"/>
        </w:rPr>
        <w:t>Podstawa: badani, którzy aktualnie palą tradycyjne papierosy — N=748</w:t>
      </w:r>
    </w:p>
    <w:p w14:paraId="115C4F93" w14:textId="34BFC70A" w:rsidR="004F7AE7" w:rsidRDefault="004F7AE7" w:rsidP="00C952C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F228F3B" w14:textId="3E797F8E" w:rsidR="00DF587C" w:rsidRPr="004043F2" w:rsidRDefault="00DC499E" w:rsidP="00C952C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043F2">
        <w:rPr>
          <w:rFonts w:ascii="Times New Roman" w:hAnsi="Times New Roman" w:cs="Times New Roman"/>
          <w:sz w:val="20"/>
          <w:szCs w:val="20"/>
        </w:rPr>
        <w:t xml:space="preserve">Pytanie </w:t>
      </w:r>
      <w:r w:rsidR="004043F2">
        <w:rPr>
          <w:rFonts w:ascii="Times New Roman" w:hAnsi="Times New Roman" w:cs="Times New Roman"/>
          <w:sz w:val="20"/>
          <w:szCs w:val="20"/>
        </w:rPr>
        <w:t>2</w:t>
      </w:r>
      <w:r w:rsidR="004F7AE7">
        <w:rPr>
          <w:rFonts w:ascii="Times New Roman" w:hAnsi="Times New Roman" w:cs="Times New Roman"/>
          <w:sz w:val="20"/>
          <w:szCs w:val="20"/>
        </w:rPr>
        <w:t>2</w:t>
      </w:r>
      <w:r w:rsidR="00B1600F" w:rsidRPr="004043F2">
        <w:rPr>
          <w:rFonts w:ascii="Times New Roman" w:hAnsi="Times New Roman" w:cs="Times New Roman"/>
          <w:sz w:val="20"/>
          <w:szCs w:val="20"/>
        </w:rPr>
        <w:t xml:space="preserve"> — </w:t>
      </w:r>
      <w:r w:rsidR="00E238AF" w:rsidRPr="004043F2">
        <w:rPr>
          <w:rFonts w:ascii="Times New Roman" w:hAnsi="Times New Roman" w:cs="Times New Roman"/>
          <w:sz w:val="20"/>
          <w:szCs w:val="20"/>
        </w:rPr>
        <w:t>Co jest dla Ciebie istotne przy zakupie e-papierosów</w:t>
      </w:r>
      <w:r w:rsidR="004F7AE7">
        <w:rPr>
          <w:rFonts w:ascii="Times New Roman" w:hAnsi="Times New Roman" w:cs="Times New Roman"/>
          <w:sz w:val="20"/>
          <w:szCs w:val="20"/>
        </w:rPr>
        <w:t>?</w:t>
      </w:r>
    </w:p>
    <w:p w14:paraId="32B3E147" w14:textId="77777777" w:rsidR="00E238AF" w:rsidRPr="004043F2" w:rsidRDefault="00E238AF" w:rsidP="00C952C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B984ED1" w14:textId="4D149F36" w:rsidR="00E238AF" w:rsidRPr="004043F2" w:rsidRDefault="00E238AF" w:rsidP="00C952C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043F2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2B2CBB0D" wp14:editId="165CAEFB">
            <wp:extent cx="5040000" cy="2160000"/>
            <wp:effectExtent l="0" t="0" r="0" b="0"/>
            <wp:docPr id="1331165094" name="Wykres 1331165094">
              <a:extLst xmlns:a="http://schemas.openxmlformats.org/drawingml/2006/main">
                <a:ext uri="{FF2B5EF4-FFF2-40B4-BE49-F238E27FC236}">
                  <a16:creationId xmlns:a16="http://schemas.microsoft.com/office/drawing/2014/main" id="{F9BC3D9B-211C-BF36-3FA5-8C25194574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14:paraId="5AE03DE0" w14:textId="77777777" w:rsidR="005D0EA2" w:rsidRDefault="00E238AF" w:rsidP="00C952C2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AA4BF0">
        <w:rPr>
          <w:rFonts w:ascii="Times New Roman" w:hAnsi="Times New Roman" w:cs="Times New Roman"/>
          <w:i/>
          <w:iCs/>
          <w:sz w:val="20"/>
          <w:szCs w:val="20"/>
        </w:rPr>
        <w:t>Podstawa: badani, którzy aktualnie palą e-papierosy — N=314</w:t>
      </w:r>
    </w:p>
    <w:p w14:paraId="59724F90" w14:textId="67B2AD63" w:rsidR="00573F78" w:rsidRPr="005D0EA2" w:rsidRDefault="005D0EA2" w:rsidP="00C952C2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br w:type="column"/>
      </w:r>
      <w:r w:rsidR="00DC499E" w:rsidRPr="004043F2">
        <w:rPr>
          <w:rFonts w:ascii="Times New Roman" w:hAnsi="Times New Roman" w:cs="Times New Roman"/>
          <w:sz w:val="20"/>
          <w:szCs w:val="20"/>
        </w:rPr>
        <w:lastRenderedPageBreak/>
        <w:t xml:space="preserve">Pytanie </w:t>
      </w:r>
      <w:r w:rsidR="004043F2">
        <w:rPr>
          <w:rFonts w:ascii="Times New Roman" w:hAnsi="Times New Roman" w:cs="Times New Roman"/>
          <w:sz w:val="20"/>
          <w:szCs w:val="20"/>
        </w:rPr>
        <w:t>2</w:t>
      </w:r>
      <w:r w:rsidR="001E458B">
        <w:rPr>
          <w:rFonts w:ascii="Times New Roman" w:hAnsi="Times New Roman" w:cs="Times New Roman"/>
          <w:sz w:val="20"/>
          <w:szCs w:val="20"/>
        </w:rPr>
        <w:t>3</w:t>
      </w:r>
      <w:r w:rsidR="00E34A68" w:rsidRPr="004043F2">
        <w:rPr>
          <w:rFonts w:ascii="Times New Roman" w:hAnsi="Times New Roman" w:cs="Times New Roman"/>
          <w:sz w:val="20"/>
          <w:szCs w:val="20"/>
        </w:rPr>
        <w:t xml:space="preserve"> — </w:t>
      </w:r>
      <w:r w:rsidR="00E238AF" w:rsidRPr="004043F2">
        <w:rPr>
          <w:rFonts w:ascii="Times New Roman" w:hAnsi="Times New Roman" w:cs="Times New Roman"/>
          <w:sz w:val="20"/>
          <w:szCs w:val="20"/>
        </w:rPr>
        <w:t>Czy według Ciebie aktualnie panuje moda na korzystanie z któregoś z poniższych wyrobów?</w:t>
      </w:r>
    </w:p>
    <w:p w14:paraId="44185C18" w14:textId="49232368" w:rsidR="00AD0D8E" w:rsidRPr="004043F2" w:rsidRDefault="00E238AF" w:rsidP="00C952C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043F2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641222F2" wp14:editId="6431DF63">
            <wp:extent cx="5040000" cy="3600000"/>
            <wp:effectExtent l="0" t="0" r="0" b="635"/>
            <wp:docPr id="1314102049" name="Wykres 1314102049">
              <a:extLst xmlns:a="http://schemas.openxmlformats.org/drawingml/2006/main">
                <a:ext uri="{FF2B5EF4-FFF2-40B4-BE49-F238E27FC236}">
                  <a16:creationId xmlns:a16="http://schemas.microsoft.com/office/drawing/2014/main" id="{F9BC3D9B-211C-BF36-3FA5-8C25194574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14:paraId="3F6B66E5" w14:textId="77777777" w:rsidR="00E238AF" w:rsidRPr="00AA4BF0" w:rsidRDefault="00E238AF" w:rsidP="00C952C2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AA4BF0">
        <w:rPr>
          <w:rFonts w:ascii="Times New Roman" w:hAnsi="Times New Roman" w:cs="Times New Roman"/>
          <w:i/>
          <w:iCs/>
          <w:sz w:val="20"/>
          <w:szCs w:val="20"/>
        </w:rPr>
        <w:t>Podstawa: wszyscy badani — N=3194</w:t>
      </w:r>
    </w:p>
    <w:p w14:paraId="6A9B8517" w14:textId="77777777" w:rsidR="00841D95" w:rsidRPr="004043F2" w:rsidRDefault="00841D95" w:rsidP="00C952C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4A16799" w14:textId="4D340896" w:rsidR="00E238AF" w:rsidRPr="004043F2" w:rsidRDefault="00DC499E" w:rsidP="00C952C2">
      <w:pPr>
        <w:spacing w:after="0" w:line="300" w:lineRule="exact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4043F2">
        <w:rPr>
          <w:rFonts w:ascii="Times New Roman" w:hAnsi="Times New Roman" w:cs="Times New Roman"/>
          <w:sz w:val="20"/>
          <w:szCs w:val="20"/>
        </w:rPr>
        <w:t xml:space="preserve">Pytanie </w:t>
      </w:r>
      <w:r w:rsidR="002704EC" w:rsidRPr="004043F2">
        <w:rPr>
          <w:rFonts w:ascii="Times New Roman" w:hAnsi="Times New Roman" w:cs="Times New Roman"/>
          <w:sz w:val="20"/>
          <w:szCs w:val="20"/>
        </w:rPr>
        <w:t>2</w:t>
      </w:r>
      <w:r w:rsidR="001E458B">
        <w:rPr>
          <w:rFonts w:ascii="Times New Roman" w:hAnsi="Times New Roman" w:cs="Times New Roman"/>
          <w:sz w:val="20"/>
          <w:szCs w:val="20"/>
        </w:rPr>
        <w:t>4</w:t>
      </w:r>
      <w:r w:rsidR="00E34A68" w:rsidRPr="004043F2">
        <w:rPr>
          <w:rFonts w:ascii="Times New Roman" w:hAnsi="Times New Roman" w:cs="Times New Roman"/>
          <w:sz w:val="20"/>
          <w:szCs w:val="20"/>
        </w:rPr>
        <w:t xml:space="preserve"> — </w:t>
      </w:r>
      <w:r w:rsidR="00E238AF" w:rsidRPr="004043F2">
        <w:rPr>
          <w:rFonts w:ascii="Times New Roman" w:eastAsia="Calibri" w:hAnsi="Times New Roman" w:cs="Times New Roman"/>
          <w:color w:val="000000"/>
          <w:sz w:val="20"/>
          <w:szCs w:val="20"/>
        </w:rPr>
        <w:t>Czy prezentowanie się osób publicznych — np. polityków czy aktorów — podczas używania wyrobów tytoniowych, papierosów elektronicznych czy innych wyrobów z nikotyną jest według Ciebie właściwe?</w:t>
      </w:r>
    </w:p>
    <w:p w14:paraId="68FF35BA" w14:textId="1F10581D" w:rsidR="00573F78" w:rsidRPr="004043F2" w:rsidRDefault="00573F78" w:rsidP="00C952C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B835FB7" w14:textId="77777777" w:rsidR="00E238AF" w:rsidRPr="004043F2" w:rsidRDefault="00E238AF" w:rsidP="00C952C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043F2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573EC674" wp14:editId="1C4B15C2">
            <wp:extent cx="5040000" cy="1440000"/>
            <wp:effectExtent l="0" t="0" r="0" b="8255"/>
            <wp:docPr id="686299080" name="Wykres 686299080">
              <a:extLst xmlns:a="http://schemas.openxmlformats.org/drawingml/2006/main">
                <a:ext uri="{FF2B5EF4-FFF2-40B4-BE49-F238E27FC236}">
                  <a16:creationId xmlns:a16="http://schemas.microsoft.com/office/drawing/2014/main" id="{F9BC3D9B-211C-BF36-3FA5-8C25194574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14:paraId="2E0D81F1" w14:textId="77777777" w:rsidR="00E238AF" w:rsidRPr="00AA4BF0" w:rsidRDefault="00E238AF" w:rsidP="00C952C2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AA4BF0">
        <w:rPr>
          <w:rFonts w:ascii="Times New Roman" w:hAnsi="Times New Roman" w:cs="Times New Roman"/>
          <w:i/>
          <w:iCs/>
          <w:sz w:val="20"/>
          <w:szCs w:val="20"/>
        </w:rPr>
        <w:t>Podstawa: wszyscy badani — N=3194</w:t>
      </w:r>
    </w:p>
    <w:p w14:paraId="20D59C50" w14:textId="77777777" w:rsidR="00841D95" w:rsidRPr="004043F2" w:rsidRDefault="00841D95" w:rsidP="00C952C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75364A5" w14:textId="36880AC6" w:rsidR="007D3E94" w:rsidRPr="004043F2" w:rsidRDefault="007D3E94" w:rsidP="00C952C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043F2">
        <w:rPr>
          <w:rFonts w:ascii="Times New Roman" w:hAnsi="Times New Roman" w:cs="Times New Roman"/>
          <w:sz w:val="20"/>
          <w:szCs w:val="20"/>
        </w:rPr>
        <w:t>Pytanie 2</w:t>
      </w:r>
      <w:r w:rsidR="001E458B">
        <w:rPr>
          <w:rFonts w:ascii="Times New Roman" w:hAnsi="Times New Roman" w:cs="Times New Roman"/>
          <w:sz w:val="20"/>
          <w:szCs w:val="20"/>
        </w:rPr>
        <w:t>5</w:t>
      </w:r>
      <w:r w:rsidR="004043F2">
        <w:rPr>
          <w:rFonts w:ascii="Times New Roman" w:hAnsi="Times New Roman" w:cs="Times New Roman"/>
          <w:sz w:val="20"/>
          <w:szCs w:val="20"/>
        </w:rPr>
        <w:t xml:space="preserve"> </w:t>
      </w:r>
      <w:r w:rsidRPr="004043F2">
        <w:rPr>
          <w:rFonts w:ascii="Times New Roman" w:hAnsi="Times New Roman" w:cs="Times New Roman"/>
          <w:sz w:val="20"/>
          <w:szCs w:val="20"/>
        </w:rPr>
        <w:t xml:space="preserve">— </w:t>
      </w:r>
      <w:r w:rsidR="003446D6" w:rsidRPr="004043F2">
        <w:rPr>
          <w:rFonts w:ascii="Times New Roman" w:hAnsi="Times New Roman" w:cs="Times New Roman"/>
          <w:sz w:val="20"/>
          <w:szCs w:val="20"/>
        </w:rPr>
        <w:t>Jakie jest Twoje zdanie na temat aromatyzowania wyrobów do palenia?</w:t>
      </w:r>
    </w:p>
    <w:p w14:paraId="264A53DA" w14:textId="3806D3CC" w:rsidR="007D3E94" w:rsidRPr="004043F2" w:rsidRDefault="007D3E94" w:rsidP="00C952C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BF40FB0" w14:textId="34A67646" w:rsidR="00727E2B" w:rsidRPr="004043F2" w:rsidRDefault="00C511A8" w:rsidP="00C952C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043F2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71142395" wp14:editId="597A161D">
            <wp:extent cx="5040000" cy="1440000"/>
            <wp:effectExtent l="0" t="0" r="0" b="8255"/>
            <wp:docPr id="702985923" name="Wykres 702985923">
              <a:extLst xmlns:a="http://schemas.openxmlformats.org/drawingml/2006/main">
                <a:ext uri="{FF2B5EF4-FFF2-40B4-BE49-F238E27FC236}">
                  <a16:creationId xmlns:a16="http://schemas.microsoft.com/office/drawing/2014/main" id="{F9BC3D9B-211C-BF36-3FA5-8C25194574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14:paraId="2AFF54E8" w14:textId="77777777" w:rsidR="00C511A8" w:rsidRPr="00AA4BF0" w:rsidRDefault="00C511A8" w:rsidP="00C952C2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AA4BF0">
        <w:rPr>
          <w:rFonts w:ascii="Times New Roman" w:hAnsi="Times New Roman" w:cs="Times New Roman"/>
          <w:i/>
          <w:iCs/>
          <w:sz w:val="20"/>
          <w:szCs w:val="20"/>
        </w:rPr>
        <w:t>Podstawa: wszyscy badani — N=3194</w:t>
      </w:r>
    </w:p>
    <w:p w14:paraId="24140413" w14:textId="7EE009FF" w:rsidR="001872FE" w:rsidRPr="004043F2" w:rsidRDefault="00E018CC" w:rsidP="00C952C2">
      <w:pPr>
        <w:spacing w:after="0" w:line="300" w:lineRule="exact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4043F2">
        <w:rPr>
          <w:rFonts w:ascii="Times New Roman" w:hAnsi="Times New Roman" w:cs="Times New Roman"/>
          <w:sz w:val="20"/>
          <w:szCs w:val="20"/>
        </w:rPr>
        <w:lastRenderedPageBreak/>
        <w:t>Pytanie 2</w:t>
      </w:r>
      <w:r w:rsidR="001E458B">
        <w:rPr>
          <w:rFonts w:ascii="Times New Roman" w:hAnsi="Times New Roman" w:cs="Times New Roman"/>
          <w:sz w:val="20"/>
          <w:szCs w:val="20"/>
        </w:rPr>
        <w:t>6</w:t>
      </w:r>
      <w:r w:rsidRPr="004043F2">
        <w:rPr>
          <w:rFonts w:ascii="Times New Roman" w:hAnsi="Times New Roman" w:cs="Times New Roman"/>
          <w:sz w:val="20"/>
          <w:szCs w:val="20"/>
        </w:rPr>
        <w:t xml:space="preserve"> — </w:t>
      </w:r>
      <w:r w:rsidR="001872FE" w:rsidRPr="004043F2">
        <w:rPr>
          <w:rFonts w:ascii="Times New Roman" w:eastAsia="Calibri" w:hAnsi="Times New Roman" w:cs="Times New Roman"/>
          <w:color w:val="000000"/>
          <w:sz w:val="20"/>
          <w:szCs w:val="20"/>
        </w:rPr>
        <w:t>Czy uważasz, że rząd powinien podejmować działania, które zniechęcą do korzystania z wyrobów tytoniowych lub tych zawierających nikotynę?</w:t>
      </w:r>
    </w:p>
    <w:p w14:paraId="6C75A9A9" w14:textId="78F8108C" w:rsidR="00796A2F" w:rsidRPr="004043F2" w:rsidRDefault="00796A2F" w:rsidP="00C952C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DDAC2F3" w14:textId="23BBB4B3" w:rsidR="00796A2F" w:rsidRPr="004043F2" w:rsidRDefault="001872FE" w:rsidP="00C952C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043F2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73100420" wp14:editId="7E3B25BD">
            <wp:extent cx="5040000" cy="1440000"/>
            <wp:effectExtent l="0" t="0" r="0" b="8255"/>
            <wp:docPr id="1264490763" name="Wykres 1264490763">
              <a:extLst xmlns:a="http://schemas.openxmlformats.org/drawingml/2006/main">
                <a:ext uri="{FF2B5EF4-FFF2-40B4-BE49-F238E27FC236}">
                  <a16:creationId xmlns:a16="http://schemas.microsoft.com/office/drawing/2014/main" id="{F9BC3D9B-211C-BF36-3FA5-8C25194574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14:paraId="5E761082" w14:textId="1B3F30A6" w:rsidR="00261054" w:rsidRPr="00AA4BF0" w:rsidRDefault="001872FE" w:rsidP="00C952C2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AA4BF0">
        <w:rPr>
          <w:rFonts w:ascii="Times New Roman" w:hAnsi="Times New Roman" w:cs="Times New Roman"/>
          <w:i/>
          <w:iCs/>
          <w:sz w:val="20"/>
          <w:szCs w:val="20"/>
        </w:rPr>
        <w:t>Podstawa: wszyscy badani — N=3194</w:t>
      </w:r>
    </w:p>
    <w:p w14:paraId="6AA9B677" w14:textId="77777777" w:rsidR="00772CC6" w:rsidRPr="004043F2" w:rsidRDefault="00772CC6" w:rsidP="00C952C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EE90F7C" w14:textId="1E976F57" w:rsidR="001872FE" w:rsidRPr="004043F2" w:rsidRDefault="00DC499E" w:rsidP="00C952C2">
      <w:pPr>
        <w:spacing w:after="0" w:line="300" w:lineRule="exact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4043F2">
        <w:rPr>
          <w:rFonts w:ascii="Times New Roman" w:hAnsi="Times New Roman" w:cs="Times New Roman"/>
          <w:sz w:val="20"/>
          <w:szCs w:val="20"/>
        </w:rPr>
        <w:t xml:space="preserve">Pytanie </w:t>
      </w:r>
      <w:r w:rsidR="00360161" w:rsidRPr="004043F2">
        <w:rPr>
          <w:rFonts w:ascii="Times New Roman" w:hAnsi="Times New Roman" w:cs="Times New Roman"/>
          <w:sz w:val="20"/>
          <w:szCs w:val="20"/>
        </w:rPr>
        <w:t>2</w:t>
      </w:r>
      <w:r w:rsidR="001E458B">
        <w:rPr>
          <w:rFonts w:ascii="Times New Roman" w:hAnsi="Times New Roman" w:cs="Times New Roman"/>
          <w:sz w:val="20"/>
          <w:szCs w:val="20"/>
        </w:rPr>
        <w:t>7</w:t>
      </w:r>
      <w:r w:rsidR="00E34A68" w:rsidRPr="004043F2">
        <w:rPr>
          <w:rFonts w:ascii="Times New Roman" w:hAnsi="Times New Roman" w:cs="Times New Roman"/>
          <w:sz w:val="20"/>
          <w:szCs w:val="20"/>
        </w:rPr>
        <w:t xml:space="preserve"> — </w:t>
      </w:r>
      <w:r w:rsidR="001872FE" w:rsidRPr="004043F2">
        <w:rPr>
          <w:rFonts w:ascii="Times New Roman" w:eastAsia="Calibri" w:hAnsi="Times New Roman" w:cs="Times New Roman"/>
          <w:color w:val="000000"/>
          <w:sz w:val="20"/>
          <w:szCs w:val="20"/>
        </w:rPr>
        <w:t>Jakie działania powinny być podejmowane, aby ograniczyć korzystanie z wyrobów tytoniowych lub tych zawierających nikotynę?</w:t>
      </w:r>
    </w:p>
    <w:p w14:paraId="2F5D18E0" w14:textId="4E03F2F8" w:rsidR="00573F78" w:rsidRPr="004043F2" w:rsidRDefault="00573F78" w:rsidP="00C952C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65D903A" w14:textId="1AE7AEE1" w:rsidR="00573F78" w:rsidRPr="004043F2" w:rsidRDefault="001872FE" w:rsidP="00C952C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043F2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452CBA8A" wp14:editId="188401E0">
            <wp:extent cx="5040000" cy="2160000"/>
            <wp:effectExtent l="0" t="0" r="0" b="0"/>
            <wp:docPr id="902545234" name="Wykres 902545234">
              <a:extLst xmlns:a="http://schemas.openxmlformats.org/drawingml/2006/main">
                <a:ext uri="{FF2B5EF4-FFF2-40B4-BE49-F238E27FC236}">
                  <a16:creationId xmlns:a16="http://schemas.microsoft.com/office/drawing/2014/main" id="{F9BC3D9B-211C-BF36-3FA5-8C25194574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14:paraId="073C4396" w14:textId="38F15C9B" w:rsidR="0042038B" w:rsidRPr="00AA4BF0" w:rsidRDefault="0042038B" w:rsidP="00C952C2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AA4BF0">
        <w:rPr>
          <w:rFonts w:ascii="Times New Roman" w:hAnsi="Times New Roman" w:cs="Times New Roman"/>
          <w:i/>
          <w:iCs/>
          <w:sz w:val="20"/>
          <w:szCs w:val="20"/>
        </w:rPr>
        <w:t xml:space="preserve">Podstawa: </w:t>
      </w:r>
      <w:r w:rsidR="001872FE" w:rsidRPr="00AA4BF0">
        <w:rPr>
          <w:rFonts w:ascii="Times New Roman" w:hAnsi="Times New Roman" w:cs="Times New Roman"/>
          <w:i/>
          <w:iCs/>
          <w:sz w:val="20"/>
          <w:szCs w:val="20"/>
        </w:rPr>
        <w:t xml:space="preserve">badani, którzy uważają, że </w:t>
      </w:r>
      <w:r w:rsidR="001872FE" w:rsidRPr="00AA4BF0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>rząd powinien podejmować działania, które zniechęcą do korzystania</w:t>
      </w:r>
      <w:r w:rsidR="005D0EA2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br/>
      </w:r>
      <w:r w:rsidR="001872FE" w:rsidRPr="00AA4BF0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>z wyrobów tytoniowych lub tych zawierających nikotynę</w:t>
      </w:r>
      <w:r w:rsidR="001872FE" w:rsidRPr="00AA4BF0">
        <w:rPr>
          <w:rFonts w:ascii="Times New Roman" w:hAnsi="Times New Roman" w:cs="Times New Roman"/>
          <w:i/>
          <w:iCs/>
          <w:sz w:val="20"/>
          <w:szCs w:val="20"/>
        </w:rPr>
        <w:t xml:space="preserve"> — N=2344</w:t>
      </w:r>
    </w:p>
    <w:p w14:paraId="6FF74652" w14:textId="77777777" w:rsidR="003652CE" w:rsidRPr="00AA4BF0" w:rsidRDefault="003652CE" w:rsidP="00C952C2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</w:p>
    <w:p w14:paraId="68171968" w14:textId="67F7AB4F" w:rsidR="003652CE" w:rsidRPr="004043F2" w:rsidRDefault="00DC499E" w:rsidP="00C952C2">
      <w:pPr>
        <w:spacing w:after="0" w:line="300" w:lineRule="exact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4043F2">
        <w:rPr>
          <w:rFonts w:ascii="Times New Roman" w:hAnsi="Times New Roman" w:cs="Times New Roman"/>
          <w:sz w:val="20"/>
          <w:szCs w:val="20"/>
        </w:rPr>
        <w:t xml:space="preserve">Pytanie </w:t>
      </w:r>
      <w:r w:rsidR="00360161" w:rsidRPr="004043F2">
        <w:rPr>
          <w:rFonts w:ascii="Times New Roman" w:hAnsi="Times New Roman" w:cs="Times New Roman"/>
          <w:sz w:val="20"/>
          <w:szCs w:val="20"/>
        </w:rPr>
        <w:t>2</w:t>
      </w:r>
      <w:r w:rsidR="001E458B">
        <w:rPr>
          <w:rFonts w:ascii="Times New Roman" w:hAnsi="Times New Roman" w:cs="Times New Roman"/>
          <w:sz w:val="20"/>
          <w:szCs w:val="20"/>
        </w:rPr>
        <w:t>8</w:t>
      </w:r>
      <w:r w:rsidR="00E34A68" w:rsidRPr="004043F2">
        <w:rPr>
          <w:rFonts w:ascii="Times New Roman" w:hAnsi="Times New Roman" w:cs="Times New Roman"/>
          <w:sz w:val="20"/>
          <w:szCs w:val="20"/>
        </w:rPr>
        <w:t xml:space="preserve"> — </w:t>
      </w:r>
      <w:r w:rsidR="003652CE" w:rsidRPr="004043F2">
        <w:rPr>
          <w:rFonts w:ascii="Times New Roman" w:eastAsia="Calibri" w:hAnsi="Times New Roman" w:cs="Times New Roman"/>
          <w:color w:val="000000"/>
          <w:sz w:val="20"/>
          <w:szCs w:val="20"/>
        </w:rPr>
        <w:t>Czy Twoi rodzice palili papierosy, gdy byłeś dzieckiem?</w:t>
      </w:r>
    </w:p>
    <w:p w14:paraId="38DEDEC0" w14:textId="77777777" w:rsidR="003652CE" w:rsidRPr="004043F2" w:rsidRDefault="003652CE" w:rsidP="00C952C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3F4DB9C" w14:textId="44473D7E" w:rsidR="00D3316B" w:rsidRPr="004043F2" w:rsidRDefault="003652CE" w:rsidP="00C952C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043F2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7C0EED13" wp14:editId="7A4F275C">
            <wp:extent cx="5040000" cy="1440000"/>
            <wp:effectExtent l="0" t="0" r="0" b="8255"/>
            <wp:docPr id="517220424" name="Wykres 517220424">
              <a:extLst xmlns:a="http://schemas.openxmlformats.org/drawingml/2006/main">
                <a:ext uri="{FF2B5EF4-FFF2-40B4-BE49-F238E27FC236}">
                  <a16:creationId xmlns:a16="http://schemas.microsoft.com/office/drawing/2014/main" id="{F9BC3D9B-211C-BF36-3FA5-8C25194574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14:paraId="74B210AD" w14:textId="77777777" w:rsidR="005D0EA2" w:rsidRDefault="00AA4BF0" w:rsidP="00C952C2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AA4BF0">
        <w:rPr>
          <w:rFonts w:ascii="Times New Roman" w:hAnsi="Times New Roman" w:cs="Times New Roman"/>
          <w:i/>
          <w:iCs/>
          <w:sz w:val="20"/>
          <w:szCs w:val="20"/>
        </w:rPr>
        <w:t>Podstawa: wszyscy badani — N=3194</w:t>
      </w:r>
    </w:p>
    <w:p w14:paraId="21F2C88A" w14:textId="6E36C2AB" w:rsidR="00DA5517" w:rsidRPr="005D0EA2" w:rsidRDefault="005D0EA2" w:rsidP="00C952C2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br w:type="column"/>
      </w:r>
      <w:r w:rsidR="00DC499E" w:rsidRPr="004043F2">
        <w:rPr>
          <w:rFonts w:ascii="Times New Roman" w:hAnsi="Times New Roman" w:cs="Times New Roman"/>
          <w:sz w:val="20"/>
          <w:szCs w:val="20"/>
        </w:rPr>
        <w:lastRenderedPageBreak/>
        <w:t xml:space="preserve">Pytanie </w:t>
      </w:r>
      <w:r w:rsidR="004761A3">
        <w:rPr>
          <w:rFonts w:ascii="Times New Roman" w:hAnsi="Times New Roman" w:cs="Times New Roman"/>
          <w:sz w:val="20"/>
          <w:szCs w:val="20"/>
        </w:rPr>
        <w:t>2</w:t>
      </w:r>
      <w:r w:rsidR="001E458B">
        <w:rPr>
          <w:rFonts w:ascii="Times New Roman" w:hAnsi="Times New Roman" w:cs="Times New Roman"/>
          <w:sz w:val="20"/>
          <w:szCs w:val="20"/>
        </w:rPr>
        <w:t>9</w:t>
      </w:r>
      <w:r w:rsidR="00E34A68" w:rsidRPr="004043F2">
        <w:rPr>
          <w:rFonts w:ascii="Times New Roman" w:hAnsi="Times New Roman" w:cs="Times New Roman"/>
          <w:sz w:val="20"/>
          <w:szCs w:val="20"/>
        </w:rPr>
        <w:t xml:space="preserve"> — </w:t>
      </w:r>
      <w:r w:rsidR="006E05AE" w:rsidRPr="004043F2">
        <w:rPr>
          <w:rFonts w:ascii="Times New Roman" w:hAnsi="Times New Roman" w:cs="Times New Roman"/>
          <w:sz w:val="20"/>
          <w:szCs w:val="20"/>
        </w:rPr>
        <w:t>Czy palisz papierosy w obecności swojego dziecka?</w:t>
      </w:r>
    </w:p>
    <w:p w14:paraId="3C540793" w14:textId="77777777" w:rsidR="006E05AE" w:rsidRPr="004043F2" w:rsidRDefault="006E05AE" w:rsidP="00C952C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37A81A3" w14:textId="4DCC1D9C" w:rsidR="006E05AE" w:rsidRPr="004043F2" w:rsidRDefault="006E05AE" w:rsidP="00C952C2">
      <w:pPr>
        <w:spacing w:after="0"/>
        <w:rPr>
          <w:rFonts w:ascii="Times New Roman" w:hAnsi="Times New Roman" w:cs="Times New Roman"/>
          <w:color w:val="00B0F0"/>
          <w:sz w:val="20"/>
          <w:szCs w:val="20"/>
        </w:rPr>
      </w:pPr>
      <w:r w:rsidRPr="004043F2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2A98C9E2" wp14:editId="4DB4FE7E">
            <wp:extent cx="5040000" cy="2160000"/>
            <wp:effectExtent l="0" t="0" r="0" b="0"/>
            <wp:docPr id="1833808078" name="Wykres 1833808078">
              <a:extLst xmlns:a="http://schemas.openxmlformats.org/drawingml/2006/main">
                <a:ext uri="{FF2B5EF4-FFF2-40B4-BE49-F238E27FC236}">
                  <a16:creationId xmlns:a16="http://schemas.microsoft.com/office/drawing/2014/main" id="{F9BC3D9B-211C-BF36-3FA5-8C25194574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14:paraId="4DBC24E0" w14:textId="494B6CBC" w:rsidR="006E05AE" w:rsidRPr="00AA4BF0" w:rsidRDefault="006E05AE" w:rsidP="00C952C2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AA4BF0">
        <w:rPr>
          <w:rFonts w:ascii="Times New Roman" w:hAnsi="Times New Roman" w:cs="Times New Roman"/>
          <w:i/>
          <w:iCs/>
          <w:sz w:val="20"/>
          <w:szCs w:val="20"/>
        </w:rPr>
        <w:t>Podstawa: badani</w:t>
      </w:r>
      <w:r w:rsidR="00E10916">
        <w:rPr>
          <w:rFonts w:ascii="Times New Roman" w:hAnsi="Times New Roman" w:cs="Times New Roman"/>
          <w:i/>
          <w:iCs/>
          <w:sz w:val="20"/>
          <w:szCs w:val="20"/>
        </w:rPr>
        <w:t>, którzy posiadają dzieci w wieku poniżej 18 lat</w:t>
      </w:r>
      <w:r w:rsidR="00C91BA3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AA4BF0">
        <w:rPr>
          <w:rFonts w:ascii="Times New Roman" w:hAnsi="Times New Roman" w:cs="Times New Roman"/>
          <w:i/>
          <w:iCs/>
          <w:sz w:val="20"/>
          <w:szCs w:val="20"/>
        </w:rPr>
        <w:t>— N=</w:t>
      </w:r>
      <w:r w:rsidR="00E52E0B">
        <w:rPr>
          <w:rFonts w:ascii="Times New Roman" w:hAnsi="Times New Roman" w:cs="Times New Roman"/>
          <w:i/>
          <w:iCs/>
          <w:sz w:val="20"/>
          <w:szCs w:val="20"/>
        </w:rPr>
        <w:t>1066</w:t>
      </w:r>
    </w:p>
    <w:p w14:paraId="25D2CD92" w14:textId="77731A6B" w:rsidR="00DA5517" w:rsidRDefault="00DA5517" w:rsidP="00C952C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CAC5987" w14:textId="2D1507E9" w:rsidR="007C46EE" w:rsidRDefault="007C46EE" w:rsidP="00C952C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Pytanie 30 — </w:t>
      </w:r>
      <w:r w:rsidRPr="007C46EE">
        <w:rPr>
          <w:rFonts w:ascii="Times New Roman" w:hAnsi="Times New Roman" w:cs="Times New Roman"/>
          <w:sz w:val="20"/>
          <w:szCs w:val="20"/>
        </w:rPr>
        <w:t>Spośród podanych wyrobów tytoniowych wskaż te, które są różnymi nazwami tego samego produktu.</w:t>
      </w:r>
    </w:p>
    <w:p w14:paraId="3282104C" w14:textId="77777777" w:rsidR="007C46EE" w:rsidRDefault="007C46EE" w:rsidP="00C952C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7D4A490" w14:textId="48481C2C" w:rsidR="009D2A30" w:rsidRPr="009D2A30" w:rsidRDefault="009D2A30" w:rsidP="00C952C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D2A30">
        <w:rPr>
          <w:rFonts w:ascii="Times New Roman" w:hAnsi="Times New Roman" w:cs="Times New Roman"/>
          <w:sz w:val="20"/>
          <w:szCs w:val="20"/>
        </w:rPr>
        <w:t xml:space="preserve">Odsetek osób, które wskazały </w:t>
      </w:r>
      <w:r w:rsidR="00A362B3">
        <w:rPr>
          <w:rFonts w:ascii="Times New Roman" w:hAnsi="Times New Roman" w:cs="Times New Roman"/>
          <w:b/>
          <w:bCs/>
          <w:sz w:val="20"/>
          <w:szCs w:val="20"/>
        </w:rPr>
        <w:t>worecz</w:t>
      </w:r>
      <w:r w:rsidRPr="009D2A30">
        <w:rPr>
          <w:rFonts w:ascii="Times New Roman" w:hAnsi="Times New Roman" w:cs="Times New Roman"/>
          <w:b/>
          <w:bCs/>
          <w:sz w:val="20"/>
          <w:szCs w:val="20"/>
        </w:rPr>
        <w:t>ki tytoniowe</w:t>
      </w:r>
      <w:r w:rsidRPr="009D2A30">
        <w:rPr>
          <w:rFonts w:ascii="Times New Roman" w:hAnsi="Times New Roman" w:cs="Times New Roman"/>
          <w:sz w:val="20"/>
          <w:szCs w:val="20"/>
        </w:rPr>
        <w:t xml:space="preserve"> oraz </w:t>
      </w:r>
      <w:r w:rsidRPr="009D2A30">
        <w:rPr>
          <w:rFonts w:ascii="Times New Roman" w:hAnsi="Times New Roman" w:cs="Times New Roman"/>
          <w:b/>
          <w:bCs/>
          <w:sz w:val="20"/>
          <w:szCs w:val="20"/>
        </w:rPr>
        <w:t>snus</w:t>
      </w:r>
      <w:r w:rsidRPr="009D2A30">
        <w:rPr>
          <w:rFonts w:ascii="Times New Roman" w:hAnsi="Times New Roman" w:cs="Times New Roman"/>
          <w:sz w:val="20"/>
          <w:szCs w:val="20"/>
        </w:rPr>
        <w:t>, jednocześnie nie wskazując pozostałych odpowiedzi (</w:t>
      </w:r>
      <w:r w:rsidR="00A362B3">
        <w:rPr>
          <w:rFonts w:ascii="Times New Roman" w:hAnsi="Times New Roman" w:cs="Times New Roman"/>
          <w:sz w:val="20"/>
          <w:szCs w:val="20"/>
        </w:rPr>
        <w:t>woreczk</w:t>
      </w:r>
      <w:r w:rsidRPr="009D2A30">
        <w:rPr>
          <w:rFonts w:ascii="Times New Roman" w:hAnsi="Times New Roman" w:cs="Times New Roman"/>
          <w:sz w:val="20"/>
          <w:szCs w:val="20"/>
        </w:rPr>
        <w:t>i nikotynowe i tabaka).</w:t>
      </w:r>
    </w:p>
    <w:p w14:paraId="2458296C" w14:textId="77777777" w:rsidR="009D2A30" w:rsidRDefault="009D2A30" w:rsidP="00C952C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6007375" w14:textId="3607FC01" w:rsidR="007C46EE" w:rsidRDefault="007C46EE" w:rsidP="00C952C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043F2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6B5B6FE1" wp14:editId="69721CEA">
            <wp:extent cx="4320000" cy="1440000"/>
            <wp:effectExtent l="0" t="0" r="0" b="8255"/>
            <wp:docPr id="1692062905" name="Wykres 1692062905">
              <a:extLst xmlns:a="http://schemas.openxmlformats.org/drawingml/2006/main">
                <a:ext uri="{FF2B5EF4-FFF2-40B4-BE49-F238E27FC236}">
                  <a16:creationId xmlns:a16="http://schemas.microsoft.com/office/drawing/2014/main" id="{F9BC3D9B-211C-BF36-3FA5-8C25194574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14:paraId="540D91F6" w14:textId="76851145" w:rsidR="00962E25" w:rsidRPr="009D2A30" w:rsidRDefault="00962E25" w:rsidP="00C952C2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9D2A30">
        <w:rPr>
          <w:rFonts w:ascii="Times New Roman" w:hAnsi="Times New Roman" w:cs="Times New Roman"/>
          <w:i/>
          <w:iCs/>
          <w:sz w:val="20"/>
          <w:szCs w:val="20"/>
        </w:rPr>
        <w:t>Podstawa: wszyscy badani — N=3194; znający</w:t>
      </w:r>
      <w:r w:rsidR="009D2A30" w:rsidRPr="009D2A30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A362B3">
        <w:rPr>
          <w:rFonts w:ascii="Times New Roman" w:hAnsi="Times New Roman" w:cs="Times New Roman"/>
          <w:i/>
          <w:iCs/>
          <w:sz w:val="20"/>
          <w:szCs w:val="20"/>
        </w:rPr>
        <w:t>worecz</w:t>
      </w:r>
      <w:r w:rsidR="009D2A30" w:rsidRPr="009D2A30">
        <w:rPr>
          <w:rFonts w:ascii="Times New Roman" w:hAnsi="Times New Roman" w:cs="Times New Roman"/>
          <w:i/>
          <w:iCs/>
          <w:sz w:val="20"/>
          <w:szCs w:val="20"/>
        </w:rPr>
        <w:t>ki nikotynowe</w:t>
      </w:r>
      <w:r w:rsidRPr="009D2A30">
        <w:rPr>
          <w:rFonts w:ascii="Times New Roman" w:hAnsi="Times New Roman" w:cs="Times New Roman"/>
          <w:i/>
          <w:iCs/>
          <w:sz w:val="20"/>
          <w:szCs w:val="20"/>
        </w:rPr>
        <w:t xml:space="preserve"> i snus — N=1518</w:t>
      </w:r>
    </w:p>
    <w:p w14:paraId="17666CF2" w14:textId="77777777" w:rsidR="007C46EE" w:rsidRPr="004043F2" w:rsidRDefault="007C46EE" w:rsidP="00C952C2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7C46EE" w:rsidRPr="004043F2" w:rsidSect="004043F2">
      <w:headerReference w:type="default" r:id="rId39"/>
      <w:footerReference w:type="default" r:id="rId40"/>
      <w:headerReference w:type="first" r:id="rId41"/>
      <w:footerReference w:type="first" r:id="rId42"/>
      <w:type w:val="continuous"/>
      <w:pgSz w:w="11907" w:h="16840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CE995" w14:textId="77777777" w:rsidR="0099658C" w:rsidRDefault="0099658C" w:rsidP="00F43C29">
      <w:r>
        <w:separator/>
      </w:r>
    </w:p>
  </w:endnote>
  <w:endnote w:type="continuationSeparator" w:id="0">
    <w:p w14:paraId="434D3DB2" w14:textId="77777777" w:rsidR="0099658C" w:rsidRDefault="0099658C" w:rsidP="00F43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1235200"/>
      <w:docPartObj>
        <w:docPartGallery w:val="Page Numbers (Bottom of Page)"/>
        <w:docPartUnique/>
      </w:docPartObj>
    </w:sdtPr>
    <w:sdtContent>
      <w:p w14:paraId="4B2DBD25" w14:textId="043E8ADC" w:rsidR="00CB2CE7" w:rsidRDefault="00CB2CE7">
        <w:pPr>
          <w:pStyle w:val="Stopka"/>
          <w:jc w:val="center"/>
        </w:pPr>
        <w:r w:rsidRPr="00CB2CE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B2CE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CB2CE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CB2CE7">
          <w:rPr>
            <w:rFonts w:ascii="Times New Roman" w:hAnsi="Times New Roman" w:cs="Times New Roman"/>
            <w:sz w:val="20"/>
            <w:szCs w:val="20"/>
          </w:rPr>
          <w:t>2</w:t>
        </w:r>
        <w:r w:rsidRPr="00CB2CE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3482B043" w14:textId="77777777" w:rsidR="00CB2CE7" w:rsidRDefault="00CB2CE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0D921" w14:textId="78C325BA" w:rsidR="00CB2CE7" w:rsidRDefault="00CB2CE7">
    <w:pPr>
      <w:pStyle w:val="Stopka"/>
      <w:jc w:val="center"/>
    </w:pPr>
  </w:p>
  <w:p w14:paraId="11300EFB" w14:textId="77777777" w:rsidR="00455559" w:rsidRPr="00455559" w:rsidRDefault="00455559" w:rsidP="00455559">
    <w:pPr>
      <w:pStyle w:val="Stopka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85DE9" w14:textId="77777777" w:rsidR="0099658C" w:rsidRDefault="0099658C" w:rsidP="00F43C29">
      <w:r>
        <w:separator/>
      </w:r>
    </w:p>
  </w:footnote>
  <w:footnote w:type="continuationSeparator" w:id="0">
    <w:p w14:paraId="63B42EC6" w14:textId="77777777" w:rsidR="0099658C" w:rsidRDefault="0099658C" w:rsidP="00F43C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0655008"/>
      <w:docPartObj>
        <w:docPartGallery w:val="Page Numbers (Bottom of Page)"/>
        <w:docPartUnique/>
      </w:docPartObj>
    </w:sdtPr>
    <w:sdtContent>
      <w:p w14:paraId="559149D3" w14:textId="7B90A6C9" w:rsidR="00CB2CE7" w:rsidRDefault="00CB2CE7" w:rsidP="00CB2CE7">
        <w:pPr>
          <w:pStyle w:val="Stopka"/>
          <w:jc w:val="center"/>
        </w:pPr>
        <w:r w:rsidRPr="004A6502">
          <w:rPr>
            <w:rFonts w:ascii="Times New Roman" w:hAnsi="Times New Roman" w:cs="Times New Roman"/>
          </w:rPr>
          <w:t>Ogólnopolski Panel Badawczy Ariadna</w:t>
        </w:r>
        <w:r>
          <w:rPr>
            <w:rFonts w:ascii="Times New Roman" w:hAnsi="Times New Roman" w:cs="Times New Roman"/>
          </w:rPr>
          <w:t xml:space="preserve"> </w:t>
        </w:r>
        <w:r w:rsidRPr="004A6502">
          <w:rPr>
            <w:rFonts w:ascii="Times New Roman" w:hAnsi="Times New Roman" w:cs="Times New Roman"/>
          </w:rPr>
          <w:t>dla Biura do spraw Substancji Chemicznyc</w:t>
        </w:r>
        <w:r>
          <w:t>h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BE91F" w14:textId="0739C976" w:rsidR="00CB2CE7" w:rsidRDefault="00CB2CE7">
    <w:pPr>
      <w:pStyle w:val="Nagwek"/>
    </w:pPr>
  </w:p>
  <w:p w14:paraId="7A091231" w14:textId="77777777" w:rsidR="00CB2CE7" w:rsidRDefault="00CB2CE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76606"/>
    <w:multiLevelType w:val="hybridMultilevel"/>
    <w:tmpl w:val="B42EF3C0"/>
    <w:lvl w:ilvl="0" w:tplc="068EB6B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B4677FB"/>
    <w:multiLevelType w:val="hybridMultilevel"/>
    <w:tmpl w:val="90AA604C"/>
    <w:lvl w:ilvl="0" w:tplc="068EB6B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2A1A4D"/>
    <w:multiLevelType w:val="hybridMultilevel"/>
    <w:tmpl w:val="672A2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726CC0"/>
    <w:multiLevelType w:val="hybridMultilevel"/>
    <w:tmpl w:val="A5CE4924"/>
    <w:lvl w:ilvl="0" w:tplc="685C12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7CBE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A8AE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EE45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767A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38BE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18EB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2622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68B4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BD54D08"/>
    <w:multiLevelType w:val="hybridMultilevel"/>
    <w:tmpl w:val="B42EF3C0"/>
    <w:lvl w:ilvl="0" w:tplc="068EB6B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AD052B"/>
    <w:multiLevelType w:val="hybridMultilevel"/>
    <w:tmpl w:val="99F84956"/>
    <w:lvl w:ilvl="0" w:tplc="D47E5CA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8E5AA2"/>
    <w:multiLevelType w:val="hybridMultilevel"/>
    <w:tmpl w:val="28A6E6C4"/>
    <w:lvl w:ilvl="0" w:tplc="255A6228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32435768">
    <w:abstractNumId w:val="3"/>
  </w:num>
  <w:num w:numId="2" w16cid:durableId="441194865">
    <w:abstractNumId w:val="2"/>
  </w:num>
  <w:num w:numId="3" w16cid:durableId="1181118948">
    <w:abstractNumId w:val="0"/>
  </w:num>
  <w:num w:numId="4" w16cid:durableId="2143303034">
    <w:abstractNumId w:val="4"/>
  </w:num>
  <w:num w:numId="5" w16cid:durableId="1330907374">
    <w:abstractNumId w:val="1"/>
  </w:num>
  <w:num w:numId="6" w16cid:durableId="1057171258">
    <w:abstractNumId w:val="6"/>
  </w:num>
  <w:num w:numId="7" w16cid:durableId="12274530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AFA"/>
    <w:rsid w:val="000003DB"/>
    <w:rsid w:val="00000754"/>
    <w:rsid w:val="0000192D"/>
    <w:rsid w:val="00002CED"/>
    <w:rsid w:val="0001093F"/>
    <w:rsid w:val="00013F38"/>
    <w:rsid w:val="00017C63"/>
    <w:rsid w:val="00017CCB"/>
    <w:rsid w:val="000203A4"/>
    <w:rsid w:val="00023614"/>
    <w:rsid w:val="00035090"/>
    <w:rsid w:val="00035BC3"/>
    <w:rsid w:val="00036DB3"/>
    <w:rsid w:val="00037D23"/>
    <w:rsid w:val="00040D8B"/>
    <w:rsid w:val="0004155D"/>
    <w:rsid w:val="00042911"/>
    <w:rsid w:val="00042DDD"/>
    <w:rsid w:val="00043762"/>
    <w:rsid w:val="00045014"/>
    <w:rsid w:val="000463AD"/>
    <w:rsid w:val="00047108"/>
    <w:rsid w:val="00047521"/>
    <w:rsid w:val="00051F04"/>
    <w:rsid w:val="000525FB"/>
    <w:rsid w:val="00054157"/>
    <w:rsid w:val="00056A76"/>
    <w:rsid w:val="00060410"/>
    <w:rsid w:val="0006069A"/>
    <w:rsid w:val="00060703"/>
    <w:rsid w:val="00061BFA"/>
    <w:rsid w:val="000648BF"/>
    <w:rsid w:val="00066688"/>
    <w:rsid w:val="000674B4"/>
    <w:rsid w:val="00072A09"/>
    <w:rsid w:val="00077605"/>
    <w:rsid w:val="00080157"/>
    <w:rsid w:val="0008092D"/>
    <w:rsid w:val="00080DB0"/>
    <w:rsid w:val="0008193C"/>
    <w:rsid w:val="000824EA"/>
    <w:rsid w:val="00084F16"/>
    <w:rsid w:val="00086743"/>
    <w:rsid w:val="00090074"/>
    <w:rsid w:val="00093CD9"/>
    <w:rsid w:val="00096227"/>
    <w:rsid w:val="00097245"/>
    <w:rsid w:val="000B03E3"/>
    <w:rsid w:val="000B0918"/>
    <w:rsid w:val="000B1785"/>
    <w:rsid w:val="000B41FF"/>
    <w:rsid w:val="000B4B65"/>
    <w:rsid w:val="000B5676"/>
    <w:rsid w:val="000B6746"/>
    <w:rsid w:val="000B7D5B"/>
    <w:rsid w:val="000C022D"/>
    <w:rsid w:val="000C0809"/>
    <w:rsid w:val="000C0ADF"/>
    <w:rsid w:val="000C1AA2"/>
    <w:rsid w:val="000C7930"/>
    <w:rsid w:val="000D23FF"/>
    <w:rsid w:val="000D24D8"/>
    <w:rsid w:val="000D2879"/>
    <w:rsid w:val="000D2B98"/>
    <w:rsid w:val="000D4957"/>
    <w:rsid w:val="000D6309"/>
    <w:rsid w:val="000D7938"/>
    <w:rsid w:val="000E12B6"/>
    <w:rsid w:val="000E157C"/>
    <w:rsid w:val="000E5968"/>
    <w:rsid w:val="000E59AB"/>
    <w:rsid w:val="000F0C27"/>
    <w:rsid w:val="000F2083"/>
    <w:rsid w:val="000F3AE4"/>
    <w:rsid w:val="000F584C"/>
    <w:rsid w:val="00101707"/>
    <w:rsid w:val="00101D72"/>
    <w:rsid w:val="00102DAA"/>
    <w:rsid w:val="001051A7"/>
    <w:rsid w:val="0010537F"/>
    <w:rsid w:val="001107A4"/>
    <w:rsid w:val="001129DA"/>
    <w:rsid w:val="00116C2A"/>
    <w:rsid w:val="0012188C"/>
    <w:rsid w:val="00123670"/>
    <w:rsid w:val="00124712"/>
    <w:rsid w:val="001320F2"/>
    <w:rsid w:val="001332A5"/>
    <w:rsid w:val="001346E2"/>
    <w:rsid w:val="00135551"/>
    <w:rsid w:val="0014279A"/>
    <w:rsid w:val="00142AB4"/>
    <w:rsid w:val="00145823"/>
    <w:rsid w:val="00146DDB"/>
    <w:rsid w:val="00146E7D"/>
    <w:rsid w:val="001543CF"/>
    <w:rsid w:val="00156501"/>
    <w:rsid w:val="00157384"/>
    <w:rsid w:val="0016111A"/>
    <w:rsid w:val="00163C23"/>
    <w:rsid w:val="00164162"/>
    <w:rsid w:val="00164CD4"/>
    <w:rsid w:val="00170348"/>
    <w:rsid w:val="00170D1B"/>
    <w:rsid w:val="0017241D"/>
    <w:rsid w:val="00173BE6"/>
    <w:rsid w:val="00175869"/>
    <w:rsid w:val="001761C0"/>
    <w:rsid w:val="00176BA7"/>
    <w:rsid w:val="001803B0"/>
    <w:rsid w:val="0018202F"/>
    <w:rsid w:val="00186D97"/>
    <w:rsid w:val="001872FE"/>
    <w:rsid w:val="001915DF"/>
    <w:rsid w:val="001925D8"/>
    <w:rsid w:val="00196439"/>
    <w:rsid w:val="001A0F4C"/>
    <w:rsid w:val="001A29DF"/>
    <w:rsid w:val="001A30E5"/>
    <w:rsid w:val="001A358D"/>
    <w:rsid w:val="001A6671"/>
    <w:rsid w:val="001A67BE"/>
    <w:rsid w:val="001A6DB6"/>
    <w:rsid w:val="001B11A1"/>
    <w:rsid w:val="001B1CB2"/>
    <w:rsid w:val="001B33A3"/>
    <w:rsid w:val="001B49AD"/>
    <w:rsid w:val="001B56B1"/>
    <w:rsid w:val="001B5A96"/>
    <w:rsid w:val="001B6976"/>
    <w:rsid w:val="001C1CC6"/>
    <w:rsid w:val="001C1D84"/>
    <w:rsid w:val="001C2C0F"/>
    <w:rsid w:val="001C3C69"/>
    <w:rsid w:val="001C471A"/>
    <w:rsid w:val="001C5848"/>
    <w:rsid w:val="001C5ADB"/>
    <w:rsid w:val="001C6617"/>
    <w:rsid w:val="001C73C6"/>
    <w:rsid w:val="001D1FFA"/>
    <w:rsid w:val="001D267B"/>
    <w:rsid w:val="001D5C27"/>
    <w:rsid w:val="001E1FE4"/>
    <w:rsid w:val="001E38C5"/>
    <w:rsid w:val="001E3AB8"/>
    <w:rsid w:val="001E3C2F"/>
    <w:rsid w:val="001E458B"/>
    <w:rsid w:val="001E5131"/>
    <w:rsid w:val="001F1645"/>
    <w:rsid w:val="001F43D5"/>
    <w:rsid w:val="001F49CE"/>
    <w:rsid w:val="001F6BDD"/>
    <w:rsid w:val="00200CBF"/>
    <w:rsid w:val="00202653"/>
    <w:rsid w:val="0020427E"/>
    <w:rsid w:val="00206129"/>
    <w:rsid w:val="00211F98"/>
    <w:rsid w:val="00212326"/>
    <w:rsid w:val="002202A4"/>
    <w:rsid w:val="00222CB3"/>
    <w:rsid w:val="00225669"/>
    <w:rsid w:val="00227D04"/>
    <w:rsid w:val="00227F75"/>
    <w:rsid w:val="00232396"/>
    <w:rsid w:val="00240EB7"/>
    <w:rsid w:val="00243168"/>
    <w:rsid w:val="0024405A"/>
    <w:rsid w:val="00244552"/>
    <w:rsid w:val="002446CB"/>
    <w:rsid w:val="00246112"/>
    <w:rsid w:val="002461F3"/>
    <w:rsid w:val="0024643B"/>
    <w:rsid w:val="00252DD5"/>
    <w:rsid w:val="00253DC2"/>
    <w:rsid w:val="0025636A"/>
    <w:rsid w:val="00257037"/>
    <w:rsid w:val="00260395"/>
    <w:rsid w:val="00261054"/>
    <w:rsid w:val="002636D5"/>
    <w:rsid w:val="00264011"/>
    <w:rsid w:val="002655E3"/>
    <w:rsid w:val="002674F8"/>
    <w:rsid w:val="002704EC"/>
    <w:rsid w:val="0027349C"/>
    <w:rsid w:val="00280B91"/>
    <w:rsid w:val="00280D28"/>
    <w:rsid w:val="00284102"/>
    <w:rsid w:val="00286F1A"/>
    <w:rsid w:val="002876A3"/>
    <w:rsid w:val="00287D15"/>
    <w:rsid w:val="00287F5B"/>
    <w:rsid w:val="00291BF0"/>
    <w:rsid w:val="00292AAD"/>
    <w:rsid w:val="00295DB4"/>
    <w:rsid w:val="002A0DEA"/>
    <w:rsid w:val="002A129C"/>
    <w:rsid w:val="002A173A"/>
    <w:rsid w:val="002A598E"/>
    <w:rsid w:val="002A72A9"/>
    <w:rsid w:val="002A755A"/>
    <w:rsid w:val="002B2B86"/>
    <w:rsid w:val="002B3E32"/>
    <w:rsid w:val="002B416C"/>
    <w:rsid w:val="002B4F20"/>
    <w:rsid w:val="002B5426"/>
    <w:rsid w:val="002B6986"/>
    <w:rsid w:val="002B72C1"/>
    <w:rsid w:val="002B7AC3"/>
    <w:rsid w:val="002C15DE"/>
    <w:rsid w:val="002C5AAE"/>
    <w:rsid w:val="002D197D"/>
    <w:rsid w:val="002D20E3"/>
    <w:rsid w:val="002D570C"/>
    <w:rsid w:val="002D58D6"/>
    <w:rsid w:val="002D5ACF"/>
    <w:rsid w:val="002D7925"/>
    <w:rsid w:val="002E05A7"/>
    <w:rsid w:val="002E08A0"/>
    <w:rsid w:val="002E4532"/>
    <w:rsid w:val="002E5812"/>
    <w:rsid w:val="002E6503"/>
    <w:rsid w:val="002E7B0A"/>
    <w:rsid w:val="002E7F6C"/>
    <w:rsid w:val="002F064E"/>
    <w:rsid w:val="002F3671"/>
    <w:rsid w:val="002F3CBB"/>
    <w:rsid w:val="00300A59"/>
    <w:rsid w:val="00303AAB"/>
    <w:rsid w:val="00303E4A"/>
    <w:rsid w:val="0030563A"/>
    <w:rsid w:val="003071B7"/>
    <w:rsid w:val="00307C8F"/>
    <w:rsid w:val="00310379"/>
    <w:rsid w:val="003104E8"/>
    <w:rsid w:val="0031251F"/>
    <w:rsid w:val="00312667"/>
    <w:rsid w:val="00313E6D"/>
    <w:rsid w:val="003145C0"/>
    <w:rsid w:val="00315474"/>
    <w:rsid w:val="003207C6"/>
    <w:rsid w:val="00321EB7"/>
    <w:rsid w:val="00326249"/>
    <w:rsid w:val="00330E09"/>
    <w:rsid w:val="0033439A"/>
    <w:rsid w:val="00334DAA"/>
    <w:rsid w:val="003414DF"/>
    <w:rsid w:val="00341505"/>
    <w:rsid w:val="00342159"/>
    <w:rsid w:val="003446D6"/>
    <w:rsid w:val="00346AB8"/>
    <w:rsid w:val="003472F3"/>
    <w:rsid w:val="00354063"/>
    <w:rsid w:val="0035417B"/>
    <w:rsid w:val="0035447B"/>
    <w:rsid w:val="00356706"/>
    <w:rsid w:val="00360161"/>
    <w:rsid w:val="00364430"/>
    <w:rsid w:val="003652CE"/>
    <w:rsid w:val="003657A9"/>
    <w:rsid w:val="00365D96"/>
    <w:rsid w:val="00365F27"/>
    <w:rsid w:val="0037133B"/>
    <w:rsid w:val="0037166A"/>
    <w:rsid w:val="003748FB"/>
    <w:rsid w:val="00375DC8"/>
    <w:rsid w:val="00375FD1"/>
    <w:rsid w:val="00376081"/>
    <w:rsid w:val="0038124F"/>
    <w:rsid w:val="00382ECD"/>
    <w:rsid w:val="00383335"/>
    <w:rsid w:val="003867FB"/>
    <w:rsid w:val="00386A92"/>
    <w:rsid w:val="0039194B"/>
    <w:rsid w:val="00394D44"/>
    <w:rsid w:val="00395DD8"/>
    <w:rsid w:val="0039799B"/>
    <w:rsid w:val="00397CE0"/>
    <w:rsid w:val="003A213B"/>
    <w:rsid w:val="003A3724"/>
    <w:rsid w:val="003A3DA1"/>
    <w:rsid w:val="003A44E2"/>
    <w:rsid w:val="003A6B03"/>
    <w:rsid w:val="003A76D0"/>
    <w:rsid w:val="003B0C8D"/>
    <w:rsid w:val="003B12E9"/>
    <w:rsid w:val="003B1443"/>
    <w:rsid w:val="003B3076"/>
    <w:rsid w:val="003B4008"/>
    <w:rsid w:val="003B51AF"/>
    <w:rsid w:val="003B6877"/>
    <w:rsid w:val="003C21A5"/>
    <w:rsid w:val="003C4897"/>
    <w:rsid w:val="003C5203"/>
    <w:rsid w:val="003C6100"/>
    <w:rsid w:val="003C7C5A"/>
    <w:rsid w:val="003D047A"/>
    <w:rsid w:val="003D2FF3"/>
    <w:rsid w:val="003D5008"/>
    <w:rsid w:val="003E0CDC"/>
    <w:rsid w:val="003E2A3D"/>
    <w:rsid w:val="003F0759"/>
    <w:rsid w:val="003F1A75"/>
    <w:rsid w:val="003F42F5"/>
    <w:rsid w:val="003F45F4"/>
    <w:rsid w:val="003F72AA"/>
    <w:rsid w:val="0040028F"/>
    <w:rsid w:val="00401BB6"/>
    <w:rsid w:val="0040303B"/>
    <w:rsid w:val="0040326C"/>
    <w:rsid w:val="00403616"/>
    <w:rsid w:val="00404034"/>
    <w:rsid w:val="004043F2"/>
    <w:rsid w:val="00404BFA"/>
    <w:rsid w:val="00411690"/>
    <w:rsid w:val="00415F2D"/>
    <w:rsid w:val="004164DE"/>
    <w:rsid w:val="00417345"/>
    <w:rsid w:val="0042038B"/>
    <w:rsid w:val="00421113"/>
    <w:rsid w:val="00422738"/>
    <w:rsid w:val="00422C2A"/>
    <w:rsid w:val="0042651F"/>
    <w:rsid w:val="004275E1"/>
    <w:rsid w:val="00431E06"/>
    <w:rsid w:val="00432F37"/>
    <w:rsid w:val="00435BF1"/>
    <w:rsid w:val="00436903"/>
    <w:rsid w:val="00436C4D"/>
    <w:rsid w:val="00440212"/>
    <w:rsid w:val="0044046C"/>
    <w:rsid w:val="00441310"/>
    <w:rsid w:val="00446CD0"/>
    <w:rsid w:val="00446F14"/>
    <w:rsid w:val="00447EF9"/>
    <w:rsid w:val="004508F6"/>
    <w:rsid w:val="00450F08"/>
    <w:rsid w:val="00455559"/>
    <w:rsid w:val="00457F8E"/>
    <w:rsid w:val="00460107"/>
    <w:rsid w:val="00460E6B"/>
    <w:rsid w:val="00461658"/>
    <w:rsid w:val="00467CA8"/>
    <w:rsid w:val="00467DCA"/>
    <w:rsid w:val="00470569"/>
    <w:rsid w:val="00470F0F"/>
    <w:rsid w:val="00471BBA"/>
    <w:rsid w:val="00472A9F"/>
    <w:rsid w:val="004761A3"/>
    <w:rsid w:val="00476625"/>
    <w:rsid w:val="00477E3A"/>
    <w:rsid w:val="004812B7"/>
    <w:rsid w:val="0048240A"/>
    <w:rsid w:val="00482DBF"/>
    <w:rsid w:val="004862EB"/>
    <w:rsid w:val="0048757C"/>
    <w:rsid w:val="004878E9"/>
    <w:rsid w:val="00487F9B"/>
    <w:rsid w:val="004905FD"/>
    <w:rsid w:val="00490A92"/>
    <w:rsid w:val="0049160F"/>
    <w:rsid w:val="0049380E"/>
    <w:rsid w:val="00493F7D"/>
    <w:rsid w:val="00493FD8"/>
    <w:rsid w:val="004952D9"/>
    <w:rsid w:val="004955EC"/>
    <w:rsid w:val="00496F6C"/>
    <w:rsid w:val="004A1408"/>
    <w:rsid w:val="004A4220"/>
    <w:rsid w:val="004A6502"/>
    <w:rsid w:val="004B3797"/>
    <w:rsid w:val="004B3C6C"/>
    <w:rsid w:val="004B4391"/>
    <w:rsid w:val="004B68C2"/>
    <w:rsid w:val="004B7F34"/>
    <w:rsid w:val="004C0F0F"/>
    <w:rsid w:val="004C16C4"/>
    <w:rsid w:val="004C1E46"/>
    <w:rsid w:val="004D04F5"/>
    <w:rsid w:val="004D28B7"/>
    <w:rsid w:val="004D3884"/>
    <w:rsid w:val="004D560E"/>
    <w:rsid w:val="004D5725"/>
    <w:rsid w:val="004D6AE9"/>
    <w:rsid w:val="004D7A24"/>
    <w:rsid w:val="004D7AE1"/>
    <w:rsid w:val="004E18D8"/>
    <w:rsid w:val="004E2B8F"/>
    <w:rsid w:val="004E373B"/>
    <w:rsid w:val="004E3A93"/>
    <w:rsid w:val="004E4643"/>
    <w:rsid w:val="004E581E"/>
    <w:rsid w:val="004E5992"/>
    <w:rsid w:val="004E5C8A"/>
    <w:rsid w:val="004F21F2"/>
    <w:rsid w:val="004F7AE7"/>
    <w:rsid w:val="00500515"/>
    <w:rsid w:val="00500943"/>
    <w:rsid w:val="00501690"/>
    <w:rsid w:val="00503269"/>
    <w:rsid w:val="00503777"/>
    <w:rsid w:val="00504054"/>
    <w:rsid w:val="005067DF"/>
    <w:rsid w:val="00506CB1"/>
    <w:rsid w:val="0050704C"/>
    <w:rsid w:val="00507274"/>
    <w:rsid w:val="00512F01"/>
    <w:rsid w:val="0051651A"/>
    <w:rsid w:val="00517DDE"/>
    <w:rsid w:val="005209DD"/>
    <w:rsid w:val="00523B43"/>
    <w:rsid w:val="00524A75"/>
    <w:rsid w:val="00525AC0"/>
    <w:rsid w:val="0052684E"/>
    <w:rsid w:val="00527170"/>
    <w:rsid w:val="00527F75"/>
    <w:rsid w:val="00531CF4"/>
    <w:rsid w:val="0053602A"/>
    <w:rsid w:val="00536606"/>
    <w:rsid w:val="0053781E"/>
    <w:rsid w:val="0054072E"/>
    <w:rsid w:val="0054098E"/>
    <w:rsid w:val="00540E2B"/>
    <w:rsid w:val="00545C4C"/>
    <w:rsid w:val="005474FB"/>
    <w:rsid w:val="00551EBC"/>
    <w:rsid w:val="005522CE"/>
    <w:rsid w:val="00555197"/>
    <w:rsid w:val="005578E0"/>
    <w:rsid w:val="00557DB9"/>
    <w:rsid w:val="00560521"/>
    <w:rsid w:val="00563534"/>
    <w:rsid w:val="0056379C"/>
    <w:rsid w:val="005638BE"/>
    <w:rsid w:val="00564060"/>
    <w:rsid w:val="005642AA"/>
    <w:rsid w:val="00565500"/>
    <w:rsid w:val="005667B9"/>
    <w:rsid w:val="0056690A"/>
    <w:rsid w:val="00566B3F"/>
    <w:rsid w:val="00566DEA"/>
    <w:rsid w:val="005703CE"/>
    <w:rsid w:val="005712AD"/>
    <w:rsid w:val="00572385"/>
    <w:rsid w:val="00573AAC"/>
    <w:rsid w:val="00573F78"/>
    <w:rsid w:val="00574AAF"/>
    <w:rsid w:val="0057708E"/>
    <w:rsid w:val="00580CBC"/>
    <w:rsid w:val="00582ABD"/>
    <w:rsid w:val="00584357"/>
    <w:rsid w:val="005845AF"/>
    <w:rsid w:val="00584CDF"/>
    <w:rsid w:val="00584F15"/>
    <w:rsid w:val="0058540F"/>
    <w:rsid w:val="0059232E"/>
    <w:rsid w:val="005954C4"/>
    <w:rsid w:val="00595C28"/>
    <w:rsid w:val="005A64EE"/>
    <w:rsid w:val="005A6872"/>
    <w:rsid w:val="005B07B4"/>
    <w:rsid w:val="005B0DC3"/>
    <w:rsid w:val="005B3D24"/>
    <w:rsid w:val="005B5EEC"/>
    <w:rsid w:val="005B621A"/>
    <w:rsid w:val="005B7454"/>
    <w:rsid w:val="005B793B"/>
    <w:rsid w:val="005C07A7"/>
    <w:rsid w:val="005C1134"/>
    <w:rsid w:val="005C2F59"/>
    <w:rsid w:val="005C53A7"/>
    <w:rsid w:val="005C6ABE"/>
    <w:rsid w:val="005D0A2C"/>
    <w:rsid w:val="005D0EA2"/>
    <w:rsid w:val="005D1B91"/>
    <w:rsid w:val="005D1DE0"/>
    <w:rsid w:val="005D1E6E"/>
    <w:rsid w:val="005D2C90"/>
    <w:rsid w:val="005D34EE"/>
    <w:rsid w:val="005D5786"/>
    <w:rsid w:val="005D57C3"/>
    <w:rsid w:val="005D7A75"/>
    <w:rsid w:val="005E3208"/>
    <w:rsid w:val="005E3A55"/>
    <w:rsid w:val="005E4832"/>
    <w:rsid w:val="005E5208"/>
    <w:rsid w:val="005F605D"/>
    <w:rsid w:val="005F7D38"/>
    <w:rsid w:val="00605A8D"/>
    <w:rsid w:val="00607DE8"/>
    <w:rsid w:val="00611250"/>
    <w:rsid w:val="0061240F"/>
    <w:rsid w:val="006162D3"/>
    <w:rsid w:val="006177A6"/>
    <w:rsid w:val="006207B1"/>
    <w:rsid w:val="006254B9"/>
    <w:rsid w:val="006257A9"/>
    <w:rsid w:val="006262D2"/>
    <w:rsid w:val="0062759E"/>
    <w:rsid w:val="00627AC8"/>
    <w:rsid w:val="00634FAC"/>
    <w:rsid w:val="006361C8"/>
    <w:rsid w:val="00637CE2"/>
    <w:rsid w:val="00641731"/>
    <w:rsid w:val="00642E63"/>
    <w:rsid w:val="006445DB"/>
    <w:rsid w:val="00645C54"/>
    <w:rsid w:val="00645F64"/>
    <w:rsid w:val="00647CB0"/>
    <w:rsid w:val="0065280B"/>
    <w:rsid w:val="00653F25"/>
    <w:rsid w:val="00654D2C"/>
    <w:rsid w:val="00657E39"/>
    <w:rsid w:val="00660D69"/>
    <w:rsid w:val="00676C91"/>
    <w:rsid w:val="00676EAB"/>
    <w:rsid w:val="00684098"/>
    <w:rsid w:val="006857CA"/>
    <w:rsid w:val="00691C14"/>
    <w:rsid w:val="0069580A"/>
    <w:rsid w:val="006962D2"/>
    <w:rsid w:val="00697213"/>
    <w:rsid w:val="006A4ACA"/>
    <w:rsid w:val="006A6B2B"/>
    <w:rsid w:val="006B1282"/>
    <w:rsid w:val="006B1DF1"/>
    <w:rsid w:val="006B21AC"/>
    <w:rsid w:val="006B341F"/>
    <w:rsid w:val="006B3BEF"/>
    <w:rsid w:val="006B6D5D"/>
    <w:rsid w:val="006B7778"/>
    <w:rsid w:val="006B7FA1"/>
    <w:rsid w:val="006C0187"/>
    <w:rsid w:val="006C1F80"/>
    <w:rsid w:val="006C4D3D"/>
    <w:rsid w:val="006C5255"/>
    <w:rsid w:val="006C7F72"/>
    <w:rsid w:val="006D120A"/>
    <w:rsid w:val="006D200B"/>
    <w:rsid w:val="006D2A24"/>
    <w:rsid w:val="006D32E8"/>
    <w:rsid w:val="006D393B"/>
    <w:rsid w:val="006D446A"/>
    <w:rsid w:val="006D4E6C"/>
    <w:rsid w:val="006D4E94"/>
    <w:rsid w:val="006D5CD3"/>
    <w:rsid w:val="006D6248"/>
    <w:rsid w:val="006D77EE"/>
    <w:rsid w:val="006E05AE"/>
    <w:rsid w:val="006E156F"/>
    <w:rsid w:val="006E1F31"/>
    <w:rsid w:val="006F0C74"/>
    <w:rsid w:val="006F1B4F"/>
    <w:rsid w:val="006F271E"/>
    <w:rsid w:val="00700F14"/>
    <w:rsid w:val="0070307A"/>
    <w:rsid w:val="00711C39"/>
    <w:rsid w:val="00712345"/>
    <w:rsid w:val="00712920"/>
    <w:rsid w:val="00712FAB"/>
    <w:rsid w:val="00713F3E"/>
    <w:rsid w:val="007151DC"/>
    <w:rsid w:val="0071535E"/>
    <w:rsid w:val="0071563D"/>
    <w:rsid w:val="00720507"/>
    <w:rsid w:val="00721F43"/>
    <w:rsid w:val="0072410E"/>
    <w:rsid w:val="007245E9"/>
    <w:rsid w:val="00725C54"/>
    <w:rsid w:val="00727E2B"/>
    <w:rsid w:val="007322DA"/>
    <w:rsid w:val="0073516E"/>
    <w:rsid w:val="00735953"/>
    <w:rsid w:val="00735C0B"/>
    <w:rsid w:val="00740BBD"/>
    <w:rsid w:val="007417F4"/>
    <w:rsid w:val="00743E7D"/>
    <w:rsid w:val="007441A4"/>
    <w:rsid w:val="00745896"/>
    <w:rsid w:val="00752141"/>
    <w:rsid w:val="00756154"/>
    <w:rsid w:val="00756AF7"/>
    <w:rsid w:val="00756D1B"/>
    <w:rsid w:val="0076017E"/>
    <w:rsid w:val="007633E1"/>
    <w:rsid w:val="00763CC8"/>
    <w:rsid w:val="007656AF"/>
    <w:rsid w:val="007726DB"/>
    <w:rsid w:val="00772CC6"/>
    <w:rsid w:val="00772D61"/>
    <w:rsid w:val="007823AC"/>
    <w:rsid w:val="00783A68"/>
    <w:rsid w:val="00783DAB"/>
    <w:rsid w:val="0078455C"/>
    <w:rsid w:val="007849ED"/>
    <w:rsid w:val="00786F67"/>
    <w:rsid w:val="007871EA"/>
    <w:rsid w:val="0079297C"/>
    <w:rsid w:val="007929DC"/>
    <w:rsid w:val="00792CD5"/>
    <w:rsid w:val="00793B2F"/>
    <w:rsid w:val="007946F9"/>
    <w:rsid w:val="00795F5D"/>
    <w:rsid w:val="00796A2F"/>
    <w:rsid w:val="00796C8D"/>
    <w:rsid w:val="0079786B"/>
    <w:rsid w:val="007979A4"/>
    <w:rsid w:val="007A130A"/>
    <w:rsid w:val="007A35F3"/>
    <w:rsid w:val="007A5DB4"/>
    <w:rsid w:val="007B0009"/>
    <w:rsid w:val="007B2EB3"/>
    <w:rsid w:val="007B347C"/>
    <w:rsid w:val="007B5063"/>
    <w:rsid w:val="007B59D6"/>
    <w:rsid w:val="007B61FD"/>
    <w:rsid w:val="007B73C2"/>
    <w:rsid w:val="007C0695"/>
    <w:rsid w:val="007C3F90"/>
    <w:rsid w:val="007C4179"/>
    <w:rsid w:val="007C455B"/>
    <w:rsid w:val="007C46EE"/>
    <w:rsid w:val="007C53EB"/>
    <w:rsid w:val="007C662B"/>
    <w:rsid w:val="007D1814"/>
    <w:rsid w:val="007D2150"/>
    <w:rsid w:val="007D2691"/>
    <w:rsid w:val="007D2929"/>
    <w:rsid w:val="007D3E94"/>
    <w:rsid w:val="007D40A1"/>
    <w:rsid w:val="007D43B4"/>
    <w:rsid w:val="007D59C3"/>
    <w:rsid w:val="007E055D"/>
    <w:rsid w:val="007E1042"/>
    <w:rsid w:val="007E1892"/>
    <w:rsid w:val="007E37C1"/>
    <w:rsid w:val="007E46CD"/>
    <w:rsid w:val="007E4D10"/>
    <w:rsid w:val="007E518C"/>
    <w:rsid w:val="007F33EE"/>
    <w:rsid w:val="007F373B"/>
    <w:rsid w:val="007F3D4C"/>
    <w:rsid w:val="007F5721"/>
    <w:rsid w:val="007F6A1C"/>
    <w:rsid w:val="00804308"/>
    <w:rsid w:val="008059B0"/>
    <w:rsid w:val="008077CF"/>
    <w:rsid w:val="00807F9F"/>
    <w:rsid w:val="00810497"/>
    <w:rsid w:val="00811FDD"/>
    <w:rsid w:val="00813EF1"/>
    <w:rsid w:val="00814F08"/>
    <w:rsid w:val="0081768B"/>
    <w:rsid w:val="008179DF"/>
    <w:rsid w:val="008218CF"/>
    <w:rsid w:val="00822132"/>
    <w:rsid w:val="008232C2"/>
    <w:rsid w:val="008245EF"/>
    <w:rsid w:val="00824977"/>
    <w:rsid w:val="008269E2"/>
    <w:rsid w:val="0082777D"/>
    <w:rsid w:val="00833044"/>
    <w:rsid w:val="008369FC"/>
    <w:rsid w:val="00836EC5"/>
    <w:rsid w:val="008410BC"/>
    <w:rsid w:val="00841D95"/>
    <w:rsid w:val="008420E2"/>
    <w:rsid w:val="00842596"/>
    <w:rsid w:val="008448EB"/>
    <w:rsid w:val="00844CB1"/>
    <w:rsid w:val="00845799"/>
    <w:rsid w:val="00847D09"/>
    <w:rsid w:val="0086087E"/>
    <w:rsid w:val="00860D6E"/>
    <w:rsid w:val="008638C6"/>
    <w:rsid w:val="008648C8"/>
    <w:rsid w:val="0086788A"/>
    <w:rsid w:val="008722F9"/>
    <w:rsid w:val="00873E53"/>
    <w:rsid w:val="00882CB5"/>
    <w:rsid w:val="0088312E"/>
    <w:rsid w:val="008851D3"/>
    <w:rsid w:val="0088678D"/>
    <w:rsid w:val="008917E2"/>
    <w:rsid w:val="008921F6"/>
    <w:rsid w:val="0089428E"/>
    <w:rsid w:val="00894DE9"/>
    <w:rsid w:val="008954F5"/>
    <w:rsid w:val="00896DC5"/>
    <w:rsid w:val="008A06BB"/>
    <w:rsid w:val="008A2734"/>
    <w:rsid w:val="008A401C"/>
    <w:rsid w:val="008A580D"/>
    <w:rsid w:val="008A60A6"/>
    <w:rsid w:val="008A6BB4"/>
    <w:rsid w:val="008B14C6"/>
    <w:rsid w:val="008C088D"/>
    <w:rsid w:val="008C2B7F"/>
    <w:rsid w:val="008C2D04"/>
    <w:rsid w:val="008C75BC"/>
    <w:rsid w:val="008D1489"/>
    <w:rsid w:val="008D1DE3"/>
    <w:rsid w:val="008D3084"/>
    <w:rsid w:val="008D5461"/>
    <w:rsid w:val="008E0B07"/>
    <w:rsid w:val="008E1EB2"/>
    <w:rsid w:val="008E2DAC"/>
    <w:rsid w:val="008E6D58"/>
    <w:rsid w:val="008F0216"/>
    <w:rsid w:val="008F0EFF"/>
    <w:rsid w:val="008F1538"/>
    <w:rsid w:val="008F52D1"/>
    <w:rsid w:val="0090170E"/>
    <w:rsid w:val="00901971"/>
    <w:rsid w:val="00903800"/>
    <w:rsid w:val="0090406D"/>
    <w:rsid w:val="00910031"/>
    <w:rsid w:val="00912AC2"/>
    <w:rsid w:val="00912F6D"/>
    <w:rsid w:val="00924147"/>
    <w:rsid w:val="00924271"/>
    <w:rsid w:val="00924497"/>
    <w:rsid w:val="00925F27"/>
    <w:rsid w:val="00926C1C"/>
    <w:rsid w:val="00934DD6"/>
    <w:rsid w:val="0093515F"/>
    <w:rsid w:val="009351AD"/>
    <w:rsid w:val="00935CAE"/>
    <w:rsid w:val="00937318"/>
    <w:rsid w:val="009416B3"/>
    <w:rsid w:val="00946279"/>
    <w:rsid w:val="009468B4"/>
    <w:rsid w:val="00950702"/>
    <w:rsid w:val="009515CE"/>
    <w:rsid w:val="00953852"/>
    <w:rsid w:val="00953B79"/>
    <w:rsid w:val="00955BED"/>
    <w:rsid w:val="00957AC4"/>
    <w:rsid w:val="00960426"/>
    <w:rsid w:val="00961E96"/>
    <w:rsid w:val="00962E25"/>
    <w:rsid w:val="009635BF"/>
    <w:rsid w:val="00964428"/>
    <w:rsid w:val="009659C0"/>
    <w:rsid w:val="00965B6B"/>
    <w:rsid w:val="009668CA"/>
    <w:rsid w:val="0097073E"/>
    <w:rsid w:val="00976AB5"/>
    <w:rsid w:val="00982C7E"/>
    <w:rsid w:val="00983C7A"/>
    <w:rsid w:val="00983E99"/>
    <w:rsid w:val="009855EE"/>
    <w:rsid w:val="009857DE"/>
    <w:rsid w:val="0099046B"/>
    <w:rsid w:val="00993816"/>
    <w:rsid w:val="0099658C"/>
    <w:rsid w:val="0099788A"/>
    <w:rsid w:val="009A0DDA"/>
    <w:rsid w:val="009A1DC2"/>
    <w:rsid w:val="009A229B"/>
    <w:rsid w:val="009A24ED"/>
    <w:rsid w:val="009A2AC5"/>
    <w:rsid w:val="009A2FFE"/>
    <w:rsid w:val="009A5D8B"/>
    <w:rsid w:val="009A652E"/>
    <w:rsid w:val="009A654F"/>
    <w:rsid w:val="009A77E9"/>
    <w:rsid w:val="009B04B3"/>
    <w:rsid w:val="009B4ABB"/>
    <w:rsid w:val="009C30A4"/>
    <w:rsid w:val="009C38EE"/>
    <w:rsid w:val="009C60AF"/>
    <w:rsid w:val="009C778D"/>
    <w:rsid w:val="009D0CFC"/>
    <w:rsid w:val="009D2A30"/>
    <w:rsid w:val="009D4D98"/>
    <w:rsid w:val="009E051D"/>
    <w:rsid w:val="009E1582"/>
    <w:rsid w:val="009E3C35"/>
    <w:rsid w:val="009E43E8"/>
    <w:rsid w:val="009E66DA"/>
    <w:rsid w:val="009E6D71"/>
    <w:rsid w:val="009E73C9"/>
    <w:rsid w:val="009F37AF"/>
    <w:rsid w:val="009F6E08"/>
    <w:rsid w:val="00A006B1"/>
    <w:rsid w:val="00A0076A"/>
    <w:rsid w:val="00A0197D"/>
    <w:rsid w:val="00A051AB"/>
    <w:rsid w:val="00A06155"/>
    <w:rsid w:val="00A12379"/>
    <w:rsid w:val="00A131F5"/>
    <w:rsid w:val="00A1434F"/>
    <w:rsid w:val="00A145A3"/>
    <w:rsid w:val="00A145D1"/>
    <w:rsid w:val="00A1486D"/>
    <w:rsid w:val="00A20EC0"/>
    <w:rsid w:val="00A2172A"/>
    <w:rsid w:val="00A21AB3"/>
    <w:rsid w:val="00A24E43"/>
    <w:rsid w:val="00A3051C"/>
    <w:rsid w:val="00A32053"/>
    <w:rsid w:val="00A3308F"/>
    <w:rsid w:val="00A35AE9"/>
    <w:rsid w:val="00A36052"/>
    <w:rsid w:val="00A362B3"/>
    <w:rsid w:val="00A40493"/>
    <w:rsid w:val="00A41BF5"/>
    <w:rsid w:val="00A459A3"/>
    <w:rsid w:val="00A46A24"/>
    <w:rsid w:val="00A503B3"/>
    <w:rsid w:val="00A51446"/>
    <w:rsid w:val="00A51B09"/>
    <w:rsid w:val="00A5240B"/>
    <w:rsid w:val="00A524CE"/>
    <w:rsid w:val="00A54C30"/>
    <w:rsid w:val="00A564F8"/>
    <w:rsid w:val="00A56CB5"/>
    <w:rsid w:val="00A57E19"/>
    <w:rsid w:val="00A632B4"/>
    <w:rsid w:val="00A70798"/>
    <w:rsid w:val="00A72810"/>
    <w:rsid w:val="00A7458E"/>
    <w:rsid w:val="00A7684D"/>
    <w:rsid w:val="00A77761"/>
    <w:rsid w:val="00A77AB7"/>
    <w:rsid w:val="00A80B6E"/>
    <w:rsid w:val="00A81ADC"/>
    <w:rsid w:val="00A82032"/>
    <w:rsid w:val="00A827FC"/>
    <w:rsid w:val="00A83B0B"/>
    <w:rsid w:val="00A83CC7"/>
    <w:rsid w:val="00A8411E"/>
    <w:rsid w:val="00A856E1"/>
    <w:rsid w:val="00A8570F"/>
    <w:rsid w:val="00A92C95"/>
    <w:rsid w:val="00A947E9"/>
    <w:rsid w:val="00A950C3"/>
    <w:rsid w:val="00A9647D"/>
    <w:rsid w:val="00AA1BC8"/>
    <w:rsid w:val="00AA2782"/>
    <w:rsid w:val="00AA4BF0"/>
    <w:rsid w:val="00AB54BB"/>
    <w:rsid w:val="00AC004B"/>
    <w:rsid w:val="00AC0267"/>
    <w:rsid w:val="00AC09EE"/>
    <w:rsid w:val="00AC167A"/>
    <w:rsid w:val="00AC3CFE"/>
    <w:rsid w:val="00AC4870"/>
    <w:rsid w:val="00AC64CB"/>
    <w:rsid w:val="00AD0491"/>
    <w:rsid w:val="00AD0D8E"/>
    <w:rsid w:val="00AD275A"/>
    <w:rsid w:val="00AD3DD1"/>
    <w:rsid w:val="00AD6BCB"/>
    <w:rsid w:val="00AD6F8A"/>
    <w:rsid w:val="00AD71B2"/>
    <w:rsid w:val="00AE168E"/>
    <w:rsid w:val="00AE2599"/>
    <w:rsid w:val="00AF0A4C"/>
    <w:rsid w:val="00AF0F4E"/>
    <w:rsid w:val="00AF1732"/>
    <w:rsid w:val="00B0507F"/>
    <w:rsid w:val="00B1203E"/>
    <w:rsid w:val="00B1552A"/>
    <w:rsid w:val="00B1600F"/>
    <w:rsid w:val="00B16F04"/>
    <w:rsid w:val="00B1707B"/>
    <w:rsid w:val="00B17353"/>
    <w:rsid w:val="00B23FB0"/>
    <w:rsid w:val="00B31BD0"/>
    <w:rsid w:val="00B327B0"/>
    <w:rsid w:val="00B32CCD"/>
    <w:rsid w:val="00B34D97"/>
    <w:rsid w:val="00B36681"/>
    <w:rsid w:val="00B46305"/>
    <w:rsid w:val="00B47E9C"/>
    <w:rsid w:val="00B507E5"/>
    <w:rsid w:val="00B5418A"/>
    <w:rsid w:val="00B547B1"/>
    <w:rsid w:val="00B57F87"/>
    <w:rsid w:val="00B619F8"/>
    <w:rsid w:val="00B6324E"/>
    <w:rsid w:val="00B65307"/>
    <w:rsid w:val="00B66114"/>
    <w:rsid w:val="00B6625B"/>
    <w:rsid w:val="00B67E60"/>
    <w:rsid w:val="00B7028C"/>
    <w:rsid w:val="00B70EF4"/>
    <w:rsid w:val="00B71617"/>
    <w:rsid w:val="00B71BCA"/>
    <w:rsid w:val="00B724A4"/>
    <w:rsid w:val="00B72599"/>
    <w:rsid w:val="00B74CB6"/>
    <w:rsid w:val="00B77657"/>
    <w:rsid w:val="00B80391"/>
    <w:rsid w:val="00B80592"/>
    <w:rsid w:val="00B814CB"/>
    <w:rsid w:val="00B828CD"/>
    <w:rsid w:val="00B83F89"/>
    <w:rsid w:val="00B857BA"/>
    <w:rsid w:val="00B87942"/>
    <w:rsid w:val="00B92C7A"/>
    <w:rsid w:val="00B93BC9"/>
    <w:rsid w:val="00B976F4"/>
    <w:rsid w:val="00B97E18"/>
    <w:rsid w:val="00BA0359"/>
    <w:rsid w:val="00BA0861"/>
    <w:rsid w:val="00BA1015"/>
    <w:rsid w:val="00BA1404"/>
    <w:rsid w:val="00BA2A02"/>
    <w:rsid w:val="00BA2EAB"/>
    <w:rsid w:val="00BA3279"/>
    <w:rsid w:val="00BA4ECD"/>
    <w:rsid w:val="00BA549A"/>
    <w:rsid w:val="00BB23A0"/>
    <w:rsid w:val="00BB3121"/>
    <w:rsid w:val="00BB464A"/>
    <w:rsid w:val="00BB73C4"/>
    <w:rsid w:val="00BB7A42"/>
    <w:rsid w:val="00BB7BC7"/>
    <w:rsid w:val="00BC079D"/>
    <w:rsid w:val="00BC1D4A"/>
    <w:rsid w:val="00BC643E"/>
    <w:rsid w:val="00BC69E9"/>
    <w:rsid w:val="00BC7F0D"/>
    <w:rsid w:val="00BD453E"/>
    <w:rsid w:val="00BE0B5B"/>
    <w:rsid w:val="00BE4B1E"/>
    <w:rsid w:val="00BE4E60"/>
    <w:rsid w:val="00BE6641"/>
    <w:rsid w:val="00BF3BFB"/>
    <w:rsid w:val="00BF3C5D"/>
    <w:rsid w:val="00BF5B22"/>
    <w:rsid w:val="00C0126B"/>
    <w:rsid w:val="00C01AD4"/>
    <w:rsid w:val="00C05250"/>
    <w:rsid w:val="00C06A6F"/>
    <w:rsid w:val="00C12BED"/>
    <w:rsid w:val="00C12DA7"/>
    <w:rsid w:val="00C14756"/>
    <w:rsid w:val="00C176E1"/>
    <w:rsid w:val="00C2015F"/>
    <w:rsid w:val="00C21E9F"/>
    <w:rsid w:val="00C23474"/>
    <w:rsid w:val="00C2447B"/>
    <w:rsid w:val="00C26DB0"/>
    <w:rsid w:val="00C27552"/>
    <w:rsid w:val="00C30C5C"/>
    <w:rsid w:val="00C31A0A"/>
    <w:rsid w:val="00C31ACA"/>
    <w:rsid w:val="00C32C47"/>
    <w:rsid w:val="00C33246"/>
    <w:rsid w:val="00C3529E"/>
    <w:rsid w:val="00C36D43"/>
    <w:rsid w:val="00C42790"/>
    <w:rsid w:val="00C42A6E"/>
    <w:rsid w:val="00C43841"/>
    <w:rsid w:val="00C457D9"/>
    <w:rsid w:val="00C466FA"/>
    <w:rsid w:val="00C47899"/>
    <w:rsid w:val="00C50729"/>
    <w:rsid w:val="00C50807"/>
    <w:rsid w:val="00C511A8"/>
    <w:rsid w:val="00C51C24"/>
    <w:rsid w:val="00C53AF1"/>
    <w:rsid w:val="00C544D7"/>
    <w:rsid w:val="00C62877"/>
    <w:rsid w:val="00C676A9"/>
    <w:rsid w:val="00C705D8"/>
    <w:rsid w:val="00C71926"/>
    <w:rsid w:val="00C745F6"/>
    <w:rsid w:val="00C7550B"/>
    <w:rsid w:val="00C80DAE"/>
    <w:rsid w:val="00C8118A"/>
    <w:rsid w:val="00C815C2"/>
    <w:rsid w:val="00C81EFE"/>
    <w:rsid w:val="00C82727"/>
    <w:rsid w:val="00C83581"/>
    <w:rsid w:val="00C845E2"/>
    <w:rsid w:val="00C84794"/>
    <w:rsid w:val="00C856F9"/>
    <w:rsid w:val="00C86938"/>
    <w:rsid w:val="00C90FDF"/>
    <w:rsid w:val="00C91BA3"/>
    <w:rsid w:val="00C94990"/>
    <w:rsid w:val="00C952C2"/>
    <w:rsid w:val="00C959BD"/>
    <w:rsid w:val="00CA38D6"/>
    <w:rsid w:val="00CA4621"/>
    <w:rsid w:val="00CA4727"/>
    <w:rsid w:val="00CA59F4"/>
    <w:rsid w:val="00CA6176"/>
    <w:rsid w:val="00CA7F78"/>
    <w:rsid w:val="00CB0A6C"/>
    <w:rsid w:val="00CB1F16"/>
    <w:rsid w:val="00CB2CE7"/>
    <w:rsid w:val="00CB4A9C"/>
    <w:rsid w:val="00CB5B15"/>
    <w:rsid w:val="00CB650C"/>
    <w:rsid w:val="00CB6911"/>
    <w:rsid w:val="00CB73E2"/>
    <w:rsid w:val="00CC1690"/>
    <w:rsid w:val="00CC31FD"/>
    <w:rsid w:val="00CC403E"/>
    <w:rsid w:val="00CC4AF2"/>
    <w:rsid w:val="00CC592C"/>
    <w:rsid w:val="00CC5B54"/>
    <w:rsid w:val="00CC7171"/>
    <w:rsid w:val="00CD301C"/>
    <w:rsid w:val="00CD5D13"/>
    <w:rsid w:val="00CE5360"/>
    <w:rsid w:val="00CE5527"/>
    <w:rsid w:val="00CE6AFA"/>
    <w:rsid w:val="00CE72A6"/>
    <w:rsid w:val="00CE750B"/>
    <w:rsid w:val="00CE77D9"/>
    <w:rsid w:val="00CF197F"/>
    <w:rsid w:val="00CF1EDA"/>
    <w:rsid w:val="00D0017D"/>
    <w:rsid w:val="00D01468"/>
    <w:rsid w:val="00D016B3"/>
    <w:rsid w:val="00D0188A"/>
    <w:rsid w:val="00D03C1A"/>
    <w:rsid w:val="00D05491"/>
    <w:rsid w:val="00D06849"/>
    <w:rsid w:val="00D06F9F"/>
    <w:rsid w:val="00D07B44"/>
    <w:rsid w:val="00D10350"/>
    <w:rsid w:val="00D10D06"/>
    <w:rsid w:val="00D13411"/>
    <w:rsid w:val="00D14A8C"/>
    <w:rsid w:val="00D15053"/>
    <w:rsid w:val="00D1551F"/>
    <w:rsid w:val="00D16BC4"/>
    <w:rsid w:val="00D20659"/>
    <w:rsid w:val="00D21FD3"/>
    <w:rsid w:val="00D23BD3"/>
    <w:rsid w:val="00D250FC"/>
    <w:rsid w:val="00D2796C"/>
    <w:rsid w:val="00D27EE6"/>
    <w:rsid w:val="00D30119"/>
    <w:rsid w:val="00D30A8C"/>
    <w:rsid w:val="00D30EA6"/>
    <w:rsid w:val="00D315F8"/>
    <w:rsid w:val="00D31AE4"/>
    <w:rsid w:val="00D3316B"/>
    <w:rsid w:val="00D33C00"/>
    <w:rsid w:val="00D349F0"/>
    <w:rsid w:val="00D4014C"/>
    <w:rsid w:val="00D401B5"/>
    <w:rsid w:val="00D4035B"/>
    <w:rsid w:val="00D40EA6"/>
    <w:rsid w:val="00D4452B"/>
    <w:rsid w:val="00D47E9F"/>
    <w:rsid w:val="00D50AF6"/>
    <w:rsid w:val="00D53048"/>
    <w:rsid w:val="00D53F1E"/>
    <w:rsid w:val="00D5479E"/>
    <w:rsid w:val="00D55F39"/>
    <w:rsid w:val="00D56B53"/>
    <w:rsid w:val="00D62B42"/>
    <w:rsid w:val="00D71CFA"/>
    <w:rsid w:val="00D71E71"/>
    <w:rsid w:val="00D726B7"/>
    <w:rsid w:val="00D7282A"/>
    <w:rsid w:val="00D728E4"/>
    <w:rsid w:val="00D72D60"/>
    <w:rsid w:val="00D737A5"/>
    <w:rsid w:val="00D737EC"/>
    <w:rsid w:val="00D73943"/>
    <w:rsid w:val="00D7473E"/>
    <w:rsid w:val="00D80408"/>
    <w:rsid w:val="00D82307"/>
    <w:rsid w:val="00D82368"/>
    <w:rsid w:val="00D82CC7"/>
    <w:rsid w:val="00D83A97"/>
    <w:rsid w:val="00D83ECF"/>
    <w:rsid w:val="00D84103"/>
    <w:rsid w:val="00D8421C"/>
    <w:rsid w:val="00D84A22"/>
    <w:rsid w:val="00D867DB"/>
    <w:rsid w:val="00D916CF"/>
    <w:rsid w:val="00D91E4A"/>
    <w:rsid w:val="00D949EF"/>
    <w:rsid w:val="00D9686D"/>
    <w:rsid w:val="00DA0508"/>
    <w:rsid w:val="00DA1389"/>
    <w:rsid w:val="00DA3DCF"/>
    <w:rsid w:val="00DA415F"/>
    <w:rsid w:val="00DA44F1"/>
    <w:rsid w:val="00DA50E8"/>
    <w:rsid w:val="00DA5517"/>
    <w:rsid w:val="00DA63E6"/>
    <w:rsid w:val="00DA6EA5"/>
    <w:rsid w:val="00DB1123"/>
    <w:rsid w:val="00DB3716"/>
    <w:rsid w:val="00DB5B56"/>
    <w:rsid w:val="00DB7A29"/>
    <w:rsid w:val="00DB7C20"/>
    <w:rsid w:val="00DC0758"/>
    <w:rsid w:val="00DC23EA"/>
    <w:rsid w:val="00DC2897"/>
    <w:rsid w:val="00DC2D07"/>
    <w:rsid w:val="00DC499E"/>
    <w:rsid w:val="00DC58AB"/>
    <w:rsid w:val="00DC5CF2"/>
    <w:rsid w:val="00DD0440"/>
    <w:rsid w:val="00DD1FBF"/>
    <w:rsid w:val="00DD4754"/>
    <w:rsid w:val="00DE12C7"/>
    <w:rsid w:val="00DE489F"/>
    <w:rsid w:val="00DE6044"/>
    <w:rsid w:val="00DE6E36"/>
    <w:rsid w:val="00DE7B03"/>
    <w:rsid w:val="00DF12B1"/>
    <w:rsid w:val="00DF3FC2"/>
    <w:rsid w:val="00DF4B72"/>
    <w:rsid w:val="00DF587C"/>
    <w:rsid w:val="00DF7B66"/>
    <w:rsid w:val="00E018CC"/>
    <w:rsid w:val="00E021E7"/>
    <w:rsid w:val="00E04981"/>
    <w:rsid w:val="00E04B93"/>
    <w:rsid w:val="00E05801"/>
    <w:rsid w:val="00E059C3"/>
    <w:rsid w:val="00E05ACB"/>
    <w:rsid w:val="00E06BED"/>
    <w:rsid w:val="00E075F8"/>
    <w:rsid w:val="00E10916"/>
    <w:rsid w:val="00E125A8"/>
    <w:rsid w:val="00E12E0F"/>
    <w:rsid w:val="00E12E8A"/>
    <w:rsid w:val="00E135D1"/>
    <w:rsid w:val="00E137C2"/>
    <w:rsid w:val="00E16596"/>
    <w:rsid w:val="00E22CFE"/>
    <w:rsid w:val="00E238AF"/>
    <w:rsid w:val="00E30942"/>
    <w:rsid w:val="00E317F4"/>
    <w:rsid w:val="00E33323"/>
    <w:rsid w:val="00E33C0A"/>
    <w:rsid w:val="00E34035"/>
    <w:rsid w:val="00E34171"/>
    <w:rsid w:val="00E34839"/>
    <w:rsid w:val="00E34A68"/>
    <w:rsid w:val="00E3513C"/>
    <w:rsid w:val="00E35433"/>
    <w:rsid w:val="00E35522"/>
    <w:rsid w:val="00E36B77"/>
    <w:rsid w:val="00E3724B"/>
    <w:rsid w:val="00E374AB"/>
    <w:rsid w:val="00E44520"/>
    <w:rsid w:val="00E47D53"/>
    <w:rsid w:val="00E52E0B"/>
    <w:rsid w:val="00E53874"/>
    <w:rsid w:val="00E538B6"/>
    <w:rsid w:val="00E54E54"/>
    <w:rsid w:val="00E553CA"/>
    <w:rsid w:val="00E55A2D"/>
    <w:rsid w:val="00E55E88"/>
    <w:rsid w:val="00E57FE8"/>
    <w:rsid w:val="00E63CBE"/>
    <w:rsid w:val="00E66697"/>
    <w:rsid w:val="00E67273"/>
    <w:rsid w:val="00E711F2"/>
    <w:rsid w:val="00E735ED"/>
    <w:rsid w:val="00E74B6F"/>
    <w:rsid w:val="00E77E6C"/>
    <w:rsid w:val="00E801F4"/>
    <w:rsid w:val="00E82C82"/>
    <w:rsid w:val="00E82CF0"/>
    <w:rsid w:val="00E854CE"/>
    <w:rsid w:val="00E92FF8"/>
    <w:rsid w:val="00E954C8"/>
    <w:rsid w:val="00EA09B5"/>
    <w:rsid w:val="00EA0C5F"/>
    <w:rsid w:val="00EA159E"/>
    <w:rsid w:val="00EA25D9"/>
    <w:rsid w:val="00EA74B8"/>
    <w:rsid w:val="00EB129F"/>
    <w:rsid w:val="00EB33C3"/>
    <w:rsid w:val="00EB46BF"/>
    <w:rsid w:val="00EC0040"/>
    <w:rsid w:val="00EC004C"/>
    <w:rsid w:val="00EC0556"/>
    <w:rsid w:val="00EC23FC"/>
    <w:rsid w:val="00EC2F57"/>
    <w:rsid w:val="00EC7960"/>
    <w:rsid w:val="00ED1788"/>
    <w:rsid w:val="00EE0235"/>
    <w:rsid w:val="00EE02FD"/>
    <w:rsid w:val="00EE052C"/>
    <w:rsid w:val="00EE4B03"/>
    <w:rsid w:val="00EE5281"/>
    <w:rsid w:val="00EE52BC"/>
    <w:rsid w:val="00EE57EE"/>
    <w:rsid w:val="00EF2431"/>
    <w:rsid w:val="00EF5B29"/>
    <w:rsid w:val="00EF6771"/>
    <w:rsid w:val="00EF75DB"/>
    <w:rsid w:val="00EF7D5A"/>
    <w:rsid w:val="00F00B17"/>
    <w:rsid w:val="00F027DF"/>
    <w:rsid w:val="00F049CE"/>
    <w:rsid w:val="00F052A3"/>
    <w:rsid w:val="00F06238"/>
    <w:rsid w:val="00F0703C"/>
    <w:rsid w:val="00F076CC"/>
    <w:rsid w:val="00F07D3E"/>
    <w:rsid w:val="00F10B5E"/>
    <w:rsid w:val="00F13774"/>
    <w:rsid w:val="00F13EDB"/>
    <w:rsid w:val="00F153FC"/>
    <w:rsid w:val="00F15A4E"/>
    <w:rsid w:val="00F1623E"/>
    <w:rsid w:val="00F17C54"/>
    <w:rsid w:val="00F21A29"/>
    <w:rsid w:val="00F246BF"/>
    <w:rsid w:val="00F25809"/>
    <w:rsid w:val="00F2700A"/>
    <w:rsid w:val="00F31004"/>
    <w:rsid w:val="00F33E63"/>
    <w:rsid w:val="00F35B74"/>
    <w:rsid w:val="00F3615D"/>
    <w:rsid w:val="00F36597"/>
    <w:rsid w:val="00F36903"/>
    <w:rsid w:val="00F37BAE"/>
    <w:rsid w:val="00F4041E"/>
    <w:rsid w:val="00F41BF7"/>
    <w:rsid w:val="00F42ACE"/>
    <w:rsid w:val="00F43C29"/>
    <w:rsid w:val="00F443BF"/>
    <w:rsid w:val="00F45DA3"/>
    <w:rsid w:val="00F4696B"/>
    <w:rsid w:val="00F47653"/>
    <w:rsid w:val="00F52093"/>
    <w:rsid w:val="00F530F2"/>
    <w:rsid w:val="00F532AD"/>
    <w:rsid w:val="00F534EC"/>
    <w:rsid w:val="00F537FF"/>
    <w:rsid w:val="00F542DB"/>
    <w:rsid w:val="00F54D0D"/>
    <w:rsid w:val="00F57B18"/>
    <w:rsid w:val="00F617A7"/>
    <w:rsid w:val="00F6349E"/>
    <w:rsid w:val="00F639E9"/>
    <w:rsid w:val="00F64A1D"/>
    <w:rsid w:val="00F661C5"/>
    <w:rsid w:val="00F70006"/>
    <w:rsid w:val="00F710DB"/>
    <w:rsid w:val="00F714F9"/>
    <w:rsid w:val="00F71C33"/>
    <w:rsid w:val="00F756EA"/>
    <w:rsid w:val="00F7649E"/>
    <w:rsid w:val="00F83C34"/>
    <w:rsid w:val="00F913C6"/>
    <w:rsid w:val="00F91722"/>
    <w:rsid w:val="00F91A3C"/>
    <w:rsid w:val="00F9243D"/>
    <w:rsid w:val="00F9301D"/>
    <w:rsid w:val="00F931D8"/>
    <w:rsid w:val="00F9354C"/>
    <w:rsid w:val="00F941BE"/>
    <w:rsid w:val="00F95C7F"/>
    <w:rsid w:val="00FA0AAD"/>
    <w:rsid w:val="00FA0FAB"/>
    <w:rsid w:val="00FA13BB"/>
    <w:rsid w:val="00FA19BB"/>
    <w:rsid w:val="00FA2748"/>
    <w:rsid w:val="00FB042D"/>
    <w:rsid w:val="00FB1F69"/>
    <w:rsid w:val="00FB55F8"/>
    <w:rsid w:val="00FC0346"/>
    <w:rsid w:val="00FC35F9"/>
    <w:rsid w:val="00FC3EB0"/>
    <w:rsid w:val="00FC599F"/>
    <w:rsid w:val="00FC6764"/>
    <w:rsid w:val="00FC70E5"/>
    <w:rsid w:val="00FD04B7"/>
    <w:rsid w:val="00FD1942"/>
    <w:rsid w:val="00FD2145"/>
    <w:rsid w:val="00FD2550"/>
    <w:rsid w:val="00FD4B93"/>
    <w:rsid w:val="00FD5679"/>
    <w:rsid w:val="00FE628F"/>
    <w:rsid w:val="00FF027A"/>
    <w:rsid w:val="00FF071B"/>
    <w:rsid w:val="00FF1AAD"/>
    <w:rsid w:val="00FF380C"/>
    <w:rsid w:val="00FF391A"/>
    <w:rsid w:val="00FF46E7"/>
    <w:rsid w:val="00FF4CB7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4dfbe"/>
    </o:shapedefaults>
    <o:shapelayout v:ext="edit">
      <o:idmap v:ext="edit" data="1"/>
    </o:shapelayout>
  </w:shapeDefaults>
  <w:decimalSymbol w:val=","/>
  <w:listSeparator w:val=";"/>
  <w14:docId w14:val="4EF3C71A"/>
  <w15:docId w15:val="{31A88A66-B255-4362-810B-232042633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3D24"/>
  </w:style>
  <w:style w:type="paragraph" w:styleId="Nagwek1">
    <w:name w:val="heading 1"/>
    <w:basedOn w:val="Normalny"/>
    <w:next w:val="Normalny"/>
    <w:link w:val="Nagwek1Znak"/>
    <w:uiPriority w:val="9"/>
    <w:qFormat/>
    <w:rsid w:val="005B3D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B3D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B3D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B3D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B3D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B3D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B3D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B3D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B3D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43C2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43C2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43C2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145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45D1"/>
  </w:style>
  <w:style w:type="paragraph" w:styleId="Akapitzlist">
    <w:name w:val="List Paragraph"/>
    <w:basedOn w:val="Normalny"/>
    <w:uiPriority w:val="34"/>
    <w:qFormat/>
    <w:rsid w:val="009668CA"/>
    <w:pPr>
      <w:ind w:left="720"/>
      <w:contextualSpacing/>
    </w:pPr>
  </w:style>
  <w:style w:type="table" w:styleId="Tabela-Siatka">
    <w:name w:val="Table Grid"/>
    <w:basedOn w:val="Standardowy"/>
    <w:uiPriority w:val="39"/>
    <w:rsid w:val="00A92C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2B4F2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71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11F2"/>
  </w:style>
  <w:style w:type="paragraph" w:styleId="Poprawka">
    <w:name w:val="Revision"/>
    <w:hidden/>
    <w:uiPriority w:val="99"/>
    <w:semiHidden/>
    <w:rsid w:val="005B3D24"/>
  </w:style>
  <w:style w:type="character" w:customStyle="1" w:styleId="Nagwek1Znak">
    <w:name w:val="Nagłówek 1 Znak"/>
    <w:basedOn w:val="Domylnaczcionkaakapitu"/>
    <w:link w:val="Nagwek1"/>
    <w:uiPriority w:val="9"/>
    <w:rsid w:val="005B3D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B3D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B3D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3D2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B3D2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B3D2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B3D2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B3D2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B3D24"/>
    <w:rPr>
      <w:rFonts w:eastAsiaTheme="majorEastAsia" w:cstheme="majorBidi"/>
      <w:color w:val="272727" w:themeColor="text1" w:themeTint="D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B3D2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5B3D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B3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B3D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B3D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5B3D24"/>
    <w:rPr>
      <w:b/>
      <w:bCs/>
    </w:rPr>
  </w:style>
  <w:style w:type="character" w:styleId="Uwydatnienie">
    <w:name w:val="Emphasis"/>
    <w:basedOn w:val="Domylnaczcionkaakapitu"/>
    <w:uiPriority w:val="20"/>
    <w:qFormat/>
    <w:rsid w:val="005B3D24"/>
    <w:rPr>
      <w:i/>
      <w:iCs/>
    </w:rPr>
  </w:style>
  <w:style w:type="paragraph" w:styleId="Bezodstpw">
    <w:name w:val="No Spacing"/>
    <w:uiPriority w:val="1"/>
    <w:qFormat/>
    <w:rsid w:val="005B3D24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5B3D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B3D24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B3D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B3D24"/>
    <w:rPr>
      <w:i/>
      <w:iCs/>
      <w:color w:val="2F5496" w:themeColor="accent1" w:themeShade="BF"/>
    </w:rPr>
  </w:style>
  <w:style w:type="character" w:styleId="Wyrnieniedelikatne">
    <w:name w:val="Subtle Emphasis"/>
    <w:basedOn w:val="Domylnaczcionkaakapitu"/>
    <w:uiPriority w:val="19"/>
    <w:qFormat/>
    <w:rsid w:val="005B3D24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5B3D24"/>
    <w:rPr>
      <w:i/>
      <w:iCs/>
      <w:color w:val="2F5496" w:themeColor="accent1" w:themeShade="BF"/>
    </w:rPr>
  </w:style>
  <w:style w:type="character" w:styleId="Odwoaniedelikatne">
    <w:name w:val="Subtle Reference"/>
    <w:basedOn w:val="Domylnaczcionkaakapitu"/>
    <w:uiPriority w:val="31"/>
    <w:qFormat/>
    <w:rsid w:val="005B3D24"/>
    <w:rPr>
      <w:smallCaps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5B3D24"/>
    <w:rPr>
      <w:b/>
      <w:bCs/>
      <w:smallCaps/>
      <w:color w:val="2F5496" w:themeColor="accent1" w:themeShade="BF"/>
      <w:spacing w:val="5"/>
    </w:rPr>
  </w:style>
  <w:style w:type="character" w:styleId="Tytuksiki">
    <w:name w:val="Book Title"/>
    <w:basedOn w:val="Domylnaczcionkaakapitu"/>
    <w:uiPriority w:val="33"/>
    <w:qFormat/>
    <w:rsid w:val="005B3D24"/>
    <w:rPr>
      <w:b/>
      <w:bCs/>
      <w:i/>
      <w:iC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B3D24"/>
    <w:pPr>
      <w:spacing w:before="240" w:after="0"/>
      <w:outlineLvl w:val="9"/>
    </w:pPr>
    <w:rPr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3D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3D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3D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3D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3D2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4921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3754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4336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3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9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0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9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566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22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331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8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492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4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5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616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2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70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571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72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9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47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1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80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37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709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080446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163210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6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747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0694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84872958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033675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102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8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1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1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777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831731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858838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825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607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949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8199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74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92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98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75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121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423435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976483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9077395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118471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846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159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1956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33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8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6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19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0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47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041812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357912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151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3385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737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461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664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0532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24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21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04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964445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823565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0106166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991134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657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818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319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9547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1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89490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7397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7563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5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4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20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30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73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574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23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4971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150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875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843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772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8298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022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489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428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1649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165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6119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287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5577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394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5925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467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4925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2698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0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45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258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140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1568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4128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6863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1614516">
                                                              <w:marLeft w:val="0"/>
                                                              <w:marRight w:val="6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2094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8899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9829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4460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894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3367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4279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56201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39712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57592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727215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56640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40157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5455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1641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05697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2460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16764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396196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211506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36678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20"/>
                                                                                                                      <w:marBottom w:val="12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8074258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4" w:color="FFFFFF"/>
                                                                                                                        <w:left w:val="single" w:sz="6" w:space="19" w:color="FFFFFF"/>
                                                                                                                        <w:bottom w:val="single" w:sz="6" w:space="4" w:color="FFFFFF"/>
                                                                                                                        <w:right w:val="single" w:sz="6" w:space="19" w:color="FFFFFF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893334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5822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9778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0495170">
                                                                          <w:marLeft w:val="-9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6907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20794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1611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6209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63065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400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45037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3744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3232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1309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96077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139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23731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10139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53223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93194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22710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229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81749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6742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06387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85584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8030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0926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72654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2872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95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529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53872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1440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714060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37928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88488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06399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4475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7233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9534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695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7122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296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886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1827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48521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0706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2140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8732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9989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30001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20"/>
                                                                                          <w:marBottom w:val="3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37799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3859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347041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1699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5184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69856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6455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34993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39410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79935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544184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7204017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33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48265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33236732">
                                                                                              <w:marLeft w:val="525"/>
                                                                                              <w:marRight w:val="450"/>
                                                                                              <w:marTop w:val="0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321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44520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6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011345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87865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036664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6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92485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989219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8392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6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253654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493358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35248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6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259311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2060371">
                                                                                              <w:marLeft w:val="57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55445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6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887116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34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700670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40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22686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557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192291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659468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56082462">
                                                                                                      <w:marLeft w:val="33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66915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371981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912992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233498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206773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4802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92457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01326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02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3593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9865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3004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4583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7435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7996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6166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0659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97020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08150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11" w:color="auto"/>
                                                            <w:left w:val="single" w:sz="24" w:space="19" w:color="auto"/>
                                                            <w:bottom w:val="none" w:sz="0" w:space="4" w:color="auto"/>
                                                            <w:right w:val="none" w:sz="0" w:space="19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37320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2429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2204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1599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647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5406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2681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3073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1611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325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1511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6395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214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3062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524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2491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2112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7114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2309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8526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6546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5062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7906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8663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658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9729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9803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8373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3761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3865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4014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4235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6495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04236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3973279">
                                                      <w:marLeft w:val="0"/>
                                                      <w:marRight w:val="0"/>
                                                      <w:marTop w:val="360"/>
                                                      <w:marBottom w:val="3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321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6780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73867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20824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9011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75933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12585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930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414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0798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6770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54524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57557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573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6648291">
                                                          <w:marLeft w:val="0"/>
                                                          <w:marRight w:val="0"/>
                                                          <w:marTop w:val="360"/>
                                                          <w:marBottom w:val="3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7366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1804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75859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36096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8987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66834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29186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2090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6709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29857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09159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1650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8216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8287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3866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9347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5377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4161987">
                                                          <w:marLeft w:val="0"/>
                                                          <w:marRight w:val="0"/>
                                                          <w:marTop w:val="360"/>
                                                          <w:marBottom w:val="3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8519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69545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05943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28456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9016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13893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12766058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5223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1970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1659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4131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0940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193577">
                                                  <w:marLeft w:val="0"/>
                                                  <w:marRight w:val="0"/>
                                                  <w:marTop w:val="495"/>
                                                  <w:marBottom w:val="3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6203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6891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4217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5739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72682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9147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5005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6770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66519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90030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871254">
                                                                              <w:marLeft w:val="0"/>
                                                                              <w:marRight w:val="6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365004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3088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4887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6998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7901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11457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7858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4245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8682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142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0738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4243687">
                                                                              <w:marLeft w:val="0"/>
                                                                              <w:marRight w:val="6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49763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93635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1314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53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9905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8382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16543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0241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6633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4488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64961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8964404">
                                                                              <w:marLeft w:val="0"/>
                                                                              <w:marRight w:val="6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793889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309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5024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402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1958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87588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04852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6686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934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6009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87969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2380755">
                                                                              <w:marLeft w:val="0"/>
                                                                              <w:marRight w:val="6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01447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34722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0898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7258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3547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7043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3548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04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5837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13797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79366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1795924">
                                                                              <w:marLeft w:val="0"/>
                                                                              <w:marRight w:val="6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63336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4389158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1705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458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2791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76292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55147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172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07333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1827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8485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7415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8349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5072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08153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8220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6477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7939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8216266">
                                                                              <w:marLeft w:val="0"/>
                                                                              <w:marRight w:val="6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06255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4220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62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7089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6703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97232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55854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519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6081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93859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0452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9389874">
                                                                              <w:marLeft w:val="0"/>
                                                                              <w:marRight w:val="6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378791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64467721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266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2573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0927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2819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52922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12724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15831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8992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763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7018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75422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3274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4429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38228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92408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92416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551458">
                                                                              <w:marLeft w:val="0"/>
                                                                              <w:marRight w:val="6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892442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18373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3568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0367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5606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2516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9390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2865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46784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611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16077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5405164">
                                                                              <w:marLeft w:val="0"/>
                                                                              <w:marRight w:val="6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741006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7416853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717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0710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7304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2226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89806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229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5087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2901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2622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5933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6664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20179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408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09816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76102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808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6762374">
                                                                              <w:marLeft w:val="0"/>
                                                                              <w:marRight w:val="6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201758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04554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6009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4252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3709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0323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70006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48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1671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4783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64773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8103797">
                                                                              <w:marLeft w:val="0"/>
                                                                              <w:marRight w:val="6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570607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47397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7167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1584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7160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60755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3773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4557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6896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1986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76289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0604223">
                                                                              <w:marLeft w:val="0"/>
                                                                              <w:marRight w:val="6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64448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07846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9431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2151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7954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859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05645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86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2821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1466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4980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6928358">
                                                                              <w:marLeft w:val="0"/>
                                                                              <w:marRight w:val="6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34222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94788946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3348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8895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0657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9899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3135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28520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64105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63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3114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1980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818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2615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0665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9472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17261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19948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3261368">
                                                                              <w:marLeft w:val="0"/>
                                                                              <w:marRight w:val="6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640526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1359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901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7275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415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59188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77911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3104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91739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3261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73654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0463321">
                                                                              <w:marLeft w:val="0"/>
                                                                              <w:marRight w:val="6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001017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41978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3800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1481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1408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429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6099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5942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1700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6161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7935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5152486">
                                                                              <w:marLeft w:val="0"/>
                                                                              <w:marRight w:val="6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960376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52507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8611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6989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2052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98155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453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3588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68649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3704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22573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566252">
                                                                              <w:marLeft w:val="0"/>
                                                                              <w:marRight w:val="6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484461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7557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067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9728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2417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4111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13522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9926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912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75088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02246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6949289">
                                                                              <w:marLeft w:val="0"/>
                                                                              <w:marRight w:val="6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57973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44453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2457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0286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438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9841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09211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0710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01234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11827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19858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6200455">
                                                                              <w:marLeft w:val="0"/>
                                                                              <w:marRight w:val="6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392486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30956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1495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7741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3840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372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118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7934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6663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3378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37090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209730">
                                                                              <w:marLeft w:val="0"/>
                                                                              <w:marRight w:val="6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244815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1097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1248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2845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63983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5157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2806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6766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7187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19809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3089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3667421">
                                                                              <w:marLeft w:val="0"/>
                                                                              <w:marRight w:val="6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019947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20183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6331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5352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2758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564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38191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0146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32792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7615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6752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1747699">
                                                                              <w:marLeft w:val="0"/>
                                                                              <w:marRight w:val="6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229377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00307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6177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2430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6350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204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5100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8611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4431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9100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8909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9730743">
                                                                              <w:marLeft w:val="0"/>
                                                                              <w:marRight w:val="6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774981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30055854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8927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4788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6093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14046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16631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58912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90208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4956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2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9554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1793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491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7818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94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32392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0093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9792342">
                                                                              <w:marLeft w:val="0"/>
                                                                              <w:marRight w:val="6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461618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94203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97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4712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191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7365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22992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8533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8166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67716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37540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0492376">
                                                                              <w:marLeft w:val="0"/>
                                                                              <w:marRight w:val="6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158456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17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4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68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82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1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chart" Target="charts/chart19.xml"/><Relationship Id="rId39" Type="http://schemas.openxmlformats.org/officeDocument/2006/relationships/header" Target="header1.xml"/><Relationship Id="rId21" Type="http://schemas.openxmlformats.org/officeDocument/2006/relationships/chart" Target="charts/chart14.xml"/><Relationship Id="rId34" Type="http://schemas.openxmlformats.org/officeDocument/2006/relationships/chart" Target="charts/chart27.xml"/><Relationship Id="rId42" Type="http://schemas.openxmlformats.org/officeDocument/2006/relationships/footer" Target="foot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29" Type="http://schemas.openxmlformats.org/officeDocument/2006/relationships/chart" Target="charts/chart22.xml"/><Relationship Id="rId41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chart" Target="charts/chart17.xml"/><Relationship Id="rId32" Type="http://schemas.openxmlformats.org/officeDocument/2006/relationships/chart" Target="charts/chart25.xml"/><Relationship Id="rId37" Type="http://schemas.openxmlformats.org/officeDocument/2006/relationships/chart" Target="charts/chart30.xml"/><Relationship Id="rId40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chart" Target="charts/chart16.xml"/><Relationship Id="rId28" Type="http://schemas.openxmlformats.org/officeDocument/2006/relationships/chart" Target="charts/chart21.xml"/><Relationship Id="rId36" Type="http://schemas.openxmlformats.org/officeDocument/2006/relationships/chart" Target="charts/chart29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31" Type="http://schemas.openxmlformats.org/officeDocument/2006/relationships/chart" Target="charts/chart24.xm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5.xml"/><Relationship Id="rId27" Type="http://schemas.openxmlformats.org/officeDocument/2006/relationships/chart" Target="charts/chart20.xml"/><Relationship Id="rId30" Type="http://schemas.openxmlformats.org/officeDocument/2006/relationships/chart" Target="charts/chart23.xml"/><Relationship Id="rId35" Type="http://schemas.openxmlformats.org/officeDocument/2006/relationships/chart" Target="charts/chart28.xml"/><Relationship Id="rId43" Type="http://schemas.openxmlformats.org/officeDocument/2006/relationships/fontTable" Target="fontTable.xml"/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chart" Target="charts/chart18.xml"/><Relationship Id="rId33" Type="http://schemas.openxmlformats.org/officeDocument/2006/relationships/chart" Target="charts/chart26.xml"/><Relationship Id="rId38" Type="http://schemas.openxmlformats.org/officeDocument/2006/relationships/chart" Target="charts/chart3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0.xml"/><Relationship Id="rId2" Type="http://schemas.microsoft.com/office/2011/relationships/chartColorStyle" Target="colors10.xml"/><Relationship Id="rId1" Type="http://schemas.microsoft.com/office/2011/relationships/chartStyle" Target="style10.xml"/><Relationship Id="rId4" Type="http://schemas.openxmlformats.org/officeDocument/2006/relationships/package" Target="../embeddings/Microsoft_Excel_Worksheet9.xlsx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1.xml"/><Relationship Id="rId2" Type="http://schemas.microsoft.com/office/2011/relationships/chartColorStyle" Target="colors11.xml"/><Relationship Id="rId1" Type="http://schemas.microsoft.com/office/2011/relationships/chartStyle" Target="style11.xml"/><Relationship Id="rId4" Type="http://schemas.openxmlformats.org/officeDocument/2006/relationships/package" Target="../embeddings/Microsoft_Excel_Worksheet10.xlsx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2.xml"/><Relationship Id="rId2" Type="http://schemas.microsoft.com/office/2011/relationships/chartColorStyle" Target="colors12.xml"/><Relationship Id="rId1" Type="http://schemas.microsoft.com/office/2011/relationships/chartStyle" Target="style12.xml"/><Relationship Id="rId4" Type="http://schemas.openxmlformats.org/officeDocument/2006/relationships/package" Target="../embeddings/Microsoft_Excel_Worksheet11.xlsx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3.xml"/><Relationship Id="rId2" Type="http://schemas.microsoft.com/office/2011/relationships/chartColorStyle" Target="colors13.xml"/><Relationship Id="rId1" Type="http://schemas.microsoft.com/office/2011/relationships/chartStyle" Target="style13.xml"/><Relationship Id="rId4" Type="http://schemas.openxmlformats.org/officeDocument/2006/relationships/package" Target="../embeddings/Microsoft_Excel_Worksheet12.xlsx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4.xml"/><Relationship Id="rId2" Type="http://schemas.microsoft.com/office/2011/relationships/chartColorStyle" Target="colors14.xml"/><Relationship Id="rId1" Type="http://schemas.microsoft.com/office/2011/relationships/chartStyle" Target="style14.xml"/><Relationship Id="rId4" Type="http://schemas.openxmlformats.org/officeDocument/2006/relationships/package" Target="../embeddings/Microsoft_Excel_Worksheet13.xlsx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5.xml"/><Relationship Id="rId2" Type="http://schemas.microsoft.com/office/2011/relationships/chartColorStyle" Target="colors15.xml"/><Relationship Id="rId1" Type="http://schemas.microsoft.com/office/2011/relationships/chartStyle" Target="style15.xml"/><Relationship Id="rId4" Type="http://schemas.openxmlformats.org/officeDocument/2006/relationships/package" Target="../embeddings/Microsoft_Excel_Worksheet14.xlsx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6.xml"/><Relationship Id="rId2" Type="http://schemas.microsoft.com/office/2011/relationships/chartColorStyle" Target="colors16.xml"/><Relationship Id="rId1" Type="http://schemas.microsoft.com/office/2011/relationships/chartStyle" Target="style16.xml"/><Relationship Id="rId4" Type="http://schemas.openxmlformats.org/officeDocument/2006/relationships/package" Target="../embeddings/Microsoft_Excel_Worksheet15.xlsx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7.xml"/><Relationship Id="rId2" Type="http://schemas.microsoft.com/office/2011/relationships/chartColorStyle" Target="colors17.xml"/><Relationship Id="rId1" Type="http://schemas.microsoft.com/office/2011/relationships/chartStyle" Target="style17.xml"/><Relationship Id="rId4" Type="http://schemas.openxmlformats.org/officeDocument/2006/relationships/package" Target="../embeddings/Microsoft_Excel_Worksheet16.xlsx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8.xml"/><Relationship Id="rId2" Type="http://schemas.microsoft.com/office/2011/relationships/chartColorStyle" Target="colors18.xml"/><Relationship Id="rId1" Type="http://schemas.microsoft.com/office/2011/relationships/chartStyle" Target="style18.xml"/><Relationship Id="rId4" Type="http://schemas.openxmlformats.org/officeDocument/2006/relationships/package" Target="../embeddings/Microsoft_Excel_Worksheet17.xlsx"/></Relationships>
</file>

<file path=word/charts/_rels/chart19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9.xml"/><Relationship Id="rId2" Type="http://schemas.microsoft.com/office/2011/relationships/chartColorStyle" Target="colors19.xml"/><Relationship Id="rId1" Type="http://schemas.microsoft.com/office/2011/relationships/chartStyle" Target="style19.xml"/><Relationship Id="rId4" Type="http://schemas.openxmlformats.org/officeDocument/2006/relationships/package" Target="../embeddings/Microsoft_Excel_Worksheet18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_rels/chart20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0.xml"/><Relationship Id="rId2" Type="http://schemas.microsoft.com/office/2011/relationships/chartColorStyle" Target="colors20.xml"/><Relationship Id="rId1" Type="http://schemas.microsoft.com/office/2011/relationships/chartStyle" Target="style20.xml"/><Relationship Id="rId4" Type="http://schemas.openxmlformats.org/officeDocument/2006/relationships/package" Target="../embeddings/Microsoft_Excel_Worksheet19.xlsx"/></Relationships>
</file>

<file path=word/charts/_rels/chart2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1.xml"/><Relationship Id="rId2" Type="http://schemas.microsoft.com/office/2011/relationships/chartColorStyle" Target="colors21.xml"/><Relationship Id="rId1" Type="http://schemas.microsoft.com/office/2011/relationships/chartStyle" Target="style21.xml"/><Relationship Id="rId4" Type="http://schemas.openxmlformats.org/officeDocument/2006/relationships/package" Target="../embeddings/Microsoft_Excel_Worksheet20.xlsx"/></Relationships>
</file>

<file path=word/charts/_rels/chart2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2.xml"/><Relationship Id="rId2" Type="http://schemas.microsoft.com/office/2011/relationships/chartColorStyle" Target="colors22.xml"/><Relationship Id="rId1" Type="http://schemas.microsoft.com/office/2011/relationships/chartStyle" Target="style22.xml"/><Relationship Id="rId4" Type="http://schemas.openxmlformats.org/officeDocument/2006/relationships/package" Target="../embeddings/Microsoft_Excel_Worksheet21.xlsx"/></Relationships>
</file>

<file path=word/charts/_rels/chart2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3.xml"/><Relationship Id="rId2" Type="http://schemas.microsoft.com/office/2011/relationships/chartColorStyle" Target="colors23.xml"/><Relationship Id="rId1" Type="http://schemas.microsoft.com/office/2011/relationships/chartStyle" Target="style23.xml"/><Relationship Id="rId4" Type="http://schemas.openxmlformats.org/officeDocument/2006/relationships/package" Target="../embeddings/Microsoft_Excel_Worksheet22.xlsx"/></Relationships>
</file>

<file path=word/charts/_rels/chart2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4.xml"/><Relationship Id="rId2" Type="http://schemas.microsoft.com/office/2011/relationships/chartColorStyle" Target="colors24.xml"/><Relationship Id="rId1" Type="http://schemas.microsoft.com/office/2011/relationships/chartStyle" Target="style24.xml"/><Relationship Id="rId4" Type="http://schemas.openxmlformats.org/officeDocument/2006/relationships/package" Target="../embeddings/Microsoft_Excel_Worksheet23.xlsx"/></Relationships>
</file>

<file path=word/charts/_rels/chart2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5.xml"/><Relationship Id="rId2" Type="http://schemas.microsoft.com/office/2011/relationships/chartColorStyle" Target="colors25.xml"/><Relationship Id="rId1" Type="http://schemas.microsoft.com/office/2011/relationships/chartStyle" Target="style25.xml"/><Relationship Id="rId4" Type="http://schemas.openxmlformats.org/officeDocument/2006/relationships/package" Target="../embeddings/Microsoft_Excel_Worksheet24.xlsx"/></Relationships>
</file>

<file path=word/charts/_rels/chart2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6.xml"/><Relationship Id="rId2" Type="http://schemas.microsoft.com/office/2011/relationships/chartColorStyle" Target="colors26.xml"/><Relationship Id="rId1" Type="http://schemas.microsoft.com/office/2011/relationships/chartStyle" Target="style26.xml"/><Relationship Id="rId4" Type="http://schemas.openxmlformats.org/officeDocument/2006/relationships/package" Target="../embeddings/Microsoft_Excel_Worksheet25.xlsx"/></Relationships>
</file>

<file path=word/charts/_rels/chart2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7.xml"/><Relationship Id="rId2" Type="http://schemas.microsoft.com/office/2011/relationships/chartColorStyle" Target="colors27.xml"/><Relationship Id="rId1" Type="http://schemas.microsoft.com/office/2011/relationships/chartStyle" Target="style27.xml"/><Relationship Id="rId4" Type="http://schemas.openxmlformats.org/officeDocument/2006/relationships/package" Target="../embeddings/Microsoft_Excel_Worksheet26.xlsx"/></Relationships>
</file>

<file path=word/charts/_rels/chart28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8.xml"/><Relationship Id="rId2" Type="http://schemas.microsoft.com/office/2011/relationships/chartColorStyle" Target="colors28.xml"/><Relationship Id="rId1" Type="http://schemas.microsoft.com/office/2011/relationships/chartStyle" Target="style28.xml"/><Relationship Id="rId4" Type="http://schemas.openxmlformats.org/officeDocument/2006/relationships/package" Target="../embeddings/Microsoft_Excel_Worksheet27.xlsx"/></Relationships>
</file>

<file path=word/charts/_rels/chart29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9.xml"/><Relationship Id="rId2" Type="http://schemas.microsoft.com/office/2011/relationships/chartColorStyle" Target="colors29.xml"/><Relationship Id="rId1" Type="http://schemas.microsoft.com/office/2011/relationships/chartStyle" Target="style29.xml"/><Relationship Id="rId4" Type="http://schemas.openxmlformats.org/officeDocument/2006/relationships/package" Target="../embeddings/Microsoft_Excel_Worksheet28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Microsoft_Excel_Worksheet2.xlsx"/></Relationships>
</file>

<file path=word/charts/_rels/chart30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0.xml"/><Relationship Id="rId2" Type="http://schemas.microsoft.com/office/2011/relationships/chartColorStyle" Target="colors30.xml"/><Relationship Id="rId1" Type="http://schemas.microsoft.com/office/2011/relationships/chartStyle" Target="style30.xml"/><Relationship Id="rId4" Type="http://schemas.openxmlformats.org/officeDocument/2006/relationships/package" Target="../embeddings/Microsoft_Excel_Worksheet29.xlsx"/></Relationships>
</file>

<file path=word/charts/_rels/chart3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1.xml"/><Relationship Id="rId2" Type="http://schemas.microsoft.com/office/2011/relationships/chartColorStyle" Target="colors31.xml"/><Relationship Id="rId1" Type="http://schemas.microsoft.com/office/2011/relationships/chartStyle" Target="style31.xml"/><Relationship Id="rId4" Type="http://schemas.openxmlformats.org/officeDocument/2006/relationships/package" Target="../embeddings/Microsoft_Excel_Worksheet30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package" Target="../embeddings/Microsoft_Excel_Worksheet4.xlsx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package" Target="../embeddings/Microsoft_Excel_Worksheet5.xlsx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7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package" Target="../embeddings/Microsoft_Excel_Worksheet6.xlsx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8.xml"/><Relationship Id="rId2" Type="http://schemas.microsoft.com/office/2011/relationships/chartColorStyle" Target="colors8.xml"/><Relationship Id="rId1" Type="http://schemas.microsoft.com/office/2011/relationships/chartStyle" Target="style8.xml"/><Relationship Id="rId4" Type="http://schemas.openxmlformats.org/officeDocument/2006/relationships/package" Target="../embeddings/Microsoft_Excel_Worksheet7.xlsx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9.xml"/><Relationship Id="rId2" Type="http://schemas.microsoft.com/office/2011/relationships/chartColorStyle" Target="colors9.xml"/><Relationship Id="rId1" Type="http://schemas.microsoft.com/office/2011/relationships/chartStyle" Target="style9.xml"/><Relationship Id="rId4" Type="http://schemas.openxmlformats.org/officeDocument/2006/relationships/package" Target="../embeddings/Microsoft_Excel_Worksheet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"/>
          <c:y val="0"/>
          <c:w val="0.90845753968253973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Kolumna2</c:v>
                </c:pt>
              </c:strCache>
            </c:strRef>
          </c:tx>
          <c:spPr>
            <a:solidFill>
              <a:sysClr val="window" lastClr="FFFFFF">
                <a:lumMod val="75000"/>
              </a:sysClr>
            </a:solidFill>
            <a:ln w="3175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ysClr val="window" lastClr="FFFFFF">
                  <a:lumMod val="7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10F1-4769-8593-8AE3505CC5C3}"/>
              </c:ext>
            </c:extLst>
          </c:dPt>
          <c:dPt>
            <c:idx val="1"/>
            <c:invertIfNegative val="0"/>
            <c:bubble3D val="0"/>
            <c:spPr>
              <a:solidFill>
                <a:sysClr val="window" lastClr="FFFFFF">
                  <a:lumMod val="7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10F1-4769-8593-8AE3505CC5C3}"/>
              </c:ext>
            </c:extLst>
          </c:dPt>
          <c:dPt>
            <c:idx val="2"/>
            <c:invertIfNegative val="0"/>
            <c:bubble3D val="0"/>
            <c:spPr>
              <a:solidFill>
                <a:sysClr val="window" lastClr="FFFFFF">
                  <a:lumMod val="7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10F1-4769-8593-8AE3505CC5C3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5C84B5C1-7E40-4719-81D6-9CCDA01766CA}" type="VALUE">
                      <a:rPr lang="en-US" sz="900">
                        <a:solidFill>
                          <a:schemeClr val="tx1"/>
                        </a:solidFill>
                      </a:rPr>
                      <a:pPr/>
                      <a:t>[WARTOŚĆ]</a:t>
                    </a:fld>
                    <a:endParaRPr lang="pl-PL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10F1-4769-8593-8AE3505CC5C3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821158AF-1003-425C-992F-9BDFB8F8D83D}" type="VALUE">
                      <a:rPr lang="en-US" sz="900"/>
                      <a:pPr/>
                      <a:t>[WARTOŚĆ]</a:t>
                    </a:fld>
                    <a:endParaRPr lang="pl-PL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10F1-4769-8593-8AE3505CC5C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Arkusz1!$A$2:$A$17</c:f>
              <c:strCache>
                <c:ptCount val="16"/>
                <c:pt idx="0">
                  <c:v>trad. papierosy</c:v>
                </c:pt>
                <c:pt idx="1">
                  <c:v>tytoń do skręcania</c:v>
                </c:pt>
                <c:pt idx="2">
                  <c:v>cygara i cygaretki</c:v>
                </c:pt>
                <c:pt idx="3">
                  <c:v>e-p. wielorazowe z nikotyną</c:v>
                </c:pt>
                <c:pt idx="4">
                  <c:v>tabaka</c:v>
                </c:pt>
                <c:pt idx="5">
                  <c:v>e-p. wielorazowe bez nikotyny</c:v>
                </c:pt>
                <c:pt idx="6">
                  <c:v>e-p. jednorazowe z nikotyną</c:v>
                </c:pt>
                <c:pt idx="7">
                  <c:v>tytoń fajkowy</c:v>
                </c:pt>
                <c:pt idx="8">
                  <c:v>tytoń do żucia</c:v>
                </c:pt>
                <c:pt idx="9">
                  <c:v>e-p. jednorazowe bez nikotyny</c:v>
                </c:pt>
                <c:pt idx="10">
                  <c:v>snus</c:v>
                </c:pt>
                <c:pt idx="11">
                  <c:v>wkłady podgrzewaczy tytoniu</c:v>
                </c:pt>
                <c:pt idx="12">
                  <c:v>woreczki nikotynowe</c:v>
                </c:pt>
                <c:pt idx="13">
                  <c:v>tytoń do fajki wodnej</c:v>
                </c:pt>
                <c:pt idx="14">
                  <c:v>wyroby ziołowe do palenia</c:v>
                </c:pt>
                <c:pt idx="15">
                  <c:v>wyroby ziołowe do wapowania</c:v>
                </c:pt>
              </c:strCache>
            </c:strRef>
          </c:cat>
          <c:val>
            <c:numRef>
              <c:f>Arkusz1!$B$2:$B$17</c:f>
              <c:numCache>
                <c:formatCode>0%</c:formatCode>
                <c:ptCount val="16"/>
                <c:pt idx="0">
                  <c:v>1</c:v>
                </c:pt>
                <c:pt idx="1">
                  <c:v>0.61552911709455227</c:v>
                </c:pt>
                <c:pt idx="2">
                  <c:v>0.58296806512210397</c:v>
                </c:pt>
                <c:pt idx="3">
                  <c:v>0.55322479649342515</c:v>
                </c:pt>
                <c:pt idx="4">
                  <c:v>0.54289292423293678</c:v>
                </c:pt>
                <c:pt idx="5">
                  <c:v>0.48215403882279273</c:v>
                </c:pt>
                <c:pt idx="6">
                  <c:v>0.45053224796493424</c:v>
                </c:pt>
                <c:pt idx="7">
                  <c:v>0.44896681277395117</c:v>
                </c:pt>
                <c:pt idx="8">
                  <c:v>0.40763932373199752</c:v>
                </c:pt>
                <c:pt idx="9">
                  <c:v>0.38885410144020033</c:v>
                </c:pt>
                <c:pt idx="10">
                  <c:v>0.38384470882905447</c:v>
                </c:pt>
                <c:pt idx="11">
                  <c:v>0.36474639949906079</c:v>
                </c:pt>
                <c:pt idx="12">
                  <c:v>0.34439574201628054</c:v>
                </c:pt>
                <c:pt idx="13">
                  <c:v>0.30432060112711334</c:v>
                </c:pt>
                <c:pt idx="14">
                  <c:v>0.15309956167814653</c:v>
                </c:pt>
                <c:pt idx="15">
                  <c:v>0.1073888541014402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0F1-4769-8593-8AE3505CC5C3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626537199"/>
        <c:axId val="626537615"/>
      </c:barChart>
      <c:catAx>
        <c:axId val="626537199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626537615"/>
        <c:crosses val="autoZero"/>
        <c:auto val="1"/>
        <c:lblAlgn val="ctr"/>
        <c:lblOffset val="100"/>
        <c:noMultiLvlLbl val="0"/>
      </c:catAx>
      <c:valAx>
        <c:axId val="626537615"/>
        <c:scaling>
          <c:orientation val="minMax"/>
          <c:max val="1"/>
        </c:scaling>
        <c:delete val="1"/>
        <c:axPos val="t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crossAx val="62653719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317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"/>
          <c:y val="0"/>
          <c:w val="0.90845753968253973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Ogółem</c:v>
                </c:pt>
              </c:strCache>
            </c:strRef>
          </c:tx>
          <c:spPr>
            <a:solidFill>
              <a:sysClr val="window" lastClr="FFFFFF">
                <a:lumMod val="75000"/>
              </a:sysClr>
            </a:solidFill>
            <a:ln w="3175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ysClr val="window" lastClr="FFFFFF">
                  <a:lumMod val="7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B1A0-46D1-86E0-8D65F15E7D86}"/>
              </c:ext>
            </c:extLst>
          </c:dPt>
          <c:dPt>
            <c:idx val="1"/>
            <c:invertIfNegative val="0"/>
            <c:bubble3D val="0"/>
            <c:spPr>
              <a:solidFill>
                <a:sysClr val="window" lastClr="FFFFFF">
                  <a:lumMod val="7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B1A0-46D1-86E0-8D65F15E7D86}"/>
              </c:ext>
            </c:extLst>
          </c:dPt>
          <c:dPt>
            <c:idx val="2"/>
            <c:invertIfNegative val="0"/>
            <c:bubble3D val="0"/>
            <c:spPr>
              <a:solidFill>
                <a:sysClr val="window" lastClr="FFFFFF">
                  <a:lumMod val="7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B1A0-46D1-86E0-8D65F15E7D86}"/>
              </c:ext>
            </c:extLst>
          </c:dPt>
          <c:dPt>
            <c:idx val="6"/>
            <c:invertIfNegative val="0"/>
            <c:bubble3D val="0"/>
            <c:spPr>
              <a:solidFill>
                <a:sysClr val="window" lastClr="FFFFFF">
                  <a:lumMod val="7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B1A0-46D1-86E0-8D65F15E7D86}"/>
              </c:ext>
            </c:extLst>
          </c:dPt>
          <c:dPt>
            <c:idx val="7"/>
            <c:invertIfNegative val="0"/>
            <c:bubble3D val="0"/>
            <c:spPr>
              <a:solidFill>
                <a:sysClr val="window" lastClr="FFFFFF">
                  <a:lumMod val="7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9-B1A0-46D1-86E0-8D65F15E7D8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Arkusz1!$A$2:$A$5</c:f>
              <c:strCache>
                <c:ptCount val="4"/>
                <c:pt idx="0">
                  <c:v>krócej niż 1 rok</c:v>
                </c:pt>
                <c:pt idx="1">
                  <c:v>od 1 roku do 3 lat</c:v>
                </c:pt>
                <c:pt idx="2">
                  <c:v>od 3 lat do 5 lat</c:v>
                </c:pt>
                <c:pt idx="3">
                  <c:v>dłużej niż 5 lat</c:v>
                </c:pt>
              </c:strCache>
            </c:strRef>
          </c:cat>
          <c:val>
            <c:numRef>
              <c:f>Arkusz1!$B$2:$B$5</c:f>
              <c:numCache>
                <c:formatCode>0%</c:formatCode>
                <c:ptCount val="4"/>
                <c:pt idx="0">
                  <c:v>6.2775330396475773E-2</c:v>
                </c:pt>
                <c:pt idx="1">
                  <c:v>0.10792951541850221</c:v>
                </c:pt>
                <c:pt idx="2">
                  <c:v>0.13215859030837004</c:v>
                </c:pt>
                <c:pt idx="3">
                  <c:v>0.69713656387665202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B1A0-46D1-86E0-8D65F15E7D86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626537199"/>
        <c:axId val="626537615"/>
      </c:barChart>
      <c:catAx>
        <c:axId val="626537199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626537615"/>
        <c:crosses val="autoZero"/>
        <c:auto val="1"/>
        <c:lblAlgn val="ctr"/>
        <c:lblOffset val="100"/>
        <c:noMultiLvlLbl val="0"/>
      </c:catAx>
      <c:valAx>
        <c:axId val="626537615"/>
        <c:scaling>
          <c:orientation val="minMax"/>
          <c:max val="1"/>
        </c:scaling>
        <c:delete val="1"/>
        <c:axPos val="t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crossAx val="62653719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317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"/>
          <c:y val="0"/>
          <c:w val="0.90845753968253973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Ogółem</c:v>
                </c:pt>
              </c:strCache>
            </c:strRef>
          </c:tx>
          <c:spPr>
            <a:solidFill>
              <a:sysClr val="window" lastClr="FFFFFF">
                <a:lumMod val="75000"/>
              </a:sysClr>
            </a:solidFill>
            <a:ln w="3175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ysClr val="window" lastClr="FFFFFF">
                  <a:lumMod val="7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5747-4A95-A952-7DE6FE5C0803}"/>
              </c:ext>
            </c:extLst>
          </c:dPt>
          <c:dPt>
            <c:idx val="1"/>
            <c:invertIfNegative val="0"/>
            <c:bubble3D val="0"/>
            <c:spPr>
              <a:solidFill>
                <a:sysClr val="window" lastClr="FFFFFF">
                  <a:lumMod val="7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5747-4A95-A952-7DE6FE5C0803}"/>
              </c:ext>
            </c:extLst>
          </c:dPt>
          <c:dPt>
            <c:idx val="2"/>
            <c:invertIfNegative val="0"/>
            <c:bubble3D val="0"/>
            <c:spPr>
              <a:solidFill>
                <a:sysClr val="window" lastClr="FFFFFF">
                  <a:lumMod val="7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5747-4A95-A952-7DE6FE5C0803}"/>
              </c:ext>
            </c:extLst>
          </c:dPt>
          <c:dPt>
            <c:idx val="6"/>
            <c:invertIfNegative val="0"/>
            <c:bubble3D val="0"/>
            <c:spPr>
              <a:solidFill>
                <a:sysClr val="window" lastClr="FFFFFF">
                  <a:lumMod val="7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5747-4A95-A952-7DE6FE5C0803}"/>
              </c:ext>
            </c:extLst>
          </c:dPt>
          <c:dPt>
            <c:idx val="7"/>
            <c:invertIfNegative val="0"/>
            <c:bubble3D val="0"/>
            <c:spPr>
              <a:solidFill>
                <a:sysClr val="window" lastClr="FFFFFF">
                  <a:lumMod val="7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9-5747-4A95-A952-7DE6FE5C080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Arkusz1!$A$2:$A$5</c:f>
              <c:strCache>
                <c:ptCount val="4"/>
                <c:pt idx="0">
                  <c:v>krócej niż 1 rok</c:v>
                </c:pt>
                <c:pt idx="1">
                  <c:v>od 1 roku do 3 lat</c:v>
                </c:pt>
                <c:pt idx="2">
                  <c:v>od 3 lat do 5 lat</c:v>
                </c:pt>
                <c:pt idx="3">
                  <c:v>dłużej niż 5 lat</c:v>
                </c:pt>
              </c:strCache>
            </c:strRef>
          </c:cat>
          <c:val>
            <c:numRef>
              <c:f>Arkusz1!$B$2:$B$5</c:f>
              <c:numCache>
                <c:formatCode>0%</c:formatCode>
                <c:ptCount val="4"/>
                <c:pt idx="0">
                  <c:v>9.2245989304812828E-2</c:v>
                </c:pt>
                <c:pt idx="1">
                  <c:v>0.13636363636363635</c:v>
                </c:pt>
                <c:pt idx="2">
                  <c:v>6.2834224598930483E-2</c:v>
                </c:pt>
                <c:pt idx="3">
                  <c:v>0.70855614973262038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5747-4A95-A952-7DE6FE5C0803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626537199"/>
        <c:axId val="626537615"/>
      </c:barChart>
      <c:catAx>
        <c:axId val="626537199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626537615"/>
        <c:crosses val="autoZero"/>
        <c:auto val="1"/>
        <c:lblAlgn val="ctr"/>
        <c:lblOffset val="100"/>
        <c:noMultiLvlLbl val="0"/>
      </c:catAx>
      <c:valAx>
        <c:axId val="626537615"/>
        <c:scaling>
          <c:orientation val="minMax"/>
          <c:max val="1"/>
        </c:scaling>
        <c:delete val="1"/>
        <c:axPos val="t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crossAx val="62653719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317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"/>
          <c:y val="0"/>
          <c:w val="0.90845753968253973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Ogółem</c:v>
                </c:pt>
              </c:strCache>
            </c:strRef>
          </c:tx>
          <c:spPr>
            <a:solidFill>
              <a:sysClr val="window" lastClr="FFFFFF">
                <a:lumMod val="75000"/>
              </a:sysClr>
            </a:solidFill>
            <a:ln w="3175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ysClr val="window" lastClr="FFFFFF">
                  <a:lumMod val="7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FB84-4179-9337-CCF7126A1545}"/>
              </c:ext>
            </c:extLst>
          </c:dPt>
          <c:dPt>
            <c:idx val="1"/>
            <c:invertIfNegative val="0"/>
            <c:bubble3D val="0"/>
            <c:spPr>
              <a:solidFill>
                <a:sysClr val="window" lastClr="FFFFFF">
                  <a:lumMod val="7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FB84-4179-9337-CCF7126A1545}"/>
              </c:ext>
            </c:extLst>
          </c:dPt>
          <c:dPt>
            <c:idx val="2"/>
            <c:invertIfNegative val="0"/>
            <c:bubble3D val="0"/>
            <c:spPr>
              <a:solidFill>
                <a:sysClr val="window" lastClr="FFFFFF">
                  <a:lumMod val="7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FB84-4179-9337-CCF7126A1545}"/>
              </c:ext>
            </c:extLst>
          </c:dPt>
          <c:dPt>
            <c:idx val="6"/>
            <c:invertIfNegative val="0"/>
            <c:bubble3D val="0"/>
            <c:spPr>
              <a:solidFill>
                <a:sysClr val="window" lastClr="FFFFFF">
                  <a:lumMod val="7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FB84-4179-9337-CCF7126A1545}"/>
              </c:ext>
            </c:extLst>
          </c:dPt>
          <c:dPt>
            <c:idx val="7"/>
            <c:invertIfNegative val="0"/>
            <c:bubble3D val="0"/>
            <c:spPr>
              <a:solidFill>
                <a:sysClr val="window" lastClr="FFFFFF">
                  <a:lumMod val="7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9-FB84-4179-9337-CCF7126A154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Arkusz1!$A$2:$A$5</c:f>
              <c:strCache>
                <c:ptCount val="4"/>
                <c:pt idx="0">
                  <c:v>krócej niż 1 rok</c:v>
                </c:pt>
                <c:pt idx="1">
                  <c:v>od 1 roku do 3 lat</c:v>
                </c:pt>
                <c:pt idx="2">
                  <c:v>od 3 lat do 5 lat</c:v>
                </c:pt>
                <c:pt idx="3">
                  <c:v>dłużej niż 5 lat</c:v>
                </c:pt>
              </c:strCache>
            </c:strRef>
          </c:cat>
          <c:val>
            <c:numRef>
              <c:f>Arkusz1!$B$2:$B$5</c:f>
              <c:numCache>
                <c:formatCode>0%</c:formatCode>
                <c:ptCount val="4"/>
                <c:pt idx="0">
                  <c:v>0.36565096952908588</c:v>
                </c:pt>
                <c:pt idx="1">
                  <c:v>0.38781163434903049</c:v>
                </c:pt>
                <c:pt idx="2">
                  <c:v>0.13850415512465372</c:v>
                </c:pt>
                <c:pt idx="3">
                  <c:v>0.10803324099722993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FB84-4179-9337-CCF7126A1545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626537199"/>
        <c:axId val="626537615"/>
      </c:barChart>
      <c:catAx>
        <c:axId val="626537199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626537615"/>
        <c:crosses val="autoZero"/>
        <c:auto val="1"/>
        <c:lblAlgn val="ctr"/>
        <c:lblOffset val="100"/>
        <c:noMultiLvlLbl val="0"/>
      </c:catAx>
      <c:valAx>
        <c:axId val="626537615"/>
        <c:scaling>
          <c:orientation val="minMax"/>
          <c:max val="1"/>
        </c:scaling>
        <c:delete val="1"/>
        <c:axPos val="t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crossAx val="62653719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317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"/>
          <c:y val="0"/>
          <c:w val="0.90845753968253973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Ogółem</c:v>
                </c:pt>
              </c:strCache>
            </c:strRef>
          </c:tx>
          <c:spPr>
            <a:solidFill>
              <a:sysClr val="window" lastClr="FFFFFF">
                <a:lumMod val="75000"/>
              </a:sysClr>
            </a:solidFill>
            <a:ln w="3175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ysClr val="window" lastClr="FFFFFF">
                  <a:lumMod val="7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7ACD-4948-A977-59A6056E0907}"/>
              </c:ext>
            </c:extLst>
          </c:dPt>
          <c:dPt>
            <c:idx val="1"/>
            <c:invertIfNegative val="0"/>
            <c:bubble3D val="0"/>
            <c:spPr>
              <a:solidFill>
                <a:sysClr val="window" lastClr="FFFFFF">
                  <a:lumMod val="7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7ACD-4948-A977-59A6056E0907}"/>
              </c:ext>
            </c:extLst>
          </c:dPt>
          <c:dPt>
            <c:idx val="2"/>
            <c:invertIfNegative val="0"/>
            <c:bubble3D val="0"/>
            <c:spPr>
              <a:solidFill>
                <a:sysClr val="window" lastClr="FFFFFF">
                  <a:lumMod val="7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7ACD-4948-A977-59A6056E0907}"/>
              </c:ext>
            </c:extLst>
          </c:dPt>
          <c:dPt>
            <c:idx val="6"/>
            <c:invertIfNegative val="0"/>
            <c:bubble3D val="0"/>
            <c:spPr>
              <a:solidFill>
                <a:sysClr val="window" lastClr="FFFFFF">
                  <a:lumMod val="7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7ACD-4948-A977-59A6056E0907}"/>
              </c:ext>
            </c:extLst>
          </c:dPt>
          <c:dPt>
            <c:idx val="7"/>
            <c:invertIfNegative val="0"/>
            <c:bubble3D val="0"/>
            <c:spPr>
              <a:solidFill>
                <a:sysClr val="window" lastClr="FFFFFF">
                  <a:lumMod val="7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9-7ACD-4948-A977-59A6056E090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Arkusz1!$A$2:$A$5</c:f>
              <c:strCache>
                <c:ptCount val="4"/>
                <c:pt idx="0">
                  <c:v>krócej niż 1 rok</c:v>
                </c:pt>
                <c:pt idx="1">
                  <c:v>od 1 roku do 3 lat</c:v>
                </c:pt>
                <c:pt idx="2">
                  <c:v>od 3 lat do 5 lat</c:v>
                </c:pt>
                <c:pt idx="3">
                  <c:v>dłużej niż 5 lat</c:v>
                </c:pt>
              </c:strCache>
            </c:strRef>
          </c:cat>
          <c:val>
            <c:numRef>
              <c:f>Arkusz1!$B$2:$B$5</c:f>
              <c:numCache>
                <c:formatCode>0%</c:formatCode>
                <c:ptCount val="4"/>
                <c:pt idx="0">
                  <c:v>0.13694267515923567</c:v>
                </c:pt>
                <c:pt idx="1">
                  <c:v>0.38216560509554143</c:v>
                </c:pt>
                <c:pt idx="2">
                  <c:v>0.22292993630573249</c:v>
                </c:pt>
                <c:pt idx="3">
                  <c:v>0.25796178343949044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7ACD-4948-A977-59A6056E0907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626537199"/>
        <c:axId val="626537615"/>
      </c:barChart>
      <c:catAx>
        <c:axId val="626537199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626537615"/>
        <c:crosses val="autoZero"/>
        <c:auto val="1"/>
        <c:lblAlgn val="ctr"/>
        <c:lblOffset val="100"/>
        <c:noMultiLvlLbl val="0"/>
      </c:catAx>
      <c:valAx>
        <c:axId val="626537615"/>
        <c:scaling>
          <c:orientation val="minMax"/>
          <c:max val="1"/>
        </c:scaling>
        <c:delete val="1"/>
        <c:axPos val="t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crossAx val="62653719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317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"/>
          <c:y val="0"/>
          <c:w val="0.90845753968253973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Kolumna2</c:v>
                </c:pt>
              </c:strCache>
            </c:strRef>
          </c:tx>
          <c:spPr>
            <a:solidFill>
              <a:sysClr val="window" lastClr="FFFFFF">
                <a:lumMod val="75000"/>
              </a:sysClr>
            </a:solidFill>
            <a:ln w="3175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ysClr val="window" lastClr="FFFFFF">
                  <a:lumMod val="7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0071-4B33-BEFC-371F20EF191A}"/>
              </c:ext>
            </c:extLst>
          </c:dPt>
          <c:dPt>
            <c:idx val="1"/>
            <c:invertIfNegative val="0"/>
            <c:bubble3D val="0"/>
            <c:spPr>
              <a:solidFill>
                <a:sysClr val="window" lastClr="FFFFFF">
                  <a:lumMod val="7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0071-4B33-BEFC-371F20EF191A}"/>
              </c:ext>
            </c:extLst>
          </c:dPt>
          <c:dPt>
            <c:idx val="2"/>
            <c:invertIfNegative val="0"/>
            <c:bubble3D val="0"/>
            <c:spPr>
              <a:solidFill>
                <a:sysClr val="window" lastClr="FFFFFF">
                  <a:lumMod val="7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0071-4B33-BEFC-371F20EF191A}"/>
              </c:ext>
            </c:extLst>
          </c:dPt>
          <c:dPt>
            <c:idx val="3"/>
            <c:invertIfNegative val="0"/>
            <c:bubble3D val="0"/>
            <c:spPr>
              <a:solidFill>
                <a:sysClr val="window" lastClr="FFFFFF">
                  <a:lumMod val="7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0071-4B33-BEFC-371F20EF191A}"/>
              </c:ext>
            </c:extLst>
          </c:dPt>
          <c:dPt>
            <c:idx val="4"/>
            <c:invertIfNegative val="0"/>
            <c:bubble3D val="0"/>
            <c:spPr>
              <a:solidFill>
                <a:sysClr val="window" lastClr="FFFFFF">
                  <a:lumMod val="7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9-0071-4B33-BEFC-371F20EF191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Arkusz1!$A$2:$A$6</c:f>
              <c:strCache>
                <c:ptCount val="5"/>
                <c:pt idx="0">
                  <c:v>zdecydowanie nie</c:v>
                </c:pt>
                <c:pt idx="1">
                  <c:v>raczej nie</c:v>
                </c:pt>
                <c:pt idx="2">
                  <c:v>raczej tak</c:v>
                </c:pt>
                <c:pt idx="3">
                  <c:v>zdecydowanie tak</c:v>
                </c:pt>
                <c:pt idx="4">
                  <c:v>trudno powiedzieć</c:v>
                </c:pt>
              </c:strCache>
            </c:strRef>
          </c:cat>
          <c:val>
            <c:numRef>
              <c:f>Arkusz1!$B$2:$B$6</c:f>
              <c:numCache>
                <c:formatCode>0%</c:formatCode>
                <c:ptCount val="5"/>
                <c:pt idx="0">
                  <c:v>9.7056981840951781E-2</c:v>
                </c:pt>
                <c:pt idx="1">
                  <c:v>0.19724483406386978</c:v>
                </c:pt>
                <c:pt idx="2">
                  <c:v>0.21884783969943644</c:v>
                </c:pt>
                <c:pt idx="3">
                  <c:v>0.43049467752035064</c:v>
                </c:pt>
                <c:pt idx="4">
                  <c:v>5.6355666875391355E-2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0071-4B33-BEFC-371F20EF191A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626537199"/>
        <c:axId val="626537615"/>
      </c:barChart>
      <c:catAx>
        <c:axId val="626537199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626537615"/>
        <c:crosses val="autoZero"/>
        <c:auto val="1"/>
        <c:lblAlgn val="ctr"/>
        <c:lblOffset val="100"/>
        <c:noMultiLvlLbl val="0"/>
      </c:catAx>
      <c:valAx>
        <c:axId val="626537615"/>
        <c:scaling>
          <c:orientation val="minMax"/>
          <c:max val="1"/>
        </c:scaling>
        <c:delete val="1"/>
        <c:axPos val="t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crossAx val="62653719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317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"/>
          <c:y val="0"/>
          <c:w val="0.90845753968253973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Kolumna2</c:v>
                </c:pt>
              </c:strCache>
            </c:strRef>
          </c:tx>
          <c:spPr>
            <a:solidFill>
              <a:sysClr val="window" lastClr="FFFFFF">
                <a:lumMod val="75000"/>
              </a:sysClr>
            </a:solidFill>
            <a:ln w="3175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ysClr val="window" lastClr="FFFFFF">
                  <a:lumMod val="7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9C4D-4D3B-8CE1-B7D0761D6851}"/>
              </c:ext>
            </c:extLst>
          </c:dPt>
          <c:dPt>
            <c:idx val="1"/>
            <c:invertIfNegative val="0"/>
            <c:bubble3D val="0"/>
            <c:spPr>
              <a:solidFill>
                <a:sysClr val="window" lastClr="FFFFFF">
                  <a:lumMod val="7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9C4D-4D3B-8CE1-B7D0761D6851}"/>
              </c:ext>
            </c:extLst>
          </c:dPt>
          <c:dPt>
            <c:idx val="2"/>
            <c:invertIfNegative val="0"/>
            <c:bubble3D val="0"/>
            <c:spPr>
              <a:solidFill>
                <a:sysClr val="window" lastClr="FFFFFF">
                  <a:lumMod val="7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9C4D-4D3B-8CE1-B7D0761D6851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5C84B5C1-7E40-4719-81D6-9CCDA01766CA}" type="VALUE">
                      <a:rPr lang="en-US" sz="900">
                        <a:solidFill>
                          <a:schemeClr val="tx1"/>
                        </a:solidFill>
                      </a:rPr>
                      <a:pPr/>
                      <a:t>[WARTOŚĆ]</a:t>
                    </a:fld>
                    <a:endParaRPr lang="pl-PL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9C4D-4D3B-8CE1-B7D0761D6851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821158AF-1003-425C-992F-9BDFB8F8D83D}" type="VALUE">
                      <a:rPr lang="en-US" sz="900"/>
                      <a:pPr/>
                      <a:t>[WARTOŚĆ]</a:t>
                    </a:fld>
                    <a:endParaRPr lang="pl-PL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9C4D-4D3B-8CE1-B7D0761D685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Arkusz1!$A$2:$A$7</c:f>
              <c:strCache>
                <c:ptCount val="6"/>
                <c:pt idx="0">
                  <c:v>gdy jest w tym samym pomieszczeniu co ja</c:v>
                </c:pt>
                <c:pt idx="1">
                  <c:v>podczas jedzenia posiłku</c:v>
                </c:pt>
                <c:pt idx="2">
                  <c:v>na przystanku tramwajowym / autobusowym</c:v>
                </c:pt>
                <c:pt idx="3">
                  <c:v>gdy przechodzi obok mnie na ulicy</c:v>
                </c:pt>
                <c:pt idx="4">
                  <c:v>przed wejściem do budynku</c:v>
                </c:pt>
                <c:pt idx="5">
                  <c:v>na sąsiednim balkonie</c:v>
                </c:pt>
              </c:strCache>
            </c:strRef>
          </c:cat>
          <c:val>
            <c:numRef>
              <c:f>Arkusz1!$B$2:$B$7</c:f>
              <c:numCache>
                <c:formatCode>0%</c:formatCode>
                <c:ptCount val="6"/>
                <c:pt idx="0">
                  <c:v>0.87463837994214078</c:v>
                </c:pt>
                <c:pt idx="1">
                  <c:v>0.78881388621022186</c:v>
                </c:pt>
                <c:pt idx="2">
                  <c:v>0.656702025072324</c:v>
                </c:pt>
                <c:pt idx="3">
                  <c:v>0.53616200578592088</c:v>
                </c:pt>
                <c:pt idx="4">
                  <c:v>0.48312439729990359</c:v>
                </c:pt>
                <c:pt idx="5">
                  <c:v>0.47348119575699132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9C4D-4D3B-8CE1-B7D0761D6851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626537199"/>
        <c:axId val="626537615"/>
      </c:barChart>
      <c:catAx>
        <c:axId val="626537199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626537615"/>
        <c:crosses val="autoZero"/>
        <c:auto val="1"/>
        <c:lblAlgn val="ctr"/>
        <c:lblOffset val="100"/>
        <c:noMultiLvlLbl val="0"/>
      </c:catAx>
      <c:valAx>
        <c:axId val="626537615"/>
        <c:scaling>
          <c:orientation val="minMax"/>
          <c:max val="1"/>
          <c:min val="0"/>
        </c:scaling>
        <c:delete val="1"/>
        <c:axPos val="t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crossAx val="626537199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317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"/>
          <c:y val="0"/>
          <c:w val="0.90845753968253973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Kolumna2</c:v>
                </c:pt>
              </c:strCache>
            </c:strRef>
          </c:tx>
          <c:spPr>
            <a:solidFill>
              <a:sysClr val="window" lastClr="FFFFFF">
                <a:lumMod val="75000"/>
              </a:sysClr>
            </a:solidFill>
            <a:ln w="3175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ysClr val="window" lastClr="FFFFFF">
                  <a:lumMod val="7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AB62-4A3D-BE49-7D3627CFC8EC}"/>
              </c:ext>
            </c:extLst>
          </c:dPt>
          <c:dPt>
            <c:idx val="1"/>
            <c:invertIfNegative val="0"/>
            <c:bubble3D val="0"/>
            <c:spPr>
              <a:solidFill>
                <a:sysClr val="window" lastClr="FFFFFF">
                  <a:lumMod val="7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AB62-4A3D-BE49-7D3627CFC8EC}"/>
              </c:ext>
            </c:extLst>
          </c:dPt>
          <c:dPt>
            <c:idx val="2"/>
            <c:invertIfNegative val="0"/>
            <c:bubble3D val="0"/>
            <c:spPr>
              <a:solidFill>
                <a:sysClr val="window" lastClr="FFFFFF">
                  <a:lumMod val="7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AB62-4A3D-BE49-7D3627CFC8EC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5C84B5C1-7E40-4719-81D6-9CCDA01766CA}" type="VALUE">
                      <a:rPr lang="en-US" sz="900">
                        <a:solidFill>
                          <a:schemeClr val="tx1"/>
                        </a:solidFill>
                      </a:rPr>
                      <a:pPr/>
                      <a:t>[WARTOŚĆ]</a:t>
                    </a:fld>
                    <a:endParaRPr lang="pl-PL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AB62-4A3D-BE49-7D3627CFC8EC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821158AF-1003-425C-992F-9BDFB8F8D83D}" type="VALUE">
                      <a:rPr lang="en-US" sz="900"/>
                      <a:pPr/>
                      <a:t>[WARTOŚĆ]</a:t>
                    </a:fld>
                    <a:endParaRPr lang="pl-PL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AB62-4A3D-BE49-7D3627CFC8E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Arkusz1!$A$2:$A$13</c:f>
              <c:strCache>
                <c:ptCount val="12"/>
                <c:pt idx="0">
                  <c:v>w przedszkolu</c:v>
                </c:pt>
                <c:pt idx="1">
                  <c:v> w szkole</c:v>
                </c:pt>
                <c:pt idx="2">
                  <c:v>w samolotach</c:v>
                </c:pt>
                <c:pt idx="3">
                  <c:v>w pociągach</c:v>
                </c:pt>
                <c:pt idx="4">
                  <c:v>w restauracjach, barach</c:v>
                </c:pt>
                <c:pt idx="5">
                  <c:v>w miejscu pracy</c:v>
                </c:pt>
                <c:pt idx="6">
                  <c:v>na wyższej uczelni</c:v>
                </c:pt>
                <c:pt idx="7">
                  <c:v>w hotelach</c:v>
                </c:pt>
                <c:pt idx="8">
                  <c:v>na przystankach tramwajowych / autobusowych</c:v>
                </c:pt>
                <c:pt idx="9">
                  <c:v> w budynkach wielorodzinnych</c:v>
                </c:pt>
                <c:pt idx="10">
                  <c:v> w trakcie jazdy prywatnym samochodem</c:v>
                </c:pt>
                <c:pt idx="11">
                  <c:v>na ulicy</c:v>
                </c:pt>
              </c:strCache>
            </c:strRef>
          </c:cat>
          <c:val>
            <c:numRef>
              <c:f>Arkusz1!$B$2:$B$13</c:f>
              <c:numCache>
                <c:formatCode>0%</c:formatCode>
                <c:ptCount val="12"/>
                <c:pt idx="0">
                  <c:v>0.84251721978710081</c:v>
                </c:pt>
                <c:pt idx="1">
                  <c:v>0.83782091421415161</c:v>
                </c:pt>
                <c:pt idx="2">
                  <c:v>0.82404508453350034</c:v>
                </c:pt>
                <c:pt idx="3">
                  <c:v>0.79461490294301806</c:v>
                </c:pt>
                <c:pt idx="4">
                  <c:v>0.75422667501565444</c:v>
                </c:pt>
                <c:pt idx="5">
                  <c:v>0.70914214151534127</c:v>
                </c:pt>
                <c:pt idx="6">
                  <c:v>0.67125860989355046</c:v>
                </c:pt>
                <c:pt idx="7">
                  <c:v>0.65184721352536001</c:v>
                </c:pt>
                <c:pt idx="8">
                  <c:v>0.6221039448966813</c:v>
                </c:pt>
                <c:pt idx="9">
                  <c:v>0.60457107075767058</c:v>
                </c:pt>
                <c:pt idx="10">
                  <c:v>0.39918597370068881</c:v>
                </c:pt>
                <c:pt idx="11">
                  <c:v>0.32404508453350034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B62-4A3D-BE49-7D3627CFC8EC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626537199"/>
        <c:axId val="626537615"/>
      </c:barChart>
      <c:catAx>
        <c:axId val="626537199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626537615"/>
        <c:crosses val="autoZero"/>
        <c:auto val="1"/>
        <c:lblAlgn val="ctr"/>
        <c:lblOffset val="100"/>
        <c:noMultiLvlLbl val="0"/>
      </c:catAx>
      <c:valAx>
        <c:axId val="626537615"/>
        <c:scaling>
          <c:orientation val="minMax"/>
          <c:max val="1"/>
          <c:min val="0"/>
        </c:scaling>
        <c:delete val="1"/>
        <c:axPos val="t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crossAx val="626537199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317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"/>
          <c:y val="0"/>
          <c:w val="0.90845753968253973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Kolumna2</c:v>
                </c:pt>
              </c:strCache>
            </c:strRef>
          </c:tx>
          <c:spPr>
            <a:solidFill>
              <a:sysClr val="window" lastClr="FFFFFF">
                <a:lumMod val="75000"/>
              </a:sysClr>
            </a:solidFill>
            <a:ln w="3175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ysClr val="window" lastClr="FFFFFF">
                  <a:lumMod val="7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FCF9-4602-9904-A7E22209F27D}"/>
              </c:ext>
            </c:extLst>
          </c:dPt>
          <c:dPt>
            <c:idx val="1"/>
            <c:invertIfNegative val="0"/>
            <c:bubble3D val="0"/>
            <c:spPr>
              <a:solidFill>
                <a:sysClr val="window" lastClr="FFFFFF">
                  <a:lumMod val="7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FCF9-4602-9904-A7E22209F27D}"/>
              </c:ext>
            </c:extLst>
          </c:dPt>
          <c:dPt>
            <c:idx val="2"/>
            <c:invertIfNegative val="0"/>
            <c:bubble3D val="0"/>
            <c:spPr>
              <a:solidFill>
                <a:sysClr val="window" lastClr="FFFFFF">
                  <a:lumMod val="7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FCF9-4602-9904-A7E22209F27D}"/>
              </c:ext>
            </c:extLst>
          </c:dPt>
          <c:dPt>
            <c:idx val="3"/>
            <c:invertIfNegative val="0"/>
            <c:bubble3D val="0"/>
            <c:spPr>
              <a:solidFill>
                <a:sysClr val="window" lastClr="FFFFFF">
                  <a:lumMod val="7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FCF9-4602-9904-A7E22209F27D}"/>
              </c:ext>
            </c:extLst>
          </c:dPt>
          <c:dPt>
            <c:idx val="4"/>
            <c:invertIfNegative val="0"/>
            <c:bubble3D val="0"/>
            <c:spPr>
              <a:solidFill>
                <a:sysClr val="window" lastClr="FFFFFF">
                  <a:lumMod val="7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9-FCF9-4602-9904-A7E22209F27D}"/>
              </c:ext>
            </c:extLst>
          </c:dPt>
          <c:dPt>
            <c:idx val="5"/>
            <c:invertIfNegative val="0"/>
            <c:bubble3D val="0"/>
            <c:spPr>
              <a:solidFill>
                <a:sysClr val="window" lastClr="FFFFFF">
                  <a:lumMod val="7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B-FCF9-4602-9904-A7E22209F27D}"/>
              </c:ext>
            </c:extLst>
          </c:dPt>
          <c:dPt>
            <c:idx val="6"/>
            <c:invertIfNegative val="0"/>
            <c:bubble3D val="0"/>
            <c:spPr>
              <a:solidFill>
                <a:sysClr val="window" lastClr="FFFFFF">
                  <a:lumMod val="7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D-FCF9-4602-9904-A7E22209F27D}"/>
              </c:ext>
            </c:extLst>
          </c:dPt>
          <c:dPt>
            <c:idx val="7"/>
            <c:invertIfNegative val="0"/>
            <c:bubble3D val="0"/>
            <c:spPr>
              <a:solidFill>
                <a:sysClr val="window" lastClr="FFFFFF">
                  <a:lumMod val="7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F-FCF9-4602-9904-A7E22209F27D}"/>
              </c:ext>
            </c:extLst>
          </c:dPt>
          <c:dPt>
            <c:idx val="8"/>
            <c:invertIfNegative val="0"/>
            <c:bubble3D val="0"/>
            <c:spPr>
              <a:solidFill>
                <a:sysClr val="window" lastClr="FFFFFF">
                  <a:lumMod val="7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11-FCF9-4602-9904-A7E22209F27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Arkusz1!$A$2:$A$6</c:f>
              <c:strCache>
                <c:ptCount val="5"/>
                <c:pt idx="0">
                  <c:v>zdecydowanie nie</c:v>
                </c:pt>
                <c:pt idx="1">
                  <c:v>raczej nie</c:v>
                </c:pt>
                <c:pt idx="2">
                  <c:v>raczej tak</c:v>
                </c:pt>
                <c:pt idx="3">
                  <c:v>zdecydowanie tak</c:v>
                </c:pt>
                <c:pt idx="4">
                  <c:v>trudno powiedzieć</c:v>
                </c:pt>
              </c:strCache>
            </c:strRef>
          </c:cat>
          <c:val>
            <c:numRef>
              <c:f>Arkusz1!$B$2:$B$6</c:f>
              <c:numCache>
                <c:formatCode>0%</c:formatCode>
                <c:ptCount val="5"/>
                <c:pt idx="0">
                  <c:v>0.13274890419536631</c:v>
                </c:pt>
                <c:pt idx="1">
                  <c:v>0.27958672510958044</c:v>
                </c:pt>
                <c:pt idx="2">
                  <c:v>0.23418910457107076</c:v>
                </c:pt>
                <c:pt idx="3">
                  <c:v>0.26205385097056982</c:v>
                </c:pt>
                <c:pt idx="4">
                  <c:v>9.142141515341265E-2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FCF9-4602-9904-A7E22209F27D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626537199"/>
        <c:axId val="626537615"/>
      </c:barChart>
      <c:catAx>
        <c:axId val="626537199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626537615"/>
        <c:crosses val="autoZero"/>
        <c:auto val="1"/>
        <c:lblAlgn val="ctr"/>
        <c:lblOffset val="100"/>
        <c:noMultiLvlLbl val="0"/>
      </c:catAx>
      <c:valAx>
        <c:axId val="626537615"/>
        <c:scaling>
          <c:orientation val="minMax"/>
          <c:max val="1"/>
        </c:scaling>
        <c:delete val="1"/>
        <c:axPos val="t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crossAx val="62653719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317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"/>
          <c:y val="0"/>
          <c:w val="0.90845753968253973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Kolumna2</c:v>
                </c:pt>
              </c:strCache>
            </c:strRef>
          </c:tx>
          <c:spPr>
            <a:solidFill>
              <a:sysClr val="window" lastClr="FFFFFF">
                <a:lumMod val="75000"/>
              </a:sysClr>
            </a:solidFill>
            <a:ln w="3175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ysClr val="window" lastClr="FFFFFF">
                  <a:lumMod val="7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25C5-4399-99CB-84AAA0D898BC}"/>
              </c:ext>
            </c:extLst>
          </c:dPt>
          <c:dPt>
            <c:idx val="1"/>
            <c:invertIfNegative val="0"/>
            <c:bubble3D val="0"/>
            <c:spPr>
              <a:solidFill>
                <a:sysClr val="window" lastClr="FFFFFF">
                  <a:lumMod val="7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25C5-4399-99CB-84AAA0D898BC}"/>
              </c:ext>
            </c:extLst>
          </c:dPt>
          <c:dPt>
            <c:idx val="2"/>
            <c:invertIfNegative val="0"/>
            <c:bubble3D val="0"/>
            <c:spPr>
              <a:solidFill>
                <a:sysClr val="window" lastClr="FFFFFF">
                  <a:lumMod val="7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25C5-4399-99CB-84AAA0D898BC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5C84B5C1-7E40-4719-81D6-9CCDA01766CA}" type="VALUE">
                      <a:rPr lang="en-US" sz="900">
                        <a:solidFill>
                          <a:schemeClr val="tx1"/>
                        </a:solidFill>
                      </a:rPr>
                      <a:pPr/>
                      <a:t>[WARTOŚĆ]</a:t>
                    </a:fld>
                    <a:endParaRPr lang="pl-PL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25C5-4399-99CB-84AAA0D898BC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821158AF-1003-425C-992F-9BDFB8F8D83D}" type="VALUE">
                      <a:rPr lang="en-US" sz="900"/>
                      <a:pPr/>
                      <a:t>[WARTOŚĆ]</a:t>
                    </a:fld>
                    <a:endParaRPr lang="pl-PL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25C5-4399-99CB-84AAA0D898B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Arkusz1!$A$2:$A$7</c:f>
              <c:strCache>
                <c:ptCount val="6"/>
                <c:pt idx="0">
                  <c:v>gdy jest w tym samym pomieszczeniu co ja</c:v>
                </c:pt>
                <c:pt idx="1">
                  <c:v>podczas jedzenia posiłku</c:v>
                </c:pt>
                <c:pt idx="2">
                  <c:v>na przystanku tramwajowym / autobusowym</c:v>
                </c:pt>
                <c:pt idx="3">
                  <c:v>gdy przechodzi obok mnie na ulicy</c:v>
                </c:pt>
                <c:pt idx="4">
                  <c:v>przed wejściem do budynku</c:v>
                </c:pt>
                <c:pt idx="5">
                  <c:v>na sąsiednim balkonie</c:v>
                </c:pt>
              </c:strCache>
            </c:strRef>
          </c:cat>
          <c:val>
            <c:numRef>
              <c:f>Arkusz1!$B$2:$B$7</c:f>
              <c:numCache>
                <c:formatCode>0%</c:formatCode>
                <c:ptCount val="6"/>
                <c:pt idx="0">
                  <c:v>0.85299684542586751</c:v>
                </c:pt>
                <c:pt idx="1">
                  <c:v>0.8006309148264984</c:v>
                </c:pt>
                <c:pt idx="2">
                  <c:v>0.62523659305993684</c:v>
                </c:pt>
                <c:pt idx="3">
                  <c:v>0.49968454258675082</c:v>
                </c:pt>
                <c:pt idx="4">
                  <c:v>0.49022082018927443</c:v>
                </c:pt>
                <c:pt idx="5">
                  <c:v>0.46813880126182966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25C5-4399-99CB-84AAA0D898BC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626537199"/>
        <c:axId val="626537615"/>
      </c:barChart>
      <c:catAx>
        <c:axId val="626537199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626537615"/>
        <c:crosses val="autoZero"/>
        <c:auto val="1"/>
        <c:lblAlgn val="ctr"/>
        <c:lblOffset val="100"/>
        <c:noMultiLvlLbl val="0"/>
      </c:catAx>
      <c:valAx>
        <c:axId val="626537615"/>
        <c:scaling>
          <c:orientation val="minMax"/>
          <c:max val="1"/>
          <c:min val="0"/>
        </c:scaling>
        <c:delete val="1"/>
        <c:axPos val="t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crossAx val="626537199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317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"/>
          <c:y val="0"/>
          <c:w val="0.90845753968253973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Kolumna2</c:v>
                </c:pt>
              </c:strCache>
            </c:strRef>
          </c:tx>
          <c:spPr>
            <a:solidFill>
              <a:sysClr val="window" lastClr="FFFFFF">
                <a:lumMod val="75000"/>
              </a:sysClr>
            </a:solidFill>
            <a:ln w="3175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ysClr val="window" lastClr="FFFFFF">
                  <a:lumMod val="7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8D1B-4E67-936A-D97D15F0CCA3}"/>
              </c:ext>
            </c:extLst>
          </c:dPt>
          <c:dPt>
            <c:idx val="1"/>
            <c:invertIfNegative val="0"/>
            <c:bubble3D val="0"/>
            <c:spPr>
              <a:solidFill>
                <a:sysClr val="window" lastClr="FFFFFF">
                  <a:lumMod val="7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8D1B-4E67-936A-D97D15F0CCA3}"/>
              </c:ext>
            </c:extLst>
          </c:dPt>
          <c:dPt>
            <c:idx val="2"/>
            <c:invertIfNegative val="0"/>
            <c:bubble3D val="0"/>
            <c:spPr>
              <a:solidFill>
                <a:sysClr val="window" lastClr="FFFFFF">
                  <a:lumMod val="7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8D1B-4E67-936A-D97D15F0CCA3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5C84B5C1-7E40-4719-81D6-9CCDA01766CA}" type="VALUE">
                      <a:rPr lang="en-US" sz="900">
                        <a:solidFill>
                          <a:schemeClr val="tx1"/>
                        </a:solidFill>
                      </a:rPr>
                      <a:pPr/>
                      <a:t>[WARTOŚĆ]</a:t>
                    </a:fld>
                    <a:endParaRPr lang="pl-PL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8D1B-4E67-936A-D97D15F0CCA3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821158AF-1003-425C-992F-9BDFB8F8D83D}" type="VALUE">
                      <a:rPr lang="en-US" sz="900"/>
                      <a:pPr/>
                      <a:t>[WARTOŚĆ]</a:t>
                    </a:fld>
                    <a:endParaRPr lang="pl-PL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8D1B-4E67-936A-D97D15F0CCA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Arkusz1!$A$2:$A$13</c:f>
              <c:strCache>
                <c:ptCount val="12"/>
                <c:pt idx="0">
                  <c:v>w przedszkolu</c:v>
                </c:pt>
                <c:pt idx="1">
                  <c:v> w szkole</c:v>
                </c:pt>
                <c:pt idx="2">
                  <c:v>w samolotach</c:v>
                </c:pt>
                <c:pt idx="3">
                  <c:v>w pociągach</c:v>
                </c:pt>
                <c:pt idx="4">
                  <c:v>w restauracjach, barach</c:v>
                </c:pt>
                <c:pt idx="5">
                  <c:v>w miejscu pracy</c:v>
                </c:pt>
                <c:pt idx="6">
                  <c:v>na wyższej uczelni</c:v>
                </c:pt>
                <c:pt idx="7">
                  <c:v>w hotelach</c:v>
                </c:pt>
                <c:pt idx="8">
                  <c:v>na przystankach tramwajowych / autobusowych</c:v>
                </c:pt>
                <c:pt idx="9">
                  <c:v> w budynkach wielorodzinnych</c:v>
                </c:pt>
                <c:pt idx="10">
                  <c:v> w trakcie jazdy prywatnym samochodem</c:v>
                </c:pt>
                <c:pt idx="11">
                  <c:v>na ulicy</c:v>
                </c:pt>
              </c:strCache>
            </c:strRef>
          </c:cat>
          <c:val>
            <c:numRef>
              <c:f>Arkusz1!$B$2:$B$13</c:f>
              <c:numCache>
                <c:formatCode>0%</c:formatCode>
                <c:ptCount val="12"/>
                <c:pt idx="0">
                  <c:v>0.82154038822792741</c:v>
                </c:pt>
                <c:pt idx="1">
                  <c:v>0.81778334376956796</c:v>
                </c:pt>
                <c:pt idx="2">
                  <c:v>0.76706324358171574</c:v>
                </c:pt>
                <c:pt idx="3">
                  <c:v>0.72667501565435189</c:v>
                </c:pt>
                <c:pt idx="4">
                  <c:v>0.69348778960551027</c:v>
                </c:pt>
                <c:pt idx="5">
                  <c:v>0.63775829680651219</c:v>
                </c:pt>
                <c:pt idx="6">
                  <c:v>0.6139636819035692</c:v>
                </c:pt>
                <c:pt idx="7">
                  <c:v>0.58797745773324983</c:v>
                </c:pt>
                <c:pt idx="8">
                  <c:v>0.50313087038196624</c:v>
                </c:pt>
                <c:pt idx="9">
                  <c:v>0.49499060738885414</c:v>
                </c:pt>
                <c:pt idx="10">
                  <c:v>0.3534752661239825</c:v>
                </c:pt>
                <c:pt idx="11">
                  <c:v>0.28396994364433309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D1B-4E67-936A-D97D15F0CCA3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626537199"/>
        <c:axId val="626537615"/>
      </c:barChart>
      <c:catAx>
        <c:axId val="626537199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626537615"/>
        <c:crosses val="autoZero"/>
        <c:auto val="1"/>
        <c:lblAlgn val="ctr"/>
        <c:lblOffset val="100"/>
        <c:noMultiLvlLbl val="0"/>
      </c:catAx>
      <c:valAx>
        <c:axId val="626537615"/>
        <c:scaling>
          <c:orientation val="minMax"/>
          <c:max val="1"/>
          <c:min val="0"/>
        </c:scaling>
        <c:delete val="1"/>
        <c:axPos val="t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crossAx val="626537199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317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"/>
          <c:y val="0"/>
          <c:w val="0.90845753968253973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Kolumna2</c:v>
                </c:pt>
              </c:strCache>
            </c:strRef>
          </c:tx>
          <c:spPr>
            <a:solidFill>
              <a:sysClr val="window" lastClr="FFFFFF">
                <a:lumMod val="75000"/>
              </a:sysClr>
            </a:solidFill>
            <a:ln w="3175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ysClr val="window" lastClr="FFFFFF">
                  <a:lumMod val="7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51C7-4B93-B8F5-A441FDD7A9D8}"/>
              </c:ext>
            </c:extLst>
          </c:dPt>
          <c:dPt>
            <c:idx val="1"/>
            <c:invertIfNegative val="0"/>
            <c:bubble3D val="0"/>
            <c:spPr>
              <a:solidFill>
                <a:sysClr val="window" lastClr="FFFFFF">
                  <a:lumMod val="7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51C7-4B93-B8F5-A441FDD7A9D8}"/>
              </c:ext>
            </c:extLst>
          </c:dPt>
          <c:dPt>
            <c:idx val="2"/>
            <c:invertIfNegative val="0"/>
            <c:bubble3D val="0"/>
            <c:spPr>
              <a:solidFill>
                <a:sysClr val="window" lastClr="FFFFFF">
                  <a:lumMod val="7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51C7-4B93-B8F5-A441FDD7A9D8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5C84B5C1-7E40-4719-81D6-9CCDA01766CA}" type="VALUE">
                      <a:rPr lang="en-US" sz="900">
                        <a:solidFill>
                          <a:schemeClr val="tx1"/>
                        </a:solidFill>
                      </a:rPr>
                      <a:pPr/>
                      <a:t>[WARTOŚĆ]</a:t>
                    </a:fld>
                    <a:endParaRPr lang="pl-PL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51C7-4B93-B8F5-A441FDD7A9D8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821158AF-1003-425C-992F-9BDFB8F8D83D}" type="VALUE">
                      <a:rPr lang="en-US" sz="900"/>
                      <a:pPr/>
                      <a:t>[WARTOŚĆ]</a:t>
                    </a:fld>
                    <a:endParaRPr lang="pl-PL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51C7-4B93-B8F5-A441FDD7A9D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Arkusz1!$A$2:$A$17</c:f>
              <c:strCache>
                <c:ptCount val="16"/>
                <c:pt idx="0">
                  <c:v>trad. papierosy</c:v>
                </c:pt>
                <c:pt idx="1">
                  <c:v>tytoń do skręcania</c:v>
                </c:pt>
                <c:pt idx="2">
                  <c:v>cygara i cygaretki</c:v>
                </c:pt>
                <c:pt idx="3">
                  <c:v>e-p. wielorazowe z nikotyną</c:v>
                </c:pt>
                <c:pt idx="4">
                  <c:v>tabaka</c:v>
                </c:pt>
                <c:pt idx="5">
                  <c:v>e-p. jednorazowe z nikotyną</c:v>
                </c:pt>
                <c:pt idx="6">
                  <c:v>e-p. wielorazowe bez nikotyny</c:v>
                </c:pt>
                <c:pt idx="7">
                  <c:v>wkłady do podgrzewaczy tytoniu</c:v>
                </c:pt>
                <c:pt idx="8">
                  <c:v>tytoń fajkowy</c:v>
                </c:pt>
                <c:pt idx="9">
                  <c:v>e-p. jednorazowe bez nikotyny</c:v>
                </c:pt>
                <c:pt idx="10">
                  <c:v>tytoń do fajki wodnej</c:v>
                </c:pt>
                <c:pt idx="11">
                  <c:v>woreczki nikotynowe</c:v>
                </c:pt>
                <c:pt idx="12">
                  <c:v>snus</c:v>
                </c:pt>
                <c:pt idx="13">
                  <c:v>wyroby ziołowe do palenia</c:v>
                </c:pt>
                <c:pt idx="14">
                  <c:v>tytoń do żucia</c:v>
                </c:pt>
                <c:pt idx="15">
                  <c:v>wyroby ziołowe do wapowania</c:v>
                </c:pt>
              </c:strCache>
            </c:strRef>
          </c:cat>
          <c:val>
            <c:numRef>
              <c:f>Arkusz1!$B$2:$B$17</c:f>
              <c:numCache>
                <c:formatCode>0%</c:formatCode>
                <c:ptCount val="16"/>
                <c:pt idx="0">
                  <c:v>0.90951784596117724</c:v>
                </c:pt>
                <c:pt idx="1">
                  <c:v>0.20851596743894801</c:v>
                </c:pt>
                <c:pt idx="2">
                  <c:v>0.20100187852222917</c:v>
                </c:pt>
                <c:pt idx="3">
                  <c:v>0.18973074514715091</c:v>
                </c:pt>
                <c:pt idx="4">
                  <c:v>0.15716969317470256</c:v>
                </c:pt>
                <c:pt idx="5">
                  <c:v>0.14558547276142769</c:v>
                </c:pt>
                <c:pt idx="6">
                  <c:v>0.11615529117094553</c:v>
                </c:pt>
                <c:pt idx="7">
                  <c:v>0.11208515967438949</c:v>
                </c:pt>
                <c:pt idx="8">
                  <c:v>0.10050093926111459</c:v>
                </c:pt>
                <c:pt idx="9">
                  <c:v>8.9855979962429555E-2</c:v>
                </c:pt>
                <c:pt idx="10">
                  <c:v>7.0757670632435821E-2</c:v>
                </c:pt>
                <c:pt idx="11">
                  <c:v>4.1953663118346904E-2</c:v>
                </c:pt>
                <c:pt idx="12">
                  <c:v>3.2561051972448338E-2</c:v>
                </c:pt>
                <c:pt idx="13">
                  <c:v>2.8804007514088917E-2</c:v>
                </c:pt>
                <c:pt idx="14">
                  <c:v>2.5986224170319351E-2</c:v>
                </c:pt>
                <c:pt idx="15">
                  <c:v>1.2836568566061366E-2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51C7-4B93-B8F5-A441FDD7A9D8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626537199"/>
        <c:axId val="626537615"/>
      </c:barChart>
      <c:catAx>
        <c:axId val="626537199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626537615"/>
        <c:crosses val="autoZero"/>
        <c:auto val="1"/>
        <c:lblAlgn val="ctr"/>
        <c:lblOffset val="100"/>
        <c:noMultiLvlLbl val="0"/>
      </c:catAx>
      <c:valAx>
        <c:axId val="626537615"/>
        <c:scaling>
          <c:orientation val="minMax"/>
          <c:max val="1"/>
        </c:scaling>
        <c:delete val="1"/>
        <c:axPos val="t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crossAx val="62653719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317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"/>
          <c:y val="0"/>
          <c:w val="0.90845753968253973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Kolumna2</c:v>
                </c:pt>
              </c:strCache>
            </c:strRef>
          </c:tx>
          <c:spPr>
            <a:solidFill>
              <a:sysClr val="window" lastClr="FFFFFF">
                <a:lumMod val="75000"/>
              </a:sysClr>
            </a:solidFill>
            <a:ln w="3175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ysClr val="window" lastClr="FFFFFF">
                  <a:lumMod val="7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1F20-4C14-A296-DB93538B7121}"/>
              </c:ext>
            </c:extLst>
          </c:dPt>
          <c:dPt>
            <c:idx val="1"/>
            <c:invertIfNegative val="0"/>
            <c:bubble3D val="0"/>
            <c:spPr>
              <a:solidFill>
                <a:sysClr val="window" lastClr="FFFFFF">
                  <a:lumMod val="7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1F20-4C14-A296-DB93538B7121}"/>
              </c:ext>
            </c:extLst>
          </c:dPt>
          <c:dPt>
            <c:idx val="2"/>
            <c:invertIfNegative val="0"/>
            <c:bubble3D val="0"/>
            <c:spPr>
              <a:solidFill>
                <a:sysClr val="window" lastClr="FFFFFF">
                  <a:lumMod val="7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1F20-4C14-A296-DB93538B7121}"/>
              </c:ext>
            </c:extLst>
          </c:dPt>
          <c:dPt>
            <c:idx val="3"/>
            <c:invertIfNegative val="0"/>
            <c:bubble3D val="0"/>
            <c:spPr>
              <a:solidFill>
                <a:sysClr val="window" lastClr="FFFFFF">
                  <a:lumMod val="7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1F20-4C14-A296-DB93538B7121}"/>
              </c:ext>
            </c:extLst>
          </c:dPt>
          <c:dPt>
            <c:idx val="4"/>
            <c:invertIfNegative val="0"/>
            <c:bubble3D val="0"/>
            <c:spPr>
              <a:solidFill>
                <a:sysClr val="window" lastClr="FFFFFF">
                  <a:lumMod val="7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9-1F20-4C14-A296-DB93538B712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Arkusz1!$A$2:$A$6</c:f>
              <c:strCache>
                <c:ptCount val="5"/>
                <c:pt idx="0">
                  <c:v>zdecydowanie powinna być dozwolona</c:v>
                </c:pt>
                <c:pt idx="1">
                  <c:v>raczej powinna być dozwolona</c:v>
                </c:pt>
                <c:pt idx="2">
                  <c:v>raczej powinna być zakazana</c:v>
                </c:pt>
                <c:pt idx="3">
                  <c:v>zdecydowanie powinna być zakazana</c:v>
                </c:pt>
                <c:pt idx="4">
                  <c:v>trudno powiedzieć</c:v>
                </c:pt>
              </c:strCache>
            </c:strRef>
          </c:cat>
          <c:val>
            <c:numRef>
              <c:f>Arkusz1!$B$2:$B$6</c:f>
              <c:numCache>
                <c:formatCode>0%</c:formatCode>
                <c:ptCount val="5"/>
                <c:pt idx="0">
                  <c:v>5.2911709455228557E-2</c:v>
                </c:pt>
                <c:pt idx="1">
                  <c:v>0.12867877269881028</c:v>
                </c:pt>
                <c:pt idx="2">
                  <c:v>0.19474013775829679</c:v>
                </c:pt>
                <c:pt idx="3">
                  <c:v>0.43581715716969321</c:v>
                </c:pt>
                <c:pt idx="4">
                  <c:v>0.18785222291797118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1F20-4C14-A296-DB93538B7121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626537199"/>
        <c:axId val="626537615"/>
      </c:barChart>
      <c:catAx>
        <c:axId val="626537199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626537615"/>
        <c:crosses val="autoZero"/>
        <c:auto val="1"/>
        <c:lblAlgn val="ctr"/>
        <c:lblOffset val="100"/>
        <c:noMultiLvlLbl val="0"/>
      </c:catAx>
      <c:valAx>
        <c:axId val="626537615"/>
        <c:scaling>
          <c:orientation val="minMax"/>
          <c:max val="1"/>
        </c:scaling>
        <c:delete val="1"/>
        <c:axPos val="t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crossAx val="62653719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317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"/>
          <c:y val="0"/>
          <c:w val="0.90845753968253973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Kolumna2</c:v>
                </c:pt>
              </c:strCache>
            </c:strRef>
          </c:tx>
          <c:spPr>
            <a:solidFill>
              <a:sysClr val="window" lastClr="FFFFFF">
                <a:lumMod val="75000"/>
              </a:sysClr>
            </a:solidFill>
            <a:ln w="3175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ysClr val="window" lastClr="FFFFFF">
                  <a:lumMod val="7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BD09-47E3-BE6E-8D27C1B76AF2}"/>
              </c:ext>
            </c:extLst>
          </c:dPt>
          <c:dPt>
            <c:idx val="1"/>
            <c:invertIfNegative val="0"/>
            <c:bubble3D val="0"/>
            <c:spPr>
              <a:solidFill>
                <a:sysClr val="window" lastClr="FFFFFF">
                  <a:lumMod val="7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BD09-47E3-BE6E-8D27C1B76AF2}"/>
              </c:ext>
            </c:extLst>
          </c:dPt>
          <c:dPt>
            <c:idx val="2"/>
            <c:invertIfNegative val="0"/>
            <c:bubble3D val="0"/>
            <c:spPr>
              <a:solidFill>
                <a:sysClr val="window" lastClr="FFFFFF">
                  <a:lumMod val="7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BD09-47E3-BE6E-8D27C1B76AF2}"/>
              </c:ext>
            </c:extLst>
          </c:dPt>
          <c:dPt>
            <c:idx val="3"/>
            <c:invertIfNegative val="0"/>
            <c:bubble3D val="0"/>
            <c:spPr>
              <a:solidFill>
                <a:sysClr val="window" lastClr="FFFFFF">
                  <a:lumMod val="7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BD09-47E3-BE6E-8D27C1B76AF2}"/>
              </c:ext>
            </c:extLst>
          </c:dPt>
          <c:dPt>
            <c:idx val="4"/>
            <c:invertIfNegative val="0"/>
            <c:bubble3D val="0"/>
            <c:spPr>
              <a:solidFill>
                <a:sysClr val="window" lastClr="FFFFFF">
                  <a:lumMod val="7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9-BD09-47E3-BE6E-8D27C1B76AF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Arkusz1!$A$2:$A$6</c:f>
              <c:strCache>
                <c:ptCount val="5"/>
                <c:pt idx="0">
                  <c:v>zdecydowanie powinna być dozwolona</c:v>
                </c:pt>
                <c:pt idx="1">
                  <c:v>raczej powinna być dozwolona</c:v>
                </c:pt>
                <c:pt idx="2">
                  <c:v>raczej powinna być zakazana</c:v>
                </c:pt>
                <c:pt idx="3">
                  <c:v>zdecydowanie powinna być zakazana</c:v>
                </c:pt>
                <c:pt idx="4">
                  <c:v>trudno powiedzieć</c:v>
                </c:pt>
              </c:strCache>
            </c:strRef>
          </c:cat>
          <c:val>
            <c:numRef>
              <c:f>Arkusz1!$B$2:$B$6</c:f>
              <c:numCache>
                <c:formatCode>0%</c:formatCode>
                <c:ptCount val="5"/>
                <c:pt idx="0">
                  <c:v>5.4790231684408261E-2</c:v>
                </c:pt>
                <c:pt idx="1">
                  <c:v>0.12398246712586099</c:v>
                </c:pt>
                <c:pt idx="2">
                  <c:v>0.19160926737633063</c:v>
                </c:pt>
                <c:pt idx="3">
                  <c:v>0.44927989981214778</c:v>
                </c:pt>
                <c:pt idx="4">
                  <c:v>0.18033813400125237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BD09-47E3-BE6E-8D27C1B76AF2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626537199"/>
        <c:axId val="626537615"/>
      </c:barChart>
      <c:catAx>
        <c:axId val="626537199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626537615"/>
        <c:crosses val="autoZero"/>
        <c:auto val="1"/>
        <c:lblAlgn val="ctr"/>
        <c:lblOffset val="100"/>
        <c:noMultiLvlLbl val="0"/>
      </c:catAx>
      <c:valAx>
        <c:axId val="626537615"/>
        <c:scaling>
          <c:orientation val="minMax"/>
          <c:max val="1"/>
        </c:scaling>
        <c:delete val="1"/>
        <c:axPos val="t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crossAx val="62653719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317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"/>
          <c:y val="0"/>
          <c:w val="0.90845753968253973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Kolumna2</c:v>
                </c:pt>
              </c:strCache>
            </c:strRef>
          </c:tx>
          <c:spPr>
            <a:solidFill>
              <a:sysClr val="window" lastClr="FFFFFF">
                <a:lumMod val="75000"/>
              </a:sysClr>
            </a:solidFill>
            <a:ln w="3175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ysClr val="window" lastClr="FFFFFF">
                  <a:lumMod val="7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D1A2-4815-9159-2C7FD877F2EF}"/>
              </c:ext>
            </c:extLst>
          </c:dPt>
          <c:dPt>
            <c:idx val="1"/>
            <c:invertIfNegative val="0"/>
            <c:bubble3D val="0"/>
            <c:spPr>
              <a:solidFill>
                <a:sysClr val="window" lastClr="FFFFFF">
                  <a:lumMod val="7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D1A2-4815-9159-2C7FD877F2EF}"/>
              </c:ext>
            </c:extLst>
          </c:dPt>
          <c:dPt>
            <c:idx val="2"/>
            <c:invertIfNegative val="0"/>
            <c:bubble3D val="0"/>
            <c:spPr>
              <a:solidFill>
                <a:sysClr val="window" lastClr="FFFFFF">
                  <a:lumMod val="7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D1A2-4815-9159-2C7FD877F2EF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5C84B5C1-7E40-4719-81D6-9CCDA01766CA}" type="VALUE">
                      <a:rPr lang="en-US" sz="900">
                        <a:solidFill>
                          <a:schemeClr val="tx1"/>
                        </a:solidFill>
                      </a:rPr>
                      <a:pPr/>
                      <a:t>[WARTOŚĆ]</a:t>
                    </a:fld>
                    <a:endParaRPr lang="pl-PL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D1A2-4815-9159-2C7FD877F2EF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821158AF-1003-425C-992F-9BDFB8F8D83D}" type="VALUE">
                      <a:rPr lang="en-US" sz="900"/>
                      <a:pPr/>
                      <a:t>[WARTOŚĆ]</a:t>
                    </a:fld>
                    <a:endParaRPr lang="pl-PL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D1A2-4815-9159-2C7FD877F2E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Arkusz1!$A$2:$A$7</c:f>
              <c:strCache>
                <c:ptCount val="6"/>
                <c:pt idx="0">
                  <c:v>przyzwyczajenie do konkretnych papierosów</c:v>
                </c:pt>
                <c:pt idx="1">
                  <c:v>cena</c:v>
                </c:pt>
                <c:pt idx="2">
                  <c:v>legalność pochodzenia papierosów</c:v>
                </c:pt>
                <c:pt idx="3">
                  <c:v>marka papierosów</c:v>
                </c:pt>
                <c:pt idx="4">
                  <c:v>opakowanie</c:v>
                </c:pt>
                <c:pt idx="5">
                  <c:v>łatwa dostępność</c:v>
                </c:pt>
              </c:strCache>
            </c:strRef>
          </c:cat>
          <c:val>
            <c:numRef>
              <c:f>Arkusz1!$B$2:$B$7</c:f>
              <c:numCache>
                <c:formatCode>0%</c:formatCode>
                <c:ptCount val="6"/>
                <c:pt idx="0">
                  <c:v>0.80614973262032086</c:v>
                </c:pt>
                <c:pt idx="1">
                  <c:v>0.74197860962566853</c:v>
                </c:pt>
                <c:pt idx="2">
                  <c:v>0.31684491978609625</c:v>
                </c:pt>
                <c:pt idx="3">
                  <c:v>6.4171122994652399E-2</c:v>
                </c:pt>
                <c:pt idx="4">
                  <c:v>6.6844919786096255E-3</c:v>
                </c:pt>
                <c:pt idx="5">
                  <c:v>2.6737967914438505E-3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D1A2-4815-9159-2C7FD877F2EF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626537199"/>
        <c:axId val="626537615"/>
      </c:barChart>
      <c:catAx>
        <c:axId val="626537199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626537615"/>
        <c:crosses val="autoZero"/>
        <c:auto val="1"/>
        <c:lblAlgn val="ctr"/>
        <c:lblOffset val="100"/>
        <c:noMultiLvlLbl val="0"/>
      </c:catAx>
      <c:valAx>
        <c:axId val="626537615"/>
        <c:scaling>
          <c:orientation val="minMax"/>
          <c:max val="1"/>
          <c:min val="0"/>
        </c:scaling>
        <c:delete val="1"/>
        <c:axPos val="t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crossAx val="626537199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317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"/>
          <c:y val="0"/>
          <c:w val="0.90845753968253973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Kolumna2</c:v>
                </c:pt>
              </c:strCache>
            </c:strRef>
          </c:tx>
          <c:spPr>
            <a:solidFill>
              <a:sysClr val="window" lastClr="FFFFFF">
                <a:lumMod val="75000"/>
              </a:sysClr>
            </a:solidFill>
            <a:ln w="3175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ysClr val="window" lastClr="FFFFFF">
                  <a:lumMod val="7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31C6-430C-A58D-F81CF9D00DB4}"/>
              </c:ext>
            </c:extLst>
          </c:dPt>
          <c:dPt>
            <c:idx val="1"/>
            <c:invertIfNegative val="0"/>
            <c:bubble3D val="0"/>
            <c:spPr>
              <a:solidFill>
                <a:sysClr val="window" lastClr="FFFFFF">
                  <a:lumMod val="7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31C6-430C-A58D-F81CF9D00DB4}"/>
              </c:ext>
            </c:extLst>
          </c:dPt>
          <c:dPt>
            <c:idx val="2"/>
            <c:invertIfNegative val="0"/>
            <c:bubble3D val="0"/>
            <c:spPr>
              <a:solidFill>
                <a:sysClr val="window" lastClr="FFFFFF">
                  <a:lumMod val="7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31C6-430C-A58D-F81CF9D00DB4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5C84B5C1-7E40-4719-81D6-9CCDA01766CA}" type="VALUE">
                      <a:rPr lang="en-US" sz="900">
                        <a:solidFill>
                          <a:schemeClr val="tx1"/>
                        </a:solidFill>
                      </a:rPr>
                      <a:pPr/>
                      <a:t>[WARTOŚĆ]</a:t>
                    </a:fld>
                    <a:endParaRPr lang="pl-PL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31C6-430C-A58D-F81CF9D00DB4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821158AF-1003-425C-992F-9BDFB8F8D83D}" type="VALUE">
                      <a:rPr lang="en-US" sz="900"/>
                      <a:pPr/>
                      <a:t>[WARTOŚĆ]</a:t>
                    </a:fld>
                    <a:endParaRPr lang="pl-PL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31C6-430C-A58D-F81CF9D00DB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Arkusz1!$A$2:$A$9</c:f>
              <c:strCache>
                <c:ptCount val="8"/>
                <c:pt idx="0">
                  <c:v>cena</c:v>
                </c:pt>
                <c:pt idx="1">
                  <c:v>łatwa dostępność</c:v>
                </c:pt>
                <c:pt idx="2">
                  <c:v>przyzwyczajenie do konkretnych papierosów</c:v>
                </c:pt>
                <c:pt idx="3">
                  <c:v>legalność pochodzenia papierosów</c:v>
                </c:pt>
                <c:pt idx="4">
                  <c:v>marka papierosów</c:v>
                </c:pt>
                <c:pt idx="5">
                  <c:v>powiększona wielkość zbiorniczka</c:v>
                </c:pt>
                <c:pt idx="6">
                  <c:v>atrakcyjny design</c:v>
                </c:pt>
                <c:pt idx="7">
                  <c:v>opakowanie</c:v>
                </c:pt>
              </c:strCache>
            </c:strRef>
          </c:cat>
          <c:val>
            <c:numRef>
              <c:f>Arkusz1!$B$2:$B$9</c:f>
              <c:numCache>
                <c:formatCode>0%</c:formatCode>
                <c:ptCount val="8"/>
                <c:pt idx="0">
                  <c:v>0.54458598726114649</c:v>
                </c:pt>
                <c:pt idx="1">
                  <c:v>0.22611464968152867</c:v>
                </c:pt>
                <c:pt idx="2">
                  <c:v>0.22292993630573249</c:v>
                </c:pt>
                <c:pt idx="3">
                  <c:v>0.2038216560509554</c:v>
                </c:pt>
                <c:pt idx="4">
                  <c:v>0.16560509554140129</c:v>
                </c:pt>
                <c:pt idx="5">
                  <c:v>0.13694267515923567</c:v>
                </c:pt>
                <c:pt idx="6">
                  <c:v>9.5541401273885357E-2</c:v>
                </c:pt>
                <c:pt idx="7">
                  <c:v>5.4140127388535034E-2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31C6-430C-A58D-F81CF9D00DB4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626537199"/>
        <c:axId val="626537615"/>
      </c:barChart>
      <c:catAx>
        <c:axId val="626537199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626537615"/>
        <c:crosses val="autoZero"/>
        <c:auto val="1"/>
        <c:lblAlgn val="ctr"/>
        <c:lblOffset val="100"/>
        <c:noMultiLvlLbl val="0"/>
      </c:catAx>
      <c:valAx>
        <c:axId val="626537615"/>
        <c:scaling>
          <c:orientation val="minMax"/>
          <c:max val="1"/>
          <c:min val="0"/>
        </c:scaling>
        <c:delete val="1"/>
        <c:axPos val="t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crossAx val="626537199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317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"/>
          <c:y val="0"/>
          <c:w val="0.90845753968253973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Kolumna2</c:v>
                </c:pt>
              </c:strCache>
            </c:strRef>
          </c:tx>
          <c:spPr>
            <a:solidFill>
              <a:sysClr val="window" lastClr="FFFFFF">
                <a:lumMod val="75000"/>
              </a:sysClr>
            </a:solidFill>
            <a:ln w="3175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ysClr val="window" lastClr="FFFFFF">
                  <a:lumMod val="7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0823-4E55-9359-CD89272FEC38}"/>
              </c:ext>
            </c:extLst>
          </c:dPt>
          <c:dPt>
            <c:idx val="1"/>
            <c:invertIfNegative val="0"/>
            <c:bubble3D val="0"/>
            <c:spPr>
              <a:solidFill>
                <a:sysClr val="window" lastClr="FFFFFF">
                  <a:lumMod val="7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0823-4E55-9359-CD89272FEC38}"/>
              </c:ext>
            </c:extLst>
          </c:dPt>
          <c:dPt>
            <c:idx val="2"/>
            <c:invertIfNegative val="0"/>
            <c:bubble3D val="0"/>
            <c:spPr>
              <a:solidFill>
                <a:sysClr val="window" lastClr="FFFFFF">
                  <a:lumMod val="7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0823-4E55-9359-CD89272FEC38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5C84B5C1-7E40-4719-81D6-9CCDA01766CA}" type="VALUE">
                      <a:rPr lang="en-US" sz="900">
                        <a:solidFill>
                          <a:schemeClr val="tx1"/>
                        </a:solidFill>
                      </a:rPr>
                      <a:pPr/>
                      <a:t>[WARTOŚĆ]</a:t>
                    </a:fld>
                    <a:endParaRPr lang="pl-PL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0823-4E55-9359-CD89272FEC38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821158AF-1003-425C-992F-9BDFB8F8D83D}" type="VALUE">
                      <a:rPr lang="en-US" sz="900"/>
                      <a:pPr/>
                      <a:t>[WARTOŚĆ]</a:t>
                    </a:fld>
                    <a:endParaRPr lang="pl-PL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0823-4E55-9359-CD89272FEC3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Arkusz1!$A$2:$A$17</c:f>
              <c:strCache>
                <c:ptCount val="16"/>
                <c:pt idx="0">
                  <c:v>e-p. wielorazowe z nikotyną</c:v>
                </c:pt>
                <c:pt idx="1">
                  <c:v>e-p. jednorazowe z nikotyną</c:v>
                </c:pt>
                <c:pt idx="2">
                  <c:v>e-p. wielorazowe bez nikotyny</c:v>
                </c:pt>
                <c:pt idx="3">
                  <c:v>snus</c:v>
                </c:pt>
                <c:pt idx="4">
                  <c:v>e-p. jednorazowe bez nikotyny</c:v>
                </c:pt>
                <c:pt idx="5">
                  <c:v>wkłady podgrzewaczy tytoniu</c:v>
                </c:pt>
                <c:pt idx="6">
                  <c:v>woreczki nikotynowe</c:v>
                </c:pt>
                <c:pt idx="7">
                  <c:v>trad. papierosy</c:v>
                </c:pt>
                <c:pt idx="8">
                  <c:v>wyroby ziołowe do wapowania</c:v>
                </c:pt>
                <c:pt idx="9">
                  <c:v>wyroby ziołowe do palenia</c:v>
                </c:pt>
                <c:pt idx="10">
                  <c:v>tytoń do skręcania</c:v>
                </c:pt>
                <c:pt idx="11">
                  <c:v>tytoń do żucia</c:v>
                </c:pt>
                <c:pt idx="12">
                  <c:v>tytoń do fajki wodnej</c:v>
                </c:pt>
                <c:pt idx="13">
                  <c:v>cygara i cygaretki</c:v>
                </c:pt>
                <c:pt idx="14">
                  <c:v>tabaka</c:v>
                </c:pt>
                <c:pt idx="15">
                  <c:v>tytoń fajkowy</c:v>
                </c:pt>
              </c:strCache>
            </c:strRef>
          </c:cat>
          <c:val>
            <c:numRef>
              <c:f>Arkusz1!$B$2:$B$17</c:f>
              <c:numCache>
                <c:formatCode>0%</c:formatCode>
                <c:ptCount val="16"/>
                <c:pt idx="0">
                  <c:v>0.60215053763440862</c:v>
                </c:pt>
                <c:pt idx="1">
                  <c:v>0.50729673384294649</c:v>
                </c:pt>
                <c:pt idx="2">
                  <c:v>0.46298701298701295</c:v>
                </c:pt>
                <c:pt idx="3">
                  <c:v>0.40048939641109299</c:v>
                </c:pt>
                <c:pt idx="4">
                  <c:v>0.35024154589371981</c:v>
                </c:pt>
                <c:pt idx="5">
                  <c:v>0.29871244635193134</c:v>
                </c:pt>
                <c:pt idx="6">
                  <c:v>0.21636363636363637</c:v>
                </c:pt>
                <c:pt idx="7">
                  <c:v>0.20225422667501566</c:v>
                </c:pt>
                <c:pt idx="8">
                  <c:v>0.11661807580174927</c:v>
                </c:pt>
                <c:pt idx="9">
                  <c:v>0.10224948875255624</c:v>
                </c:pt>
                <c:pt idx="10">
                  <c:v>9.409969481180061E-2</c:v>
                </c:pt>
                <c:pt idx="11">
                  <c:v>5.4531490015360978E-2</c:v>
                </c:pt>
                <c:pt idx="12">
                  <c:v>4.4238683127572023E-2</c:v>
                </c:pt>
                <c:pt idx="13">
                  <c:v>3.6519871106337275E-2</c:v>
                </c:pt>
                <c:pt idx="14">
                  <c:v>2.7104959630911186E-2</c:v>
                </c:pt>
                <c:pt idx="15">
                  <c:v>1.8131101813110184E-2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0823-4E55-9359-CD89272FEC38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626537199"/>
        <c:axId val="626537615"/>
      </c:barChart>
      <c:catAx>
        <c:axId val="626537199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626537615"/>
        <c:crosses val="autoZero"/>
        <c:auto val="1"/>
        <c:lblAlgn val="ctr"/>
        <c:lblOffset val="100"/>
        <c:noMultiLvlLbl val="0"/>
      </c:catAx>
      <c:valAx>
        <c:axId val="626537615"/>
        <c:scaling>
          <c:orientation val="minMax"/>
          <c:max val="1"/>
        </c:scaling>
        <c:delete val="1"/>
        <c:axPos val="t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crossAx val="62653719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317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"/>
          <c:y val="0"/>
          <c:w val="0.90845753968253973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Kolumna2</c:v>
                </c:pt>
              </c:strCache>
            </c:strRef>
          </c:tx>
          <c:spPr>
            <a:solidFill>
              <a:sysClr val="window" lastClr="FFFFFF">
                <a:lumMod val="75000"/>
              </a:sysClr>
            </a:solidFill>
            <a:ln w="3175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ysClr val="window" lastClr="FFFFFF">
                  <a:lumMod val="7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2DEC-458E-B643-90B09F9BE819}"/>
              </c:ext>
            </c:extLst>
          </c:dPt>
          <c:dPt>
            <c:idx val="1"/>
            <c:invertIfNegative val="0"/>
            <c:bubble3D val="0"/>
            <c:spPr>
              <a:solidFill>
                <a:sysClr val="window" lastClr="FFFFFF">
                  <a:lumMod val="7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2DEC-458E-B643-90B09F9BE819}"/>
              </c:ext>
            </c:extLst>
          </c:dPt>
          <c:dPt>
            <c:idx val="2"/>
            <c:invertIfNegative val="0"/>
            <c:bubble3D val="0"/>
            <c:spPr>
              <a:solidFill>
                <a:sysClr val="window" lastClr="FFFFFF">
                  <a:lumMod val="7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2DEC-458E-B643-90B09F9BE819}"/>
              </c:ext>
            </c:extLst>
          </c:dPt>
          <c:dPt>
            <c:idx val="3"/>
            <c:invertIfNegative val="0"/>
            <c:bubble3D val="0"/>
            <c:spPr>
              <a:solidFill>
                <a:sysClr val="window" lastClr="FFFFFF">
                  <a:lumMod val="7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2DEC-458E-B643-90B09F9BE819}"/>
              </c:ext>
            </c:extLst>
          </c:dPt>
          <c:dPt>
            <c:idx val="4"/>
            <c:invertIfNegative val="0"/>
            <c:bubble3D val="0"/>
            <c:spPr>
              <a:solidFill>
                <a:sysClr val="window" lastClr="FFFFFF">
                  <a:lumMod val="7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9-2DEC-458E-B643-90B09F9BE819}"/>
              </c:ext>
            </c:extLst>
          </c:dPt>
          <c:dPt>
            <c:idx val="5"/>
            <c:invertIfNegative val="0"/>
            <c:bubble3D val="0"/>
            <c:spPr>
              <a:solidFill>
                <a:sysClr val="window" lastClr="FFFFFF">
                  <a:lumMod val="7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B-2DEC-458E-B643-90B09F9BE819}"/>
              </c:ext>
            </c:extLst>
          </c:dPt>
          <c:dPt>
            <c:idx val="6"/>
            <c:invertIfNegative val="0"/>
            <c:bubble3D val="0"/>
            <c:spPr>
              <a:solidFill>
                <a:sysClr val="window" lastClr="FFFFFF">
                  <a:lumMod val="7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D-2DEC-458E-B643-90B09F9BE819}"/>
              </c:ext>
            </c:extLst>
          </c:dPt>
          <c:dPt>
            <c:idx val="7"/>
            <c:invertIfNegative val="0"/>
            <c:bubble3D val="0"/>
            <c:spPr>
              <a:solidFill>
                <a:sysClr val="window" lastClr="FFFFFF">
                  <a:lumMod val="7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F-2DEC-458E-B643-90B09F9BE819}"/>
              </c:ext>
            </c:extLst>
          </c:dPt>
          <c:dPt>
            <c:idx val="8"/>
            <c:invertIfNegative val="0"/>
            <c:bubble3D val="0"/>
            <c:spPr>
              <a:solidFill>
                <a:sysClr val="window" lastClr="FFFFFF">
                  <a:lumMod val="7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11-2DEC-458E-B643-90B09F9BE81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Arkusz1!$A$2:$A$6</c:f>
              <c:strCache>
                <c:ptCount val="5"/>
                <c:pt idx="0">
                  <c:v>zdecydowanie nie</c:v>
                </c:pt>
                <c:pt idx="1">
                  <c:v>raczej nie</c:v>
                </c:pt>
                <c:pt idx="2">
                  <c:v>raczej tak</c:v>
                </c:pt>
                <c:pt idx="3">
                  <c:v>zdecydowanie tak</c:v>
                </c:pt>
                <c:pt idx="4">
                  <c:v>trudno powiedzieć</c:v>
                </c:pt>
              </c:strCache>
            </c:strRef>
          </c:cat>
          <c:val>
            <c:numRef>
              <c:f>Arkusz1!$B$2:$B$6</c:f>
              <c:numCache>
                <c:formatCode>0%</c:formatCode>
                <c:ptCount val="5"/>
                <c:pt idx="0">
                  <c:v>0.53256105197244841</c:v>
                </c:pt>
                <c:pt idx="1">
                  <c:v>0.19067000626174077</c:v>
                </c:pt>
                <c:pt idx="2">
                  <c:v>7.1070757670632437E-2</c:v>
                </c:pt>
                <c:pt idx="3">
                  <c:v>5.3850970569818406E-2</c:v>
                </c:pt>
                <c:pt idx="4">
                  <c:v>0.15184721352536004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2DEC-458E-B643-90B09F9BE819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626537199"/>
        <c:axId val="626537615"/>
      </c:barChart>
      <c:catAx>
        <c:axId val="626537199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626537615"/>
        <c:crosses val="autoZero"/>
        <c:auto val="1"/>
        <c:lblAlgn val="ctr"/>
        <c:lblOffset val="100"/>
        <c:noMultiLvlLbl val="0"/>
      </c:catAx>
      <c:valAx>
        <c:axId val="626537615"/>
        <c:scaling>
          <c:orientation val="minMax"/>
          <c:max val="1"/>
        </c:scaling>
        <c:delete val="1"/>
        <c:axPos val="t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crossAx val="62653719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317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"/>
          <c:y val="0"/>
          <c:w val="0.90845753968253973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Kolumna2</c:v>
                </c:pt>
              </c:strCache>
            </c:strRef>
          </c:tx>
          <c:spPr>
            <a:solidFill>
              <a:sysClr val="window" lastClr="FFFFFF">
                <a:lumMod val="75000"/>
              </a:sysClr>
            </a:solidFill>
            <a:ln w="3175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ysClr val="window" lastClr="FFFFFF">
                  <a:lumMod val="7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8F5C-4F15-936F-1BE858D9365B}"/>
              </c:ext>
            </c:extLst>
          </c:dPt>
          <c:dPt>
            <c:idx val="1"/>
            <c:invertIfNegative val="0"/>
            <c:bubble3D val="0"/>
            <c:spPr>
              <a:solidFill>
                <a:sysClr val="window" lastClr="FFFFFF">
                  <a:lumMod val="7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8F5C-4F15-936F-1BE858D9365B}"/>
              </c:ext>
            </c:extLst>
          </c:dPt>
          <c:dPt>
            <c:idx val="2"/>
            <c:invertIfNegative val="0"/>
            <c:bubble3D val="0"/>
            <c:spPr>
              <a:solidFill>
                <a:sysClr val="window" lastClr="FFFFFF">
                  <a:lumMod val="7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8F5C-4F15-936F-1BE858D9365B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5C84B5C1-7E40-4719-81D6-9CCDA01766CA}" type="VALUE">
                      <a:rPr lang="en-US" sz="900">
                        <a:solidFill>
                          <a:schemeClr val="tx1"/>
                        </a:solidFill>
                      </a:rPr>
                      <a:pPr/>
                      <a:t>[WARTOŚĆ]</a:t>
                    </a:fld>
                    <a:endParaRPr lang="pl-PL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8F5C-4F15-936F-1BE858D9365B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821158AF-1003-425C-992F-9BDFB8F8D83D}" type="VALUE">
                      <a:rPr lang="en-US" sz="900"/>
                      <a:pPr/>
                      <a:t>[WARTOŚĆ]</a:t>
                    </a:fld>
                    <a:endParaRPr lang="pl-PL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8F5C-4F15-936F-1BE858D9365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Arkusz1!$A$2:$A$5</c:f>
              <c:strCache>
                <c:ptCount val="4"/>
                <c:pt idx="0">
                  <c:v>chętniej sięgają po nie młode osoby</c:v>
                </c:pt>
                <c:pt idx="1">
                  <c:v>wydają się mniej szkodliwe</c:v>
                </c:pt>
                <c:pt idx="2">
                  <c:v>chętnie po nie sięgam</c:v>
                </c:pt>
                <c:pt idx="3">
                  <c:v>trudno powiedzieć</c:v>
                </c:pt>
              </c:strCache>
            </c:strRef>
          </c:cat>
          <c:val>
            <c:numRef>
              <c:f>Arkusz1!$B$2:$B$5</c:f>
              <c:numCache>
                <c:formatCode>0%</c:formatCode>
                <c:ptCount val="4"/>
                <c:pt idx="0">
                  <c:v>0.53500000000000003</c:v>
                </c:pt>
                <c:pt idx="1">
                  <c:v>0.26300000000000001</c:v>
                </c:pt>
                <c:pt idx="2">
                  <c:v>9.7000000000000003E-2</c:v>
                </c:pt>
                <c:pt idx="3">
                  <c:v>0.313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F5C-4F15-936F-1BE858D9365B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626537199"/>
        <c:axId val="626537615"/>
      </c:barChart>
      <c:catAx>
        <c:axId val="626537199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626537615"/>
        <c:crosses val="autoZero"/>
        <c:auto val="1"/>
        <c:lblAlgn val="ctr"/>
        <c:lblOffset val="100"/>
        <c:noMultiLvlLbl val="0"/>
      </c:catAx>
      <c:valAx>
        <c:axId val="626537615"/>
        <c:scaling>
          <c:orientation val="minMax"/>
          <c:max val="1"/>
          <c:min val="0"/>
        </c:scaling>
        <c:delete val="1"/>
        <c:axPos val="t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crossAx val="626537199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317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"/>
          <c:y val="0"/>
          <c:w val="0.90845753968253973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Kolumna2</c:v>
                </c:pt>
              </c:strCache>
            </c:strRef>
          </c:tx>
          <c:spPr>
            <a:solidFill>
              <a:sysClr val="window" lastClr="FFFFFF">
                <a:lumMod val="75000"/>
              </a:sysClr>
            </a:solidFill>
            <a:ln w="3175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ysClr val="window" lastClr="FFFFFF">
                  <a:lumMod val="7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156C-448E-9A0A-E86BA23544E8}"/>
              </c:ext>
            </c:extLst>
          </c:dPt>
          <c:dPt>
            <c:idx val="1"/>
            <c:invertIfNegative val="0"/>
            <c:bubble3D val="0"/>
            <c:spPr>
              <a:solidFill>
                <a:sysClr val="window" lastClr="FFFFFF">
                  <a:lumMod val="7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156C-448E-9A0A-E86BA23544E8}"/>
              </c:ext>
            </c:extLst>
          </c:dPt>
          <c:dPt>
            <c:idx val="2"/>
            <c:invertIfNegative val="0"/>
            <c:bubble3D val="0"/>
            <c:spPr>
              <a:solidFill>
                <a:sysClr val="window" lastClr="FFFFFF">
                  <a:lumMod val="7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156C-448E-9A0A-E86BA23544E8}"/>
              </c:ext>
            </c:extLst>
          </c:dPt>
          <c:dPt>
            <c:idx val="3"/>
            <c:invertIfNegative val="0"/>
            <c:bubble3D val="0"/>
            <c:spPr>
              <a:solidFill>
                <a:sysClr val="window" lastClr="FFFFFF">
                  <a:lumMod val="7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156C-448E-9A0A-E86BA23544E8}"/>
              </c:ext>
            </c:extLst>
          </c:dPt>
          <c:dPt>
            <c:idx val="4"/>
            <c:invertIfNegative val="0"/>
            <c:bubble3D val="0"/>
            <c:spPr>
              <a:solidFill>
                <a:sysClr val="window" lastClr="FFFFFF">
                  <a:lumMod val="7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9-156C-448E-9A0A-E86BA23544E8}"/>
              </c:ext>
            </c:extLst>
          </c:dPt>
          <c:dPt>
            <c:idx val="5"/>
            <c:invertIfNegative val="0"/>
            <c:bubble3D val="0"/>
            <c:spPr>
              <a:solidFill>
                <a:sysClr val="window" lastClr="FFFFFF">
                  <a:lumMod val="7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B-156C-448E-9A0A-E86BA23544E8}"/>
              </c:ext>
            </c:extLst>
          </c:dPt>
          <c:dPt>
            <c:idx val="6"/>
            <c:invertIfNegative val="0"/>
            <c:bubble3D val="0"/>
            <c:spPr>
              <a:solidFill>
                <a:sysClr val="window" lastClr="FFFFFF">
                  <a:lumMod val="7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D-156C-448E-9A0A-E86BA23544E8}"/>
              </c:ext>
            </c:extLst>
          </c:dPt>
          <c:dPt>
            <c:idx val="7"/>
            <c:invertIfNegative val="0"/>
            <c:bubble3D val="0"/>
            <c:spPr>
              <a:solidFill>
                <a:sysClr val="window" lastClr="FFFFFF">
                  <a:lumMod val="7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F-156C-448E-9A0A-E86BA23544E8}"/>
              </c:ext>
            </c:extLst>
          </c:dPt>
          <c:dPt>
            <c:idx val="8"/>
            <c:invertIfNegative val="0"/>
            <c:bubble3D val="0"/>
            <c:spPr>
              <a:solidFill>
                <a:sysClr val="window" lastClr="FFFFFF">
                  <a:lumMod val="7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11-156C-448E-9A0A-E86BA23544E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Arkusz1!$A$2:$A$6</c:f>
              <c:strCache>
                <c:ptCount val="5"/>
                <c:pt idx="0">
                  <c:v>zdecydowanie nie</c:v>
                </c:pt>
                <c:pt idx="1">
                  <c:v>raczej nie</c:v>
                </c:pt>
                <c:pt idx="2">
                  <c:v>raczej tak</c:v>
                </c:pt>
                <c:pt idx="3">
                  <c:v>zdecydowanie tak</c:v>
                </c:pt>
                <c:pt idx="4">
                  <c:v>trudno powiedzieć</c:v>
                </c:pt>
              </c:strCache>
            </c:strRef>
          </c:cat>
          <c:val>
            <c:numRef>
              <c:f>Arkusz1!$B$2:$B$6</c:f>
              <c:numCache>
                <c:formatCode>0%</c:formatCode>
                <c:ptCount val="5"/>
                <c:pt idx="0">
                  <c:v>4.0701314965560426E-2</c:v>
                </c:pt>
                <c:pt idx="1">
                  <c:v>8.0150281778334373E-2</c:v>
                </c:pt>
                <c:pt idx="2">
                  <c:v>0.2417031934877896</c:v>
                </c:pt>
                <c:pt idx="3">
                  <c:v>0.4921728240450845</c:v>
                </c:pt>
                <c:pt idx="4">
                  <c:v>0.14527238572323106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156C-448E-9A0A-E86BA23544E8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626537199"/>
        <c:axId val="626537615"/>
      </c:barChart>
      <c:catAx>
        <c:axId val="626537199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626537615"/>
        <c:crosses val="autoZero"/>
        <c:auto val="1"/>
        <c:lblAlgn val="ctr"/>
        <c:lblOffset val="100"/>
        <c:noMultiLvlLbl val="0"/>
      </c:catAx>
      <c:valAx>
        <c:axId val="626537615"/>
        <c:scaling>
          <c:orientation val="minMax"/>
          <c:max val="1"/>
        </c:scaling>
        <c:delete val="1"/>
        <c:axPos val="t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crossAx val="62653719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317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"/>
          <c:y val="0"/>
          <c:w val="0.90845753968253973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Kolumna2</c:v>
                </c:pt>
              </c:strCache>
            </c:strRef>
          </c:tx>
          <c:spPr>
            <a:solidFill>
              <a:sysClr val="window" lastClr="FFFFFF">
                <a:lumMod val="75000"/>
              </a:sysClr>
            </a:solidFill>
            <a:ln w="3175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ysClr val="window" lastClr="FFFFFF">
                  <a:lumMod val="7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0317-4151-A3F6-1A8C81FD088B}"/>
              </c:ext>
            </c:extLst>
          </c:dPt>
          <c:dPt>
            <c:idx val="1"/>
            <c:invertIfNegative val="0"/>
            <c:bubble3D val="0"/>
            <c:spPr>
              <a:solidFill>
                <a:sysClr val="window" lastClr="FFFFFF">
                  <a:lumMod val="7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0317-4151-A3F6-1A8C81FD088B}"/>
              </c:ext>
            </c:extLst>
          </c:dPt>
          <c:dPt>
            <c:idx val="2"/>
            <c:invertIfNegative val="0"/>
            <c:bubble3D val="0"/>
            <c:spPr>
              <a:solidFill>
                <a:sysClr val="window" lastClr="FFFFFF">
                  <a:lumMod val="7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0317-4151-A3F6-1A8C81FD088B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5C84B5C1-7E40-4719-81D6-9CCDA01766CA}" type="VALUE">
                      <a:rPr lang="en-US" sz="900">
                        <a:solidFill>
                          <a:schemeClr val="tx1"/>
                        </a:solidFill>
                      </a:rPr>
                      <a:pPr/>
                      <a:t>[WARTOŚĆ]</a:t>
                    </a:fld>
                    <a:endParaRPr lang="pl-PL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0317-4151-A3F6-1A8C81FD088B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821158AF-1003-425C-992F-9BDFB8F8D83D}" type="VALUE">
                      <a:rPr lang="en-US" sz="900"/>
                      <a:pPr/>
                      <a:t>[WARTOŚĆ]</a:t>
                    </a:fld>
                    <a:endParaRPr lang="pl-PL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0317-4151-A3F6-1A8C81FD088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Arkusz1!$A$2:$A$6</c:f>
              <c:strCache>
                <c:ptCount val="5"/>
                <c:pt idx="0">
                  <c:v>podwyżka akcyzy</c:v>
                </c:pt>
                <c:pt idx="1">
                  <c:v>kampanie o szkodliwości</c:v>
                </c:pt>
                <c:pt idx="2">
                  <c:v>zakaz korzystania w kolejnych miejscach</c:v>
                </c:pt>
                <c:pt idx="3">
                  <c:v>wyższe kary za sprzedaż nieletnim</c:v>
                </c:pt>
                <c:pt idx="4">
                  <c:v>zwiększenie składki zdrowotnej korzystających</c:v>
                </c:pt>
              </c:strCache>
            </c:strRef>
          </c:cat>
          <c:val>
            <c:numRef>
              <c:f>Arkusz1!$B$2:$B$6</c:f>
              <c:numCache>
                <c:formatCode>0%</c:formatCode>
                <c:ptCount val="5"/>
                <c:pt idx="0">
                  <c:v>0.69709897610921501</c:v>
                </c:pt>
                <c:pt idx="1">
                  <c:v>0.67150170648464169</c:v>
                </c:pt>
                <c:pt idx="2">
                  <c:v>0.56868600682593862</c:v>
                </c:pt>
                <c:pt idx="3">
                  <c:v>0.52815699658703075</c:v>
                </c:pt>
                <c:pt idx="4">
                  <c:v>0.38139931740614336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0317-4151-A3F6-1A8C81FD088B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626537199"/>
        <c:axId val="626537615"/>
      </c:barChart>
      <c:catAx>
        <c:axId val="626537199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626537615"/>
        <c:crosses val="autoZero"/>
        <c:auto val="1"/>
        <c:lblAlgn val="ctr"/>
        <c:lblOffset val="100"/>
        <c:noMultiLvlLbl val="0"/>
      </c:catAx>
      <c:valAx>
        <c:axId val="626537615"/>
        <c:scaling>
          <c:orientation val="minMax"/>
          <c:max val="1"/>
          <c:min val="0"/>
        </c:scaling>
        <c:delete val="1"/>
        <c:axPos val="t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crossAx val="626537199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317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"/>
          <c:y val="0"/>
          <c:w val="0.90845753968253973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Kolumna2</c:v>
                </c:pt>
              </c:strCache>
            </c:strRef>
          </c:tx>
          <c:spPr>
            <a:solidFill>
              <a:sysClr val="window" lastClr="FFFFFF">
                <a:lumMod val="75000"/>
              </a:sysClr>
            </a:solidFill>
            <a:ln w="3175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ysClr val="window" lastClr="FFFFFF">
                  <a:lumMod val="7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5A4D-49C6-8958-06C23A4BC62D}"/>
              </c:ext>
            </c:extLst>
          </c:dPt>
          <c:dPt>
            <c:idx val="1"/>
            <c:invertIfNegative val="0"/>
            <c:bubble3D val="0"/>
            <c:spPr>
              <a:solidFill>
                <a:sysClr val="window" lastClr="FFFFFF">
                  <a:lumMod val="7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5A4D-49C6-8958-06C23A4BC62D}"/>
              </c:ext>
            </c:extLst>
          </c:dPt>
          <c:dPt>
            <c:idx val="2"/>
            <c:invertIfNegative val="0"/>
            <c:bubble3D val="0"/>
            <c:spPr>
              <a:solidFill>
                <a:sysClr val="window" lastClr="FFFFFF">
                  <a:lumMod val="7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5A4D-49C6-8958-06C23A4BC62D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5C84B5C1-7E40-4719-81D6-9CCDA01766CA}" type="VALUE">
                      <a:rPr lang="en-US" sz="900">
                        <a:solidFill>
                          <a:schemeClr val="tx1"/>
                        </a:solidFill>
                      </a:rPr>
                      <a:pPr/>
                      <a:t>[WARTOŚĆ]</a:t>
                    </a:fld>
                    <a:endParaRPr lang="pl-PL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5A4D-49C6-8958-06C23A4BC62D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821158AF-1003-425C-992F-9BDFB8F8D83D}" type="VALUE">
                      <a:rPr lang="en-US" sz="900"/>
                      <a:pPr/>
                      <a:t>[WARTOŚĆ]</a:t>
                    </a:fld>
                    <a:endParaRPr lang="pl-PL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5A4D-49C6-8958-06C23A4BC62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Arkusz1!$A$2:$A$4</c:f>
              <c:strCache>
                <c:ptCount val="3"/>
                <c:pt idx="0">
                  <c:v>jeden rodzic</c:v>
                </c:pt>
                <c:pt idx="1">
                  <c:v>żaden </c:v>
                </c:pt>
                <c:pt idx="2">
                  <c:v>oboje</c:v>
                </c:pt>
              </c:strCache>
            </c:strRef>
          </c:cat>
          <c:val>
            <c:numRef>
              <c:f>Arkusz1!$B$2:$B$4</c:f>
              <c:numCache>
                <c:formatCode>0%</c:formatCode>
                <c:ptCount val="3"/>
                <c:pt idx="0">
                  <c:v>0.44207889793362554</c:v>
                </c:pt>
                <c:pt idx="1">
                  <c:v>0.3008766437069505</c:v>
                </c:pt>
                <c:pt idx="2">
                  <c:v>0.25704445835942391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5A4D-49C6-8958-06C23A4BC62D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626537199"/>
        <c:axId val="626537615"/>
      </c:barChart>
      <c:catAx>
        <c:axId val="626537199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626537615"/>
        <c:crosses val="autoZero"/>
        <c:auto val="1"/>
        <c:lblAlgn val="ctr"/>
        <c:lblOffset val="100"/>
        <c:noMultiLvlLbl val="0"/>
      </c:catAx>
      <c:valAx>
        <c:axId val="626537615"/>
        <c:scaling>
          <c:orientation val="minMax"/>
          <c:max val="1"/>
          <c:min val="0"/>
        </c:scaling>
        <c:delete val="1"/>
        <c:axPos val="t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crossAx val="626537199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317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"/>
          <c:y val="0"/>
          <c:w val="0.90845753968253973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Kolumna2</c:v>
                </c:pt>
              </c:strCache>
            </c:strRef>
          </c:tx>
          <c:spPr>
            <a:solidFill>
              <a:sysClr val="window" lastClr="FFFFFF">
                <a:lumMod val="75000"/>
              </a:sysClr>
            </a:solidFill>
            <a:ln w="3175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ysClr val="window" lastClr="FFFFFF">
                  <a:lumMod val="7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D518-4653-9E82-1D9F45F3B480}"/>
              </c:ext>
            </c:extLst>
          </c:dPt>
          <c:dPt>
            <c:idx val="1"/>
            <c:invertIfNegative val="0"/>
            <c:bubble3D val="0"/>
            <c:spPr>
              <a:solidFill>
                <a:sysClr val="window" lastClr="FFFFFF">
                  <a:lumMod val="7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D518-4653-9E82-1D9F45F3B480}"/>
              </c:ext>
            </c:extLst>
          </c:dPt>
          <c:dPt>
            <c:idx val="2"/>
            <c:invertIfNegative val="0"/>
            <c:bubble3D val="0"/>
            <c:spPr>
              <a:solidFill>
                <a:sysClr val="window" lastClr="FFFFFF">
                  <a:lumMod val="7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D518-4653-9E82-1D9F45F3B480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5C84B5C1-7E40-4719-81D6-9CCDA01766CA}" type="VALUE">
                      <a:rPr lang="en-US" sz="900">
                        <a:solidFill>
                          <a:schemeClr val="tx1"/>
                        </a:solidFill>
                      </a:rPr>
                      <a:pPr/>
                      <a:t>[WARTOŚĆ]</a:t>
                    </a:fld>
                    <a:endParaRPr lang="pl-PL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D518-4653-9E82-1D9F45F3B480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821158AF-1003-425C-992F-9BDFB8F8D83D}" type="VALUE">
                      <a:rPr lang="en-US" sz="900"/>
                      <a:pPr/>
                      <a:t>[WARTOŚĆ]</a:t>
                    </a:fld>
                    <a:endParaRPr lang="pl-PL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D518-4653-9E82-1D9F45F3B48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Arkusz1!$A$2:$A$17</c:f>
              <c:strCache>
                <c:ptCount val="16"/>
                <c:pt idx="0">
                  <c:v>trad. papierosy</c:v>
                </c:pt>
                <c:pt idx="1">
                  <c:v>tytoń do skręcania</c:v>
                </c:pt>
                <c:pt idx="2">
                  <c:v>e-p. wielorazowe z nikotyną</c:v>
                </c:pt>
                <c:pt idx="3">
                  <c:v>e-p. jednorazowe z nikotyną</c:v>
                </c:pt>
                <c:pt idx="4">
                  <c:v>cygara i cygaretki</c:v>
                </c:pt>
                <c:pt idx="5">
                  <c:v>tytoń fajkowy</c:v>
                </c:pt>
                <c:pt idx="6">
                  <c:v>e-p. wielorazowe bez nikotyny</c:v>
                </c:pt>
                <c:pt idx="7">
                  <c:v>tabaka</c:v>
                </c:pt>
                <c:pt idx="8">
                  <c:v>wkłady do podgrzewaczy tytoniu</c:v>
                </c:pt>
                <c:pt idx="9">
                  <c:v>e-p. jednorazowe bez nikotyny</c:v>
                </c:pt>
                <c:pt idx="10">
                  <c:v>tytoń do fajki wodnej</c:v>
                </c:pt>
                <c:pt idx="11">
                  <c:v>woreczki nikotynowe</c:v>
                </c:pt>
                <c:pt idx="12">
                  <c:v>snus</c:v>
                </c:pt>
                <c:pt idx="13">
                  <c:v>wyroby ziołowe do palenia</c:v>
                </c:pt>
                <c:pt idx="14">
                  <c:v>tytoń do żucia</c:v>
                </c:pt>
                <c:pt idx="15">
                  <c:v>wyroby ziołowe do wapowania</c:v>
                </c:pt>
              </c:strCache>
            </c:strRef>
          </c:cat>
          <c:val>
            <c:numRef>
              <c:f>Arkusz1!$B$2:$B$17</c:f>
              <c:numCache>
                <c:formatCode>0%</c:formatCode>
                <c:ptCount val="16"/>
                <c:pt idx="0">
                  <c:v>0.37246127366609294</c:v>
                </c:pt>
                <c:pt idx="1">
                  <c:v>7.2010018785222285E-2</c:v>
                </c:pt>
                <c:pt idx="2">
                  <c:v>5.5103318722604884E-2</c:v>
                </c:pt>
                <c:pt idx="3">
                  <c:v>4.7276142767689419E-2</c:v>
                </c:pt>
                <c:pt idx="4">
                  <c:v>4.6023794614902941E-2</c:v>
                </c:pt>
                <c:pt idx="5">
                  <c:v>3.537883531621791E-2</c:v>
                </c:pt>
                <c:pt idx="6">
                  <c:v>3.3187226048841577E-2</c:v>
                </c:pt>
                <c:pt idx="7">
                  <c:v>3.0056355666875388E-2</c:v>
                </c:pt>
                <c:pt idx="8">
                  <c:v>2.5673137132122732E-2</c:v>
                </c:pt>
                <c:pt idx="9">
                  <c:v>2.1603005635566688E-2</c:v>
                </c:pt>
                <c:pt idx="10">
                  <c:v>1.1271133375078273E-2</c:v>
                </c:pt>
                <c:pt idx="11">
                  <c:v>9.7056981840951788E-3</c:v>
                </c:pt>
                <c:pt idx="12">
                  <c:v>5.0093926111458983E-3</c:v>
                </c:pt>
                <c:pt idx="13">
                  <c:v>5.0093926111458983E-3</c:v>
                </c:pt>
                <c:pt idx="14">
                  <c:v>3.7570444583594235E-3</c:v>
                </c:pt>
                <c:pt idx="15">
                  <c:v>2.8177833437695683E-3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D518-4653-9E82-1D9F45F3B480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626537199"/>
        <c:axId val="626537615"/>
      </c:barChart>
      <c:catAx>
        <c:axId val="626537199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626537615"/>
        <c:crosses val="autoZero"/>
        <c:auto val="1"/>
        <c:lblAlgn val="ctr"/>
        <c:lblOffset val="100"/>
        <c:noMultiLvlLbl val="0"/>
      </c:catAx>
      <c:valAx>
        <c:axId val="626537615"/>
        <c:scaling>
          <c:orientation val="minMax"/>
          <c:max val="1"/>
        </c:scaling>
        <c:delete val="1"/>
        <c:axPos val="t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crossAx val="62653719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317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"/>
          <c:y val="0"/>
          <c:w val="0.90845753968253973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Kolumna2</c:v>
                </c:pt>
              </c:strCache>
            </c:strRef>
          </c:tx>
          <c:spPr>
            <a:solidFill>
              <a:sysClr val="window" lastClr="FFFFFF">
                <a:lumMod val="75000"/>
              </a:sysClr>
            </a:solidFill>
            <a:ln w="3175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ysClr val="window" lastClr="FFFFFF">
                  <a:lumMod val="7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6DEB-4C7B-A3A5-C7D36D4F3EDC}"/>
              </c:ext>
            </c:extLst>
          </c:dPt>
          <c:dPt>
            <c:idx val="1"/>
            <c:invertIfNegative val="0"/>
            <c:bubble3D val="0"/>
            <c:spPr>
              <a:solidFill>
                <a:sysClr val="window" lastClr="FFFFFF">
                  <a:lumMod val="7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6DEB-4C7B-A3A5-C7D36D4F3EDC}"/>
              </c:ext>
            </c:extLst>
          </c:dPt>
          <c:dPt>
            <c:idx val="2"/>
            <c:invertIfNegative val="0"/>
            <c:bubble3D val="0"/>
            <c:spPr>
              <a:solidFill>
                <a:sysClr val="window" lastClr="FFFFFF">
                  <a:lumMod val="7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6DEB-4C7B-A3A5-C7D36D4F3EDC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5C84B5C1-7E40-4719-81D6-9CCDA01766CA}" type="VALUE">
                      <a:rPr lang="en-US" sz="900">
                        <a:solidFill>
                          <a:schemeClr val="tx1"/>
                        </a:solidFill>
                      </a:rPr>
                      <a:pPr/>
                      <a:t>[WARTOŚĆ]</a:t>
                    </a:fld>
                    <a:endParaRPr lang="pl-PL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6DEB-4C7B-A3A5-C7D36D4F3EDC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821158AF-1003-425C-992F-9BDFB8F8D83D}" type="VALUE">
                      <a:rPr lang="en-US" sz="900"/>
                      <a:pPr/>
                      <a:t>[WARTOŚĆ]</a:t>
                    </a:fld>
                    <a:endParaRPr lang="pl-PL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6DEB-4C7B-A3A5-C7D36D4F3ED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Arkusz1!$A$2:$A$5</c:f>
              <c:strCache>
                <c:ptCount val="4"/>
                <c:pt idx="0">
                  <c:v>nie — zawsze wychodzę na zewnątrz </c:v>
                </c:pt>
                <c:pt idx="1">
                  <c:v>w ogóle nie palę przy dziecku</c:v>
                </c:pt>
                <c:pt idx="2">
                  <c:v>tak — gdy jest razem ze mną w domu</c:v>
                </c:pt>
                <c:pt idx="3">
                  <c:v>tak — gdy jest w tym samym pomieszczeniu</c:v>
                </c:pt>
              </c:strCache>
            </c:strRef>
          </c:cat>
          <c:val>
            <c:numRef>
              <c:f>Arkusz1!$B$2:$B$5</c:f>
              <c:numCache>
                <c:formatCode>0%</c:formatCode>
                <c:ptCount val="4"/>
                <c:pt idx="0">
                  <c:v>0.49620253164556966</c:v>
                </c:pt>
                <c:pt idx="1">
                  <c:v>0.32658227848101268</c:v>
                </c:pt>
                <c:pt idx="2">
                  <c:v>0.12405063291139241</c:v>
                </c:pt>
                <c:pt idx="3">
                  <c:v>5.3164556962025315E-2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6DEB-4C7B-A3A5-C7D36D4F3EDC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626537199"/>
        <c:axId val="626537615"/>
      </c:barChart>
      <c:catAx>
        <c:axId val="626537199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626537615"/>
        <c:crosses val="autoZero"/>
        <c:auto val="1"/>
        <c:lblAlgn val="ctr"/>
        <c:lblOffset val="100"/>
        <c:noMultiLvlLbl val="0"/>
      </c:catAx>
      <c:valAx>
        <c:axId val="626537615"/>
        <c:scaling>
          <c:orientation val="minMax"/>
          <c:max val="1"/>
          <c:min val="0"/>
        </c:scaling>
        <c:delete val="1"/>
        <c:axPos val="t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crossAx val="626537199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317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"/>
          <c:y val="0"/>
          <c:w val="0.90845753968253973"/>
          <c:h val="1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ysClr val="window" lastClr="FFFFFF">
                <a:lumMod val="75000"/>
              </a:sysClr>
            </a:solidFill>
            <a:ln w="3175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ysClr val="window" lastClr="FFFFFF">
                  <a:lumMod val="7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832B-427F-A442-A4AF6FE82DC9}"/>
              </c:ext>
            </c:extLst>
          </c:dPt>
          <c:dPt>
            <c:idx val="1"/>
            <c:invertIfNegative val="0"/>
            <c:bubble3D val="0"/>
            <c:spPr>
              <a:solidFill>
                <a:sysClr val="window" lastClr="FFFFFF">
                  <a:lumMod val="7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832B-427F-A442-A4AF6FE82DC9}"/>
              </c:ext>
            </c:extLst>
          </c:dPt>
          <c:dPt>
            <c:idx val="2"/>
            <c:invertIfNegative val="0"/>
            <c:bubble3D val="0"/>
            <c:spPr>
              <a:solidFill>
                <a:sysClr val="window" lastClr="FFFFFF">
                  <a:lumMod val="7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832B-427F-A442-A4AF6FE82DC9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5C84B5C1-7E40-4719-81D6-9CCDA01766CA}" type="VALUE">
                      <a:rPr lang="en-US" sz="900">
                        <a:solidFill>
                          <a:schemeClr val="tx1"/>
                        </a:solidFill>
                      </a:rPr>
                      <a:pPr/>
                      <a:t>[WARTOŚĆ]</a:t>
                    </a:fld>
                    <a:endParaRPr lang="pl-PL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832B-427F-A442-A4AF6FE82DC9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821158AF-1003-425C-992F-9BDFB8F8D83D}" type="VALUE">
                      <a:rPr lang="en-US" sz="900"/>
                      <a:pPr/>
                      <a:t>[WARTOŚĆ]</a:t>
                    </a:fld>
                    <a:endParaRPr lang="pl-PL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832B-427F-A442-A4AF6FE82DC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Arkusz1!$A$2:$A$3</c:f>
              <c:strCache>
                <c:ptCount val="2"/>
                <c:pt idx="0">
                  <c:v>znający woreczki nikotynowe i snus</c:v>
                </c:pt>
                <c:pt idx="1">
                  <c:v>wszyscy badani</c:v>
                </c:pt>
              </c:strCache>
            </c:strRef>
          </c:cat>
          <c:val>
            <c:numRef>
              <c:f>Arkusz1!$B$2:$B$3</c:f>
              <c:numCache>
                <c:formatCode>0%</c:formatCode>
                <c:ptCount val="2"/>
                <c:pt idx="0">
                  <c:v>4.2160737812911728E-2</c:v>
                </c:pt>
                <c:pt idx="1">
                  <c:v>2.0037570444583593E-2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32B-427F-A442-A4AF6FE82DC9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626537199"/>
        <c:axId val="626537615"/>
      </c:barChart>
      <c:catAx>
        <c:axId val="626537199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626537615"/>
        <c:crosses val="autoZero"/>
        <c:auto val="1"/>
        <c:lblAlgn val="ctr"/>
        <c:lblOffset val="100"/>
        <c:noMultiLvlLbl val="0"/>
      </c:catAx>
      <c:valAx>
        <c:axId val="626537615"/>
        <c:scaling>
          <c:orientation val="minMax"/>
          <c:max val="1"/>
          <c:min val="0"/>
        </c:scaling>
        <c:delete val="1"/>
        <c:axPos val="t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crossAx val="626537199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317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"/>
          <c:y val="0"/>
          <c:w val="0.90845753968253973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Kolumna2</c:v>
                </c:pt>
              </c:strCache>
            </c:strRef>
          </c:tx>
          <c:spPr>
            <a:solidFill>
              <a:sysClr val="window" lastClr="FFFFFF">
                <a:lumMod val="75000"/>
              </a:sysClr>
            </a:solidFill>
            <a:ln w="3175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ysClr val="window" lastClr="FFFFFF">
                  <a:lumMod val="7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AF43-4D8E-9E94-AEB58C4AEA75}"/>
              </c:ext>
            </c:extLst>
          </c:dPt>
          <c:dPt>
            <c:idx val="1"/>
            <c:invertIfNegative val="0"/>
            <c:bubble3D val="0"/>
            <c:spPr>
              <a:solidFill>
                <a:sysClr val="window" lastClr="FFFFFF">
                  <a:lumMod val="7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AF43-4D8E-9E94-AEB58C4AEA75}"/>
              </c:ext>
            </c:extLst>
          </c:dPt>
          <c:dPt>
            <c:idx val="2"/>
            <c:invertIfNegative val="0"/>
            <c:bubble3D val="0"/>
            <c:spPr>
              <a:solidFill>
                <a:sysClr val="window" lastClr="FFFFFF">
                  <a:lumMod val="7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AF43-4D8E-9E94-AEB58C4AEA75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5C84B5C1-7E40-4719-81D6-9CCDA01766CA}" type="VALUE">
                      <a:rPr lang="en-US" sz="900">
                        <a:solidFill>
                          <a:schemeClr val="tx1"/>
                        </a:solidFill>
                      </a:rPr>
                      <a:pPr/>
                      <a:t>[WARTOŚĆ]</a:t>
                    </a:fld>
                    <a:endParaRPr lang="pl-PL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AF43-4D8E-9E94-AEB58C4AEA75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821158AF-1003-425C-992F-9BDFB8F8D83D}" type="VALUE">
                      <a:rPr lang="en-US" sz="900"/>
                      <a:pPr/>
                      <a:t>[WARTOŚĆ]</a:t>
                    </a:fld>
                    <a:endParaRPr lang="pl-PL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AF43-4D8E-9E94-AEB58C4AEA7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Arkusz1!$A$2:$A$17</c:f>
              <c:strCache>
                <c:ptCount val="16"/>
                <c:pt idx="0">
                  <c:v>trad. papierosy</c:v>
                </c:pt>
                <c:pt idx="1">
                  <c:v>e-p. wielorazowe z nikotyną</c:v>
                </c:pt>
                <c:pt idx="2">
                  <c:v>wkłady do podgrzewaczy tytoniu</c:v>
                </c:pt>
                <c:pt idx="3">
                  <c:v>tytoń do skręcania</c:v>
                </c:pt>
                <c:pt idx="4">
                  <c:v>e-p. jednorazowe z nikotyną</c:v>
                </c:pt>
                <c:pt idx="5">
                  <c:v>e-p. wielorazowe bez nikotyny</c:v>
                </c:pt>
                <c:pt idx="6">
                  <c:v>e-p. jednorazowe bez nikotyny</c:v>
                </c:pt>
                <c:pt idx="7">
                  <c:v>tabaka</c:v>
                </c:pt>
                <c:pt idx="8">
                  <c:v>woreczki nikotynowe</c:v>
                </c:pt>
                <c:pt idx="9">
                  <c:v>cygara i cygaretki</c:v>
                </c:pt>
                <c:pt idx="10">
                  <c:v>snus</c:v>
                </c:pt>
                <c:pt idx="11">
                  <c:v>tytoń fajkowy</c:v>
                </c:pt>
                <c:pt idx="12">
                  <c:v>tytoń do fajki wodnej</c:v>
                </c:pt>
                <c:pt idx="13">
                  <c:v>tytoń do żucia</c:v>
                </c:pt>
                <c:pt idx="14">
                  <c:v>wyroby ziołowe do palenia</c:v>
                </c:pt>
                <c:pt idx="15">
                  <c:v>wyroby ziołowe do wapowania</c:v>
                </c:pt>
              </c:strCache>
            </c:strRef>
          </c:cat>
          <c:val>
            <c:numRef>
              <c:f>Arkusz1!$B$2:$B$17</c:f>
              <c:numCache>
                <c:formatCode>0%</c:formatCode>
                <c:ptCount val="16"/>
                <c:pt idx="0">
                  <c:v>0.25748709122203101</c:v>
                </c:pt>
                <c:pt idx="1">
                  <c:v>5.2911709455228557E-2</c:v>
                </c:pt>
                <c:pt idx="2">
                  <c:v>4.8215403882279274E-2</c:v>
                </c:pt>
                <c:pt idx="3">
                  <c:v>4.3206011271133375E-2</c:v>
                </c:pt>
                <c:pt idx="4">
                  <c:v>2.9743268628678772E-2</c:v>
                </c:pt>
                <c:pt idx="5">
                  <c:v>2.5360050093926109E-2</c:v>
                </c:pt>
                <c:pt idx="6">
                  <c:v>2.1289918597370072E-2</c:v>
                </c:pt>
                <c:pt idx="7">
                  <c:v>1.0018785222291797E-2</c:v>
                </c:pt>
                <c:pt idx="8">
                  <c:v>8.453350031308704E-3</c:v>
                </c:pt>
                <c:pt idx="9">
                  <c:v>8.1402629931120844E-3</c:v>
                </c:pt>
                <c:pt idx="10">
                  <c:v>8.1402629931120844E-3</c:v>
                </c:pt>
                <c:pt idx="11">
                  <c:v>6.8879148403256105E-3</c:v>
                </c:pt>
                <c:pt idx="12">
                  <c:v>6.5748278021289918E-3</c:v>
                </c:pt>
                <c:pt idx="13">
                  <c:v>5.9486537257357544E-3</c:v>
                </c:pt>
                <c:pt idx="14">
                  <c:v>5.3224796493425179E-3</c:v>
                </c:pt>
                <c:pt idx="15">
                  <c:v>4.3832185347526618E-3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F43-4D8E-9E94-AEB58C4AEA75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626537199"/>
        <c:axId val="626537615"/>
      </c:barChart>
      <c:catAx>
        <c:axId val="626537199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626537615"/>
        <c:crosses val="autoZero"/>
        <c:auto val="1"/>
        <c:lblAlgn val="ctr"/>
        <c:lblOffset val="100"/>
        <c:noMultiLvlLbl val="0"/>
      </c:catAx>
      <c:valAx>
        <c:axId val="626537615"/>
        <c:scaling>
          <c:orientation val="minMax"/>
          <c:max val="1"/>
        </c:scaling>
        <c:delete val="1"/>
        <c:axPos val="t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crossAx val="62653719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317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"/>
          <c:y val="0"/>
          <c:w val="0.90845753968253973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Kolumna2</c:v>
                </c:pt>
              </c:strCache>
            </c:strRef>
          </c:tx>
          <c:spPr>
            <a:solidFill>
              <a:sysClr val="window" lastClr="FFFFFF">
                <a:lumMod val="75000"/>
              </a:sysClr>
            </a:solidFill>
            <a:ln w="3175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ysClr val="window" lastClr="FFFFFF">
                  <a:lumMod val="7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E0EA-4BD4-AE9F-CB25B9B099D4}"/>
              </c:ext>
            </c:extLst>
          </c:dPt>
          <c:dPt>
            <c:idx val="1"/>
            <c:invertIfNegative val="0"/>
            <c:bubble3D val="0"/>
            <c:spPr>
              <a:solidFill>
                <a:sysClr val="window" lastClr="FFFFFF">
                  <a:lumMod val="7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E0EA-4BD4-AE9F-CB25B9B099D4}"/>
              </c:ext>
            </c:extLst>
          </c:dPt>
          <c:dPt>
            <c:idx val="2"/>
            <c:invertIfNegative val="0"/>
            <c:bubble3D val="0"/>
            <c:spPr>
              <a:solidFill>
                <a:sysClr val="window" lastClr="FFFFFF">
                  <a:lumMod val="7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E0EA-4BD4-AE9F-CB25B9B099D4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5C84B5C1-7E40-4719-81D6-9CCDA01766CA}" type="VALUE">
                      <a:rPr lang="en-US" sz="900">
                        <a:solidFill>
                          <a:schemeClr val="tx1"/>
                        </a:solidFill>
                      </a:rPr>
                      <a:pPr/>
                      <a:t>[WARTOŚĆ]</a:t>
                    </a:fld>
                    <a:endParaRPr lang="pl-PL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E0EA-4BD4-AE9F-CB25B9B099D4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821158AF-1003-425C-992F-9BDFB8F8D83D}" type="VALUE">
                      <a:rPr lang="en-US" sz="900"/>
                      <a:pPr/>
                      <a:t>[WARTOŚĆ]</a:t>
                    </a:fld>
                    <a:endParaRPr lang="pl-PL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E0EA-4BD4-AE9F-CB25B9B099D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Arkusz1!$A$2:$A$17</c:f>
              <c:strCache>
                <c:ptCount val="16"/>
                <c:pt idx="0">
                  <c:v>wyroby ziołowe do wapowania</c:v>
                </c:pt>
                <c:pt idx="1">
                  <c:v>wyroby ziołowe do palenia</c:v>
                </c:pt>
                <c:pt idx="2">
                  <c:v>e-p. jednorazowe bez nikotyny</c:v>
                </c:pt>
                <c:pt idx="3">
                  <c:v>tytoń do fajki wodnej</c:v>
                </c:pt>
                <c:pt idx="4">
                  <c:v>e-p. jednorazowe z nikotyną</c:v>
                </c:pt>
                <c:pt idx="5">
                  <c:v>e-p. wielorazowe bez nikotyny</c:v>
                </c:pt>
                <c:pt idx="6">
                  <c:v>tabaka</c:v>
                </c:pt>
                <c:pt idx="7">
                  <c:v>trad. papierosy</c:v>
                </c:pt>
                <c:pt idx="8">
                  <c:v>woreczki nikotynowe</c:v>
                </c:pt>
                <c:pt idx="9">
                  <c:v>snus</c:v>
                </c:pt>
                <c:pt idx="10">
                  <c:v>tytoń do żucia</c:v>
                </c:pt>
                <c:pt idx="11">
                  <c:v>tytoń fajkowy</c:v>
                </c:pt>
                <c:pt idx="12">
                  <c:v>e-p. wielorazowe z nikotyną</c:v>
                </c:pt>
                <c:pt idx="13">
                  <c:v>cygara i cygaretki</c:v>
                </c:pt>
                <c:pt idx="14">
                  <c:v>wkłady podgrzewaczy tytoniu</c:v>
                </c:pt>
                <c:pt idx="15">
                  <c:v>tytoń do skręcania</c:v>
                </c:pt>
              </c:strCache>
            </c:strRef>
          </c:cat>
          <c:val>
            <c:numRef>
              <c:f>Arkusz1!$B$2:$B$17</c:f>
              <c:numCache>
                <c:formatCode>0%</c:formatCode>
                <c:ptCount val="16"/>
                <c:pt idx="0">
                  <c:v>0.12592592592592594</c:v>
                </c:pt>
                <c:pt idx="1">
                  <c:v>0.11666666666666665</c:v>
                </c:pt>
                <c:pt idx="2">
                  <c:v>0.11349036402569594</c:v>
                </c:pt>
                <c:pt idx="3">
                  <c:v>0.11077844311377244</c:v>
                </c:pt>
                <c:pt idx="4">
                  <c:v>9.4230769230769229E-2</c:v>
                </c:pt>
                <c:pt idx="5">
                  <c:v>9.375E-2</c:v>
                </c:pt>
                <c:pt idx="6">
                  <c:v>8.8803088803088792E-2</c:v>
                </c:pt>
                <c:pt idx="7">
                  <c:v>8.3489681050656656E-2</c:v>
                </c:pt>
                <c:pt idx="8">
                  <c:v>7.8328981723237601E-2</c:v>
                </c:pt>
                <c:pt idx="9">
                  <c:v>7.7499999999999999E-2</c:v>
                </c:pt>
                <c:pt idx="10">
                  <c:v>7.5650118203309691E-2</c:v>
                </c:pt>
                <c:pt idx="11">
                  <c:v>7.0175438596491224E-2</c:v>
                </c:pt>
                <c:pt idx="12">
                  <c:v>6.8676716917922945E-2</c:v>
                </c:pt>
                <c:pt idx="13">
                  <c:v>6.5026362038664326E-2</c:v>
                </c:pt>
                <c:pt idx="14">
                  <c:v>5.9952038369304558E-2</c:v>
                </c:pt>
                <c:pt idx="15">
                  <c:v>5.9016393442622953E-2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0EA-4BD4-AE9F-CB25B9B099D4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626537199"/>
        <c:axId val="626537615"/>
      </c:barChart>
      <c:catAx>
        <c:axId val="626537199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626537615"/>
        <c:crosses val="autoZero"/>
        <c:auto val="1"/>
        <c:lblAlgn val="ctr"/>
        <c:lblOffset val="100"/>
        <c:noMultiLvlLbl val="0"/>
      </c:catAx>
      <c:valAx>
        <c:axId val="626537615"/>
        <c:scaling>
          <c:orientation val="minMax"/>
          <c:max val="1"/>
        </c:scaling>
        <c:delete val="1"/>
        <c:axPos val="t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crossAx val="62653719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317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"/>
          <c:y val="0"/>
          <c:w val="0.90845753968253973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Kolumna2</c:v>
                </c:pt>
              </c:strCache>
            </c:strRef>
          </c:tx>
          <c:spPr>
            <a:solidFill>
              <a:sysClr val="window" lastClr="FFFFFF">
                <a:lumMod val="75000"/>
              </a:sysClr>
            </a:solidFill>
            <a:ln w="3175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ysClr val="window" lastClr="FFFFFF">
                  <a:lumMod val="7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35C6-4B4A-AB55-27A1DEA575B0}"/>
              </c:ext>
            </c:extLst>
          </c:dPt>
          <c:dPt>
            <c:idx val="1"/>
            <c:invertIfNegative val="0"/>
            <c:bubble3D val="0"/>
            <c:spPr>
              <a:solidFill>
                <a:sysClr val="window" lastClr="FFFFFF">
                  <a:lumMod val="7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35C6-4B4A-AB55-27A1DEA575B0}"/>
              </c:ext>
            </c:extLst>
          </c:dPt>
          <c:dPt>
            <c:idx val="2"/>
            <c:invertIfNegative val="0"/>
            <c:bubble3D val="0"/>
            <c:spPr>
              <a:solidFill>
                <a:sysClr val="window" lastClr="FFFFFF">
                  <a:lumMod val="7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35C6-4B4A-AB55-27A1DEA575B0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5C84B5C1-7E40-4719-81D6-9CCDA01766CA}" type="VALUE">
                      <a:rPr lang="en-US" sz="900">
                        <a:solidFill>
                          <a:schemeClr val="tx1"/>
                        </a:solidFill>
                      </a:rPr>
                      <a:pPr/>
                      <a:t>[WARTOŚĆ]</a:t>
                    </a:fld>
                    <a:endParaRPr lang="pl-PL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35C6-4B4A-AB55-27A1DEA575B0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821158AF-1003-425C-992F-9BDFB8F8D83D}" type="VALUE">
                      <a:rPr lang="en-US" sz="900"/>
                      <a:pPr/>
                      <a:t>[WARTOŚĆ]</a:t>
                    </a:fld>
                    <a:endParaRPr lang="pl-PL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35C6-4B4A-AB55-27A1DEA575B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Arkusz1!$A$2:$A$17</c:f>
              <c:strCache>
                <c:ptCount val="16"/>
                <c:pt idx="0">
                  <c:v>e-p. jednorazowe bez nikotyny</c:v>
                </c:pt>
                <c:pt idx="1">
                  <c:v>wyroby ziołowe do wapowania</c:v>
                </c:pt>
                <c:pt idx="2">
                  <c:v>e-p. wielorazowe bez nikotyny</c:v>
                </c:pt>
                <c:pt idx="3">
                  <c:v>tabaka</c:v>
                </c:pt>
                <c:pt idx="4">
                  <c:v>wyroby ziołowe do palenia</c:v>
                </c:pt>
                <c:pt idx="5">
                  <c:v>tytoń do fajki wodnej</c:v>
                </c:pt>
                <c:pt idx="6">
                  <c:v>snus</c:v>
                </c:pt>
                <c:pt idx="7">
                  <c:v>e-p. jednorazowe z nikotyną</c:v>
                </c:pt>
                <c:pt idx="8">
                  <c:v>woreczki nikotynowe</c:v>
                </c:pt>
                <c:pt idx="9">
                  <c:v>e-p. wielorazowe z nikotyną</c:v>
                </c:pt>
                <c:pt idx="10">
                  <c:v>tytoń do żucia</c:v>
                </c:pt>
                <c:pt idx="11">
                  <c:v>trad. papierosy</c:v>
                </c:pt>
                <c:pt idx="12">
                  <c:v>wkłady podgrzewaczy tytoniu</c:v>
                </c:pt>
                <c:pt idx="13">
                  <c:v>tytoń fajkowy</c:v>
                </c:pt>
                <c:pt idx="14">
                  <c:v>tytoń do skręcania</c:v>
                </c:pt>
                <c:pt idx="15">
                  <c:v>cygara i cygaretki</c:v>
                </c:pt>
              </c:strCache>
            </c:strRef>
          </c:cat>
          <c:val>
            <c:numRef>
              <c:f>Arkusz1!$B$2:$B$17</c:f>
              <c:numCache>
                <c:formatCode>0%</c:formatCode>
                <c:ptCount val="16"/>
                <c:pt idx="0">
                  <c:v>0.17149758454106279</c:v>
                </c:pt>
                <c:pt idx="1">
                  <c:v>0.16618075801749271</c:v>
                </c:pt>
                <c:pt idx="2">
                  <c:v>0.1474025974025974</c:v>
                </c:pt>
                <c:pt idx="3">
                  <c:v>0.13667820069204153</c:v>
                </c:pt>
                <c:pt idx="4">
                  <c:v>0.1329243353783231</c:v>
                </c:pt>
                <c:pt idx="5">
                  <c:v>9.7736625514403291E-2</c:v>
                </c:pt>
                <c:pt idx="6">
                  <c:v>8.9722675367047311E-2</c:v>
                </c:pt>
                <c:pt idx="7">
                  <c:v>8.8255733148019461E-2</c:v>
                </c:pt>
                <c:pt idx="8">
                  <c:v>8.2727272727272733E-2</c:v>
                </c:pt>
                <c:pt idx="9">
                  <c:v>8.2059988681380869E-2</c:v>
                </c:pt>
                <c:pt idx="10">
                  <c:v>7.6804915514592939E-2</c:v>
                </c:pt>
                <c:pt idx="11">
                  <c:v>7.6706324358171568E-2</c:v>
                </c:pt>
                <c:pt idx="12">
                  <c:v>7.1244635193133052E-2</c:v>
                </c:pt>
                <c:pt idx="13">
                  <c:v>5.7182705718270575E-2</c:v>
                </c:pt>
                <c:pt idx="14">
                  <c:v>5.6459816887080364E-2</c:v>
                </c:pt>
                <c:pt idx="15">
                  <c:v>4.9946294307196562E-2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35C6-4B4A-AB55-27A1DEA575B0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626537199"/>
        <c:axId val="626537615"/>
      </c:barChart>
      <c:catAx>
        <c:axId val="626537199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626537615"/>
        <c:crosses val="autoZero"/>
        <c:auto val="1"/>
        <c:lblAlgn val="ctr"/>
        <c:lblOffset val="100"/>
        <c:noMultiLvlLbl val="0"/>
      </c:catAx>
      <c:valAx>
        <c:axId val="626537615"/>
        <c:scaling>
          <c:orientation val="minMax"/>
          <c:max val="1"/>
        </c:scaling>
        <c:delete val="1"/>
        <c:axPos val="t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crossAx val="62653719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317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"/>
          <c:y val="0"/>
          <c:w val="0.90845753968253973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Kolumna2</c:v>
                </c:pt>
              </c:strCache>
            </c:strRef>
          </c:tx>
          <c:spPr>
            <a:solidFill>
              <a:sysClr val="window" lastClr="FFFFFF">
                <a:lumMod val="75000"/>
              </a:sysClr>
            </a:solidFill>
            <a:ln w="3175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ysClr val="window" lastClr="FFFFFF">
                  <a:lumMod val="7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6462-4439-99F5-9B985949FAB3}"/>
              </c:ext>
            </c:extLst>
          </c:dPt>
          <c:dPt>
            <c:idx val="1"/>
            <c:invertIfNegative val="0"/>
            <c:bubble3D val="0"/>
            <c:spPr>
              <a:solidFill>
                <a:sysClr val="window" lastClr="FFFFFF">
                  <a:lumMod val="7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6462-4439-99F5-9B985949FAB3}"/>
              </c:ext>
            </c:extLst>
          </c:dPt>
          <c:dPt>
            <c:idx val="2"/>
            <c:invertIfNegative val="0"/>
            <c:bubble3D val="0"/>
            <c:spPr>
              <a:solidFill>
                <a:sysClr val="window" lastClr="FFFFFF">
                  <a:lumMod val="7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6462-4439-99F5-9B985949FAB3}"/>
              </c:ext>
            </c:extLst>
          </c:dPt>
          <c:dPt>
            <c:idx val="3"/>
            <c:invertIfNegative val="0"/>
            <c:bubble3D val="0"/>
            <c:spPr>
              <a:solidFill>
                <a:sysClr val="window" lastClr="FFFFFF">
                  <a:lumMod val="7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6462-4439-99F5-9B985949FAB3}"/>
              </c:ext>
            </c:extLst>
          </c:dPt>
          <c:dPt>
            <c:idx val="4"/>
            <c:invertIfNegative val="0"/>
            <c:bubble3D val="0"/>
            <c:spPr>
              <a:solidFill>
                <a:sysClr val="window" lastClr="FFFFFF">
                  <a:lumMod val="7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9-6462-4439-99F5-9B985949FAB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Arkusz1!$A$2:$A$6</c:f>
              <c:strCache>
                <c:ptCount val="5"/>
                <c:pt idx="0">
                  <c:v>zdecydowanie nie popieram</c:v>
                </c:pt>
                <c:pt idx="1">
                  <c:v>raczej nie popieram</c:v>
                </c:pt>
                <c:pt idx="2">
                  <c:v>raczej popieram</c:v>
                </c:pt>
                <c:pt idx="3">
                  <c:v>zdecydowanie popieram</c:v>
                </c:pt>
                <c:pt idx="4">
                  <c:v>trudno powiedzieć</c:v>
                </c:pt>
              </c:strCache>
            </c:strRef>
          </c:cat>
          <c:val>
            <c:numRef>
              <c:f>Arkusz1!$B$2:$B$6</c:f>
              <c:numCache>
                <c:formatCode>0%</c:formatCode>
                <c:ptCount val="5"/>
                <c:pt idx="0">
                  <c:v>1.2836568566061366E-2</c:v>
                </c:pt>
                <c:pt idx="1">
                  <c:v>2.8177833437695678E-2</c:v>
                </c:pt>
                <c:pt idx="2">
                  <c:v>9.142141515341265E-2</c:v>
                </c:pt>
                <c:pt idx="3">
                  <c:v>0.82216656230432061</c:v>
                </c:pt>
                <c:pt idx="4">
                  <c:v>4.5397620538509702E-2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6462-4439-99F5-9B985949FAB3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626537199"/>
        <c:axId val="626537615"/>
      </c:barChart>
      <c:catAx>
        <c:axId val="626537199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626537615"/>
        <c:crosses val="autoZero"/>
        <c:auto val="1"/>
        <c:lblAlgn val="ctr"/>
        <c:lblOffset val="100"/>
        <c:noMultiLvlLbl val="0"/>
      </c:catAx>
      <c:valAx>
        <c:axId val="626537615"/>
        <c:scaling>
          <c:orientation val="minMax"/>
          <c:max val="1"/>
        </c:scaling>
        <c:delete val="1"/>
        <c:axPos val="t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crossAx val="62653719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317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"/>
          <c:y val="0"/>
          <c:w val="0.90845753968253973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Kolumna2</c:v>
                </c:pt>
              </c:strCache>
            </c:strRef>
          </c:tx>
          <c:spPr>
            <a:solidFill>
              <a:sysClr val="window" lastClr="FFFFFF">
                <a:lumMod val="75000"/>
              </a:sysClr>
            </a:solidFill>
            <a:ln w="3175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ysClr val="window" lastClr="FFFFFF">
                  <a:lumMod val="7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C2AB-4A9E-B736-F8201D273123}"/>
              </c:ext>
            </c:extLst>
          </c:dPt>
          <c:dPt>
            <c:idx val="1"/>
            <c:invertIfNegative val="0"/>
            <c:bubble3D val="0"/>
            <c:spPr>
              <a:solidFill>
                <a:sysClr val="window" lastClr="FFFFFF">
                  <a:lumMod val="7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C2AB-4A9E-B736-F8201D273123}"/>
              </c:ext>
            </c:extLst>
          </c:dPt>
          <c:dPt>
            <c:idx val="2"/>
            <c:invertIfNegative val="0"/>
            <c:bubble3D val="0"/>
            <c:spPr>
              <a:solidFill>
                <a:sysClr val="window" lastClr="FFFFFF">
                  <a:lumMod val="7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C2AB-4A9E-B736-F8201D273123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5C84B5C1-7E40-4719-81D6-9CCDA01766CA}" type="VALUE">
                      <a:rPr lang="en-US" sz="900">
                        <a:solidFill>
                          <a:schemeClr val="tx1"/>
                        </a:solidFill>
                      </a:rPr>
                      <a:pPr/>
                      <a:t>[WARTOŚĆ]</a:t>
                    </a:fld>
                    <a:endParaRPr lang="pl-PL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C2AB-4A9E-B736-F8201D273123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821158AF-1003-425C-992F-9BDFB8F8D83D}" type="VALUE">
                      <a:rPr lang="en-US" sz="900"/>
                      <a:pPr/>
                      <a:t>[WARTOŚĆ]</a:t>
                    </a:fld>
                    <a:endParaRPr lang="pl-PL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C2AB-4A9E-B736-F8201D27312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Arkusz1!$A$2:$A$17</c:f>
              <c:strCache>
                <c:ptCount val="16"/>
                <c:pt idx="0">
                  <c:v>trad. papierosy</c:v>
                </c:pt>
                <c:pt idx="1">
                  <c:v>tytoń do skręcania</c:v>
                </c:pt>
                <c:pt idx="2">
                  <c:v>cygara i cygaretki</c:v>
                </c:pt>
                <c:pt idx="3">
                  <c:v>e-p. wielorazowe z nikotyną</c:v>
                </c:pt>
                <c:pt idx="4">
                  <c:v>e-p. jednorazowe z nikotyną</c:v>
                </c:pt>
                <c:pt idx="5">
                  <c:v>tytoń fajkowy</c:v>
                </c:pt>
                <c:pt idx="6">
                  <c:v>wkłady podgrzewaczy tytoniu</c:v>
                </c:pt>
                <c:pt idx="7">
                  <c:v>snus</c:v>
                </c:pt>
                <c:pt idx="8">
                  <c:v>woreczki nikotynowe</c:v>
                </c:pt>
                <c:pt idx="9">
                  <c:v>tytoń do żucia</c:v>
                </c:pt>
                <c:pt idx="10">
                  <c:v>e-p. wielorazowe bez nikotyny</c:v>
                </c:pt>
                <c:pt idx="11">
                  <c:v>tytoń do fajki wodnej</c:v>
                </c:pt>
                <c:pt idx="12">
                  <c:v>e-p. jednorazowe bez nikotyny</c:v>
                </c:pt>
                <c:pt idx="13">
                  <c:v>wyroby ziołowe do palenia</c:v>
                </c:pt>
                <c:pt idx="14">
                  <c:v>wyroby ziołowe do wapowania</c:v>
                </c:pt>
                <c:pt idx="15">
                  <c:v>tabaka</c:v>
                </c:pt>
              </c:strCache>
            </c:strRef>
          </c:cat>
          <c:val>
            <c:numRef>
              <c:f>Arkusz1!$B$2:$B$17</c:f>
              <c:numCache>
                <c:formatCode>0.00</c:formatCode>
                <c:ptCount val="16"/>
                <c:pt idx="0">
                  <c:v>4.7185347526612498</c:v>
                </c:pt>
                <c:pt idx="1">
                  <c:v>4.6937945066124254</c:v>
                </c:pt>
                <c:pt idx="2">
                  <c:v>4.5859291084855016</c:v>
                </c:pt>
                <c:pt idx="3">
                  <c:v>4.4997170345217787</c:v>
                </c:pt>
                <c:pt idx="4">
                  <c:v>4.4871438498957623</c:v>
                </c:pt>
                <c:pt idx="5">
                  <c:v>4.4679218967921868</c:v>
                </c:pt>
                <c:pt idx="6">
                  <c:v>4.3819742489270332</c:v>
                </c:pt>
                <c:pt idx="7">
                  <c:v>4.3270799347471387</c:v>
                </c:pt>
                <c:pt idx="8">
                  <c:v>4.3027272727272692</c:v>
                </c:pt>
                <c:pt idx="9">
                  <c:v>4.2211981566820267</c:v>
                </c:pt>
                <c:pt idx="10">
                  <c:v>4.1863636363636374</c:v>
                </c:pt>
                <c:pt idx="11">
                  <c:v>4.1399176954732457</c:v>
                </c:pt>
                <c:pt idx="12">
                  <c:v>4.1111111111111081</c:v>
                </c:pt>
                <c:pt idx="13">
                  <c:v>4.1002044989775035</c:v>
                </c:pt>
                <c:pt idx="14">
                  <c:v>4.0174927113702612</c:v>
                </c:pt>
                <c:pt idx="15">
                  <c:v>3.8685121107266403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C2AB-4A9E-B736-F8201D273123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626537199"/>
        <c:axId val="626537615"/>
      </c:barChart>
      <c:catAx>
        <c:axId val="626537199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626537615"/>
        <c:crosses val="autoZero"/>
        <c:auto val="1"/>
        <c:lblAlgn val="ctr"/>
        <c:lblOffset val="100"/>
        <c:noMultiLvlLbl val="0"/>
      </c:catAx>
      <c:valAx>
        <c:axId val="626537615"/>
        <c:scaling>
          <c:orientation val="minMax"/>
          <c:max val="7"/>
          <c:min val="1"/>
        </c:scaling>
        <c:delete val="1"/>
        <c:axPos val="t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0" sourceLinked="1"/>
        <c:majorTickMark val="out"/>
        <c:minorTickMark val="none"/>
        <c:tickLblPos val="nextTo"/>
        <c:crossAx val="626537199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317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"/>
          <c:y val="0"/>
          <c:w val="0.90845753968253973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Kolumna2</c:v>
                </c:pt>
              </c:strCache>
            </c:strRef>
          </c:tx>
          <c:spPr>
            <a:solidFill>
              <a:sysClr val="window" lastClr="FFFFFF">
                <a:lumMod val="75000"/>
              </a:sysClr>
            </a:solidFill>
            <a:ln w="3175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ysClr val="window" lastClr="FFFFFF">
                  <a:lumMod val="7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7DA1-44BD-A317-C36F5E64CC5E}"/>
              </c:ext>
            </c:extLst>
          </c:dPt>
          <c:dPt>
            <c:idx val="1"/>
            <c:invertIfNegative val="0"/>
            <c:bubble3D val="0"/>
            <c:spPr>
              <a:solidFill>
                <a:sysClr val="window" lastClr="FFFFFF">
                  <a:lumMod val="7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7DA1-44BD-A317-C36F5E64CC5E}"/>
              </c:ext>
            </c:extLst>
          </c:dPt>
          <c:dPt>
            <c:idx val="2"/>
            <c:invertIfNegative val="0"/>
            <c:bubble3D val="0"/>
            <c:spPr>
              <a:solidFill>
                <a:sysClr val="window" lastClr="FFFFFF">
                  <a:lumMod val="75000"/>
                </a:sysClr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7DA1-44BD-A317-C36F5E64CC5E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5C84B5C1-7E40-4719-81D6-9CCDA01766CA}" type="VALUE">
                      <a:rPr lang="en-US" sz="900">
                        <a:solidFill>
                          <a:schemeClr val="tx1"/>
                        </a:solidFill>
                      </a:rPr>
                      <a:pPr/>
                      <a:t>[WARTOŚĆ]</a:t>
                    </a:fld>
                    <a:endParaRPr lang="pl-PL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7DA1-44BD-A317-C36F5E64CC5E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821158AF-1003-425C-992F-9BDFB8F8D83D}" type="VALUE">
                      <a:rPr lang="en-US" sz="900"/>
                      <a:pPr/>
                      <a:t>[WARTOŚĆ]</a:t>
                    </a:fld>
                    <a:endParaRPr lang="pl-PL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7DA1-44BD-A317-C36F5E64CC5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Arkusz1!$A$2:$A$17</c:f>
              <c:strCache>
                <c:ptCount val="16"/>
                <c:pt idx="0">
                  <c:v>trad. papierosy</c:v>
                </c:pt>
                <c:pt idx="1">
                  <c:v>tytoń do skręcania</c:v>
                </c:pt>
                <c:pt idx="2">
                  <c:v>e-p. wielorazowe z nikotyną</c:v>
                </c:pt>
                <c:pt idx="3">
                  <c:v>e-p. jednorazowe z nikotyną</c:v>
                </c:pt>
                <c:pt idx="4">
                  <c:v>snus</c:v>
                </c:pt>
                <c:pt idx="5">
                  <c:v>wkłady podgrzewaczy tytoniu</c:v>
                </c:pt>
                <c:pt idx="6">
                  <c:v>cygara i cygaretki</c:v>
                </c:pt>
                <c:pt idx="7">
                  <c:v>woreczki nikotynowe</c:v>
                </c:pt>
                <c:pt idx="8">
                  <c:v>tytoń fajkowy</c:v>
                </c:pt>
                <c:pt idx="9">
                  <c:v>tytoń do żucia</c:v>
                </c:pt>
                <c:pt idx="10">
                  <c:v>e-p. wielorazowe bez nikotyny</c:v>
                </c:pt>
                <c:pt idx="11">
                  <c:v>wyroby ziołowe do palenia</c:v>
                </c:pt>
                <c:pt idx="12">
                  <c:v>e-p. jednorazowe bez nikotyny</c:v>
                </c:pt>
                <c:pt idx="13">
                  <c:v>wyroby ziołowe do wapowania</c:v>
                </c:pt>
                <c:pt idx="14">
                  <c:v>tytoń do fajki wodnej</c:v>
                </c:pt>
                <c:pt idx="15">
                  <c:v>tabaka</c:v>
                </c:pt>
              </c:strCache>
            </c:strRef>
          </c:cat>
          <c:val>
            <c:numRef>
              <c:f>Arkusz1!$B$2:$B$17</c:f>
              <c:numCache>
                <c:formatCode>0.00</c:formatCode>
                <c:ptCount val="16"/>
                <c:pt idx="0">
                  <c:v>4.7022542266750031</c:v>
                </c:pt>
                <c:pt idx="1">
                  <c:v>4.6317395727365138</c:v>
                </c:pt>
                <c:pt idx="2">
                  <c:v>4.5500848896434594</c:v>
                </c:pt>
                <c:pt idx="3">
                  <c:v>4.5260597637248123</c:v>
                </c:pt>
                <c:pt idx="4">
                  <c:v>4.4698205546492691</c:v>
                </c:pt>
                <c:pt idx="5">
                  <c:v>4.4377682403433498</c:v>
                </c:pt>
                <c:pt idx="6">
                  <c:v>4.4360902255639099</c:v>
                </c:pt>
                <c:pt idx="7">
                  <c:v>4.4345454545454537</c:v>
                </c:pt>
                <c:pt idx="8">
                  <c:v>4.3744769874477036</c:v>
                </c:pt>
                <c:pt idx="9">
                  <c:v>4.253456221198161</c:v>
                </c:pt>
                <c:pt idx="10">
                  <c:v>4.2461038961038922</c:v>
                </c:pt>
                <c:pt idx="11">
                  <c:v>4.1963190184049095</c:v>
                </c:pt>
                <c:pt idx="12">
                  <c:v>4.1787439613526578</c:v>
                </c:pt>
                <c:pt idx="13">
                  <c:v>4.1632653061224456</c:v>
                </c:pt>
                <c:pt idx="14">
                  <c:v>4.1141975308641907</c:v>
                </c:pt>
                <c:pt idx="15">
                  <c:v>3.9792387543252636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7DA1-44BD-A317-C36F5E64CC5E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626537199"/>
        <c:axId val="626537615"/>
      </c:barChart>
      <c:catAx>
        <c:axId val="626537199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626537615"/>
        <c:crosses val="autoZero"/>
        <c:auto val="1"/>
        <c:lblAlgn val="ctr"/>
        <c:lblOffset val="100"/>
        <c:noMultiLvlLbl val="0"/>
      </c:catAx>
      <c:valAx>
        <c:axId val="626537615"/>
        <c:scaling>
          <c:orientation val="minMax"/>
          <c:max val="7"/>
          <c:min val="1"/>
        </c:scaling>
        <c:delete val="1"/>
        <c:axPos val="t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0" sourceLinked="1"/>
        <c:majorTickMark val="out"/>
        <c:minorTickMark val="none"/>
        <c:tickLblPos val="nextTo"/>
        <c:crossAx val="626537199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317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10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11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12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13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14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15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16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17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18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19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2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20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21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22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23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24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25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26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27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28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29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3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30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31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4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5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6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7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8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9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style1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defRPr sz="1197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197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defRPr sz="1197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197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11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defRPr sz="1197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197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12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defRPr sz="1197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197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13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defRPr sz="1197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197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14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defRPr sz="1197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197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15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defRPr sz="1197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197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16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defRPr sz="1197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197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17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defRPr sz="1197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197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18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defRPr sz="1197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197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19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defRPr sz="1197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197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defRPr sz="1197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197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20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defRPr sz="1197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197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21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defRPr sz="1197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197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22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defRPr sz="1197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197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23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defRPr sz="1197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197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24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defRPr sz="1197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197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25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defRPr sz="1197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197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26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defRPr sz="1197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197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27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defRPr sz="1197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197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28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defRPr sz="1197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197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29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defRPr sz="1197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197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defRPr sz="1197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197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30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defRPr sz="1197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197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31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defRPr sz="1197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197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defRPr sz="1197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197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defRPr sz="1197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197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defRPr sz="1197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197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defRPr sz="1197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197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defRPr sz="1197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197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defRPr sz="1197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197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Niestandardowy 203">
    <a:dk1>
      <a:sysClr val="windowText" lastClr="000000"/>
    </a:dk1>
    <a:lt1>
      <a:sysClr val="window" lastClr="FFFFFF"/>
    </a:lt1>
    <a:dk2>
      <a:srgbClr val="E9D801"/>
    </a:dk2>
    <a:lt2>
      <a:srgbClr val="F9F9F9"/>
    </a:lt2>
    <a:accent1>
      <a:srgbClr val="9F261D"/>
    </a:accent1>
    <a:accent2>
      <a:srgbClr val="8C211B"/>
    </a:accent2>
    <a:accent3>
      <a:srgbClr val="EEEEEE"/>
    </a:accent3>
    <a:accent4>
      <a:srgbClr val="005BBB"/>
    </a:accent4>
    <a:accent5>
      <a:srgbClr val="398EE6"/>
    </a:accent5>
    <a:accent6>
      <a:srgbClr val="17994D"/>
    </a:accent6>
    <a:hlink>
      <a:srgbClr val="0563C1"/>
    </a:hlink>
    <a:folHlink>
      <a:srgbClr val="954F72"/>
    </a:folHlink>
  </a:clrScheme>
  <a:fontScheme name="Niestandardowy 136">
    <a:majorFont>
      <a:latin typeface="Montserrat Semi Bold"/>
      <a:ea typeface=""/>
      <a:cs typeface=""/>
    </a:majorFont>
    <a:minorFont>
      <a:latin typeface="Ubuntu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0.xml><?xml version="1.0" encoding="utf-8"?>
<a:themeOverride xmlns:a="http://schemas.openxmlformats.org/drawingml/2006/main">
  <a:clrScheme name="Niestandardowy 203">
    <a:dk1>
      <a:sysClr val="windowText" lastClr="000000"/>
    </a:dk1>
    <a:lt1>
      <a:sysClr val="window" lastClr="FFFFFF"/>
    </a:lt1>
    <a:dk2>
      <a:srgbClr val="E9D801"/>
    </a:dk2>
    <a:lt2>
      <a:srgbClr val="F9F9F9"/>
    </a:lt2>
    <a:accent1>
      <a:srgbClr val="9F261D"/>
    </a:accent1>
    <a:accent2>
      <a:srgbClr val="8C211B"/>
    </a:accent2>
    <a:accent3>
      <a:srgbClr val="EEEEEE"/>
    </a:accent3>
    <a:accent4>
      <a:srgbClr val="005BBB"/>
    </a:accent4>
    <a:accent5>
      <a:srgbClr val="398EE6"/>
    </a:accent5>
    <a:accent6>
      <a:srgbClr val="17994D"/>
    </a:accent6>
    <a:hlink>
      <a:srgbClr val="0563C1"/>
    </a:hlink>
    <a:folHlink>
      <a:srgbClr val="954F72"/>
    </a:folHlink>
  </a:clrScheme>
  <a:fontScheme name="Niestandardowy 136">
    <a:majorFont>
      <a:latin typeface="Montserrat Semi Bold"/>
      <a:ea typeface=""/>
      <a:cs typeface=""/>
    </a:majorFont>
    <a:minorFont>
      <a:latin typeface="Ubuntu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1.xml><?xml version="1.0" encoding="utf-8"?>
<a:themeOverride xmlns:a="http://schemas.openxmlformats.org/drawingml/2006/main">
  <a:clrScheme name="Niestandardowy 203">
    <a:dk1>
      <a:sysClr val="windowText" lastClr="000000"/>
    </a:dk1>
    <a:lt1>
      <a:sysClr val="window" lastClr="FFFFFF"/>
    </a:lt1>
    <a:dk2>
      <a:srgbClr val="E9D801"/>
    </a:dk2>
    <a:lt2>
      <a:srgbClr val="F9F9F9"/>
    </a:lt2>
    <a:accent1>
      <a:srgbClr val="9F261D"/>
    </a:accent1>
    <a:accent2>
      <a:srgbClr val="8C211B"/>
    </a:accent2>
    <a:accent3>
      <a:srgbClr val="EEEEEE"/>
    </a:accent3>
    <a:accent4>
      <a:srgbClr val="005BBB"/>
    </a:accent4>
    <a:accent5>
      <a:srgbClr val="398EE6"/>
    </a:accent5>
    <a:accent6>
      <a:srgbClr val="17994D"/>
    </a:accent6>
    <a:hlink>
      <a:srgbClr val="0563C1"/>
    </a:hlink>
    <a:folHlink>
      <a:srgbClr val="954F72"/>
    </a:folHlink>
  </a:clrScheme>
  <a:fontScheme name="Niestandardowy 136">
    <a:majorFont>
      <a:latin typeface="Montserrat Semi Bold"/>
      <a:ea typeface=""/>
      <a:cs typeface=""/>
    </a:majorFont>
    <a:minorFont>
      <a:latin typeface="Ubuntu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2.xml><?xml version="1.0" encoding="utf-8"?>
<a:themeOverride xmlns:a="http://schemas.openxmlformats.org/drawingml/2006/main">
  <a:clrScheme name="Niestandardowy 203">
    <a:dk1>
      <a:sysClr val="windowText" lastClr="000000"/>
    </a:dk1>
    <a:lt1>
      <a:sysClr val="window" lastClr="FFFFFF"/>
    </a:lt1>
    <a:dk2>
      <a:srgbClr val="E9D801"/>
    </a:dk2>
    <a:lt2>
      <a:srgbClr val="F9F9F9"/>
    </a:lt2>
    <a:accent1>
      <a:srgbClr val="9F261D"/>
    </a:accent1>
    <a:accent2>
      <a:srgbClr val="8C211B"/>
    </a:accent2>
    <a:accent3>
      <a:srgbClr val="EEEEEE"/>
    </a:accent3>
    <a:accent4>
      <a:srgbClr val="005BBB"/>
    </a:accent4>
    <a:accent5>
      <a:srgbClr val="398EE6"/>
    </a:accent5>
    <a:accent6>
      <a:srgbClr val="17994D"/>
    </a:accent6>
    <a:hlink>
      <a:srgbClr val="0563C1"/>
    </a:hlink>
    <a:folHlink>
      <a:srgbClr val="954F72"/>
    </a:folHlink>
  </a:clrScheme>
  <a:fontScheme name="Niestandardowy 136">
    <a:majorFont>
      <a:latin typeface="Montserrat Semi Bold"/>
      <a:ea typeface=""/>
      <a:cs typeface=""/>
    </a:majorFont>
    <a:minorFont>
      <a:latin typeface="Ubuntu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3.xml><?xml version="1.0" encoding="utf-8"?>
<a:themeOverride xmlns:a="http://schemas.openxmlformats.org/drawingml/2006/main">
  <a:clrScheme name="Niestandardowy 203">
    <a:dk1>
      <a:sysClr val="windowText" lastClr="000000"/>
    </a:dk1>
    <a:lt1>
      <a:sysClr val="window" lastClr="FFFFFF"/>
    </a:lt1>
    <a:dk2>
      <a:srgbClr val="E9D801"/>
    </a:dk2>
    <a:lt2>
      <a:srgbClr val="F9F9F9"/>
    </a:lt2>
    <a:accent1>
      <a:srgbClr val="9F261D"/>
    </a:accent1>
    <a:accent2>
      <a:srgbClr val="8C211B"/>
    </a:accent2>
    <a:accent3>
      <a:srgbClr val="EEEEEE"/>
    </a:accent3>
    <a:accent4>
      <a:srgbClr val="005BBB"/>
    </a:accent4>
    <a:accent5>
      <a:srgbClr val="398EE6"/>
    </a:accent5>
    <a:accent6>
      <a:srgbClr val="17994D"/>
    </a:accent6>
    <a:hlink>
      <a:srgbClr val="0563C1"/>
    </a:hlink>
    <a:folHlink>
      <a:srgbClr val="954F72"/>
    </a:folHlink>
  </a:clrScheme>
  <a:fontScheme name="Niestandardowy 136">
    <a:majorFont>
      <a:latin typeface="Montserrat Semi Bold"/>
      <a:ea typeface=""/>
      <a:cs typeface=""/>
    </a:majorFont>
    <a:minorFont>
      <a:latin typeface="Ubuntu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4.xml><?xml version="1.0" encoding="utf-8"?>
<a:themeOverride xmlns:a="http://schemas.openxmlformats.org/drawingml/2006/main">
  <a:clrScheme name="Niestandardowy 203">
    <a:dk1>
      <a:sysClr val="windowText" lastClr="000000"/>
    </a:dk1>
    <a:lt1>
      <a:sysClr val="window" lastClr="FFFFFF"/>
    </a:lt1>
    <a:dk2>
      <a:srgbClr val="E9D801"/>
    </a:dk2>
    <a:lt2>
      <a:srgbClr val="F9F9F9"/>
    </a:lt2>
    <a:accent1>
      <a:srgbClr val="9F261D"/>
    </a:accent1>
    <a:accent2>
      <a:srgbClr val="8C211B"/>
    </a:accent2>
    <a:accent3>
      <a:srgbClr val="EEEEEE"/>
    </a:accent3>
    <a:accent4>
      <a:srgbClr val="005BBB"/>
    </a:accent4>
    <a:accent5>
      <a:srgbClr val="398EE6"/>
    </a:accent5>
    <a:accent6>
      <a:srgbClr val="17994D"/>
    </a:accent6>
    <a:hlink>
      <a:srgbClr val="0563C1"/>
    </a:hlink>
    <a:folHlink>
      <a:srgbClr val="954F72"/>
    </a:folHlink>
  </a:clrScheme>
  <a:fontScheme name="Niestandardowy 136">
    <a:majorFont>
      <a:latin typeface="Montserrat Semi Bold"/>
      <a:ea typeface=""/>
      <a:cs typeface=""/>
    </a:majorFont>
    <a:minorFont>
      <a:latin typeface="Ubuntu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5.xml><?xml version="1.0" encoding="utf-8"?>
<a:themeOverride xmlns:a="http://schemas.openxmlformats.org/drawingml/2006/main">
  <a:clrScheme name="Niestandardowy 203">
    <a:dk1>
      <a:sysClr val="windowText" lastClr="000000"/>
    </a:dk1>
    <a:lt1>
      <a:sysClr val="window" lastClr="FFFFFF"/>
    </a:lt1>
    <a:dk2>
      <a:srgbClr val="E9D801"/>
    </a:dk2>
    <a:lt2>
      <a:srgbClr val="F9F9F9"/>
    </a:lt2>
    <a:accent1>
      <a:srgbClr val="9F261D"/>
    </a:accent1>
    <a:accent2>
      <a:srgbClr val="8C211B"/>
    </a:accent2>
    <a:accent3>
      <a:srgbClr val="EEEEEE"/>
    </a:accent3>
    <a:accent4>
      <a:srgbClr val="005BBB"/>
    </a:accent4>
    <a:accent5>
      <a:srgbClr val="398EE6"/>
    </a:accent5>
    <a:accent6>
      <a:srgbClr val="17994D"/>
    </a:accent6>
    <a:hlink>
      <a:srgbClr val="0563C1"/>
    </a:hlink>
    <a:folHlink>
      <a:srgbClr val="954F72"/>
    </a:folHlink>
  </a:clrScheme>
  <a:fontScheme name="Niestandardowy 136">
    <a:majorFont>
      <a:latin typeface="Montserrat Semi Bold"/>
      <a:ea typeface=""/>
      <a:cs typeface=""/>
    </a:majorFont>
    <a:minorFont>
      <a:latin typeface="Ubuntu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6.xml><?xml version="1.0" encoding="utf-8"?>
<a:themeOverride xmlns:a="http://schemas.openxmlformats.org/drawingml/2006/main">
  <a:clrScheme name="Niestandardowy 203">
    <a:dk1>
      <a:sysClr val="windowText" lastClr="000000"/>
    </a:dk1>
    <a:lt1>
      <a:sysClr val="window" lastClr="FFFFFF"/>
    </a:lt1>
    <a:dk2>
      <a:srgbClr val="E9D801"/>
    </a:dk2>
    <a:lt2>
      <a:srgbClr val="F9F9F9"/>
    </a:lt2>
    <a:accent1>
      <a:srgbClr val="9F261D"/>
    </a:accent1>
    <a:accent2>
      <a:srgbClr val="8C211B"/>
    </a:accent2>
    <a:accent3>
      <a:srgbClr val="EEEEEE"/>
    </a:accent3>
    <a:accent4>
      <a:srgbClr val="005BBB"/>
    </a:accent4>
    <a:accent5>
      <a:srgbClr val="398EE6"/>
    </a:accent5>
    <a:accent6>
      <a:srgbClr val="17994D"/>
    </a:accent6>
    <a:hlink>
      <a:srgbClr val="0563C1"/>
    </a:hlink>
    <a:folHlink>
      <a:srgbClr val="954F72"/>
    </a:folHlink>
  </a:clrScheme>
  <a:fontScheme name="Niestandardowy 136">
    <a:majorFont>
      <a:latin typeface="Montserrat Semi Bold"/>
      <a:ea typeface=""/>
      <a:cs typeface=""/>
    </a:majorFont>
    <a:minorFont>
      <a:latin typeface="Ubuntu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7.xml><?xml version="1.0" encoding="utf-8"?>
<a:themeOverride xmlns:a="http://schemas.openxmlformats.org/drawingml/2006/main">
  <a:clrScheme name="Niestandardowy 203">
    <a:dk1>
      <a:sysClr val="windowText" lastClr="000000"/>
    </a:dk1>
    <a:lt1>
      <a:sysClr val="window" lastClr="FFFFFF"/>
    </a:lt1>
    <a:dk2>
      <a:srgbClr val="E9D801"/>
    </a:dk2>
    <a:lt2>
      <a:srgbClr val="F9F9F9"/>
    </a:lt2>
    <a:accent1>
      <a:srgbClr val="9F261D"/>
    </a:accent1>
    <a:accent2>
      <a:srgbClr val="8C211B"/>
    </a:accent2>
    <a:accent3>
      <a:srgbClr val="EEEEEE"/>
    </a:accent3>
    <a:accent4>
      <a:srgbClr val="005BBB"/>
    </a:accent4>
    <a:accent5>
      <a:srgbClr val="398EE6"/>
    </a:accent5>
    <a:accent6>
      <a:srgbClr val="17994D"/>
    </a:accent6>
    <a:hlink>
      <a:srgbClr val="0563C1"/>
    </a:hlink>
    <a:folHlink>
      <a:srgbClr val="954F72"/>
    </a:folHlink>
  </a:clrScheme>
  <a:fontScheme name="Niestandardowy 136">
    <a:majorFont>
      <a:latin typeface="Montserrat Semi Bold"/>
      <a:ea typeface=""/>
      <a:cs typeface=""/>
    </a:majorFont>
    <a:minorFont>
      <a:latin typeface="Ubuntu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8.xml><?xml version="1.0" encoding="utf-8"?>
<a:themeOverride xmlns:a="http://schemas.openxmlformats.org/drawingml/2006/main">
  <a:clrScheme name="Niestandardowy 203">
    <a:dk1>
      <a:sysClr val="windowText" lastClr="000000"/>
    </a:dk1>
    <a:lt1>
      <a:sysClr val="window" lastClr="FFFFFF"/>
    </a:lt1>
    <a:dk2>
      <a:srgbClr val="E9D801"/>
    </a:dk2>
    <a:lt2>
      <a:srgbClr val="F9F9F9"/>
    </a:lt2>
    <a:accent1>
      <a:srgbClr val="9F261D"/>
    </a:accent1>
    <a:accent2>
      <a:srgbClr val="8C211B"/>
    </a:accent2>
    <a:accent3>
      <a:srgbClr val="EEEEEE"/>
    </a:accent3>
    <a:accent4>
      <a:srgbClr val="005BBB"/>
    </a:accent4>
    <a:accent5>
      <a:srgbClr val="398EE6"/>
    </a:accent5>
    <a:accent6>
      <a:srgbClr val="17994D"/>
    </a:accent6>
    <a:hlink>
      <a:srgbClr val="0563C1"/>
    </a:hlink>
    <a:folHlink>
      <a:srgbClr val="954F72"/>
    </a:folHlink>
  </a:clrScheme>
  <a:fontScheme name="Niestandardowy 136">
    <a:majorFont>
      <a:latin typeface="Montserrat Semi Bold"/>
      <a:ea typeface=""/>
      <a:cs typeface=""/>
    </a:majorFont>
    <a:minorFont>
      <a:latin typeface="Ubuntu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9.xml><?xml version="1.0" encoding="utf-8"?>
<a:themeOverride xmlns:a="http://schemas.openxmlformats.org/drawingml/2006/main">
  <a:clrScheme name="Niestandardowy 203">
    <a:dk1>
      <a:sysClr val="windowText" lastClr="000000"/>
    </a:dk1>
    <a:lt1>
      <a:sysClr val="window" lastClr="FFFFFF"/>
    </a:lt1>
    <a:dk2>
      <a:srgbClr val="E9D801"/>
    </a:dk2>
    <a:lt2>
      <a:srgbClr val="F9F9F9"/>
    </a:lt2>
    <a:accent1>
      <a:srgbClr val="9F261D"/>
    </a:accent1>
    <a:accent2>
      <a:srgbClr val="8C211B"/>
    </a:accent2>
    <a:accent3>
      <a:srgbClr val="EEEEEE"/>
    </a:accent3>
    <a:accent4>
      <a:srgbClr val="005BBB"/>
    </a:accent4>
    <a:accent5>
      <a:srgbClr val="398EE6"/>
    </a:accent5>
    <a:accent6>
      <a:srgbClr val="17994D"/>
    </a:accent6>
    <a:hlink>
      <a:srgbClr val="0563C1"/>
    </a:hlink>
    <a:folHlink>
      <a:srgbClr val="954F72"/>
    </a:folHlink>
  </a:clrScheme>
  <a:fontScheme name="Niestandardowy 136">
    <a:majorFont>
      <a:latin typeface="Montserrat Semi Bold"/>
      <a:ea typeface=""/>
      <a:cs typeface=""/>
    </a:majorFont>
    <a:minorFont>
      <a:latin typeface="Ubuntu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Niestandardowy 203">
    <a:dk1>
      <a:sysClr val="windowText" lastClr="000000"/>
    </a:dk1>
    <a:lt1>
      <a:sysClr val="window" lastClr="FFFFFF"/>
    </a:lt1>
    <a:dk2>
      <a:srgbClr val="E9D801"/>
    </a:dk2>
    <a:lt2>
      <a:srgbClr val="F9F9F9"/>
    </a:lt2>
    <a:accent1>
      <a:srgbClr val="9F261D"/>
    </a:accent1>
    <a:accent2>
      <a:srgbClr val="8C211B"/>
    </a:accent2>
    <a:accent3>
      <a:srgbClr val="EEEEEE"/>
    </a:accent3>
    <a:accent4>
      <a:srgbClr val="005BBB"/>
    </a:accent4>
    <a:accent5>
      <a:srgbClr val="398EE6"/>
    </a:accent5>
    <a:accent6>
      <a:srgbClr val="17994D"/>
    </a:accent6>
    <a:hlink>
      <a:srgbClr val="0563C1"/>
    </a:hlink>
    <a:folHlink>
      <a:srgbClr val="954F72"/>
    </a:folHlink>
  </a:clrScheme>
  <a:fontScheme name="Niestandardowy 136">
    <a:majorFont>
      <a:latin typeface="Montserrat Semi Bold"/>
      <a:ea typeface=""/>
      <a:cs typeface=""/>
    </a:majorFont>
    <a:minorFont>
      <a:latin typeface="Ubuntu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0.xml><?xml version="1.0" encoding="utf-8"?>
<a:themeOverride xmlns:a="http://schemas.openxmlformats.org/drawingml/2006/main">
  <a:clrScheme name="Niestandardowy 203">
    <a:dk1>
      <a:sysClr val="windowText" lastClr="000000"/>
    </a:dk1>
    <a:lt1>
      <a:sysClr val="window" lastClr="FFFFFF"/>
    </a:lt1>
    <a:dk2>
      <a:srgbClr val="E9D801"/>
    </a:dk2>
    <a:lt2>
      <a:srgbClr val="F9F9F9"/>
    </a:lt2>
    <a:accent1>
      <a:srgbClr val="9F261D"/>
    </a:accent1>
    <a:accent2>
      <a:srgbClr val="8C211B"/>
    </a:accent2>
    <a:accent3>
      <a:srgbClr val="EEEEEE"/>
    </a:accent3>
    <a:accent4>
      <a:srgbClr val="005BBB"/>
    </a:accent4>
    <a:accent5>
      <a:srgbClr val="398EE6"/>
    </a:accent5>
    <a:accent6>
      <a:srgbClr val="17994D"/>
    </a:accent6>
    <a:hlink>
      <a:srgbClr val="0563C1"/>
    </a:hlink>
    <a:folHlink>
      <a:srgbClr val="954F72"/>
    </a:folHlink>
  </a:clrScheme>
  <a:fontScheme name="Niestandardowy 136">
    <a:majorFont>
      <a:latin typeface="Montserrat Semi Bold"/>
      <a:ea typeface=""/>
      <a:cs typeface=""/>
    </a:majorFont>
    <a:minorFont>
      <a:latin typeface="Ubuntu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1.xml><?xml version="1.0" encoding="utf-8"?>
<a:themeOverride xmlns:a="http://schemas.openxmlformats.org/drawingml/2006/main">
  <a:clrScheme name="Niestandardowy 203">
    <a:dk1>
      <a:sysClr val="windowText" lastClr="000000"/>
    </a:dk1>
    <a:lt1>
      <a:sysClr val="window" lastClr="FFFFFF"/>
    </a:lt1>
    <a:dk2>
      <a:srgbClr val="E9D801"/>
    </a:dk2>
    <a:lt2>
      <a:srgbClr val="F9F9F9"/>
    </a:lt2>
    <a:accent1>
      <a:srgbClr val="9F261D"/>
    </a:accent1>
    <a:accent2>
      <a:srgbClr val="8C211B"/>
    </a:accent2>
    <a:accent3>
      <a:srgbClr val="EEEEEE"/>
    </a:accent3>
    <a:accent4>
      <a:srgbClr val="005BBB"/>
    </a:accent4>
    <a:accent5>
      <a:srgbClr val="398EE6"/>
    </a:accent5>
    <a:accent6>
      <a:srgbClr val="17994D"/>
    </a:accent6>
    <a:hlink>
      <a:srgbClr val="0563C1"/>
    </a:hlink>
    <a:folHlink>
      <a:srgbClr val="954F72"/>
    </a:folHlink>
  </a:clrScheme>
  <a:fontScheme name="Niestandardowy 136">
    <a:majorFont>
      <a:latin typeface="Montserrat Semi Bold"/>
      <a:ea typeface=""/>
      <a:cs typeface=""/>
    </a:majorFont>
    <a:minorFont>
      <a:latin typeface="Ubuntu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2.xml><?xml version="1.0" encoding="utf-8"?>
<a:themeOverride xmlns:a="http://schemas.openxmlformats.org/drawingml/2006/main">
  <a:clrScheme name="Niestandardowy 203">
    <a:dk1>
      <a:sysClr val="windowText" lastClr="000000"/>
    </a:dk1>
    <a:lt1>
      <a:sysClr val="window" lastClr="FFFFFF"/>
    </a:lt1>
    <a:dk2>
      <a:srgbClr val="E9D801"/>
    </a:dk2>
    <a:lt2>
      <a:srgbClr val="F9F9F9"/>
    </a:lt2>
    <a:accent1>
      <a:srgbClr val="9F261D"/>
    </a:accent1>
    <a:accent2>
      <a:srgbClr val="8C211B"/>
    </a:accent2>
    <a:accent3>
      <a:srgbClr val="EEEEEE"/>
    </a:accent3>
    <a:accent4>
      <a:srgbClr val="005BBB"/>
    </a:accent4>
    <a:accent5>
      <a:srgbClr val="398EE6"/>
    </a:accent5>
    <a:accent6>
      <a:srgbClr val="17994D"/>
    </a:accent6>
    <a:hlink>
      <a:srgbClr val="0563C1"/>
    </a:hlink>
    <a:folHlink>
      <a:srgbClr val="954F72"/>
    </a:folHlink>
  </a:clrScheme>
  <a:fontScheme name="Niestandardowy 136">
    <a:majorFont>
      <a:latin typeface="Montserrat Semi Bold"/>
      <a:ea typeface=""/>
      <a:cs typeface=""/>
    </a:majorFont>
    <a:minorFont>
      <a:latin typeface="Ubuntu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3.xml><?xml version="1.0" encoding="utf-8"?>
<a:themeOverride xmlns:a="http://schemas.openxmlformats.org/drawingml/2006/main">
  <a:clrScheme name="Niestandardowy 203">
    <a:dk1>
      <a:sysClr val="windowText" lastClr="000000"/>
    </a:dk1>
    <a:lt1>
      <a:sysClr val="window" lastClr="FFFFFF"/>
    </a:lt1>
    <a:dk2>
      <a:srgbClr val="E9D801"/>
    </a:dk2>
    <a:lt2>
      <a:srgbClr val="F9F9F9"/>
    </a:lt2>
    <a:accent1>
      <a:srgbClr val="9F261D"/>
    </a:accent1>
    <a:accent2>
      <a:srgbClr val="8C211B"/>
    </a:accent2>
    <a:accent3>
      <a:srgbClr val="EEEEEE"/>
    </a:accent3>
    <a:accent4>
      <a:srgbClr val="005BBB"/>
    </a:accent4>
    <a:accent5>
      <a:srgbClr val="398EE6"/>
    </a:accent5>
    <a:accent6>
      <a:srgbClr val="17994D"/>
    </a:accent6>
    <a:hlink>
      <a:srgbClr val="0563C1"/>
    </a:hlink>
    <a:folHlink>
      <a:srgbClr val="954F72"/>
    </a:folHlink>
  </a:clrScheme>
  <a:fontScheme name="Niestandardowy 136">
    <a:majorFont>
      <a:latin typeface="Montserrat Semi Bold"/>
      <a:ea typeface=""/>
      <a:cs typeface=""/>
    </a:majorFont>
    <a:minorFont>
      <a:latin typeface="Ubuntu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4.xml><?xml version="1.0" encoding="utf-8"?>
<a:themeOverride xmlns:a="http://schemas.openxmlformats.org/drawingml/2006/main">
  <a:clrScheme name="Niestandardowy 203">
    <a:dk1>
      <a:sysClr val="windowText" lastClr="000000"/>
    </a:dk1>
    <a:lt1>
      <a:sysClr val="window" lastClr="FFFFFF"/>
    </a:lt1>
    <a:dk2>
      <a:srgbClr val="E9D801"/>
    </a:dk2>
    <a:lt2>
      <a:srgbClr val="F9F9F9"/>
    </a:lt2>
    <a:accent1>
      <a:srgbClr val="9F261D"/>
    </a:accent1>
    <a:accent2>
      <a:srgbClr val="8C211B"/>
    </a:accent2>
    <a:accent3>
      <a:srgbClr val="EEEEEE"/>
    </a:accent3>
    <a:accent4>
      <a:srgbClr val="005BBB"/>
    </a:accent4>
    <a:accent5>
      <a:srgbClr val="398EE6"/>
    </a:accent5>
    <a:accent6>
      <a:srgbClr val="17994D"/>
    </a:accent6>
    <a:hlink>
      <a:srgbClr val="0563C1"/>
    </a:hlink>
    <a:folHlink>
      <a:srgbClr val="954F72"/>
    </a:folHlink>
  </a:clrScheme>
  <a:fontScheme name="Niestandardowy 136">
    <a:majorFont>
      <a:latin typeface="Montserrat Semi Bold"/>
      <a:ea typeface=""/>
      <a:cs typeface=""/>
    </a:majorFont>
    <a:minorFont>
      <a:latin typeface="Ubuntu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5.xml><?xml version="1.0" encoding="utf-8"?>
<a:themeOverride xmlns:a="http://schemas.openxmlformats.org/drawingml/2006/main">
  <a:clrScheme name="Niestandardowy 203">
    <a:dk1>
      <a:sysClr val="windowText" lastClr="000000"/>
    </a:dk1>
    <a:lt1>
      <a:sysClr val="window" lastClr="FFFFFF"/>
    </a:lt1>
    <a:dk2>
      <a:srgbClr val="E9D801"/>
    </a:dk2>
    <a:lt2>
      <a:srgbClr val="F9F9F9"/>
    </a:lt2>
    <a:accent1>
      <a:srgbClr val="9F261D"/>
    </a:accent1>
    <a:accent2>
      <a:srgbClr val="8C211B"/>
    </a:accent2>
    <a:accent3>
      <a:srgbClr val="EEEEEE"/>
    </a:accent3>
    <a:accent4>
      <a:srgbClr val="005BBB"/>
    </a:accent4>
    <a:accent5>
      <a:srgbClr val="398EE6"/>
    </a:accent5>
    <a:accent6>
      <a:srgbClr val="17994D"/>
    </a:accent6>
    <a:hlink>
      <a:srgbClr val="0563C1"/>
    </a:hlink>
    <a:folHlink>
      <a:srgbClr val="954F72"/>
    </a:folHlink>
  </a:clrScheme>
  <a:fontScheme name="Niestandardowy 136">
    <a:majorFont>
      <a:latin typeface="Montserrat Semi Bold"/>
      <a:ea typeface=""/>
      <a:cs typeface=""/>
    </a:majorFont>
    <a:minorFont>
      <a:latin typeface="Ubuntu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6.xml><?xml version="1.0" encoding="utf-8"?>
<a:themeOverride xmlns:a="http://schemas.openxmlformats.org/drawingml/2006/main">
  <a:clrScheme name="Niestandardowy 203">
    <a:dk1>
      <a:sysClr val="windowText" lastClr="000000"/>
    </a:dk1>
    <a:lt1>
      <a:sysClr val="window" lastClr="FFFFFF"/>
    </a:lt1>
    <a:dk2>
      <a:srgbClr val="E9D801"/>
    </a:dk2>
    <a:lt2>
      <a:srgbClr val="F9F9F9"/>
    </a:lt2>
    <a:accent1>
      <a:srgbClr val="9F261D"/>
    </a:accent1>
    <a:accent2>
      <a:srgbClr val="8C211B"/>
    </a:accent2>
    <a:accent3>
      <a:srgbClr val="EEEEEE"/>
    </a:accent3>
    <a:accent4>
      <a:srgbClr val="005BBB"/>
    </a:accent4>
    <a:accent5>
      <a:srgbClr val="398EE6"/>
    </a:accent5>
    <a:accent6>
      <a:srgbClr val="17994D"/>
    </a:accent6>
    <a:hlink>
      <a:srgbClr val="0563C1"/>
    </a:hlink>
    <a:folHlink>
      <a:srgbClr val="954F72"/>
    </a:folHlink>
  </a:clrScheme>
  <a:fontScheme name="Niestandardowy 136">
    <a:majorFont>
      <a:latin typeface="Montserrat Semi Bold"/>
      <a:ea typeface=""/>
      <a:cs typeface=""/>
    </a:majorFont>
    <a:minorFont>
      <a:latin typeface="Ubuntu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7.xml><?xml version="1.0" encoding="utf-8"?>
<a:themeOverride xmlns:a="http://schemas.openxmlformats.org/drawingml/2006/main">
  <a:clrScheme name="Niestandardowy 203">
    <a:dk1>
      <a:sysClr val="windowText" lastClr="000000"/>
    </a:dk1>
    <a:lt1>
      <a:sysClr val="window" lastClr="FFFFFF"/>
    </a:lt1>
    <a:dk2>
      <a:srgbClr val="E9D801"/>
    </a:dk2>
    <a:lt2>
      <a:srgbClr val="F9F9F9"/>
    </a:lt2>
    <a:accent1>
      <a:srgbClr val="9F261D"/>
    </a:accent1>
    <a:accent2>
      <a:srgbClr val="8C211B"/>
    </a:accent2>
    <a:accent3>
      <a:srgbClr val="EEEEEE"/>
    </a:accent3>
    <a:accent4>
      <a:srgbClr val="005BBB"/>
    </a:accent4>
    <a:accent5>
      <a:srgbClr val="398EE6"/>
    </a:accent5>
    <a:accent6>
      <a:srgbClr val="17994D"/>
    </a:accent6>
    <a:hlink>
      <a:srgbClr val="0563C1"/>
    </a:hlink>
    <a:folHlink>
      <a:srgbClr val="954F72"/>
    </a:folHlink>
  </a:clrScheme>
  <a:fontScheme name="Niestandardowy 136">
    <a:majorFont>
      <a:latin typeface="Montserrat Semi Bold"/>
      <a:ea typeface=""/>
      <a:cs typeface=""/>
    </a:majorFont>
    <a:minorFont>
      <a:latin typeface="Ubuntu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8.xml><?xml version="1.0" encoding="utf-8"?>
<a:themeOverride xmlns:a="http://schemas.openxmlformats.org/drawingml/2006/main">
  <a:clrScheme name="Niestandardowy 203">
    <a:dk1>
      <a:sysClr val="windowText" lastClr="000000"/>
    </a:dk1>
    <a:lt1>
      <a:sysClr val="window" lastClr="FFFFFF"/>
    </a:lt1>
    <a:dk2>
      <a:srgbClr val="E9D801"/>
    </a:dk2>
    <a:lt2>
      <a:srgbClr val="F9F9F9"/>
    </a:lt2>
    <a:accent1>
      <a:srgbClr val="9F261D"/>
    </a:accent1>
    <a:accent2>
      <a:srgbClr val="8C211B"/>
    </a:accent2>
    <a:accent3>
      <a:srgbClr val="EEEEEE"/>
    </a:accent3>
    <a:accent4>
      <a:srgbClr val="005BBB"/>
    </a:accent4>
    <a:accent5>
      <a:srgbClr val="398EE6"/>
    </a:accent5>
    <a:accent6>
      <a:srgbClr val="17994D"/>
    </a:accent6>
    <a:hlink>
      <a:srgbClr val="0563C1"/>
    </a:hlink>
    <a:folHlink>
      <a:srgbClr val="954F72"/>
    </a:folHlink>
  </a:clrScheme>
  <a:fontScheme name="Niestandardowy 136">
    <a:majorFont>
      <a:latin typeface="Montserrat Semi Bold"/>
      <a:ea typeface=""/>
      <a:cs typeface=""/>
    </a:majorFont>
    <a:minorFont>
      <a:latin typeface="Ubuntu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9.xml><?xml version="1.0" encoding="utf-8"?>
<a:themeOverride xmlns:a="http://schemas.openxmlformats.org/drawingml/2006/main">
  <a:clrScheme name="Niestandardowy 203">
    <a:dk1>
      <a:sysClr val="windowText" lastClr="000000"/>
    </a:dk1>
    <a:lt1>
      <a:sysClr val="window" lastClr="FFFFFF"/>
    </a:lt1>
    <a:dk2>
      <a:srgbClr val="E9D801"/>
    </a:dk2>
    <a:lt2>
      <a:srgbClr val="F9F9F9"/>
    </a:lt2>
    <a:accent1>
      <a:srgbClr val="9F261D"/>
    </a:accent1>
    <a:accent2>
      <a:srgbClr val="8C211B"/>
    </a:accent2>
    <a:accent3>
      <a:srgbClr val="EEEEEE"/>
    </a:accent3>
    <a:accent4>
      <a:srgbClr val="005BBB"/>
    </a:accent4>
    <a:accent5>
      <a:srgbClr val="398EE6"/>
    </a:accent5>
    <a:accent6>
      <a:srgbClr val="17994D"/>
    </a:accent6>
    <a:hlink>
      <a:srgbClr val="0563C1"/>
    </a:hlink>
    <a:folHlink>
      <a:srgbClr val="954F72"/>
    </a:folHlink>
  </a:clrScheme>
  <a:fontScheme name="Niestandardowy 136">
    <a:majorFont>
      <a:latin typeface="Montserrat Semi Bold"/>
      <a:ea typeface=""/>
      <a:cs typeface=""/>
    </a:majorFont>
    <a:minorFont>
      <a:latin typeface="Ubuntu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Niestandardowy 203">
    <a:dk1>
      <a:sysClr val="windowText" lastClr="000000"/>
    </a:dk1>
    <a:lt1>
      <a:sysClr val="window" lastClr="FFFFFF"/>
    </a:lt1>
    <a:dk2>
      <a:srgbClr val="E9D801"/>
    </a:dk2>
    <a:lt2>
      <a:srgbClr val="F9F9F9"/>
    </a:lt2>
    <a:accent1>
      <a:srgbClr val="9F261D"/>
    </a:accent1>
    <a:accent2>
      <a:srgbClr val="8C211B"/>
    </a:accent2>
    <a:accent3>
      <a:srgbClr val="EEEEEE"/>
    </a:accent3>
    <a:accent4>
      <a:srgbClr val="005BBB"/>
    </a:accent4>
    <a:accent5>
      <a:srgbClr val="398EE6"/>
    </a:accent5>
    <a:accent6>
      <a:srgbClr val="17994D"/>
    </a:accent6>
    <a:hlink>
      <a:srgbClr val="0563C1"/>
    </a:hlink>
    <a:folHlink>
      <a:srgbClr val="954F72"/>
    </a:folHlink>
  </a:clrScheme>
  <a:fontScheme name="Niestandardowy 136">
    <a:majorFont>
      <a:latin typeface="Montserrat Semi Bold"/>
      <a:ea typeface=""/>
      <a:cs typeface=""/>
    </a:majorFont>
    <a:minorFont>
      <a:latin typeface="Ubuntu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0.xml><?xml version="1.0" encoding="utf-8"?>
<a:themeOverride xmlns:a="http://schemas.openxmlformats.org/drawingml/2006/main">
  <a:clrScheme name="Niestandardowy 203">
    <a:dk1>
      <a:sysClr val="windowText" lastClr="000000"/>
    </a:dk1>
    <a:lt1>
      <a:sysClr val="window" lastClr="FFFFFF"/>
    </a:lt1>
    <a:dk2>
      <a:srgbClr val="E9D801"/>
    </a:dk2>
    <a:lt2>
      <a:srgbClr val="F9F9F9"/>
    </a:lt2>
    <a:accent1>
      <a:srgbClr val="9F261D"/>
    </a:accent1>
    <a:accent2>
      <a:srgbClr val="8C211B"/>
    </a:accent2>
    <a:accent3>
      <a:srgbClr val="EEEEEE"/>
    </a:accent3>
    <a:accent4>
      <a:srgbClr val="005BBB"/>
    </a:accent4>
    <a:accent5>
      <a:srgbClr val="398EE6"/>
    </a:accent5>
    <a:accent6>
      <a:srgbClr val="17994D"/>
    </a:accent6>
    <a:hlink>
      <a:srgbClr val="0563C1"/>
    </a:hlink>
    <a:folHlink>
      <a:srgbClr val="954F72"/>
    </a:folHlink>
  </a:clrScheme>
  <a:fontScheme name="Niestandardowy 136">
    <a:majorFont>
      <a:latin typeface="Montserrat Semi Bold"/>
      <a:ea typeface=""/>
      <a:cs typeface=""/>
    </a:majorFont>
    <a:minorFont>
      <a:latin typeface="Ubuntu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1.xml><?xml version="1.0" encoding="utf-8"?>
<a:themeOverride xmlns:a="http://schemas.openxmlformats.org/drawingml/2006/main">
  <a:clrScheme name="Niestandardowy 203">
    <a:dk1>
      <a:sysClr val="windowText" lastClr="000000"/>
    </a:dk1>
    <a:lt1>
      <a:sysClr val="window" lastClr="FFFFFF"/>
    </a:lt1>
    <a:dk2>
      <a:srgbClr val="E9D801"/>
    </a:dk2>
    <a:lt2>
      <a:srgbClr val="F9F9F9"/>
    </a:lt2>
    <a:accent1>
      <a:srgbClr val="9F261D"/>
    </a:accent1>
    <a:accent2>
      <a:srgbClr val="8C211B"/>
    </a:accent2>
    <a:accent3>
      <a:srgbClr val="EEEEEE"/>
    </a:accent3>
    <a:accent4>
      <a:srgbClr val="005BBB"/>
    </a:accent4>
    <a:accent5>
      <a:srgbClr val="398EE6"/>
    </a:accent5>
    <a:accent6>
      <a:srgbClr val="17994D"/>
    </a:accent6>
    <a:hlink>
      <a:srgbClr val="0563C1"/>
    </a:hlink>
    <a:folHlink>
      <a:srgbClr val="954F72"/>
    </a:folHlink>
  </a:clrScheme>
  <a:fontScheme name="Niestandardowy 136">
    <a:majorFont>
      <a:latin typeface="Montserrat Semi Bold"/>
      <a:ea typeface=""/>
      <a:cs typeface=""/>
    </a:majorFont>
    <a:minorFont>
      <a:latin typeface="Ubuntu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Niestandardowy 203">
    <a:dk1>
      <a:sysClr val="windowText" lastClr="000000"/>
    </a:dk1>
    <a:lt1>
      <a:sysClr val="window" lastClr="FFFFFF"/>
    </a:lt1>
    <a:dk2>
      <a:srgbClr val="E9D801"/>
    </a:dk2>
    <a:lt2>
      <a:srgbClr val="F9F9F9"/>
    </a:lt2>
    <a:accent1>
      <a:srgbClr val="9F261D"/>
    </a:accent1>
    <a:accent2>
      <a:srgbClr val="8C211B"/>
    </a:accent2>
    <a:accent3>
      <a:srgbClr val="EEEEEE"/>
    </a:accent3>
    <a:accent4>
      <a:srgbClr val="005BBB"/>
    </a:accent4>
    <a:accent5>
      <a:srgbClr val="398EE6"/>
    </a:accent5>
    <a:accent6>
      <a:srgbClr val="17994D"/>
    </a:accent6>
    <a:hlink>
      <a:srgbClr val="0563C1"/>
    </a:hlink>
    <a:folHlink>
      <a:srgbClr val="954F72"/>
    </a:folHlink>
  </a:clrScheme>
  <a:fontScheme name="Niestandardowy 136">
    <a:majorFont>
      <a:latin typeface="Montserrat Semi Bold"/>
      <a:ea typeface=""/>
      <a:cs typeface=""/>
    </a:majorFont>
    <a:minorFont>
      <a:latin typeface="Ubuntu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Niestandardowy 203">
    <a:dk1>
      <a:sysClr val="windowText" lastClr="000000"/>
    </a:dk1>
    <a:lt1>
      <a:sysClr val="window" lastClr="FFFFFF"/>
    </a:lt1>
    <a:dk2>
      <a:srgbClr val="E9D801"/>
    </a:dk2>
    <a:lt2>
      <a:srgbClr val="F9F9F9"/>
    </a:lt2>
    <a:accent1>
      <a:srgbClr val="9F261D"/>
    </a:accent1>
    <a:accent2>
      <a:srgbClr val="8C211B"/>
    </a:accent2>
    <a:accent3>
      <a:srgbClr val="EEEEEE"/>
    </a:accent3>
    <a:accent4>
      <a:srgbClr val="005BBB"/>
    </a:accent4>
    <a:accent5>
      <a:srgbClr val="398EE6"/>
    </a:accent5>
    <a:accent6>
      <a:srgbClr val="17994D"/>
    </a:accent6>
    <a:hlink>
      <a:srgbClr val="0563C1"/>
    </a:hlink>
    <a:folHlink>
      <a:srgbClr val="954F72"/>
    </a:folHlink>
  </a:clrScheme>
  <a:fontScheme name="Niestandardowy 136">
    <a:majorFont>
      <a:latin typeface="Montserrat Semi Bold"/>
      <a:ea typeface=""/>
      <a:cs typeface=""/>
    </a:majorFont>
    <a:minorFont>
      <a:latin typeface="Ubuntu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Niestandardowy 203">
    <a:dk1>
      <a:sysClr val="windowText" lastClr="000000"/>
    </a:dk1>
    <a:lt1>
      <a:sysClr val="window" lastClr="FFFFFF"/>
    </a:lt1>
    <a:dk2>
      <a:srgbClr val="E9D801"/>
    </a:dk2>
    <a:lt2>
      <a:srgbClr val="F9F9F9"/>
    </a:lt2>
    <a:accent1>
      <a:srgbClr val="9F261D"/>
    </a:accent1>
    <a:accent2>
      <a:srgbClr val="8C211B"/>
    </a:accent2>
    <a:accent3>
      <a:srgbClr val="EEEEEE"/>
    </a:accent3>
    <a:accent4>
      <a:srgbClr val="005BBB"/>
    </a:accent4>
    <a:accent5>
      <a:srgbClr val="398EE6"/>
    </a:accent5>
    <a:accent6>
      <a:srgbClr val="17994D"/>
    </a:accent6>
    <a:hlink>
      <a:srgbClr val="0563C1"/>
    </a:hlink>
    <a:folHlink>
      <a:srgbClr val="954F72"/>
    </a:folHlink>
  </a:clrScheme>
  <a:fontScheme name="Niestandardowy 136">
    <a:majorFont>
      <a:latin typeface="Montserrat Semi Bold"/>
      <a:ea typeface=""/>
      <a:cs typeface=""/>
    </a:majorFont>
    <a:minorFont>
      <a:latin typeface="Ubuntu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Niestandardowy 203">
    <a:dk1>
      <a:sysClr val="windowText" lastClr="000000"/>
    </a:dk1>
    <a:lt1>
      <a:sysClr val="window" lastClr="FFFFFF"/>
    </a:lt1>
    <a:dk2>
      <a:srgbClr val="E9D801"/>
    </a:dk2>
    <a:lt2>
      <a:srgbClr val="F9F9F9"/>
    </a:lt2>
    <a:accent1>
      <a:srgbClr val="9F261D"/>
    </a:accent1>
    <a:accent2>
      <a:srgbClr val="8C211B"/>
    </a:accent2>
    <a:accent3>
      <a:srgbClr val="EEEEEE"/>
    </a:accent3>
    <a:accent4>
      <a:srgbClr val="005BBB"/>
    </a:accent4>
    <a:accent5>
      <a:srgbClr val="398EE6"/>
    </a:accent5>
    <a:accent6>
      <a:srgbClr val="17994D"/>
    </a:accent6>
    <a:hlink>
      <a:srgbClr val="0563C1"/>
    </a:hlink>
    <a:folHlink>
      <a:srgbClr val="954F72"/>
    </a:folHlink>
  </a:clrScheme>
  <a:fontScheme name="Niestandardowy 136">
    <a:majorFont>
      <a:latin typeface="Montserrat Semi Bold"/>
      <a:ea typeface=""/>
      <a:cs typeface=""/>
    </a:majorFont>
    <a:minorFont>
      <a:latin typeface="Ubuntu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8.xml><?xml version="1.0" encoding="utf-8"?>
<a:themeOverride xmlns:a="http://schemas.openxmlformats.org/drawingml/2006/main">
  <a:clrScheme name="Niestandardowy 203">
    <a:dk1>
      <a:sysClr val="windowText" lastClr="000000"/>
    </a:dk1>
    <a:lt1>
      <a:sysClr val="window" lastClr="FFFFFF"/>
    </a:lt1>
    <a:dk2>
      <a:srgbClr val="E9D801"/>
    </a:dk2>
    <a:lt2>
      <a:srgbClr val="F9F9F9"/>
    </a:lt2>
    <a:accent1>
      <a:srgbClr val="9F261D"/>
    </a:accent1>
    <a:accent2>
      <a:srgbClr val="8C211B"/>
    </a:accent2>
    <a:accent3>
      <a:srgbClr val="EEEEEE"/>
    </a:accent3>
    <a:accent4>
      <a:srgbClr val="005BBB"/>
    </a:accent4>
    <a:accent5>
      <a:srgbClr val="398EE6"/>
    </a:accent5>
    <a:accent6>
      <a:srgbClr val="17994D"/>
    </a:accent6>
    <a:hlink>
      <a:srgbClr val="0563C1"/>
    </a:hlink>
    <a:folHlink>
      <a:srgbClr val="954F72"/>
    </a:folHlink>
  </a:clrScheme>
  <a:fontScheme name="Niestandardowy 136">
    <a:majorFont>
      <a:latin typeface="Montserrat Semi Bold"/>
      <a:ea typeface=""/>
      <a:cs typeface=""/>
    </a:majorFont>
    <a:minorFont>
      <a:latin typeface="Ubuntu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9.xml><?xml version="1.0" encoding="utf-8"?>
<a:themeOverride xmlns:a="http://schemas.openxmlformats.org/drawingml/2006/main">
  <a:clrScheme name="Niestandardowy 203">
    <a:dk1>
      <a:sysClr val="windowText" lastClr="000000"/>
    </a:dk1>
    <a:lt1>
      <a:sysClr val="window" lastClr="FFFFFF"/>
    </a:lt1>
    <a:dk2>
      <a:srgbClr val="E9D801"/>
    </a:dk2>
    <a:lt2>
      <a:srgbClr val="F9F9F9"/>
    </a:lt2>
    <a:accent1>
      <a:srgbClr val="9F261D"/>
    </a:accent1>
    <a:accent2>
      <a:srgbClr val="8C211B"/>
    </a:accent2>
    <a:accent3>
      <a:srgbClr val="EEEEEE"/>
    </a:accent3>
    <a:accent4>
      <a:srgbClr val="005BBB"/>
    </a:accent4>
    <a:accent5>
      <a:srgbClr val="398EE6"/>
    </a:accent5>
    <a:accent6>
      <a:srgbClr val="17994D"/>
    </a:accent6>
    <a:hlink>
      <a:srgbClr val="0563C1"/>
    </a:hlink>
    <a:folHlink>
      <a:srgbClr val="954F72"/>
    </a:folHlink>
  </a:clrScheme>
  <a:fontScheme name="Niestandardowy 136">
    <a:majorFont>
      <a:latin typeface="Montserrat Semi Bold"/>
      <a:ea typeface=""/>
      <a:cs typeface=""/>
    </a:majorFont>
    <a:minorFont>
      <a:latin typeface="Ubuntu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34B8C-96AC-449B-B703-1A2B71E1C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1968</Words>
  <Characters>11811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Bratek</dc:creator>
  <cp:keywords/>
  <dc:description/>
  <cp:lastModifiedBy>Kinga Mroziewicz-Ciach</cp:lastModifiedBy>
  <cp:revision>2</cp:revision>
  <cp:lastPrinted>2022-05-11T15:21:00Z</cp:lastPrinted>
  <dcterms:created xsi:type="dcterms:W3CDTF">2025-12-18T08:41:00Z</dcterms:created>
  <dcterms:modified xsi:type="dcterms:W3CDTF">2025-12-18T08:41:00Z</dcterms:modified>
</cp:coreProperties>
</file>