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A36" w:rsidRPr="004608FD" w:rsidRDefault="00000000">
      <w:pPr>
        <w:pStyle w:val="Zwykytekst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51A36" w:rsidRPr="00BB6652" w:rsidRDefault="00000000" w:rsidP="00BB6652">
      <w:pPr>
        <w:pStyle w:val="Zwykytekst1"/>
        <w:spacing w:line="276" w:lineRule="auto"/>
        <w:rPr>
          <w:rFonts w:ascii="Arial" w:hAnsi="Arial" w:cs="Arial"/>
          <w:bCs/>
          <w:sz w:val="22"/>
          <w:szCs w:val="22"/>
        </w:rPr>
      </w:pPr>
      <w:r w:rsidRPr="00BB6652">
        <w:rPr>
          <w:rFonts w:ascii="Arial" w:hAnsi="Arial" w:cs="Arial"/>
          <w:bCs/>
          <w:sz w:val="22"/>
          <w:szCs w:val="22"/>
        </w:rPr>
        <w:t>Załącznik nr 1</w:t>
      </w:r>
    </w:p>
    <w:p w:rsidR="00D51A36" w:rsidRPr="00BB6652" w:rsidRDefault="00000000" w:rsidP="00BB6652">
      <w:pPr>
        <w:pStyle w:val="Zawartoramki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BB6652">
        <w:rPr>
          <w:rFonts w:ascii="Arial" w:hAnsi="Arial" w:cs="Arial"/>
          <w:bCs/>
          <w:sz w:val="22"/>
          <w:szCs w:val="22"/>
        </w:rPr>
        <w:t>do decyzji o środowiskowych uwarunkowaniach z</w:t>
      </w:r>
      <w:r w:rsidRPr="00BB6652">
        <w:rPr>
          <w:rFonts w:ascii="Arial" w:hAnsi="Arial" w:cs="Arial"/>
          <w:bCs/>
          <w:sz w:val="22"/>
          <w:szCs w:val="22"/>
        </w:rPr>
        <w:t xml:space="preserve">    </w:t>
      </w:r>
      <w:bookmarkStart w:id="0" w:name="EZDDataPodpisu_2"/>
      <w:r w:rsidRPr="00BB6652">
        <w:rPr>
          <w:rFonts w:ascii="Arial" w:hAnsi="Arial" w:cs="Arial"/>
          <w:bCs/>
          <w:sz w:val="22"/>
          <w:szCs w:val="22"/>
        </w:rPr>
        <w:t>24 maja 2023</w:t>
      </w:r>
      <w:bookmarkEnd w:id="0"/>
      <w:r w:rsidRPr="00BB6652">
        <w:rPr>
          <w:rFonts w:ascii="Arial" w:hAnsi="Arial" w:cs="Arial"/>
          <w:bCs/>
          <w:sz w:val="22"/>
          <w:szCs w:val="22"/>
        </w:rPr>
        <w:t xml:space="preserve"> </w:t>
      </w:r>
    </w:p>
    <w:p w:rsidR="00D51A36" w:rsidRPr="00BB6652" w:rsidRDefault="00000000" w:rsidP="00BB6652">
      <w:pPr>
        <w:pStyle w:val="Zawartoramki"/>
        <w:spacing w:before="120" w:after="0" w:line="276" w:lineRule="auto"/>
        <w:rPr>
          <w:rFonts w:ascii="Arial" w:hAnsi="Arial" w:cs="Arial"/>
          <w:bCs/>
          <w:sz w:val="22"/>
          <w:szCs w:val="22"/>
        </w:rPr>
      </w:pPr>
      <w:r w:rsidRPr="00BB6652">
        <w:rPr>
          <w:rFonts w:ascii="Arial" w:hAnsi="Arial" w:cs="Arial"/>
          <w:bCs/>
          <w:sz w:val="22"/>
          <w:szCs w:val="22"/>
        </w:rPr>
        <w:t>znak: WOOŚ.420.9.2023.MP1.6</w:t>
      </w:r>
    </w:p>
    <w:p w:rsidR="00D51A36" w:rsidRPr="00BB6652" w:rsidRDefault="00000000" w:rsidP="00BB6652">
      <w:pPr>
        <w:pStyle w:val="Zwykytekst1"/>
        <w:spacing w:before="120" w:line="276" w:lineRule="auto"/>
        <w:rPr>
          <w:rFonts w:ascii="Arial" w:hAnsi="Arial" w:cs="Arial"/>
          <w:bCs/>
          <w:i/>
          <w:sz w:val="22"/>
          <w:szCs w:val="22"/>
        </w:rPr>
      </w:pPr>
      <w:r w:rsidRPr="00BB6652">
        <w:rPr>
          <w:rFonts w:ascii="Arial" w:hAnsi="Arial" w:cs="Arial"/>
          <w:bCs/>
          <w:sz w:val="22"/>
          <w:szCs w:val="22"/>
        </w:rPr>
        <w:t>Charakterystyka p</w:t>
      </w:r>
      <w:r w:rsidRPr="00BB6652">
        <w:rPr>
          <w:rFonts w:ascii="Arial" w:hAnsi="Arial" w:cs="Arial"/>
          <w:bCs/>
          <w:sz w:val="22"/>
          <w:szCs w:val="22"/>
          <w:lang w:eastAsia="ar-SA"/>
        </w:rPr>
        <w:t xml:space="preserve">rzedsięwzięcia </w:t>
      </w:r>
      <w:r w:rsidRPr="00BB6652">
        <w:rPr>
          <w:rFonts w:ascii="Arial" w:hAnsi="Arial" w:cs="Arial"/>
          <w:bCs/>
          <w:sz w:val="22"/>
          <w:szCs w:val="22"/>
        </w:rPr>
        <w:t>pn.: „</w:t>
      </w:r>
      <w:r w:rsidRPr="00BB665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Rozbiórka i budowa wiaduktu drogowego WD-24 </w:t>
      </w:r>
      <w:r w:rsidRPr="00BB6652">
        <w:rPr>
          <w:rFonts w:ascii="Arial" w:eastAsiaTheme="minorHAnsi" w:hAnsi="Arial" w:cs="Arial"/>
          <w:bCs/>
          <w:sz w:val="22"/>
          <w:szCs w:val="22"/>
          <w:lang w:eastAsia="en-US"/>
        </w:rPr>
        <w:t>w </w:t>
      </w:r>
      <w:r w:rsidRPr="00BB665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ciągu drogi wojewódzkiej 796 (Węzeł Pogoria) w km 20+201,74 drogi ekspresowej S1 </w:t>
      </w:r>
      <w:r w:rsidRPr="00BB6652">
        <w:rPr>
          <w:rFonts w:ascii="Arial" w:eastAsiaTheme="minorHAnsi" w:hAnsi="Arial" w:cs="Arial"/>
          <w:bCs/>
          <w:sz w:val="22"/>
          <w:szCs w:val="22"/>
          <w:lang w:eastAsia="en-US"/>
        </w:rPr>
        <w:t>w </w:t>
      </w:r>
      <w:r w:rsidRPr="00BB665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ramach inwestycji pn.: Przebudowa drogi krajowej nr 1 do </w:t>
      </w:r>
      <w:r w:rsidRPr="00BB6652">
        <w:rPr>
          <w:rFonts w:ascii="Arial" w:eastAsiaTheme="minorHAnsi" w:hAnsi="Arial" w:cs="Arial"/>
          <w:bCs/>
          <w:sz w:val="22"/>
          <w:szCs w:val="22"/>
          <w:lang w:eastAsia="en-US"/>
        </w:rPr>
        <w:t>parametrów drogi ekspresowej na </w:t>
      </w:r>
      <w:r w:rsidRPr="00BB6652">
        <w:rPr>
          <w:rFonts w:ascii="Arial" w:eastAsiaTheme="minorHAnsi" w:hAnsi="Arial" w:cs="Arial"/>
          <w:bCs/>
          <w:sz w:val="22"/>
          <w:szCs w:val="22"/>
          <w:lang w:eastAsia="en-US"/>
        </w:rPr>
        <w:t>odcinku Podwarpie - Dąbrowa Górnicza w km 14+000 -20+500</w:t>
      </w:r>
      <w:r w:rsidRPr="00BB6652">
        <w:rPr>
          <w:rFonts w:ascii="Arial" w:hAnsi="Arial" w:cs="Arial"/>
          <w:bCs/>
          <w:sz w:val="22"/>
          <w:szCs w:val="22"/>
        </w:rPr>
        <w:t>”</w:t>
      </w:r>
    </w:p>
    <w:p w:rsidR="00D51A36" w:rsidRPr="00BB6652" w:rsidRDefault="00000000" w:rsidP="00BB6652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BB6652">
        <w:rPr>
          <w:rFonts w:ascii="Arial" w:hAnsi="Arial" w:cs="Arial"/>
          <w:bCs/>
          <w:sz w:val="22"/>
          <w:szCs w:val="22"/>
        </w:rPr>
        <w:t xml:space="preserve">Inwestor: </w:t>
      </w:r>
      <w:r w:rsidRPr="00BB6652">
        <w:rPr>
          <w:rFonts w:ascii="Arial" w:hAnsi="Arial" w:cs="Arial"/>
          <w:bCs/>
          <w:sz w:val="22"/>
          <w:szCs w:val="22"/>
        </w:rPr>
        <w:t>Generalna Dyrekc</w:t>
      </w:r>
      <w:r w:rsidRPr="00BB6652">
        <w:rPr>
          <w:rFonts w:ascii="Arial" w:hAnsi="Arial" w:cs="Arial"/>
          <w:bCs/>
          <w:sz w:val="22"/>
          <w:szCs w:val="22"/>
        </w:rPr>
        <w:t>ja Dróg Krajowych i Autostrad Oddział Katowice, ul. Myśliwska 5, 40-017 Katowice</w:t>
      </w:r>
    </w:p>
    <w:p w:rsidR="00D51A36" w:rsidRPr="00BB6652" w:rsidRDefault="00000000" w:rsidP="00BB6652">
      <w:pPr>
        <w:pStyle w:val="Normalnywcity"/>
        <w:numPr>
          <w:ilvl w:val="0"/>
          <w:numId w:val="21"/>
        </w:numPr>
        <w:spacing w:before="240" w:line="276" w:lineRule="auto"/>
        <w:ind w:left="0" w:hanging="284"/>
        <w:jc w:val="left"/>
        <w:rPr>
          <w:rFonts w:cs="Arial"/>
          <w:bCs/>
          <w:sz w:val="22"/>
          <w:szCs w:val="22"/>
        </w:rPr>
      </w:pPr>
      <w:r w:rsidRPr="00BB6652">
        <w:rPr>
          <w:rFonts w:cs="Arial"/>
          <w:bCs/>
          <w:sz w:val="22"/>
          <w:szCs w:val="22"/>
        </w:rPr>
        <w:t>Rodzaj, skala, usytuowanie oraz zakres przedsięwzięcia</w:t>
      </w:r>
    </w:p>
    <w:p w:rsidR="006913CA" w:rsidRPr="00BB6652" w:rsidRDefault="00000000" w:rsidP="00BB6652">
      <w:pPr>
        <w:pStyle w:val="normalny0"/>
        <w:keepLines w:val="0"/>
        <w:spacing w:line="276" w:lineRule="auto"/>
        <w:jc w:val="left"/>
        <w:rPr>
          <w:rFonts w:eastAsiaTheme="minorHAnsi" w:cs="Arial"/>
          <w:bCs/>
          <w:sz w:val="22"/>
          <w:szCs w:val="22"/>
        </w:rPr>
      </w:pPr>
      <w:r w:rsidRPr="00BB6652">
        <w:rPr>
          <w:rFonts w:cs="Arial"/>
          <w:bCs/>
          <w:sz w:val="22"/>
          <w:szCs w:val="22"/>
        </w:rPr>
        <w:t>Projektowana inwestycja zlokalizowana jest na terenie województwa śląskiego, w powiecie D</w:t>
      </w:r>
      <w:r w:rsidRPr="00BB6652">
        <w:rPr>
          <w:rFonts w:cs="Arial"/>
          <w:bCs/>
          <w:sz w:val="22"/>
          <w:szCs w:val="22"/>
        </w:rPr>
        <w:t>ąbrowa Górnicza, na terenie gminy D</w:t>
      </w:r>
      <w:r w:rsidRPr="00BB6652">
        <w:rPr>
          <w:rFonts w:cs="Arial"/>
          <w:bCs/>
          <w:sz w:val="22"/>
          <w:szCs w:val="22"/>
        </w:rPr>
        <w:t xml:space="preserve">ąbrowa Górnicza, w miejscowości Dąbrowa Górnicza. </w:t>
      </w:r>
      <w:r w:rsidRPr="00BB6652">
        <w:rPr>
          <w:rFonts w:eastAsiaTheme="minorHAnsi" w:cs="Arial"/>
          <w:bCs/>
          <w:sz w:val="22"/>
          <w:szCs w:val="22"/>
        </w:rPr>
        <w:t>Projektowany wiadukt będzie znajdował się w tej samej lokalizacji, co istniejący w chwili obecnej tj. w ciągu drogi wojewódzkiej 796 (Węzeł Pogoria) w km 20+201,74 drogi ekspresowej S1.</w:t>
      </w:r>
      <w:r w:rsidRPr="00BB6652">
        <w:rPr>
          <w:rFonts w:eastAsiaTheme="minorHAnsi" w:cs="Arial"/>
          <w:bCs/>
          <w:sz w:val="22"/>
          <w:szCs w:val="22"/>
        </w:rPr>
        <w:t xml:space="preserve"> </w:t>
      </w:r>
    </w:p>
    <w:p w:rsidR="0087386C" w:rsidRPr="00BB6652" w:rsidRDefault="00000000" w:rsidP="00BB6652">
      <w:pPr>
        <w:pStyle w:val="normalny0"/>
        <w:keepLines w:val="0"/>
        <w:spacing w:line="276" w:lineRule="auto"/>
        <w:jc w:val="left"/>
        <w:rPr>
          <w:rFonts w:eastAsiaTheme="minorHAnsi" w:cs="Arial"/>
          <w:bCs/>
          <w:sz w:val="22"/>
          <w:szCs w:val="22"/>
        </w:rPr>
      </w:pPr>
      <w:r w:rsidRPr="00BB6652">
        <w:rPr>
          <w:rFonts w:cs="Arial"/>
          <w:bCs/>
          <w:sz w:val="22"/>
          <w:szCs w:val="22"/>
        </w:rPr>
        <w:t>Wiadukt obecnie jest obiektem dwuprzęsłowym o przęsłach swobodnie podpartych z belek prefabrykowanych o rozpiętościach przęseł 17,4 m, na podporach skrajnych podpartym na dwóch słupach żelbetowych osadzonych w ławach fundamentowych. Ławy fundamentowe podpór skrajnych posadowione są bezpośrednio w skarpie wykopu powyżej poziomu istniejącej jezdni drogi ekspresowej S1.</w:t>
      </w:r>
    </w:p>
    <w:p w:rsidR="0087386C" w:rsidRPr="00BB6652" w:rsidRDefault="00000000" w:rsidP="00BB6652">
      <w:pPr>
        <w:pStyle w:val="normalny0"/>
        <w:keepLines w:val="0"/>
        <w:spacing w:line="276" w:lineRule="auto"/>
        <w:jc w:val="left"/>
        <w:rPr>
          <w:rFonts w:cs="Arial"/>
          <w:bCs/>
          <w:sz w:val="22"/>
          <w:szCs w:val="22"/>
        </w:rPr>
      </w:pPr>
      <w:r w:rsidRPr="00BB6652">
        <w:rPr>
          <w:rFonts w:cs="Arial"/>
          <w:bCs/>
          <w:sz w:val="22"/>
          <w:szCs w:val="22"/>
        </w:rPr>
        <w:t>Planowane przedsięwzięcie będzie polegać na rozbiórce</w:t>
      </w:r>
      <w:r w:rsidRPr="00BB6652">
        <w:rPr>
          <w:rFonts w:cs="Arial"/>
          <w:bCs/>
          <w:sz w:val="22"/>
          <w:szCs w:val="22"/>
        </w:rPr>
        <w:t xml:space="preserve"> przedmiotowego obiektu, znajdującego się nad przebudowywaną drogą krajową DK1 do parametrów trasy </w:t>
      </w:r>
      <w:r w:rsidRPr="00BB6652">
        <w:rPr>
          <w:rFonts w:cs="Arial"/>
          <w:bCs/>
          <w:sz w:val="22"/>
          <w:szCs w:val="22"/>
        </w:rPr>
        <w:t>ekspresowej oraz budowie nowego wiaduktu drogowego w cią</w:t>
      </w:r>
      <w:r w:rsidRPr="00BB6652">
        <w:rPr>
          <w:rFonts w:cs="Arial"/>
          <w:bCs/>
          <w:sz w:val="22"/>
          <w:szCs w:val="22"/>
        </w:rPr>
        <w:t>gu DW 796, wraz z budową pasów włączeń</w:t>
      </w:r>
      <w:r w:rsidRPr="00BB6652">
        <w:rPr>
          <w:rFonts w:cs="Arial"/>
          <w:bCs/>
          <w:sz w:val="22"/>
          <w:szCs w:val="22"/>
        </w:rPr>
        <w:t xml:space="preserve"> i wyłączeń.</w:t>
      </w:r>
      <w:r w:rsidRPr="00BB6652">
        <w:rPr>
          <w:rFonts w:cs="Arial"/>
          <w:bCs/>
          <w:sz w:val="22"/>
          <w:szCs w:val="22"/>
        </w:rPr>
        <w:t xml:space="preserve"> Realizacja nowego wiaduktu drogowego pozwoli na wykonanie pasów włączeń</w:t>
      </w:r>
      <w:r w:rsidRPr="00BB6652">
        <w:rPr>
          <w:rFonts w:cs="Arial"/>
          <w:bCs/>
          <w:sz w:val="22"/>
          <w:szCs w:val="22"/>
        </w:rPr>
        <w:t xml:space="preserve"> i wyłączeń, które wraz z łącznicami stanowią integralny element węzła Pogoria umożliwiający powiązanie drogi ekspresowej S1 z DW 796. </w:t>
      </w:r>
      <w:r w:rsidRPr="00BB6652">
        <w:rPr>
          <w:rFonts w:cs="Arial"/>
          <w:bCs/>
          <w:sz w:val="22"/>
          <w:szCs w:val="22"/>
        </w:rPr>
        <w:t>Faza budowy będzie związana z usunięciem warstw humusowych oraz słabonośnych, przemieszczaniem dużych mas ziemnych, a także z budową nasypów oraz wykonywaniem wykopów.</w:t>
      </w:r>
    </w:p>
    <w:p w:rsidR="0087386C" w:rsidRPr="00BB6652" w:rsidRDefault="00000000" w:rsidP="00BB6652">
      <w:pPr>
        <w:pStyle w:val="normalny0"/>
        <w:keepLines w:val="0"/>
        <w:spacing w:line="276" w:lineRule="auto"/>
        <w:jc w:val="left"/>
        <w:rPr>
          <w:rFonts w:cs="Arial"/>
          <w:bCs/>
          <w:sz w:val="22"/>
          <w:szCs w:val="22"/>
        </w:rPr>
      </w:pPr>
      <w:r w:rsidRPr="00BB6652">
        <w:rPr>
          <w:rFonts w:cs="Arial"/>
          <w:bCs/>
          <w:sz w:val="22"/>
          <w:szCs w:val="22"/>
        </w:rPr>
        <w:t>Obiekt jest dedykowany do przeprowadzenia jednojezdniowej drogi wojewó</w:t>
      </w:r>
      <w:r w:rsidRPr="00BB6652">
        <w:rPr>
          <w:rFonts w:cs="Arial"/>
          <w:bCs/>
          <w:sz w:val="22"/>
          <w:szCs w:val="22"/>
        </w:rPr>
        <w:t>dzkiej DW 796 ponad przebudowywaną do parametrów drogi ekspresowej drogą krajową nr 1. Obiekt na wydzielonej ścieżce pieszo-rowerowej, umożliwi ruch pieszych oraz rowerzystów poza je</w:t>
      </w:r>
      <w:r w:rsidRPr="00BB6652">
        <w:rPr>
          <w:rFonts w:cs="Arial"/>
          <w:bCs/>
          <w:sz w:val="22"/>
          <w:szCs w:val="22"/>
        </w:rPr>
        <w:t xml:space="preserve">zdnią. </w:t>
      </w:r>
      <w:r w:rsidRPr="00BB6652">
        <w:rPr>
          <w:rFonts w:cs="Arial"/>
          <w:bCs/>
          <w:sz w:val="22"/>
          <w:szCs w:val="22"/>
        </w:rPr>
        <w:t>Na wspornikach obiektu</w:t>
      </w:r>
      <w:r w:rsidRPr="00BB6652">
        <w:rPr>
          <w:rFonts w:cs="Arial"/>
          <w:bCs/>
          <w:sz w:val="22"/>
          <w:szCs w:val="22"/>
        </w:rPr>
        <w:t xml:space="preserve"> będą zlokalizowane dwie latarnie oświetlenia </w:t>
      </w:r>
      <w:r w:rsidRPr="00BB6652">
        <w:rPr>
          <w:rFonts w:cs="Arial"/>
          <w:bCs/>
          <w:sz w:val="22"/>
          <w:szCs w:val="22"/>
        </w:rPr>
        <w:t xml:space="preserve">ulicznego. Powierzchnia istniejącego obiektu wynosi około 372 </w:t>
      </w:r>
      <w:r w:rsidRPr="00BB6652">
        <w:rPr>
          <w:rFonts w:cs="Arial"/>
          <w:bCs/>
          <w:sz w:val="22"/>
          <w:szCs w:val="22"/>
        </w:rPr>
        <w:t>m</w:t>
      </w:r>
      <w:r w:rsidRPr="00BB6652">
        <w:rPr>
          <w:rFonts w:cs="Arial"/>
          <w:bCs/>
          <w:sz w:val="22"/>
          <w:szCs w:val="22"/>
          <w:vertAlign w:val="superscript"/>
        </w:rPr>
        <w:t>2</w:t>
      </w:r>
      <w:r w:rsidRPr="00BB6652">
        <w:rPr>
          <w:rFonts w:cs="Arial"/>
          <w:bCs/>
          <w:sz w:val="22"/>
          <w:szCs w:val="22"/>
        </w:rPr>
        <w:t xml:space="preserve">, po </w:t>
      </w:r>
      <w:r w:rsidRPr="00BB6652">
        <w:rPr>
          <w:rFonts w:cs="Arial"/>
          <w:bCs/>
          <w:sz w:val="22"/>
          <w:szCs w:val="22"/>
        </w:rPr>
        <w:t>przebudowie będzie to około 525 </w:t>
      </w:r>
      <w:r w:rsidRPr="00BB6652">
        <w:rPr>
          <w:rFonts w:cs="Arial"/>
          <w:bCs/>
          <w:sz w:val="22"/>
          <w:szCs w:val="22"/>
        </w:rPr>
        <w:t>m</w:t>
      </w:r>
      <w:r w:rsidRPr="00BB6652">
        <w:rPr>
          <w:rFonts w:cs="Arial"/>
          <w:bCs/>
          <w:sz w:val="22"/>
          <w:szCs w:val="22"/>
          <w:vertAlign w:val="superscript"/>
        </w:rPr>
        <w:t>2</w:t>
      </w:r>
      <w:r w:rsidRPr="00BB6652">
        <w:rPr>
          <w:rFonts w:cs="Arial"/>
          <w:bCs/>
          <w:sz w:val="22"/>
          <w:szCs w:val="22"/>
        </w:rPr>
        <w:t>.</w:t>
      </w:r>
    </w:p>
    <w:p w:rsidR="00D51A36" w:rsidRPr="00BB6652" w:rsidRDefault="00000000" w:rsidP="00BB6652">
      <w:pPr>
        <w:pStyle w:val="Normalnywcity"/>
        <w:numPr>
          <w:ilvl w:val="0"/>
          <w:numId w:val="21"/>
        </w:numPr>
        <w:spacing w:before="600" w:after="240" w:line="276" w:lineRule="auto"/>
        <w:ind w:left="11" w:hanging="153"/>
        <w:jc w:val="left"/>
        <w:rPr>
          <w:rFonts w:cs="Arial"/>
          <w:bCs/>
          <w:sz w:val="22"/>
          <w:szCs w:val="22"/>
        </w:rPr>
      </w:pPr>
      <w:r w:rsidRPr="00BB6652">
        <w:rPr>
          <w:rFonts w:cs="Arial"/>
          <w:bCs/>
          <w:sz w:val="22"/>
          <w:szCs w:val="22"/>
        </w:rPr>
        <w:t>Rodzaj technologii</w:t>
      </w:r>
    </w:p>
    <w:p w:rsidR="00847A46" w:rsidRPr="00BB6652" w:rsidRDefault="00000000" w:rsidP="00BB6652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BB6652">
        <w:rPr>
          <w:rFonts w:ascii="Arial" w:hAnsi="Arial" w:cs="Arial"/>
          <w:bCs/>
          <w:sz w:val="22"/>
          <w:szCs w:val="22"/>
        </w:rPr>
        <w:t xml:space="preserve">W trakcie prowadzenia prac rozbiórkowych i budowlanych stosowane będą technologie tradycyjne, polegające na usunięciu i przygotowaniu podłoża, rozbiórce i budowie infrastruktury towarzyszącej oraz zburzeniu i postawieniu nowej konstrukcji wiaduktu. Prace realizacyjne będą wykonywane przy pomocy sprzętu mechanicznego tj. koparek, spycharek, walców drogowych, rozścielaczy masy bitumicznej oraz samochodów wiązarowych </w:t>
      </w:r>
      <w:r w:rsidRPr="00BB6652">
        <w:rPr>
          <w:rFonts w:ascii="Arial" w:hAnsi="Arial" w:cs="Arial"/>
          <w:bCs/>
          <w:sz w:val="22"/>
          <w:szCs w:val="22"/>
        </w:rPr>
        <w:lastRenderedPageBreak/>
        <w:t xml:space="preserve">transportujących materiały budowlane i masy ziemne. Prace ziemne wykonywane w pobliżu urządzeń infrastruktury podziemnej prowadzone będą ręcznie. </w:t>
      </w:r>
    </w:p>
    <w:p w:rsidR="004B5D0B" w:rsidRPr="00BB6652" w:rsidRDefault="00000000" w:rsidP="00BB6652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BB6652">
        <w:rPr>
          <w:rFonts w:ascii="Arial" w:hAnsi="Arial" w:cs="Arial"/>
          <w:bCs/>
          <w:sz w:val="22"/>
          <w:szCs w:val="22"/>
        </w:rPr>
        <w:t>Ustrój obiektu inżynierskiego zaprojektowano jako 2 przęsłowy o rozpiętościach umożliwiających zarówno realizację robót budowlanych ze względu na elementy umieszczone w sąsiedztwie obiektu jak i przeprowadzenie pod nim drogi ekspresowej S1 wraz z infrastrukturą i dodatkowym pasem ruchu. Ustrój oparty jest na podporach masywnych, posadowionych na fundamentach w sposób pośredni za pomocą pali.</w:t>
      </w:r>
    </w:p>
    <w:p w:rsidR="004608FD" w:rsidRPr="00BB6652" w:rsidRDefault="00000000" w:rsidP="00BB6652">
      <w:pPr>
        <w:rPr>
          <w:rFonts w:ascii="Arial" w:hAnsi="Arial" w:cs="Arial"/>
          <w:bCs/>
          <w:sz w:val="22"/>
          <w:szCs w:val="22"/>
        </w:rPr>
      </w:pPr>
      <w:r w:rsidRPr="00BB6652">
        <w:rPr>
          <w:rFonts w:ascii="Arial" w:eastAsiaTheme="minorHAnsi" w:hAnsi="Arial" w:cs="Arial"/>
          <w:bCs/>
          <w:sz w:val="22"/>
          <w:szCs w:val="22"/>
          <w:lang w:eastAsia="en-US"/>
        </w:rPr>
        <w:t>Po wykonaniu robót</w:t>
      </w:r>
      <w:r w:rsidRPr="00BB665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teren </w:t>
      </w:r>
      <w:r w:rsidRPr="00BB6652">
        <w:rPr>
          <w:rFonts w:ascii="Arial" w:eastAsiaTheme="minorHAnsi" w:hAnsi="Arial" w:cs="Arial"/>
          <w:bCs/>
          <w:sz w:val="22"/>
          <w:szCs w:val="22"/>
          <w:lang w:eastAsia="en-US"/>
        </w:rPr>
        <w:t>przekształcony na skutek prowadzonych prac zostanie</w:t>
      </w:r>
      <w:r w:rsidRPr="00BB665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uporządkowany i przywrócony do stanu </w:t>
      </w:r>
      <w:r w:rsidRPr="00BB6652">
        <w:rPr>
          <w:rFonts w:ascii="Arial" w:hAnsi="Arial" w:cs="Arial"/>
          <w:bCs/>
          <w:color w:val="000000" w:themeColor="text1"/>
          <w:sz w:val="22"/>
          <w:szCs w:val="22"/>
        </w:rPr>
        <w:t>poprzedzającego prace wykonawcze</w:t>
      </w:r>
      <w:r w:rsidRPr="00BB665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i zwrócony do użytkowania zgodnie z dotychczasowym przeznaczeniem.</w:t>
      </w:r>
    </w:p>
    <w:p w:rsidR="004608FD" w:rsidRPr="00BB6652" w:rsidRDefault="00000000" w:rsidP="00BB6652">
      <w:pPr>
        <w:spacing w:before="600" w:line="276" w:lineRule="auto"/>
        <w:rPr>
          <w:rFonts w:ascii="Arial" w:hAnsi="Arial" w:cs="Arial"/>
          <w:bCs/>
          <w:sz w:val="22"/>
          <w:szCs w:val="22"/>
        </w:rPr>
      </w:pPr>
      <w:bookmarkStart w:id="1" w:name="EZDPracownikAtrybut6"/>
      <w:r w:rsidRPr="00BB6652">
        <w:rPr>
          <w:rFonts w:ascii="Arial" w:hAnsi="Arial" w:cs="Arial"/>
          <w:bCs/>
          <w:sz w:val="22"/>
          <w:szCs w:val="22"/>
        </w:rPr>
        <w:t>Regionalny Dyrektor</w:t>
      </w:r>
      <w:bookmarkEnd w:id="1"/>
    </w:p>
    <w:p w:rsidR="004608FD" w:rsidRPr="00BB6652" w:rsidRDefault="00000000" w:rsidP="00BB6652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2" w:name="EZDPracownikAtrybut5"/>
      <w:r w:rsidRPr="00BB6652">
        <w:rPr>
          <w:rFonts w:ascii="Arial" w:hAnsi="Arial" w:cs="Arial"/>
          <w:bCs/>
          <w:sz w:val="22"/>
          <w:szCs w:val="22"/>
        </w:rPr>
        <w:t>Ochrony Środowiska w Katowicach</w:t>
      </w:r>
      <w:bookmarkEnd w:id="2"/>
    </w:p>
    <w:p w:rsidR="004608FD" w:rsidRPr="00BB6652" w:rsidRDefault="00000000" w:rsidP="00BB6652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3" w:name="EZDPracownikAtrybut4"/>
      <w:r w:rsidRPr="00BB6652">
        <w:rPr>
          <w:rFonts w:ascii="Arial" w:hAnsi="Arial" w:cs="Arial"/>
          <w:bCs/>
          <w:sz w:val="22"/>
          <w:szCs w:val="22"/>
        </w:rPr>
        <w:t>dr Mirosława Mierczyk-Sawicka</w:t>
      </w:r>
      <w:bookmarkEnd w:id="3"/>
    </w:p>
    <w:p w:rsidR="004608FD" w:rsidRPr="00BB6652" w:rsidRDefault="00000000" w:rsidP="00BB6652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4" w:name="EZDPracownikAtrybut3"/>
      <w:r w:rsidRPr="00BB6652">
        <w:rPr>
          <w:rFonts w:ascii="Arial" w:hAnsi="Arial" w:cs="Arial"/>
          <w:bCs/>
          <w:sz w:val="22"/>
          <w:szCs w:val="22"/>
        </w:rPr>
        <w:t>podpisano elektronicznie</w:t>
      </w:r>
      <w:bookmarkEnd w:id="4"/>
    </w:p>
    <w:p w:rsidR="004608FD" w:rsidRPr="00BB6652" w:rsidRDefault="00000000" w:rsidP="00BB6652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5" w:name="EZDPracownikAtrybut2"/>
      <w:bookmarkEnd w:id="5"/>
    </w:p>
    <w:p w:rsidR="004608FD" w:rsidRPr="00BB6652" w:rsidRDefault="00000000" w:rsidP="00BB6652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4608FD" w:rsidRPr="00BB6652" w:rsidRDefault="00000000" w:rsidP="00BB6652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6" w:name="EZDPracownikAtrybut1"/>
      <w:bookmarkEnd w:id="6"/>
    </w:p>
    <w:p w:rsidR="00847A46" w:rsidRPr="00BB6652" w:rsidRDefault="00000000" w:rsidP="00BB6652">
      <w:pPr>
        <w:overflowPunct/>
        <w:spacing w:before="120" w:line="276" w:lineRule="auto"/>
        <w:textAlignment w:val="auto"/>
        <w:rPr>
          <w:rFonts w:ascii="Arial" w:hAnsi="Arial" w:cs="Arial"/>
          <w:bCs/>
          <w:sz w:val="22"/>
          <w:szCs w:val="22"/>
        </w:rPr>
      </w:pPr>
    </w:p>
    <w:sectPr w:rsidR="00847A46" w:rsidRPr="00BB6652" w:rsidSect="00D51A36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4DCD" w:rsidRDefault="00704DCD">
      <w:r>
        <w:separator/>
      </w:r>
    </w:p>
  </w:endnote>
  <w:endnote w:type="continuationSeparator" w:id="0">
    <w:p w:rsidR="00704DCD" w:rsidRDefault="0070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D51A36" w:rsidRDefault="00000000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51A36" w:rsidRDefault="00000000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:rsidR="00D51A36" w:rsidRDefault="0000000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51A36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4DCD" w:rsidRDefault="00704DCD">
      <w:r>
        <w:separator/>
      </w:r>
    </w:p>
  </w:footnote>
  <w:footnote w:type="continuationSeparator" w:id="0">
    <w:p w:rsidR="00704DCD" w:rsidRDefault="00704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707199"/>
    <w:multiLevelType w:val="hybridMultilevel"/>
    <w:tmpl w:val="3FB0AA16"/>
    <w:lvl w:ilvl="0" w:tplc="0E3EB5D2">
      <w:start w:val="1"/>
      <w:numFmt w:val="bullet"/>
      <w:lvlText w:val="•"/>
      <w:lvlJc w:val="left"/>
    </w:lvl>
    <w:lvl w:ilvl="1" w:tplc="ED7C60F6">
      <w:numFmt w:val="decimal"/>
      <w:lvlText w:val=""/>
      <w:lvlJc w:val="left"/>
    </w:lvl>
    <w:lvl w:ilvl="2" w:tplc="22B4B3A2">
      <w:numFmt w:val="decimal"/>
      <w:lvlText w:val=""/>
      <w:lvlJc w:val="left"/>
    </w:lvl>
    <w:lvl w:ilvl="3" w:tplc="E7761B32">
      <w:numFmt w:val="decimal"/>
      <w:lvlText w:val=""/>
      <w:lvlJc w:val="left"/>
    </w:lvl>
    <w:lvl w:ilvl="4" w:tplc="B686C6D0">
      <w:numFmt w:val="decimal"/>
      <w:lvlText w:val=""/>
      <w:lvlJc w:val="left"/>
    </w:lvl>
    <w:lvl w:ilvl="5" w:tplc="D55012E0">
      <w:numFmt w:val="decimal"/>
      <w:lvlText w:val=""/>
      <w:lvlJc w:val="left"/>
    </w:lvl>
    <w:lvl w:ilvl="6" w:tplc="70F85246">
      <w:numFmt w:val="decimal"/>
      <w:lvlText w:val=""/>
      <w:lvlJc w:val="left"/>
    </w:lvl>
    <w:lvl w:ilvl="7" w:tplc="AE908040">
      <w:numFmt w:val="decimal"/>
      <w:lvlText w:val=""/>
      <w:lvlJc w:val="left"/>
    </w:lvl>
    <w:lvl w:ilvl="8" w:tplc="A4D65366">
      <w:numFmt w:val="decimal"/>
      <w:lvlText w:val=""/>
      <w:lvlJc w:val="left"/>
    </w:lvl>
  </w:abstractNum>
  <w:abstractNum w:abstractNumId="1" w15:restartNumberingAfterBreak="0">
    <w:nsid w:val="E93BC1CD"/>
    <w:multiLevelType w:val="hybridMultilevel"/>
    <w:tmpl w:val="B65111E1"/>
    <w:lvl w:ilvl="0" w:tplc="C4126DE6">
      <w:start w:val="1"/>
      <w:numFmt w:val="bullet"/>
      <w:lvlText w:val="•"/>
      <w:lvlJc w:val="left"/>
    </w:lvl>
    <w:lvl w:ilvl="1" w:tplc="77C65AD6">
      <w:numFmt w:val="decimal"/>
      <w:lvlText w:val=""/>
      <w:lvlJc w:val="left"/>
    </w:lvl>
    <w:lvl w:ilvl="2" w:tplc="17C2DA7E">
      <w:numFmt w:val="decimal"/>
      <w:lvlText w:val=""/>
      <w:lvlJc w:val="left"/>
    </w:lvl>
    <w:lvl w:ilvl="3" w:tplc="D34CAA38">
      <w:numFmt w:val="decimal"/>
      <w:lvlText w:val=""/>
      <w:lvlJc w:val="left"/>
    </w:lvl>
    <w:lvl w:ilvl="4" w:tplc="A7C81B12">
      <w:numFmt w:val="decimal"/>
      <w:lvlText w:val=""/>
      <w:lvlJc w:val="left"/>
    </w:lvl>
    <w:lvl w:ilvl="5" w:tplc="DDAA7A3E">
      <w:numFmt w:val="decimal"/>
      <w:lvlText w:val=""/>
      <w:lvlJc w:val="left"/>
    </w:lvl>
    <w:lvl w:ilvl="6" w:tplc="2B78EFD8">
      <w:numFmt w:val="decimal"/>
      <w:lvlText w:val=""/>
      <w:lvlJc w:val="left"/>
    </w:lvl>
    <w:lvl w:ilvl="7" w:tplc="D2746B92">
      <w:numFmt w:val="decimal"/>
      <w:lvlText w:val=""/>
      <w:lvlJc w:val="left"/>
    </w:lvl>
    <w:lvl w:ilvl="8" w:tplc="174660C0">
      <w:numFmt w:val="decimal"/>
      <w:lvlText w:val=""/>
      <w:lvlJc w:val="left"/>
    </w:lvl>
  </w:abstractNum>
  <w:abstractNum w:abstractNumId="2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641FE7"/>
    <w:multiLevelType w:val="hybridMultilevel"/>
    <w:tmpl w:val="ABE86BD2"/>
    <w:lvl w:ilvl="0" w:tplc="0CFC61EE">
      <w:start w:val="1"/>
      <w:numFmt w:val="upperRoman"/>
      <w:lvlText w:val="%1."/>
      <w:lvlJc w:val="right"/>
      <w:pPr>
        <w:ind w:left="720" w:hanging="360"/>
      </w:pPr>
    </w:lvl>
    <w:lvl w:ilvl="1" w:tplc="5E8C7E30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5F826586" w:tentative="1">
      <w:start w:val="1"/>
      <w:numFmt w:val="lowerRoman"/>
      <w:lvlText w:val="%3."/>
      <w:lvlJc w:val="right"/>
      <w:pPr>
        <w:ind w:left="2160" w:hanging="180"/>
      </w:pPr>
    </w:lvl>
    <w:lvl w:ilvl="3" w:tplc="25381BCC" w:tentative="1">
      <w:start w:val="1"/>
      <w:numFmt w:val="decimal"/>
      <w:lvlText w:val="%4."/>
      <w:lvlJc w:val="left"/>
      <w:pPr>
        <w:ind w:left="2880" w:hanging="360"/>
      </w:pPr>
    </w:lvl>
    <w:lvl w:ilvl="4" w:tplc="D5CA5512" w:tentative="1">
      <w:start w:val="1"/>
      <w:numFmt w:val="lowerLetter"/>
      <w:lvlText w:val="%5."/>
      <w:lvlJc w:val="left"/>
      <w:pPr>
        <w:ind w:left="3600" w:hanging="360"/>
      </w:pPr>
    </w:lvl>
    <w:lvl w:ilvl="5" w:tplc="FDA07F5A" w:tentative="1">
      <w:start w:val="1"/>
      <w:numFmt w:val="lowerRoman"/>
      <w:lvlText w:val="%6."/>
      <w:lvlJc w:val="right"/>
      <w:pPr>
        <w:ind w:left="4320" w:hanging="180"/>
      </w:pPr>
    </w:lvl>
    <w:lvl w:ilvl="6" w:tplc="25C8D7A0" w:tentative="1">
      <w:start w:val="1"/>
      <w:numFmt w:val="decimal"/>
      <w:lvlText w:val="%7."/>
      <w:lvlJc w:val="left"/>
      <w:pPr>
        <w:ind w:left="5040" w:hanging="360"/>
      </w:pPr>
    </w:lvl>
    <w:lvl w:ilvl="7" w:tplc="C73240FA" w:tentative="1">
      <w:start w:val="1"/>
      <w:numFmt w:val="lowerLetter"/>
      <w:lvlText w:val="%8."/>
      <w:lvlJc w:val="left"/>
      <w:pPr>
        <w:ind w:left="5760" w:hanging="360"/>
      </w:pPr>
    </w:lvl>
    <w:lvl w:ilvl="8" w:tplc="299E2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A97F4B"/>
    <w:multiLevelType w:val="hybridMultilevel"/>
    <w:tmpl w:val="4DD8AEBA"/>
    <w:lvl w:ilvl="0" w:tplc="22569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B22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3A9D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A4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2F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2AF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0E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E7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349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FA2DCB"/>
    <w:multiLevelType w:val="hybridMultilevel"/>
    <w:tmpl w:val="DF7E64B4"/>
    <w:lvl w:ilvl="0" w:tplc="0900B614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BCEAD8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2CA5F5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E28A9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040BB9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5B869E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F6826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205E7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13C75A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BC0298"/>
    <w:multiLevelType w:val="hybridMultilevel"/>
    <w:tmpl w:val="041AAAA2"/>
    <w:lvl w:ilvl="0" w:tplc="40D48874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714E1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58AE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89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05F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7E6D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80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E4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9866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45F8B"/>
    <w:multiLevelType w:val="hybridMultilevel"/>
    <w:tmpl w:val="5398404E"/>
    <w:lvl w:ilvl="0" w:tplc="007E28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CBB2018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1BC67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FEA88E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86C06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C2419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A7A65D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B6C54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6C0FA4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8653DC"/>
    <w:multiLevelType w:val="hybridMultilevel"/>
    <w:tmpl w:val="DE46DB6A"/>
    <w:lvl w:ilvl="0" w:tplc="76FE6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4CA9A" w:tentative="1">
      <w:start w:val="1"/>
      <w:numFmt w:val="lowerLetter"/>
      <w:lvlText w:val="%2."/>
      <w:lvlJc w:val="left"/>
      <w:pPr>
        <w:ind w:left="1440" w:hanging="360"/>
      </w:pPr>
    </w:lvl>
    <w:lvl w:ilvl="2" w:tplc="20EC6652" w:tentative="1">
      <w:start w:val="1"/>
      <w:numFmt w:val="lowerRoman"/>
      <w:lvlText w:val="%3."/>
      <w:lvlJc w:val="right"/>
      <w:pPr>
        <w:ind w:left="2160" w:hanging="180"/>
      </w:pPr>
    </w:lvl>
    <w:lvl w:ilvl="3" w:tplc="EAE05A6A" w:tentative="1">
      <w:start w:val="1"/>
      <w:numFmt w:val="decimal"/>
      <w:lvlText w:val="%4."/>
      <w:lvlJc w:val="left"/>
      <w:pPr>
        <w:ind w:left="2880" w:hanging="360"/>
      </w:pPr>
    </w:lvl>
    <w:lvl w:ilvl="4" w:tplc="120A8042" w:tentative="1">
      <w:start w:val="1"/>
      <w:numFmt w:val="lowerLetter"/>
      <w:lvlText w:val="%5."/>
      <w:lvlJc w:val="left"/>
      <w:pPr>
        <w:ind w:left="3600" w:hanging="360"/>
      </w:pPr>
    </w:lvl>
    <w:lvl w:ilvl="5" w:tplc="046ACDD8" w:tentative="1">
      <w:start w:val="1"/>
      <w:numFmt w:val="lowerRoman"/>
      <w:lvlText w:val="%6."/>
      <w:lvlJc w:val="right"/>
      <w:pPr>
        <w:ind w:left="4320" w:hanging="180"/>
      </w:pPr>
    </w:lvl>
    <w:lvl w:ilvl="6" w:tplc="76E80324" w:tentative="1">
      <w:start w:val="1"/>
      <w:numFmt w:val="decimal"/>
      <w:lvlText w:val="%7."/>
      <w:lvlJc w:val="left"/>
      <w:pPr>
        <w:ind w:left="5040" w:hanging="360"/>
      </w:pPr>
    </w:lvl>
    <w:lvl w:ilvl="7" w:tplc="E3BA1C94" w:tentative="1">
      <w:start w:val="1"/>
      <w:numFmt w:val="lowerLetter"/>
      <w:lvlText w:val="%8."/>
      <w:lvlJc w:val="left"/>
      <w:pPr>
        <w:ind w:left="5760" w:hanging="360"/>
      </w:pPr>
    </w:lvl>
    <w:lvl w:ilvl="8" w:tplc="B552B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158D0"/>
    <w:multiLevelType w:val="hybridMultilevel"/>
    <w:tmpl w:val="BFFE1FC4"/>
    <w:lvl w:ilvl="0" w:tplc="DB248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A0F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EC2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C5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F7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9A6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AFF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62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E87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C220F"/>
    <w:multiLevelType w:val="hybridMultilevel"/>
    <w:tmpl w:val="68D2A65C"/>
    <w:lvl w:ilvl="0" w:tplc="9B907364">
      <w:start w:val="1"/>
      <w:numFmt w:val="bullet"/>
      <w:pStyle w:val="punktowanie"/>
      <w:lvlText w:val="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2FA068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C30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2A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E9B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F008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6F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68D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E6C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95100"/>
    <w:multiLevelType w:val="hybridMultilevel"/>
    <w:tmpl w:val="82E40186"/>
    <w:lvl w:ilvl="0" w:tplc="45262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7E02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D48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04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0B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465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40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6F2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4D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526CF"/>
    <w:multiLevelType w:val="hybridMultilevel"/>
    <w:tmpl w:val="FDA2DCC6"/>
    <w:lvl w:ilvl="0" w:tplc="3AFE9D4A">
      <w:start w:val="1"/>
      <w:numFmt w:val="decimal"/>
      <w:lvlText w:val="%1)"/>
      <w:lvlJc w:val="left"/>
      <w:pPr>
        <w:ind w:left="1440" w:hanging="360"/>
      </w:pPr>
    </w:lvl>
    <w:lvl w:ilvl="1" w:tplc="AD5A09D2" w:tentative="1">
      <w:start w:val="1"/>
      <w:numFmt w:val="lowerLetter"/>
      <w:lvlText w:val="%2."/>
      <w:lvlJc w:val="left"/>
      <w:pPr>
        <w:ind w:left="2160" w:hanging="360"/>
      </w:pPr>
    </w:lvl>
    <w:lvl w:ilvl="2" w:tplc="213661DC" w:tentative="1">
      <w:start w:val="1"/>
      <w:numFmt w:val="lowerRoman"/>
      <w:lvlText w:val="%3."/>
      <w:lvlJc w:val="right"/>
      <w:pPr>
        <w:ind w:left="2880" w:hanging="180"/>
      </w:pPr>
    </w:lvl>
    <w:lvl w:ilvl="3" w:tplc="91BE9CD8" w:tentative="1">
      <w:start w:val="1"/>
      <w:numFmt w:val="decimal"/>
      <w:lvlText w:val="%4."/>
      <w:lvlJc w:val="left"/>
      <w:pPr>
        <w:ind w:left="3600" w:hanging="360"/>
      </w:pPr>
    </w:lvl>
    <w:lvl w:ilvl="4" w:tplc="A064CA42" w:tentative="1">
      <w:start w:val="1"/>
      <w:numFmt w:val="lowerLetter"/>
      <w:lvlText w:val="%5."/>
      <w:lvlJc w:val="left"/>
      <w:pPr>
        <w:ind w:left="4320" w:hanging="360"/>
      </w:pPr>
    </w:lvl>
    <w:lvl w:ilvl="5" w:tplc="EC0C46D8" w:tentative="1">
      <w:start w:val="1"/>
      <w:numFmt w:val="lowerRoman"/>
      <w:lvlText w:val="%6."/>
      <w:lvlJc w:val="right"/>
      <w:pPr>
        <w:ind w:left="5040" w:hanging="180"/>
      </w:pPr>
    </w:lvl>
    <w:lvl w:ilvl="6" w:tplc="5F023296" w:tentative="1">
      <w:start w:val="1"/>
      <w:numFmt w:val="decimal"/>
      <w:lvlText w:val="%7."/>
      <w:lvlJc w:val="left"/>
      <w:pPr>
        <w:ind w:left="5760" w:hanging="360"/>
      </w:pPr>
    </w:lvl>
    <w:lvl w:ilvl="7" w:tplc="1E0E6E30" w:tentative="1">
      <w:start w:val="1"/>
      <w:numFmt w:val="lowerLetter"/>
      <w:lvlText w:val="%8."/>
      <w:lvlJc w:val="left"/>
      <w:pPr>
        <w:ind w:left="6480" w:hanging="360"/>
      </w:pPr>
    </w:lvl>
    <w:lvl w:ilvl="8" w:tplc="C5F259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122035"/>
    <w:multiLevelType w:val="hybridMultilevel"/>
    <w:tmpl w:val="AE84B18A"/>
    <w:lvl w:ilvl="0" w:tplc="FCA612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90EF8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96CA65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6E8578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747A0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608E4B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052259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CCA801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6BE444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4937C7"/>
    <w:multiLevelType w:val="hybridMultilevel"/>
    <w:tmpl w:val="FBAE001A"/>
    <w:lvl w:ilvl="0" w:tplc="6882B5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83809B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100CA6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E36302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26EDF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406BFF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0E0A6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44E5B7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8FC438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FE685E"/>
    <w:multiLevelType w:val="hybridMultilevel"/>
    <w:tmpl w:val="76FAD036"/>
    <w:lvl w:ilvl="0" w:tplc="D1204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16A2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FC21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E8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C5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F65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CA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CB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74C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B77D5"/>
    <w:multiLevelType w:val="hybridMultilevel"/>
    <w:tmpl w:val="F388556C"/>
    <w:lvl w:ilvl="0" w:tplc="E5E4E950">
      <w:start w:val="1"/>
      <w:numFmt w:val="decimal"/>
      <w:lvlText w:val="%1)"/>
      <w:lvlJc w:val="left"/>
      <w:pPr>
        <w:ind w:left="720" w:hanging="360"/>
      </w:pPr>
    </w:lvl>
    <w:lvl w:ilvl="1" w:tplc="5B6486BC" w:tentative="1">
      <w:start w:val="1"/>
      <w:numFmt w:val="lowerLetter"/>
      <w:lvlText w:val="%2."/>
      <w:lvlJc w:val="left"/>
      <w:pPr>
        <w:ind w:left="1440" w:hanging="360"/>
      </w:pPr>
    </w:lvl>
    <w:lvl w:ilvl="2" w:tplc="844A9D24" w:tentative="1">
      <w:start w:val="1"/>
      <w:numFmt w:val="lowerRoman"/>
      <w:lvlText w:val="%3."/>
      <w:lvlJc w:val="right"/>
      <w:pPr>
        <w:ind w:left="2160" w:hanging="180"/>
      </w:pPr>
    </w:lvl>
    <w:lvl w:ilvl="3" w:tplc="0416386C" w:tentative="1">
      <w:start w:val="1"/>
      <w:numFmt w:val="decimal"/>
      <w:lvlText w:val="%4."/>
      <w:lvlJc w:val="left"/>
      <w:pPr>
        <w:ind w:left="2880" w:hanging="360"/>
      </w:pPr>
    </w:lvl>
    <w:lvl w:ilvl="4" w:tplc="F148130E" w:tentative="1">
      <w:start w:val="1"/>
      <w:numFmt w:val="lowerLetter"/>
      <w:lvlText w:val="%5."/>
      <w:lvlJc w:val="left"/>
      <w:pPr>
        <w:ind w:left="3600" w:hanging="360"/>
      </w:pPr>
    </w:lvl>
    <w:lvl w:ilvl="5" w:tplc="439E50BE" w:tentative="1">
      <w:start w:val="1"/>
      <w:numFmt w:val="lowerRoman"/>
      <w:lvlText w:val="%6."/>
      <w:lvlJc w:val="right"/>
      <w:pPr>
        <w:ind w:left="4320" w:hanging="180"/>
      </w:pPr>
    </w:lvl>
    <w:lvl w:ilvl="6" w:tplc="EF2E73EA" w:tentative="1">
      <w:start w:val="1"/>
      <w:numFmt w:val="decimal"/>
      <w:lvlText w:val="%7."/>
      <w:lvlJc w:val="left"/>
      <w:pPr>
        <w:ind w:left="5040" w:hanging="360"/>
      </w:pPr>
    </w:lvl>
    <w:lvl w:ilvl="7" w:tplc="6DEC5C9E" w:tentative="1">
      <w:start w:val="1"/>
      <w:numFmt w:val="lowerLetter"/>
      <w:lvlText w:val="%8."/>
      <w:lvlJc w:val="left"/>
      <w:pPr>
        <w:ind w:left="5760" w:hanging="360"/>
      </w:pPr>
    </w:lvl>
    <w:lvl w:ilvl="8" w:tplc="96F26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53763"/>
    <w:multiLevelType w:val="hybridMultilevel"/>
    <w:tmpl w:val="150AA91C"/>
    <w:lvl w:ilvl="0" w:tplc="744C1F1C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D3BC6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248B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C7A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26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5E2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0B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E1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0E70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705A0"/>
    <w:multiLevelType w:val="hybridMultilevel"/>
    <w:tmpl w:val="CAD84EA2"/>
    <w:lvl w:ilvl="0" w:tplc="0D1A03F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956CD4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B0A770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AFC831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1380DB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236104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1D8E74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ABC03E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1C6D0A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F696A8D"/>
    <w:multiLevelType w:val="hybridMultilevel"/>
    <w:tmpl w:val="DDB404FA"/>
    <w:lvl w:ilvl="0" w:tplc="38AC97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864C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36F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AE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25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180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4D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8B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B4C1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72FC8"/>
    <w:multiLevelType w:val="hybridMultilevel"/>
    <w:tmpl w:val="A2EA7C7E"/>
    <w:lvl w:ilvl="0" w:tplc="C27226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4D4CCCD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CC702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ED0DD3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1B0F0D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E10D04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9202ADA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876E98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8ACB6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3BF3A5C"/>
    <w:multiLevelType w:val="hybridMultilevel"/>
    <w:tmpl w:val="4E7072EA"/>
    <w:lvl w:ilvl="0" w:tplc="8C086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C6C3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D6B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25A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CC7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9C0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E62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67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E87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0408"/>
    <w:multiLevelType w:val="hybridMultilevel"/>
    <w:tmpl w:val="896C734C"/>
    <w:lvl w:ilvl="0" w:tplc="6B787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9A5D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CC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4B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213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C43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88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86A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BA67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42446"/>
    <w:multiLevelType w:val="hybridMultilevel"/>
    <w:tmpl w:val="3202C2E0"/>
    <w:lvl w:ilvl="0" w:tplc="97C27B3C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0AD25D9C" w:tentative="1">
      <w:start w:val="1"/>
      <w:numFmt w:val="lowerLetter"/>
      <w:lvlText w:val="%2."/>
      <w:lvlJc w:val="left"/>
      <w:pPr>
        <w:ind w:left="1866" w:hanging="360"/>
      </w:pPr>
    </w:lvl>
    <w:lvl w:ilvl="2" w:tplc="97BA3180" w:tentative="1">
      <w:start w:val="1"/>
      <w:numFmt w:val="lowerRoman"/>
      <w:lvlText w:val="%3."/>
      <w:lvlJc w:val="right"/>
      <w:pPr>
        <w:ind w:left="2586" w:hanging="180"/>
      </w:pPr>
    </w:lvl>
    <w:lvl w:ilvl="3" w:tplc="5DCA8C2E" w:tentative="1">
      <w:start w:val="1"/>
      <w:numFmt w:val="decimal"/>
      <w:lvlText w:val="%4."/>
      <w:lvlJc w:val="left"/>
      <w:pPr>
        <w:ind w:left="3306" w:hanging="360"/>
      </w:pPr>
    </w:lvl>
    <w:lvl w:ilvl="4" w:tplc="6B74BCA8" w:tentative="1">
      <w:start w:val="1"/>
      <w:numFmt w:val="lowerLetter"/>
      <w:lvlText w:val="%5."/>
      <w:lvlJc w:val="left"/>
      <w:pPr>
        <w:ind w:left="4026" w:hanging="360"/>
      </w:pPr>
    </w:lvl>
    <w:lvl w:ilvl="5" w:tplc="1DB2A7C6" w:tentative="1">
      <w:start w:val="1"/>
      <w:numFmt w:val="lowerRoman"/>
      <w:lvlText w:val="%6."/>
      <w:lvlJc w:val="right"/>
      <w:pPr>
        <w:ind w:left="4746" w:hanging="180"/>
      </w:pPr>
    </w:lvl>
    <w:lvl w:ilvl="6" w:tplc="EB2C79CE" w:tentative="1">
      <w:start w:val="1"/>
      <w:numFmt w:val="decimal"/>
      <w:lvlText w:val="%7."/>
      <w:lvlJc w:val="left"/>
      <w:pPr>
        <w:ind w:left="5466" w:hanging="360"/>
      </w:pPr>
    </w:lvl>
    <w:lvl w:ilvl="7" w:tplc="3B4C4A3A" w:tentative="1">
      <w:start w:val="1"/>
      <w:numFmt w:val="lowerLetter"/>
      <w:lvlText w:val="%8."/>
      <w:lvlJc w:val="left"/>
      <w:pPr>
        <w:ind w:left="6186" w:hanging="360"/>
      </w:pPr>
    </w:lvl>
    <w:lvl w:ilvl="8" w:tplc="0698378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FFE07E6"/>
    <w:multiLevelType w:val="hybridMultilevel"/>
    <w:tmpl w:val="507ABDB2"/>
    <w:lvl w:ilvl="0" w:tplc="0D503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64020" w:tentative="1">
      <w:start w:val="1"/>
      <w:numFmt w:val="lowerLetter"/>
      <w:lvlText w:val="%2."/>
      <w:lvlJc w:val="left"/>
      <w:pPr>
        <w:ind w:left="1440" w:hanging="360"/>
      </w:pPr>
    </w:lvl>
    <w:lvl w:ilvl="2" w:tplc="84C26AD8" w:tentative="1">
      <w:start w:val="1"/>
      <w:numFmt w:val="lowerRoman"/>
      <w:lvlText w:val="%3."/>
      <w:lvlJc w:val="right"/>
      <w:pPr>
        <w:ind w:left="2160" w:hanging="180"/>
      </w:pPr>
    </w:lvl>
    <w:lvl w:ilvl="3" w:tplc="8286C53A" w:tentative="1">
      <w:start w:val="1"/>
      <w:numFmt w:val="decimal"/>
      <w:lvlText w:val="%4."/>
      <w:lvlJc w:val="left"/>
      <w:pPr>
        <w:ind w:left="2880" w:hanging="360"/>
      </w:pPr>
    </w:lvl>
    <w:lvl w:ilvl="4" w:tplc="C3B8E722" w:tentative="1">
      <w:start w:val="1"/>
      <w:numFmt w:val="lowerLetter"/>
      <w:lvlText w:val="%5."/>
      <w:lvlJc w:val="left"/>
      <w:pPr>
        <w:ind w:left="3600" w:hanging="360"/>
      </w:pPr>
    </w:lvl>
    <w:lvl w:ilvl="5" w:tplc="8710FB1C" w:tentative="1">
      <w:start w:val="1"/>
      <w:numFmt w:val="lowerRoman"/>
      <w:lvlText w:val="%6."/>
      <w:lvlJc w:val="right"/>
      <w:pPr>
        <w:ind w:left="4320" w:hanging="180"/>
      </w:pPr>
    </w:lvl>
    <w:lvl w:ilvl="6" w:tplc="21E47FEA" w:tentative="1">
      <w:start w:val="1"/>
      <w:numFmt w:val="decimal"/>
      <w:lvlText w:val="%7."/>
      <w:lvlJc w:val="left"/>
      <w:pPr>
        <w:ind w:left="5040" w:hanging="360"/>
      </w:pPr>
    </w:lvl>
    <w:lvl w:ilvl="7" w:tplc="C17C3A0E" w:tentative="1">
      <w:start w:val="1"/>
      <w:numFmt w:val="lowerLetter"/>
      <w:lvlText w:val="%8."/>
      <w:lvlJc w:val="left"/>
      <w:pPr>
        <w:ind w:left="5760" w:hanging="360"/>
      </w:pPr>
    </w:lvl>
    <w:lvl w:ilvl="8" w:tplc="7D163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C65AB"/>
    <w:multiLevelType w:val="hybridMultilevel"/>
    <w:tmpl w:val="3B6E7E6C"/>
    <w:lvl w:ilvl="0" w:tplc="F1FCE6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B7ED5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D2E83A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B2C093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8659E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EA359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DE235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38987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638063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D39BF"/>
    <w:multiLevelType w:val="hybridMultilevel"/>
    <w:tmpl w:val="6974EC2E"/>
    <w:lvl w:ilvl="0" w:tplc="DB363B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ED1ABA88" w:tentative="1">
      <w:start w:val="1"/>
      <w:numFmt w:val="lowerLetter"/>
      <w:lvlText w:val="%2."/>
      <w:lvlJc w:val="left"/>
      <w:pPr>
        <w:ind w:left="1440" w:hanging="360"/>
      </w:pPr>
    </w:lvl>
    <w:lvl w:ilvl="2" w:tplc="A5DC750C" w:tentative="1">
      <w:start w:val="1"/>
      <w:numFmt w:val="lowerRoman"/>
      <w:lvlText w:val="%3."/>
      <w:lvlJc w:val="right"/>
      <w:pPr>
        <w:ind w:left="2160" w:hanging="180"/>
      </w:pPr>
    </w:lvl>
    <w:lvl w:ilvl="3" w:tplc="D0F4CE6C" w:tentative="1">
      <w:start w:val="1"/>
      <w:numFmt w:val="decimal"/>
      <w:lvlText w:val="%4."/>
      <w:lvlJc w:val="left"/>
      <w:pPr>
        <w:ind w:left="2880" w:hanging="360"/>
      </w:pPr>
    </w:lvl>
    <w:lvl w:ilvl="4" w:tplc="B02CFE50" w:tentative="1">
      <w:start w:val="1"/>
      <w:numFmt w:val="lowerLetter"/>
      <w:lvlText w:val="%5."/>
      <w:lvlJc w:val="left"/>
      <w:pPr>
        <w:ind w:left="3600" w:hanging="360"/>
      </w:pPr>
    </w:lvl>
    <w:lvl w:ilvl="5" w:tplc="E52E90E4" w:tentative="1">
      <w:start w:val="1"/>
      <w:numFmt w:val="lowerRoman"/>
      <w:lvlText w:val="%6."/>
      <w:lvlJc w:val="right"/>
      <w:pPr>
        <w:ind w:left="4320" w:hanging="180"/>
      </w:pPr>
    </w:lvl>
    <w:lvl w:ilvl="6" w:tplc="E678055E" w:tentative="1">
      <w:start w:val="1"/>
      <w:numFmt w:val="decimal"/>
      <w:lvlText w:val="%7."/>
      <w:lvlJc w:val="left"/>
      <w:pPr>
        <w:ind w:left="5040" w:hanging="360"/>
      </w:pPr>
    </w:lvl>
    <w:lvl w:ilvl="7" w:tplc="210E970E" w:tentative="1">
      <w:start w:val="1"/>
      <w:numFmt w:val="lowerLetter"/>
      <w:lvlText w:val="%8."/>
      <w:lvlJc w:val="left"/>
      <w:pPr>
        <w:ind w:left="5760" w:hanging="360"/>
      </w:pPr>
    </w:lvl>
    <w:lvl w:ilvl="8" w:tplc="9334A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87E67"/>
    <w:multiLevelType w:val="hybridMultilevel"/>
    <w:tmpl w:val="22DA56BE"/>
    <w:lvl w:ilvl="0" w:tplc="C512C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76A6CF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CC622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A48A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75E4A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050C8E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73E0E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3A28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CA04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3E315D"/>
    <w:multiLevelType w:val="hybridMultilevel"/>
    <w:tmpl w:val="E0F24AA4"/>
    <w:lvl w:ilvl="0" w:tplc="7E841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5C89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20C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66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4F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24C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85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E0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3A52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33120"/>
    <w:multiLevelType w:val="hybridMultilevel"/>
    <w:tmpl w:val="BC00FA3C"/>
    <w:lvl w:ilvl="0" w:tplc="0B287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CF4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34A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E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253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78C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03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2A5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A64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12A0B"/>
    <w:multiLevelType w:val="hybridMultilevel"/>
    <w:tmpl w:val="3C201D8C"/>
    <w:lvl w:ilvl="0" w:tplc="D40C6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4BC775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92294A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CA22ED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B56B61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F833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8D8B09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6AC0D3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328234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6DB7AE6"/>
    <w:multiLevelType w:val="hybridMultilevel"/>
    <w:tmpl w:val="3B720A3E"/>
    <w:lvl w:ilvl="0" w:tplc="89CCF7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B65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481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824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00AA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D076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4F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4E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8013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686283">
    <w:abstractNumId w:val="17"/>
  </w:num>
  <w:num w:numId="2" w16cid:durableId="810638317">
    <w:abstractNumId w:val="6"/>
  </w:num>
  <w:num w:numId="3" w16cid:durableId="145050691">
    <w:abstractNumId w:val="26"/>
  </w:num>
  <w:num w:numId="4" w16cid:durableId="1890409917">
    <w:abstractNumId w:val="5"/>
  </w:num>
  <w:num w:numId="5" w16cid:durableId="1601569993">
    <w:abstractNumId w:val="14"/>
  </w:num>
  <w:num w:numId="6" w16cid:durableId="1932002892">
    <w:abstractNumId w:val="30"/>
  </w:num>
  <w:num w:numId="7" w16cid:durableId="1101268185">
    <w:abstractNumId w:val="22"/>
  </w:num>
  <w:num w:numId="8" w16cid:durableId="433138927">
    <w:abstractNumId w:val="20"/>
  </w:num>
  <w:num w:numId="9" w16cid:durableId="1856991085">
    <w:abstractNumId w:val="8"/>
  </w:num>
  <w:num w:numId="10" w16cid:durableId="613170523">
    <w:abstractNumId w:val="27"/>
  </w:num>
  <w:num w:numId="11" w16cid:durableId="5327240">
    <w:abstractNumId w:val="18"/>
  </w:num>
  <w:num w:numId="12" w16cid:durableId="1661807699">
    <w:abstractNumId w:val="12"/>
  </w:num>
  <w:num w:numId="13" w16cid:durableId="1447115876">
    <w:abstractNumId w:val="25"/>
  </w:num>
  <w:num w:numId="14" w16cid:durableId="1285696416">
    <w:abstractNumId w:val="31"/>
  </w:num>
  <w:num w:numId="15" w16cid:durableId="822625335">
    <w:abstractNumId w:val="29"/>
  </w:num>
  <w:num w:numId="16" w16cid:durableId="1740396716">
    <w:abstractNumId w:val="3"/>
  </w:num>
  <w:num w:numId="17" w16cid:durableId="662243730">
    <w:abstractNumId w:val="13"/>
  </w:num>
  <w:num w:numId="18" w16cid:durableId="764575264">
    <w:abstractNumId w:val="16"/>
  </w:num>
  <w:num w:numId="19" w16cid:durableId="779689289">
    <w:abstractNumId w:val="24"/>
  </w:num>
  <w:num w:numId="20" w16cid:durableId="911963539">
    <w:abstractNumId w:val="9"/>
  </w:num>
  <w:num w:numId="21" w16cid:durableId="1708139157">
    <w:abstractNumId w:val="23"/>
  </w:num>
  <w:num w:numId="22" w16cid:durableId="432634331">
    <w:abstractNumId w:val="15"/>
  </w:num>
  <w:num w:numId="23" w16cid:durableId="891887238">
    <w:abstractNumId w:val="7"/>
  </w:num>
  <w:num w:numId="24" w16cid:durableId="1825196208">
    <w:abstractNumId w:val="21"/>
  </w:num>
  <w:num w:numId="25" w16cid:durableId="1140806348">
    <w:abstractNumId w:val="19"/>
  </w:num>
  <w:num w:numId="26" w16cid:durableId="10180679">
    <w:abstractNumId w:val="11"/>
  </w:num>
  <w:num w:numId="27" w16cid:durableId="1424179552">
    <w:abstractNumId w:val="10"/>
  </w:num>
  <w:num w:numId="28" w16cid:durableId="138151792">
    <w:abstractNumId w:val="4"/>
  </w:num>
  <w:num w:numId="29" w16cid:durableId="656954509">
    <w:abstractNumId w:val="1"/>
  </w:num>
  <w:num w:numId="30" w16cid:durableId="1559778630">
    <w:abstractNumId w:val="28"/>
  </w:num>
  <w:num w:numId="31" w16cid:durableId="24989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52"/>
    <w:rsid w:val="00704DCD"/>
    <w:rsid w:val="00B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11987-52ED-4C3E-BED9-C88E447A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679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991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67991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67991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67991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67991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67991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67991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167991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167991"/>
  </w:style>
  <w:style w:type="paragraph" w:styleId="Tytu">
    <w:name w:val="Title"/>
    <w:basedOn w:val="Normalny"/>
    <w:link w:val="TytuZnak"/>
    <w:qFormat/>
    <w:rsid w:val="00167991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1679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167991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79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67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7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167991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167991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167991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67991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6799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99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99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991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7991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6799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67991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34"/>
    <w:qFormat/>
    <w:rsid w:val="00167991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167991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167991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167991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167991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167991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ormal_0 Znak,Numerowanie Znak,Obiekt Znak"/>
    <w:link w:val="Akapitzlist"/>
    <w:uiPriority w:val="99"/>
    <w:qFormat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7991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79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679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67991"/>
    <w:rPr>
      <w:rFonts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99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991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9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99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1679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0">
    <w:name w:val="_normalny"/>
    <w:basedOn w:val="Normalny"/>
    <w:link w:val="normalnyZnak"/>
    <w:qFormat/>
    <w:rsid w:val="003A6096"/>
    <w:pPr>
      <w:keepLines/>
      <w:overflowPunct/>
      <w:autoSpaceDE/>
      <w:autoSpaceDN/>
      <w:adjustRightInd/>
      <w:spacing w:before="60" w:after="120" w:line="264" w:lineRule="auto"/>
      <w:jc w:val="both"/>
      <w:textAlignment w:val="auto"/>
    </w:pPr>
    <w:rPr>
      <w:rFonts w:ascii="Arial" w:hAnsi="Arial"/>
      <w:sz w:val="21"/>
      <w:szCs w:val="24"/>
      <w:lang w:eastAsia="en-US"/>
    </w:rPr>
  </w:style>
  <w:style w:type="character" w:customStyle="1" w:styleId="normalnyZnak">
    <w:name w:val="_normalny Znak"/>
    <w:basedOn w:val="Domylnaczcionkaakapitu"/>
    <w:link w:val="normalny0"/>
    <w:rsid w:val="003A6096"/>
    <w:rPr>
      <w:rFonts w:ascii="Arial" w:eastAsia="Times New Roman" w:hAnsi="Arial" w:cs="Times New Roman"/>
      <w:sz w:val="21"/>
      <w:szCs w:val="24"/>
    </w:rPr>
  </w:style>
  <w:style w:type="paragraph" w:customStyle="1" w:styleId="punktowanie">
    <w:name w:val="_punktowanie"/>
    <w:basedOn w:val="Akapitzlist"/>
    <w:link w:val="punktowanieZnak"/>
    <w:qFormat/>
    <w:rsid w:val="003A6096"/>
    <w:pPr>
      <w:numPr>
        <w:numId w:val="27"/>
      </w:numPr>
      <w:overflowPunct/>
      <w:spacing w:after="60" w:line="264" w:lineRule="auto"/>
      <w:jc w:val="both"/>
      <w:textAlignment w:val="auto"/>
    </w:pPr>
    <w:rPr>
      <w:rFonts w:ascii="Arial" w:eastAsiaTheme="minorHAnsi" w:hAnsi="Arial" w:cs="Arial"/>
      <w:sz w:val="21"/>
      <w:szCs w:val="21"/>
    </w:rPr>
  </w:style>
  <w:style w:type="character" w:customStyle="1" w:styleId="punktowanieZnak">
    <w:name w:val="_punktowanie Znak"/>
    <w:basedOn w:val="AkapitzlistZnak"/>
    <w:link w:val="punktowanie"/>
    <w:rsid w:val="003A6096"/>
    <w:rPr>
      <w:rFonts w:ascii="Arial" w:eastAsia="Times New Roman" w:hAnsi="Arial" w:cs="Arial"/>
      <w:sz w:val="21"/>
      <w:szCs w:val="21"/>
      <w:lang w:eastAsia="pl-PL"/>
    </w:rPr>
  </w:style>
  <w:style w:type="table" w:styleId="Tabela-Siatka">
    <w:name w:val="Table Grid"/>
    <w:aliases w:val=" Znak Znak, Znak Znak Znak,LMF Info,Table Grid SW,Table long document,Znak Znak,Znak Znak Znak,Znak Znak Znak Znak Znak"/>
    <w:basedOn w:val="Standardowy"/>
    <w:uiPriority w:val="59"/>
    <w:rsid w:val="000F1D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A7014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DF2E3-9EA5-4780-882E-36A2927E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2019-08-22T08:33:00Z</cp:lastPrinted>
  <dcterms:created xsi:type="dcterms:W3CDTF">2023-05-29T08:49:00Z</dcterms:created>
  <dcterms:modified xsi:type="dcterms:W3CDTF">2023-05-29T08:49:00Z</dcterms:modified>
</cp:coreProperties>
</file>