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bookmarkStart w:id="0" w:name="_GoBack"/>
      <w:r w:rsidRPr="00AF39D2">
        <w:rPr>
          <w:rFonts w:cstheme="minorHAnsi"/>
          <w:b/>
          <w:bCs/>
          <w:color w:val="000000"/>
          <w:lang w:val="en-GB"/>
        </w:rPr>
        <w:t>Jakarta entry requirement</w:t>
      </w:r>
    </w:p>
    <w:bookmarkEnd w:id="0"/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The requirements for flights to </w:t>
      </w:r>
      <w:proofErr w:type="spellStart"/>
      <w:r w:rsidRPr="00AF39D2">
        <w:rPr>
          <w:rFonts w:cstheme="minorHAnsi"/>
          <w:color w:val="000000"/>
          <w:lang w:val="en-GB"/>
        </w:rPr>
        <w:t>Soekarno</w:t>
      </w:r>
      <w:proofErr w:type="spellEnd"/>
      <w:r w:rsidRPr="00AF39D2">
        <w:rPr>
          <w:rFonts w:cstheme="minorHAnsi"/>
          <w:color w:val="000000"/>
          <w:lang w:val="en-GB"/>
        </w:rPr>
        <w:t xml:space="preserve"> </w:t>
      </w:r>
      <w:proofErr w:type="spellStart"/>
      <w:r w:rsidRPr="00AF39D2">
        <w:rPr>
          <w:rFonts w:cstheme="minorHAnsi"/>
          <w:color w:val="000000"/>
          <w:lang w:val="en-GB"/>
        </w:rPr>
        <w:t>Hatta</w:t>
      </w:r>
      <w:proofErr w:type="spellEnd"/>
      <w:r w:rsidRPr="00AF39D2">
        <w:rPr>
          <w:rFonts w:cstheme="minorHAnsi"/>
          <w:color w:val="000000"/>
          <w:lang w:val="en-GB"/>
        </w:rPr>
        <w:t xml:space="preserve"> International Airport (CGK) refer to the SE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Ministry of Health No. 382/2020, which is a health certificate with </w:t>
      </w:r>
      <w:r w:rsidRPr="00AF39D2">
        <w:rPr>
          <w:rFonts w:cstheme="minorHAnsi"/>
          <w:b/>
          <w:bCs/>
          <w:color w:val="000000"/>
          <w:lang w:val="en-GB"/>
        </w:rPr>
        <w:t>a negative result from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AF39D2">
        <w:rPr>
          <w:rFonts w:cstheme="minorHAnsi"/>
          <w:b/>
          <w:bCs/>
          <w:color w:val="000000"/>
          <w:lang w:val="en-GB"/>
        </w:rPr>
        <w:t xml:space="preserve">the PCR test result </w:t>
      </w:r>
      <w:r w:rsidRPr="00AF39D2">
        <w:rPr>
          <w:rFonts w:cstheme="minorHAnsi"/>
          <w:color w:val="000000"/>
          <w:lang w:val="en-GB"/>
        </w:rPr>
        <w:t xml:space="preserve">or </w:t>
      </w:r>
      <w:r w:rsidRPr="00AF39D2">
        <w:rPr>
          <w:rFonts w:cstheme="minorHAnsi"/>
          <w:b/>
          <w:bCs/>
          <w:color w:val="000000"/>
          <w:lang w:val="en-GB"/>
        </w:rPr>
        <w:t xml:space="preserve">a negative result from the Rapid Antigen </w:t>
      </w:r>
      <w:r w:rsidRPr="00AF39D2">
        <w:rPr>
          <w:rFonts w:cstheme="minorHAnsi"/>
          <w:color w:val="000000"/>
          <w:lang w:val="en-GB"/>
        </w:rPr>
        <w:t xml:space="preserve">or </w:t>
      </w:r>
      <w:r w:rsidRPr="00AF39D2">
        <w:rPr>
          <w:rFonts w:cstheme="minorHAnsi"/>
          <w:b/>
          <w:bCs/>
          <w:color w:val="000000"/>
          <w:lang w:val="en-GB"/>
        </w:rPr>
        <w:t>a non-reactive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AF39D2">
        <w:rPr>
          <w:rFonts w:cstheme="minorHAnsi"/>
          <w:b/>
          <w:bCs/>
          <w:color w:val="000000"/>
          <w:lang w:val="en-GB"/>
        </w:rPr>
        <w:t>result from the Rapid Antibody test result</w:t>
      </w:r>
      <w:r w:rsidRPr="00AF39D2">
        <w:rPr>
          <w:rFonts w:cstheme="minorHAnsi"/>
          <w:color w:val="000000"/>
          <w:lang w:val="en-GB"/>
        </w:rPr>
        <w:t xml:space="preserve">, which is valid for a </w:t>
      </w:r>
      <w:r w:rsidRPr="00AF39D2">
        <w:rPr>
          <w:rFonts w:cstheme="minorHAnsi"/>
          <w:b/>
          <w:bCs/>
          <w:color w:val="000000"/>
          <w:lang w:val="en-GB"/>
        </w:rPr>
        <w:t>maximum of 14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b/>
          <w:bCs/>
          <w:color w:val="000000"/>
          <w:lang w:val="en-GB"/>
        </w:rPr>
        <w:t xml:space="preserve">(fourteen) days </w:t>
      </w:r>
      <w:r w:rsidRPr="00AF39D2">
        <w:rPr>
          <w:rFonts w:cstheme="minorHAnsi"/>
          <w:color w:val="000000"/>
          <w:lang w:val="en-GB"/>
        </w:rPr>
        <w:t>from the issuance of the health facility</w:t>
      </w:r>
    </w:p>
    <w:p w:rsidR="00AF39D2" w:rsidRPr="00AF39D2" w:rsidRDefault="00AF39D2" w:rsidP="00AF39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Based on the DKI Jakarta Governor's Instruction Number 64 of 2020 provisions no.15, the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DKI Jakarta Transportation Agency will check the Certificate of a negative result the rapid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antigen test results for </w:t>
      </w:r>
      <w:proofErr w:type="spellStart"/>
      <w:r w:rsidRPr="00AF39D2">
        <w:rPr>
          <w:rFonts w:cstheme="minorHAnsi"/>
          <w:color w:val="000000"/>
          <w:lang w:val="en-GB"/>
        </w:rPr>
        <w:t>travelers</w:t>
      </w:r>
      <w:proofErr w:type="spellEnd"/>
      <w:r w:rsidRPr="00AF39D2">
        <w:rPr>
          <w:rFonts w:cstheme="minorHAnsi"/>
          <w:color w:val="000000"/>
          <w:lang w:val="en-GB"/>
        </w:rPr>
        <w:t xml:space="preserve"> in DKI Jakarta. This provision applies from </w:t>
      </w:r>
      <w:r w:rsidRPr="00AF39D2">
        <w:rPr>
          <w:rFonts w:cstheme="minorHAnsi"/>
          <w:b/>
          <w:bCs/>
          <w:color w:val="000000"/>
          <w:lang w:val="en-GB"/>
        </w:rPr>
        <w:t>18 December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AF39D2">
        <w:rPr>
          <w:rFonts w:cstheme="minorHAnsi"/>
          <w:b/>
          <w:bCs/>
          <w:color w:val="000000"/>
          <w:lang w:val="en-GB"/>
        </w:rPr>
        <w:t>2020 to 8 January 2021.</w:t>
      </w:r>
    </w:p>
    <w:p w:rsidR="00AF39D2" w:rsidRPr="00AF39D2" w:rsidRDefault="00AF39D2" w:rsidP="00AF39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Passengers who will continue their journey from </w:t>
      </w:r>
      <w:proofErr w:type="spellStart"/>
      <w:r w:rsidRPr="00AF39D2">
        <w:rPr>
          <w:rFonts w:cstheme="minorHAnsi"/>
          <w:color w:val="000000"/>
          <w:lang w:val="en-GB"/>
        </w:rPr>
        <w:t>Soekarno</w:t>
      </w:r>
      <w:proofErr w:type="spellEnd"/>
      <w:r w:rsidRPr="00AF39D2">
        <w:rPr>
          <w:rFonts w:cstheme="minorHAnsi"/>
          <w:color w:val="000000"/>
          <w:lang w:val="en-GB"/>
        </w:rPr>
        <w:t xml:space="preserve"> </w:t>
      </w:r>
      <w:proofErr w:type="spellStart"/>
      <w:r w:rsidRPr="00AF39D2">
        <w:rPr>
          <w:rFonts w:cstheme="minorHAnsi"/>
          <w:color w:val="000000"/>
          <w:lang w:val="en-GB"/>
        </w:rPr>
        <w:t>Hatta</w:t>
      </w:r>
      <w:proofErr w:type="spellEnd"/>
      <w:r w:rsidRPr="00AF39D2">
        <w:rPr>
          <w:rFonts w:cstheme="minorHAnsi"/>
          <w:color w:val="000000"/>
          <w:lang w:val="en-GB"/>
        </w:rPr>
        <w:t xml:space="preserve"> International Airport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(CGK) heading to DKI Jakarta </w:t>
      </w:r>
      <w:r w:rsidRPr="00AF39D2">
        <w:rPr>
          <w:rFonts w:cstheme="minorHAnsi"/>
          <w:b/>
          <w:bCs/>
          <w:color w:val="000000"/>
          <w:lang w:val="en-GB"/>
        </w:rPr>
        <w:t>required to prepare the Rapid antigen test results from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b/>
          <w:bCs/>
          <w:color w:val="000000"/>
          <w:lang w:val="en-GB"/>
        </w:rPr>
        <w:t xml:space="preserve">the origin airport. </w:t>
      </w:r>
      <w:r w:rsidRPr="00AF39D2">
        <w:rPr>
          <w:rFonts w:cstheme="minorHAnsi"/>
          <w:color w:val="000000"/>
          <w:lang w:val="en-GB"/>
        </w:rPr>
        <w:t xml:space="preserve">Passengers </w:t>
      </w:r>
      <w:r w:rsidRPr="00AF39D2">
        <w:rPr>
          <w:rFonts w:cstheme="minorHAnsi"/>
          <w:b/>
          <w:bCs/>
          <w:color w:val="000000"/>
          <w:lang w:val="en-GB"/>
        </w:rPr>
        <w:t xml:space="preserve">who do not yet have </w:t>
      </w:r>
      <w:r w:rsidRPr="00AF39D2">
        <w:rPr>
          <w:rFonts w:cstheme="minorHAnsi"/>
          <w:color w:val="000000"/>
          <w:lang w:val="en-GB"/>
        </w:rPr>
        <w:t>the Rapid antigen test results when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leaving from the departure airport to </w:t>
      </w:r>
      <w:proofErr w:type="spellStart"/>
      <w:r w:rsidRPr="00AF39D2">
        <w:rPr>
          <w:rFonts w:cstheme="minorHAnsi"/>
          <w:color w:val="000000"/>
          <w:lang w:val="en-GB"/>
        </w:rPr>
        <w:t>Soekarno</w:t>
      </w:r>
      <w:proofErr w:type="spellEnd"/>
      <w:r w:rsidRPr="00AF39D2">
        <w:rPr>
          <w:rFonts w:cstheme="minorHAnsi"/>
          <w:color w:val="000000"/>
          <w:lang w:val="en-GB"/>
        </w:rPr>
        <w:t xml:space="preserve"> </w:t>
      </w:r>
      <w:proofErr w:type="spellStart"/>
      <w:r w:rsidRPr="00AF39D2">
        <w:rPr>
          <w:rFonts w:cstheme="minorHAnsi"/>
          <w:color w:val="000000"/>
          <w:lang w:val="en-GB"/>
        </w:rPr>
        <w:t>Hatta</w:t>
      </w:r>
      <w:proofErr w:type="spellEnd"/>
      <w:r w:rsidRPr="00AF39D2">
        <w:rPr>
          <w:rFonts w:cstheme="minorHAnsi"/>
          <w:color w:val="000000"/>
          <w:lang w:val="en-GB"/>
        </w:rPr>
        <w:t xml:space="preserve"> International Airport (CGK)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Tangerang and will journey to DKI Jakarta, can carry out the Rapid antigen test upon arrival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at Terminal 3 (T3) </w:t>
      </w:r>
      <w:proofErr w:type="spellStart"/>
      <w:r w:rsidRPr="00AF39D2">
        <w:rPr>
          <w:rFonts w:cstheme="minorHAnsi"/>
          <w:color w:val="000000"/>
          <w:lang w:val="en-GB"/>
        </w:rPr>
        <w:t>Soekarno</w:t>
      </w:r>
      <w:proofErr w:type="spellEnd"/>
      <w:r w:rsidRPr="00AF39D2">
        <w:rPr>
          <w:rFonts w:cstheme="minorHAnsi"/>
          <w:color w:val="000000"/>
          <w:lang w:val="en-GB"/>
        </w:rPr>
        <w:t xml:space="preserve"> </w:t>
      </w:r>
      <w:proofErr w:type="spellStart"/>
      <w:r w:rsidRPr="00AF39D2">
        <w:rPr>
          <w:rFonts w:cstheme="minorHAnsi"/>
          <w:color w:val="000000"/>
          <w:lang w:val="en-GB"/>
        </w:rPr>
        <w:t>Hatta</w:t>
      </w:r>
      <w:proofErr w:type="spellEnd"/>
      <w:r w:rsidRPr="00AF39D2">
        <w:rPr>
          <w:rFonts w:cstheme="minorHAnsi"/>
          <w:color w:val="000000"/>
          <w:lang w:val="en-GB"/>
        </w:rPr>
        <w:t xml:space="preserve"> International Airport (CGK) or other closest health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facilities.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advised to arrive at airport 2-4 hours before departure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Kindly note that during pandemic, passenger with domestic travel is required to complete below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requirements :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1. Bring your id card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2. Health Certificate with a non-reactive Rapid test or with a negative PCR/Swab test results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valid maximum 14 days from the health facility issuance.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a. Destination to Denpasar, Bali </w:t>
      </w:r>
      <w:r w:rsidRPr="00AF39D2">
        <w:rPr>
          <w:rFonts w:cstheme="minorHAnsi"/>
          <w:b/>
          <w:bCs/>
          <w:color w:val="000000"/>
          <w:lang w:val="en-GB"/>
        </w:rPr>
        <w:t xml:space="preserve">negative PCR/Swab test result </w:t>
      </w:r>
      <w:r w:rsidRPr="00AF39D2">
        <w:rPr>
          <w:rFonts w:cstheme="minorHAnsi"/>
          <w:color w:val="000000"/>
          <w:lang w:val="en-GB"/>
        </w:rPr>
        <w:t>is Mandatory.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b. Destination to and from Jayapura and </w:t>
      </w:r>
      <w:proofErr w:type="spellStart"/>
      <w:r w:rsidRPr="00AF39D2">
        <w:rPr>
          <w:rFonts w:cstheme="minorHAnsi"/>
          <w:color w:val="000000"/>
          <w:lang w:val="en-GB"/>
        </w:rPr>
        <w:t>Nabire</w:t>
      </w:r>
      <w:proofErr w:type="spellEnd"/>
      <w:r w:rsidRPr="00AF39D2">
        <w:rPr>
          <w:rFonts w:cstheme="minorHAnsi"/>
          <w:color w:val="000000"/>
          <w:lang w:val="en-GB"/>
        </w:rPr>
        <w:t xml:space="preserve"> </w:t>
      </w:r>
      <w:r w:rsidRPr="00AF39D2">
        <w:rPr>
          <w:rFonts w:cstheme="minorHAnsi"/>
          <w:b/>
          <w:bCs/>
          <w:color w:val="000000"/>
          <w:lang w:val="en-GB"/>
        </w:rPr>
        <w:t xml:space="preserve">negative PCR/Swab test result </w:t>
      </w:r>
      <w:r w:rsidRPr="00AF39D2">
        <w:rPr>
          <w:rFonts w:cstheme="minorHAnsi"/>
          <w:color w:val="000000"/>
          <w:lang w:val="en-GB"/>
        </w:rPr>
        <w:t>is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Mandatory.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c. Destination to and from Jakarta </w:t>
      </w:r>
      <w:r w:rsidRPr="00AF39D2">
        <w:rPr>
          <w:rFonts w:cstheme="minorHAnsi"/>
          <w:b/>
          <w:bCs/>
          <w:color w:val="000000"/>
          <w:lang w:val="en-GB"/>
        </w:rPr>
        <w:t>Rapid test antigen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3. For departures from regions that do not have a COVID-19 test facility, may substitute it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with a Health Certificate that shows symptoms-free of influenza-like illnesses issued by an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hospital/community health </w:t>
      </w:r>
      <w:proofErr w:type="spellStart"/>
      <w:r w:rsidRPr="00AF39D2">
        <w:rPr>
          <w:rFonts w:cstheme="minorHAnsi"/>
          <w:color w:val="000000"/>
          <w:lang w:val="en-GB"/>
        </w:rPr>
        <w:t>center</w:t>
      </w:r>
      <w:proofErr w:type="spellEnd"/>
      <w:r w:rsidRPr="00AF39D2">
        <w:rPr>
          <w:rFonts w:cstheme="minorHAnsi"/>
          <w:color w:val="000000"/>
          <w:lang w:val="en-GB"/>
        </w:rPr>
        <w:t xml:space="preserve"> doctor.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4. Install </w:t>
      </w:r>
      <w:proofErr w:type="spellStart"/>
      <w:r w:rsidRPr="00AF39D2">
        <w:rPr>
          <w:rFonts w:cstheme="minorHAnsi"/>
          <w:color w:val="000000"/>
          <w:lang w:val="en-GB"/>
        </w:rPr>
        <w:t>PeduliLindungi</w:t>
      </w:r>
      <w:proofErr w:type="spellEnd"/>
      <w:r w:rsidRPr="00AF39D2">
        <w:rPr>
          <w:rFonts w:cstheme="minorHAnsi"/>
          <w:color w:val="000000"/>
          <w:lang w:val="en-GB"/>
        </w:rPr>
        <w:t xml:space="preserve"> App downloaded on smartphone at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lang w:val="en-GB"/>
        </w:rPr>
      </w:pPr>
      <w:r w:rsidRPr="00AF39D2">
        <w:rPr>
          <w:rFonts w:cstheme="minorHAnsi"/>
          <w:color w:val="0000FF"/>
          <w:lang w:val="en-GB"/>
        </w:rPr>
        <w:t xml:space="preserve">https://play.google.com/store/apps/details?id=com.telkom.tracencare&amp;hl=en </w:t>
      </w:r>
      <w:r w:rsidRPr="00AF39D2">
        <w:rPr>
          <w:rFonts w:cstheme="minorHAnsi"/>
          <w:color w:val="000000"/>
          <w:lang w:val="en-GB"/>
        </w:rPr>
        <w:t xml:space="preserve">or </w:t>
      </w:r>
      <w:r w:rsidRPr="00AF39D2">
        <w:rPr>
          <w:rFonts w:cstheme="minorHAnsi"/>
          <w:color w:val="0000FF"/>
          <w:lang w:val="en-GB"/>
        </w:rPr>
        <w:t>https:/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lang w:val="en-GB"/>
        </w:rPr>
      </w:pPr>
      <w:r w:rsidRPr="00AF39D2">
        <w:rPr>
          <w:rFonts w:cstheme="minorHAnsi"/>
          <w:color w:val="0000FF"/>
          <w:lang w:val="en-GB"/>
        </w:rPr>
        <w:t>/apps.apple.com/id/app/</w:t>
      </w:r>
      <w:proofErr w:type="spellStart"/>
      <w:r w:rsidRPr="00AF39D2">
        <w:rPr>
          <w:rFonts w:cstheme="minorHAnsi"/>
          <w:color w:val="0000FF"/>
          <w:lang w:val="en-GB"/>
        </w:rPr>
        <w:t>pedulilindungi</w:t>
      </w:r>
      <w:proofErr w:type="spellEnd"/>
      <w:r w:rsidRPr="00AF39D2">
        <w:rPr>
          <w:rFonts w:cstheme="minorHAnsi"/>
          <w:color w:val="0000FF"/>
          <w:lang w:val="en-GB"/>
        </w:rPr>
        <w:t>/id1504600374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 xml:space="preserve">5. Wear Masks </w:t>
      </w:r>
      <w:proofErr w:type="spellStart"/>
      <w:r w:rsidRPr="00AF39D2">
        <w:rPr>
          <w:rFonts w:cstheme="minorHAnsi"/>
          <w:color w:val="000000"/>
          <w:lang w:val="en-GB"/>
        </w:rPr>
        <w:t>Onboard</w:t>
      </w:r>
      <w:proofErr w:type="spellEnd"/>
      <w:r w:rsidRPr="00AF39D2">
        <w:rPr>
          <w:rFonts w:cstheme="minorHAnsi"/>
          <w:color w:val="000000"/>
          <w:lang w:val="en-GB"/>
        </w:rPr>
        <w:t xml:space="preserve"> &amp; in Airport Area Every passenger is required to put on a mask at the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airport and during flight.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6. Electronic Health Alert Card Install and fill out the E-HAC (Electronic Health Alert Card)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00"/>
          <w:lang w:val="en-GB"/>
        </w:rPr>
        <w:t>app for Android smartphone users at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FF"/>
          <w:lang w:val="en-GB"/>
        </w:rPr>
        <w:t xml:space="preserve">https://play.google.com/store/apps/details?id=com.kemenkes.inahac </w:t>
      </w:r>
      <w:r w:rsidRPr="00AF39D2">
        <w:rPr>
          <w:rFonts w:cstheme="minorHAnsi"/>
          <w:color w:val="000000"/>
          <w:lang w:val="en-GB"/>
        </w:rPr>
        <w:t>or via web at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GB"/>
        </w:rPr>
      </w:pPr>
      <w:r w:rsidRPr="00AF39D2">
        <w:rPr>
          <w:rFonts w:cstheme="minorHAnsi"/>
          <w:color w:val="0000FF"/>
          <w:lang w:val="en-GB"/>
        </w:rPr>
        <w:t>http://sinkarkes.kemkes.go.id/ehac</w:t>
      </w:r>
      <w:r w:rsidRPr="00AF39D2">
        <w:rPr>
          <w:rFonts w:cstheme="minorHAnsi"/>
          <w:color w:val="000000"/>
          <w:lang w:val="en-GB"/>
        </w:rPr>
        <w:t>. This app will let your journey easier and avoid the</w:t>
      </w:r>
    </w:p>
    <w:p w:rsidR="00DD2144" w:rsidRPr="00AF39D2" w:rsidRDefault="00AF39D2" w:rsidP="00AF39D2">
      <w:pPr>
        <w:rPr>
          <w:rFonts w:cstheme="minorHAnsi"/>
          <w:color w:val="000000"/>
        </w:rPr>
      </w:pPr>
      <w:proofErr w:type="spellStart"/>
      <w:r w:rsidRPr="00AF39D2">
        <w:rPr>
          <w:rFonts w:cstheme="minorHAnsi"/>
          <w:color w:val="000000"/>
        </w:rPr>
        <w:t>queue</w:t>
      </w:r>
      <w:proofErr w:type="spellEnd"/>
      <w:r w:rsidRPr="00AF39D2">
        <w:rPr>
          <w:rFonts w:cstheme="minorHAnsi"/>
          <w:color w:val="000000"/>
        </w:rPr>
        <w:t xml:space="preserve"> </w:t>
      </w:r>
      <w:proofErr w:type="spellStart"/>
      <w:r w:rsidRPr="00AF39D2">
        <w:rPr>
          <w:rFonts w:cstheme="minorHAnsi"/>
          <w:color w:val="000000"/>
        </w:rPr>
        <w:t>at</w:t>
      </w:r>
      <w:proofErr w:type="spellEnd"/>
      <w:r w:rsidRPr="00AF39D2">
        <w:rPr>
          <w:rFonts w:cstheme="minorHAnsi"/>
          <w:color w:val="000000"/>
        </w:rPr>
        <w:t xml:space="preserve"> </w:t>
      </w:r>
      <w:proofErr w:type="spellStart"/>
      <w:r w:rsidRPr="00AF39D2">
        <w:rPr>
          <w:rFonts w:cstheme="minorHAnsi"/>
          <w:color w:val="000000"/>
        </w:rPr>
        <w:t>airport</w:t>
      </w:r>
      <w:proofErr w:type="spellEnd"/>
      <w:r w:rsidRPr="00AF39D2">
        <w:rPr>
          <w:rFonts w:cstheme="minorHAnsi"/>
          <w:color w:val="000000"/>
        </w:rPr>
        <w:t>.</w:t>
      </w:r>
    </w:p>
    <w:p w:rsidR="00AF39D2" w:rsidRPr="00AF39D2" w:rsidRDefault="00AF39D2" w:rsidP="00AF39D2">
      <w:pPr>
        <w:rPr>
          <w:rFonts w:cstheme="minorHAnsi"/>
          <w:color w:val="000000"/>
        </w:rPr>
      </w:pP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b/>
          <w:bCs/>
          <w:lang w:val="en-GB"/>
        </w:rPr>
        <w:t>Bali entry requirement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lang w:val="en-GB"/>
        </w:rPr>
        <w:t xml:space="preserve">According to Bali Governor circular number 2021 year 2020. Effective for arrival in Bali from </w:t>
      </w:r>
      <w:r w:rsidRPr="00AF39D2">
        <w:rPr>
          <w:rFonts w:cstheme="minorHAnsi"/>
          <w:b/>
          <w:bCs/>
          <w:lang w:val="en-GB"/>
        </w:rPr>
        <w:t>19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b/>
          <w:bCs/>
          <w:lang w:val="en-GB"/>
        </w:rPr>
        <w:t>December 2020 until 04 January 2021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 xml:space="preserve">Domestic </w:t>
      </w:r>
      <w:proofErr w:type="spellStart"/>
      <w:r w:rsidRPr="00AF39D2">
        <w:rPr>
          <w:rFonts w:cstheme="minorHAnsi"/>
          <w:lang w:val="en-GB"/>
        </w:rPr>
        <w:t>travelers</w:t>
      </w:r>
      <w:proofErr w:type="spellEnd"/>
      <w:r w:rsidRPr="00AF39D2">
        <w:rPr>
          <w:rFonts w:cstheme="minorHAnsi"/>
          <w:lang w:val="en-GB"/>
        </w:rPr>
        <w:t xml:space="preserve"> entering Bali are required to:</w:t>
      </w:r>
    </w:p>
    <w:p w:rsidR="00AF39D2" w:rsidRPr="00AF39D2" w:rsidRDefault="00AF39D2" w:rsidP="00AF39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 xml:space="preserve">Passengers destined to I </w:t>
      </w:r>
      <w:proofErr w:type="spellStart"/>
      <w:r w:rsidRPr="00AF39D2">
        <w:rPr>
          <w:rFonts w:cstheme="minorHAnsi"/>
          <w:lang w:val="en-GB"/>
        </w:rPr>
        <w:t>Gusti</w:t>
      </w:r>
      <w:proofErr w:type="spellEnd"/>
      <w:r w:rsidRPr="00AF39D2">
        <w:rPr>
          <w:rFonts w:cstheme="minorHAnsi"/>
          <w:lang w:val="en-GB"/>
        </w:rPr>
        <w:t xml:space="preserve"> </w:t>
      </w:r>
      <w:proofErr w:type="spellStart"/>
      <w:r w:rsidRPr="00AF39D2">
        <w:rPr>
          <w:rFonts w:cstheme="minorHAnsi"/>
          <w:lang w:val="en-GB"/>
        </w:rPr>
        <w:t>Ngurah</w:t>
      </w:r>
      <w:proofErr w:type="spellEnd"/>
      <w:r w:rsidRPr="00AF39D2">
        <w:rPr>
          <w:rFonts w:cstheme="minorHAnsi"/>
          <w:lang w:val="en-GB"/>
        </w:rPr>
        <w:t xml:space="preserve"> Rai International Airport (DPS) are required to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lang w:val="en-GB"/>
        </w:rPr>
        <w:t xml:space="preserve">show </w:t>
      </w:r>
      <w:r w:rsidRPr="00AF39D2">
        <w:rPr>
          <w:rFonts w:cstheme="minorHAnsi"/>
          <w:b/>
          <w:bCs/>
          <w:lang w:val="en-GB"/>
        </w:rPr>
        <w:t xml:space="preserve">negative PCR-based swab test result </w:t>
      </w:r>
      <w:r w:rsidRPr="00AF39D2">
        <w:rPr>
          <w:rFonts w:cstheme="minorHAnsi"/>
          <w:lang w:val="en-GB"/>
        </w:rPr>
        <w:t xml:space="preserve">with a </w:t>
      </w:r>
      <w:r w:rsidRPr="00AF39D2">
        <w:rPr>
          <w:rFonts w:cstheme="minorHAnsi"/>
          <w:b/>
          <w:bCs/>
          <w:lang w:val="en-GB"/>
        </w:rPr>
        <w:t>validity period maximal 7 (seven)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b/>
          <w:bCs/>
          <w:lang w:val="en-GB"/>
        </w:rPr>
        <w:t xml:space="preserve">days </w:t>
      </w:r>
      <w:r w:rsidRPr="00AF39D2">
        <w:rPr>
          <w:rFonts w:cstheme="minorHAnsi"/>
          <w:lang w:val="en-GB"/>
        </w:rPr>
        <w:t>before departure</w:t>
      </w:r>
    </w:p>
    <w:p w:rsidR="00AF39D2" w:rsidRPr="00AF39D2" w:rsidRDefault="00AF39D2" w:rsidP="00AF39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b/>
          <w:bCs/>
          <w:lang w:val="en-GB"/>
        </w:rPr>
        <w:t>While in Bali</w:t>
      </w:r>
      <w:r w:rsidRPr="00AF39D2">
        <w:rPr>
          <w:rFonts w:cstheme="minorHAnsi"/>
          <w:lang w:val="en-GB"/>
        </w:rPr>
        <w:t xml:space="preserve">, the </w:t>
      </w:r>
      <w:proofErr w:type="spellStart"/>
      <w:r w:rsidRPr="00AF39D2">
        <w:rPr>
          <w:rFonts w:cstheme="minorHAnsi"/>
          <w:lang w:val="en-GB"/>
        </w:rPr>
        <w:t>traveler</w:t>
      </w:r>
      <w:proofErr w:type="spellEnd"/>
      <w:r w:rsidRPr="00AF39D2">
        <w:rPr>
          <w:rFonts w:cstheme="minorHAnsi"/>
          <w:lang w:val="en-GB"/>
        </w:rPr>
        <w:t xml:space="preserve"> is required to have a certificate of </w:t>
      </w:r>
      <w:r w:rsidRPr="00AF39D2">
        <w:rPr>
          <w:rFonts w:cstheme="minorHAnsi"/>
          <w:b/>
          <w:bCs/>
          <w:lang w:val="en-GB"/>
        </w:rPr>
        <w:t xml:space="preserve">negative results of </w:t>
      </w:r>
      <w:proofErr w:type="spellStart"/>
      <w:r w:rsidRPr="00AF39D2">
        <w:rPr>
          <w:rFonts w:cstheme="minorHAnsi"/>
          <w:b/>
          <w:bCs/>
          <w:lang w:val="en-GB"/>
        </w:rPr>
        <w:t>PCRbased</w:t>
      </w:r>
      <w:proofErr w:type="spellEnd"/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b/>
          <w:bCs/>
          <w:lang w:val="en-GB"/>
        </w:rPr>
        <w:t xml:space="preserve">swab test </w:t>
      </w:r>
      <w:r w:rsidRPr="00AF39D2">
        <w:rPr>
          <w:rFonts w:cstheme="minorHAnsi"/>
          <w:lang w:val="en-GB"/>
        </w:rPr>
        <w:t xml:space="preserve">or </w:t>
      </w:r>
      <w:r w:rsidRPr="00AF39D2">
        <w:rPr>
          <w:rFonts w:cstheme="minorHAnsi"/>
          <w:b/>
          <w:bCs/>
          <w:lang w:val="en-GB"/>
        </w:rPr>
        <w:t xml:space="preserve">negative results of Rapid Antigen </w:t>
      </w:r>
      <w:r w:rsidRPr="00AF39D2">
        <w:rPr>
          <w:rFonts w:cstheme="minorHAnsi"/>
          <w:lang w:val="en-GB"/>
        </w:rPr>
        <w:t xml:space="preserve">with a </w:t>
      </w:r>
      <w:r w:rsidRPr="00AF39D2">
        <w:rPr>
          <w:rFonts w:cstheme="minorHAnsi"/>
          <w:b/>
          <w:bCs/>
          <w:lang w:val="en-GB"/>
        </w:rPr>
        <w:t>validity period of 14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b/>
          <w:bCs/>
          <w:lang w:val="en-GB"/>
        </w:rPr>
        <w:lastRenderedPageBreak/>
        <w:t xml:space="preserve">(fourteen) days </w:t>
      </w:r>
      <w:r w:rsidRPr="00AF39D2">
        <w:rPr>
          <w:rFonts w:cstheme="minorHAnsi"/>
          <w:lang w:val="en-GB"/>
        </w:rPr>
        <w:t>from the date of issuance.</w:t>
      </w:r>
    </w:p>
    <w:p w:rsidR="00AF39D2" w:rsidRPr="00AF39D2" w:rsidRDefault="00AF39D2" w:rsidP="00AF39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 xml:space="preserve">For Passengers </w:t>
      </w:r>
      <w:r w:rsidRPr="00AF39D2">
        <w:rPr>
          <w:rFonts w:cstheme="minorHAnsi"/>
          <w:b/>
          <w:bCs/>
          <w:lang w:val="en-GB"/>
        </w:rPr>
        <w:t>departing from Bali</w:t>
      </w:r>
      <w:r w:rsidRPr="00AF39D2">
        <w:rPr>
          <w:rFonts w:cstheme="minorHAnsi"/>
          <w:lang w:val="en-GB"/>
        </w:rPr>
        <w:t>, a certificate of PCR-based test with negative results or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>rapid antigen still valid with a period of 14 (fourteen) days from the date of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lang w:val="en-GB"/>
        </w:rPr>
        <w:t xml:space="preserve">issuance and taken at the Bali Provincial health facility can be </w:t>
      </w:r>
      <w:r w:rsidRPr="00AF39D2">
        <w:rPr>
          <w:rFonts w:cstheme="minorHAnsi"/>
          <w:b/>
          <w:bCs/>
          <w:lang w:val="en-GB"/>
        </w:rPr>
        <w:t>used for a return trip to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b/>
          <w:bCs/>
          <w:lang w:val="en-GB"/>
        </w:rPr>
        <w:t>Bali</w:t>
      </w:r>
      <w:r w:rsidRPr="00AF39D2">
        <w:rPr>
          <w:rFonts w:cstheme="minorHAnsi"/>
          <w:lang w:val="en-GB"/>
        </w:rPr>
        <w:t>.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T</w:t>
      </w:r>
      <w:r w:rsidRPr="00AF39D2">
        <w:rPr>
          <w:rFonts w:cstheme="minorHAnsi"/>
          <w:lang w:val="en-GB"/>
        </w:rPr>
        <w:t xml:space="preserve">hese provisions are referring to </w:t>
      </w:r>
      <w:r w:rsidRPr="00AF39D2">
        <w:rPr>
          <w:rFonts w:cstheme="minorHAnsi"/>
          <w:b/>
          <w:bCs/>
          <w:lang w:val="en-GB"/>
        </w:rPr>
        <w:t xml:space="preserve">Bali Governor Letter No. 2021 of 2020 </w:t>
      </w:r>
      <w:r w:rsidRPr="00AF39D2">
        <w:rPr>
          <w:rFonts w:cstheme="minorHAnsi"/>
          <w:lang w:val="en-GB"/>
        </w:rPr>
        <w:t>and will be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lang w:val="en-GB"/>
        </w:rPr>
        <w:t xml:space="preserve">applied for flights departing on </w:t>
      </w:r>
      <w:r w:rsidRPr="00AF39D2">
        <w:rPr>
          <w:rFonts w:cstheme="minorHAnsi"/>
          <w:b/>
          <w:bCs/>
          <w:lang w:val="en-GB"/>
        </w:rPr>
        <w:t>19 December 2020 until 04 January 2021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GB"/>
        </w:rPr>
      </w:pPr>
      <w:r w:rsidRPr="00AF39D2">
        <w:rPr>
          <w:rFonts w:cstheme="minorHAnsi"/>
          <w:b/>
          <w:bCs/>
          <w:lang w:val="en-GB"/>
        </w:rPr>
        <w:t xml:space="preserve">Exemption for passenger destined to Bali in the following category </w:t>
      </w:r>
      <w:r w:rsidRPr="00AF39D2">
        <w:rPr>
          <w:rFonts w:cstheme="minorHAnsi"/>
          <w:lang w:val="en-GB"/>
        </w:rPr>
        <w:t xml:space="preserve">which is </w:t>
      </w:r>
      <w:r w:rsidRPr="00AF39D2">
        <w:rPr>
          <w:rFonts w:cstheme="minorHAnsi"/>
          <w:b/>
          <w:bCs/>
          <w:lang w:val="en-GB"/>
        </w:rPr>
        <w:t>not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b/>
          <w:bCs/>
          <w:lang w:val="en-GB"/>
        </w:rPr>
        <w:t xml:space="preserve">mandatory </w:t>
      </w:r>
      <w:r w:rsidRPr="00AF39D2">
        <w:rPr>
          <w:rFonts w:cstheme="minorHAnsi"/>
          <w:lang w:val="en-GB"/>
        </w:rPr>
        <w:t>have negative result PCR-based swab tests and allowed to use regular rapid antibodies</w:t>
      </w:r>
    </w:p>
    <w:p w:rsidR="00AF39D2" w:rsidRPr="00AF39D2" w:rsidRDefault="00AF39D2" w:rsidP="00AF39D2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>or antigens still valid referring to Indonesia Ministry of Health Letter:</w:t>
      </w:r>
    </w:p>
    <w:p w:rsidR="00AF39D2" w:rsidRPr="00AF39D2" w:rsidRDefault="00AF39D2" w:rsidP="00AF39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>Passengers under 12 years of age</w:t>
      </w:r>
    </w:p>
    <w:p w:rsidR="00AF39D2" w:rsidRPr="00AF39D2" w:rsidRDefault="00AF39D2" w:rsidP="00AF39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>Transit Passengers and do not leave the airport</w:t>
      </w:r>
    </w:p>
    <w:p w:rsidR="00AF39D2" w:rsidRPr="00AF39D2" w:rsidRDefault="00AF39D2" w:rsidP="00AF39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>Passengers of divert flight</w:t>
      </w:r>
    </w:p>
    <w:p w:rsidR="00AF39D2" w:rsidRPr="00AF39D2" w:rsidRDefault="00AF39D2" w:rsidP="00AF39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>Passengers who come from areas where there are no PCR test facilities may use the rapid</w:t>
      </w:r>
    </w:p>
    <w:p w:rsidR="00AF39D2" w:rsidRPr="00AF39D2" w:rsidRDefault="00AF39D2" w:rsidP="00AF39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>antigen test (at the departure airport or at the arrival airport).</w:t>
      </w:r>
    </w:p>
    <w:p w:rsidR="00AF39D2" w:rsidRPr="00AF39D2" w:rsidRDefault="00AF39D2" w:rsidP="00AF39D2">
      <w:pPr>
        <w:pStyle w:val="Akapitzlist"/>
        <w:numPr>
          <w:ilvl w:val="0"/>
          <w:numId w:val="5"/>
        </w:numPr>
        <w:rPr>
          <w:rFonts w:cstheme="minorHAnsi"/>
          <w:lang w:val="en-GB"/>
        </w:rPr>
      </w:pPr>
      <w:r w:rsidRPr="00AF39D2">
        <w:rPr>
          <w:rFonts w:cstheme="minorHAnsi"/>
          <w:lang w:val="en-GB"/>
        </w:rPr>
        <w:t xml:space="preserve">ASN / TNI / </w:t>
      </w:r>
      <w:proofErr w:type="spellStart"/>
      <w:r w:rsidRPr="00AF39D2">
        <w:rPr>
          <w:rFonts w:cstheme="minorHAnsi"/>
          <w:lang w:val="en-GB"/>
        </w:rPr>
        <w:t>Polri</w:t>
      </w:r>
      <w:proofErr w:type="spellEnd"/>
      <w:r w:rsidRPr="00AF39D2">
        <w:rPr>
          <w:rFonts w:cstheme="minorHAnsi"/>
          <w:lang w:val="en-GB"/>
        </w:rPr>
        <w:t xml:space="preserve"> who received impromptu assignments / orders</w:t>
      </w:r>
    </w:p>
    <w:sectPr w:rsidR="00AF39D2" w:rsidRPr="00AF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C3"/>
    <w:multiLevelType w:val="hybridMultilevel"/>
    <w:tmpl w:val="3A80A412"/>
    <w:lvl w:ilvl="0" w:tplc="644ADA7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04674"/>
    <w:multiLevelType w:val="hybridMultilevel"/>
    <w:tmpl w:val="3EB2982E"/>
    <w:lvl w:ilvl="0" w:tplc="1C16D2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5182C"/>
    <w:multiLevelType w:val="hybridMultilevel"/>
    <w:tmpl w:val="C66A5E56"/>
    <w:lvl w:ilvl="0" w:tplc="644ADA7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50BED"/>
    <w:multiLevelType w:val="hybridMultilevel"/>
    <w:tmpl w:val="47026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7185F"/>
    <w:multiLevelType w:val="hybridMultilevel"/>
    <w:tmpl w:val="72DCE9C2"/>
    <w:lvl w:ilvl="0" w:tplc="1C16D2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E1916"/>
    <w:multiLevelType w:val="hybridMultilevel"/>
    <w:tmpl w:val="39F49E9C"/>
    <w:lvl w:ilvl="0" w:tplc="1C16D22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D2"/>
    <w:rsid w:val="00AF39D2"/>
    <w:rsid w:val="00D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F609"/>
  <w15:chartTrackingRefBased/>
  <w15:docId w15:val="{58902ADB-3F14-4F4D-870D-6B87E64E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EB3B-7A51-4FCB-B734-BC911DEB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Jakub</dc:creator>
  <cp:keywords/>
  <dc:description/>
  <cp:lastModifiedBy>Janas Jakub</cp:lastModifiedBy>
  <cp:revision>1</cp:revision>
  <dcterms:created xsi:type="dcterms:W3CDTF">2020-12-21T04:27:00Z</dcterms:created>
  <dcterms:modified xsi:type="dcterms:W3CDTF">2020-12-21T04:31:00Z</dcterms:modified>
</cp:coreProperties>
</file>