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4DE4F" w14:textId="44827A27" w:rsidR="00410214" w:rsidRPr="00EB5458" w:rsidRDefault="00EB5458" w:rsidP="00410214">
      <w:pPr>
        <w:rPr>
          <w:b/>
          <w:bCs/>
          <w:sz w:val="36"/>
          <w:szCs w:val="36"/>
        </w:rPr>
      </w:pPr>
      <w:r w:rsidRPr="00EB5458">
        <w:rPr>
          <w:b/>
          <w:bCs/>
          <w:sz w:val="36"/>
          <w:szCs w:val="36"/>
        </w:rPr>
        <w:t xml:space="preserve">BAR dla NPA </w:t>
      </w:r>
    </w:p>
    <w:p w14:paraId="4EF13E69" w14:textId="77777777" w:rsidR="00410214" w:rsidRPr="00410214" w:rsidRDefault="00410214" w:rsidP="00410214">
      <w:r w:rsidRPr="00410214">
        <w:rPr>
          <w:noProof/>
          <w:lang w:eastAsia="pl-PL"/>
        </w:rPr>
        <w:drawing>
          <wp:inline distT="0" distB="0" distL="0" distR="0" wp14:anchorId="704250A4" wp14:editId="20B2B9BC">
            <wp:extent cx="7497898" cy="1008357"/>
            <wp:effectExtent l="0" t="0" r="0" b="1905"/>
            <wp:docPr id="1" name="Obraz 1" descr="flaga Polski oraz napis Rzeczpospolita Polska, flaga Unii Europejskiej oraz napis 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Polski oraz napis Rzeczpospolita Polska, flaga Unii Europejskiej oraz napis Finansowane przez Unię Europejsk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914" cy="108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A5825" w14:textId="0FF64102" w:rsidR="00A90F7C" w:rsidRPr="00751F86" w:rsidRDefault="00410214" w:rsidP="00DE6B41">
      <w:pPr>
        <w:rPr>
          <w:rFonts w:ascii="Times New Roman" w:hAnsi="Times New Roman" w:cs="Times New Roman"/>
          <w:b/>
          <w:sz w:val="36"/>
          <w:szCs w:val="36"/>
        </w:rPr>
      </w:pPr>
      <w:r w:rsidRPr="00751F86">
        <w:rPr>
          <w:rFonts w:ascii="Times New Roman" w:hAnsi="Times New Roman" w:cs="Times New Roman"/>
          <w:b/>
          <w:bCs/>
          <w:sz w:val="36"/>
          <w:szCs w:val="36"/>
        </w:rPr>
        <w:t>Projekt „</w:t>
      </w:r>
      <w:r w:rsidR="00A90F7C" w:rsidRPr="00751F86">
        <w:rPr>
          <w:rFonts w:ascii="Times New Roman" w:hAnsi="Times New Roman" w:cs="Times New Roman"/>
          <w:b/>
          <w:sz w:val="36"/>
          <w:szCs w:val="36"/>
        </w:rPr>
        <w:t>Pomoc techniczna na finansowanie realizacji zadań związanych z wykonywaniem funkcji Niezależnego Podmiotu Audytowego (NPA) realizującego zadania w zakresie audytu pobrexitowej rezerwy dostosowawczej (</w:t>
      </w:r>
      <w:r w:rsidR="00A90F7C" w:rsidRPr="00751F86">
        <w:rPr>
          <w:rFonts w:ascii="Times New Roman" w:hAnsi="Times New Roman" w:cs="Times New Roman"/>
          <w:b/>
          <w:bCs/>
          <w:sz w:val="36"/>
          <w:szCs w:val="36"/>
        </w:rPr>
        <w:t>Brexit Adjustment Reserve)”</w:t>
      </w:r>
    </w:p>
    <w:p w14:paraId="1921E6C1" w14:textId="77777777" w:rsidR="00AA3D57" w:rsidRPr="00751F86" w:rsidRDefault="00AA3D57" w:rsidP="00410214">
      <w:pPr>
        <w:rPr>
          <w:rFonts w:ascii="Times New Roman" w:hAnsi="Times New Roman" w:cs="Times New Roman"/>
          <w:sz w:val="36"/>
          <w:szCs w:val="36"/>
        </w:rPr>
      </w:pPr>
    </w:p>
    <w:p w14:paraId="0C9A306F" w14:textId="79DA5361" w:rsidR="00410214" w:rsidRPr="00751F86" w:rsidRDefault="00410214" w:rsidP="003A180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51F86">
        <w:rPr>
          <w:rFonts w:ascii="Times New Roman" w:hAnsi="Times New Roman" w:cs="Times New Roman"/>
          <w:sz w:val="36"/>
          <w:szCs w:val="36"/>
        </w:rPr>
        <w:t xml:space="preserve">Porozumienie nr </w:t>
      </w:r>
      <w:r w:rsidR="0018539E" w:rsidRPr="00751F86">
        <w:rPr>
          <w:rFonts w:ascii="Times New Roman" w:hAnsi="Times New Roman" w:cs="Times New Roman"/>
          <w:sz w:val="36"/>
          <w:szCs w:val="36"/>
        </w:rPr>
        <w:t xml:space="preserve">PBAR.03.01.00-00-0003/23-00 </w:t>
      </w:r>
      <w:r w:rsidRPr="00751F86">
        <w:rPr>
          <w:rFonts w:ascii="Times New Roman" w:hAnsi="Times New Roman" w:cs="Times New Roman"/>
          <w:sz w:val="36"/>
          <w:szCs w:val="36"/>
        </w:rPr>
        <w:t xml:space="preserve">w sprawie realizacji Projektu zostało podpisane przez Ministra Funduszy i Polityki Regionalnej i Ministra </w:t>
      </w:r>
      <w:r w:rsidR="0018539E" w:rsidRPr="00751F86">
        <w:rPr>
          <w:rFonts w:ascii="Times New Roman" w:hAnsi="Times New Roman" w:cs="Times New Roman"/>
          <w:sz w:val="36"/>
          <w:szCs w:val="36"/>
        </w:rPr>
        <w:t>Finansów</w:t>
      </w:r>
      <w:r w:rsidR="00DE6B41" w:rsidRPr="00751F86">
        <w:rPr>
          <w:rFonts w:ascii="Times New Roman" w:hAnsi="Times New Roman" w:cs="Times New Roman"/>
          <w:sz w:val="36"/>
          <w:szCs w:val="36"/>
        </w:rPr>
        <w:t xml:space="preserve"> w dniu</w:t>
      </w:r>
      <w:r w:rsidR="0018539E" w:rsidRPr="00751F86">
        <w:rPr>
          <w:rFonts w:ascii="Times New Roman" w:hAnsi="Times New Roman" w:cs="Times New Roman"/>
          <w:sz w:val="36"/>
          <w:szCs w:val="36"/>
        </w:rPr>
        <w:t xml:space="preserve"> 11 lipca</w:t>
      </w:r>
      <w:r w:rsidRPr="00751F86">
        <w:rPr>
          <w:rFonts w:ascii="Times New Roman" w:hAnsi="Times New Roman" w:cs="Times New Roman"/>
          <w:sz w:val="36"/>
          <w:szCs w:val="36"/>
        </w:rPr>
        <w:t xml:space="preserve"> 2023 roku.</w:t>
      </w:r>
    </w:p>
    <w:p w14:paraId="1240DB02" w14:textId="23FF49C3" w:rsidR="00410214" w:rsidRPr="00751F86" w:rsidRDefault="00410214" w:rsidP="003A180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51F86">
        <w:rPr>
          <w:rFonts w:ascii="Times New Roman" w:hAnsi="Times New Roman" w:cs="Times New Roman"/>
          <w:sz w:val="36"/>
          <w:szCs w:val="36"/>
        </w:rPr>
        <w:t>Budżet Projektu wynosi </w:t>
      </w:r>
      <w:r w:rsidR="0018539E" w:rsidRPr="00751F86">
        <w:rPr>
          <w:rFonts w:ascii="Times New Roman" w:hAnsi="Times New Roman" w:cs="Times New Roman"/>
          <w:b/>
          <w:bCs/>
          <w:sz w:val="36"/>
          <w:szCs w:val="36"/>
        </w:rPr>
        <w:t xml:space="preserve">402 593,00 </w:t>
      </w:r>
      <w:r w:rsidRPr="00751F86">
        <w:rPr>
          <w:rFonts w:ascii="Times New Roman" w:hAnsi="Times New Roman" w:cs="Times New Roman"/>
          <w:b/>
          <w:bCs/>
          <w:sz w:val="36"/>
          <w:szCs w:val="36"/>
        </w:rPr>
        <w:t>EUR</w:t>
      </w:r>
      <w:r w:rsidRPr="00751F86">
        <w:rPr>
          <w:rFonts w:ascii="Times New Roman" w:hAnsi="Times New Roman" w:cs="Times New Roman"/>
          <w:sz w:val="36"/>
          <w:szCs w:val="36"/>
        </w:rPr>
        <w:t xml:space="preserve">, w tym dofinansowanie ze środków UE w ramach Pobrexitowej Rezerwy </w:t>
      </w:r>
      <w:r w:rsidR="00784644" w:rsidRPr="00751F86">
        <w:rPr>
          <w:rFonts w:ascii="Times New Roman" w:hAnsi="Times New Roman" w:cs="Times New Roman"/>
          <w:sz w:val="36"/>
          <w:szCs w:val="36"/>
        </w:rPr>
        <w:t>Dostosowawczej wynosi</w:t>
      </w:r>
      <w:r w:rsidRPr="00751F86">
        <w:rPr>
          <w:rFonts w:ascii="Times New Roman" w:hAnsi="Times New Roman" w:cs="Times New Roman"/>
          <w:sz w:val="36"/>
          <w:szCs w:val="36"/>
        </w:rPr>
        <w:t> </w:t>
      </w:r>
      <w:r w:rsidR="0018539E" w:rsidRPr="00751F86">
        <w:rPr>
          <w:rFonts w:ascii="Times New Roman" w:hAnsi="Times New Roman" w:cs="Times New Roman"/>
          <w:b/>
          <w:bCs/>
          <w:sz w:val="36"/>
          <w:szCs w:val="36"/>
        </w:rPr>
        <w:t xml:space="preserve">402 593,00 </w:t>
      </w:r>
      <w:r w:rsidRPr="00751F86">
        <w:rPr>
          <w:rFonts w:ascii="Times New Roman" w:hAnsi="Times New Roman" w:cs="Times New Roman"/>
          <w:b/>
          <w:bCs/>
          <w:sz w:val="36"/>
          <w:szCs w:val="36"/>
        </w:rPr>
        <w:t>EUR</w:t>
      </w:r>
      <w:r w:rsidRPr="00751F86">
        <w:rPr>
          <w:rFonts w:ascii="Times New Roman" w:hAnsi="Times New Roman" w:cs="Times New Roman"/>
          <w:sz w:val="36"/>
          <w:szCs w:val="36"/>
        </w:rPr>
        <w:t>.</w:t>
      </w:r>
    </w:p>
    <w:p w14:paraId="5D1E968B" w14:textId="77CF1AB7" w:rsidR="00410214" w:rsidRPr="00751F86" w:rsidRDefault="00410214" w:rsidP="003A180D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51F86">
        <w:rPr>
          <w:rFonts w:ascii="Times New Roman" w:hAnsi="Times New Roman" w:cs="Times New Roman"/>
          <w:sz w:val="36"/>
          <w:szCs w:val="36"/>
        </w:rPr>
        <w:t>Okres rea</w:t>
      </w:r>
      <w:r w:rsidR="0018539E" w:rsidRPr="00751F86">
        <w:rPr>
          <w:rFonts w:ascii="Times New Roman" w:hAnsi="Times New Roman" w:cs="Times New Roman"/>
          <w:sz w:val="36"/>
          <w:szCs w:val="36"/>
        </w:rPr>
        <w:t>lizacji Projektu kończy się w</w:t>
      </w:r>
      <w:r w:rsidR="00E968B9">
        <w:rPr>
          <w:rFonts w:ascii="Times New Roman" w:hAnsi="Times New Roman" w:cs="Times New Roman"/>
          <w:sz w:val="36"/>
          <w:szCs w:val="36"/>
        </w:rPr>
        <w:t xml:space="preserve"> dniu</w:t>
      </w:r>
      <w:r w:rsidR="0018539E" w:rsidRPr="00751F86">
        <w:rPr>
          <w:rFonts w:ascii="Times New Roman" w:hAnsi="Times New Roman" w:cs="Times New Roman"/>
          <w:sz w:val="36"/>
          <w:szCs w:val="36"/>
        </w:rPr>
        <w:t xml:space="preserve"> 15 grudnia</w:t>
      </w:r>
      <w:r w:rsidRPr="00751F86">
        <w:rPr>
          <w:rFonts w:ascii="Times New Roman" w:hAnsi="Times New Roman" w:cs="Times New Roman"/>
          <w:sz w:val="36"/>
          <w:szCs w:val="36"/>
        </w:rPr>
        <w:t xml:space="preserve"> 2023 r.</w:t>
      </w:r>
    </w:p>
    <w:p w14:paraId="57DE4C6B" w14:textId="77777777" w:rsidR="00DE6B41" w:rsidRPr="00DE6B41" w:rsidRDefault="00DE6B41" w:rsidP="00DE6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E6B41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shd w:val="clear" w:color="auto" w:fill="FFFFFF"/>
          <w:lang w:eastAsia="pl-PL"/>
        </w:rPr>
        <w:t>Cel Projektu</w:t>
      </w:r>
    </w:p>
    <w:p w14:paraId="4E7280C3" w14:textId="4BF6F32C" w:rsidR="009E43C8" w:rsidRPr="00DE6B41" w:rsidRDefault="00DE6B41" w:rsidP="003A1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  <w:sz w:val="36"/>
          <w:szCs w:val="36"/>
          <w:shd w:val="clear" w:color="auto" w:fill="FFFFFF"/>
          <w:lang w:eastAsia="pl-PL"/>
        </w:rPr>
      </w:pPr>
      <w:r w:rsidRPr="00751F8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Celem </w:t>
      </w:r>
      <w:r w:rsidRPr="00751F86">
        <w:rPr>
          <w:rFonts w:ascii="Times New Roman" w:hAnsi="Times New Roman" w:cs="Times New Roman"/>
          <w:sz w:val="36"/>
          <w:szCs w:val="36"/>
          <w:shd w:val="clear" w:color="auto" w:fill="FFFFFF"/>
        </w:rPr>
        <w:t>projektu</w:t>
      </w:r>
      <w:r w:rsidRPr="00751F8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jest zapewnienie i utrzymanie na odpowiednim poziomie niezbędnych zasobów ludzkich w</w:t>
      </w:r>
      <w:r w:rsidR="003A180D" w:rsidRPr="00751F8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Niezależn</w:t>
      </w:r>
      <w:r w:rsidR="00E968B9">
        <w:rPr>
          <w:rFonts w:ascii="Times New Roman" w:hAnsi="Times New Roman" w:cs="Times New Roman"/>
          <w:sz w:val="36"/>
          <w:szCs w:val="36"/>
          <w:shd w:val="clear" w:color="auto" w:fill="FFFFFF"/>
        </w:rPr>
        <w:t>ym Podmiocie</w:t>
      </w:r>
      <w:r w:rsidRPr="00751F8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Audytow</w:t>
      </w:r>
      <w:r w:rsidR="00E968B9">
        <w:rPr>
          <w:rFonts w:ascii="Times New Roman" w:hAnsi="Times New Roman" w:cs="Times New Roman"/>
          <w:sz w:val="36"/>
          <w:szCs w:val="36"/>
          <w:shd w:val="clear" w:color="auto" w:fill="FFFFFF"/>
        </w:rPr>
        <w:t>ym</w:t>
      </w:r>
      <w:r w:rsidR="003A180D" w:rsidRPr="00751F86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  <w:r w:rsidR="009E43C8" w:rsidRPr="00751F86">
        <w:rPr>
          <w:rFonts w:ascii="Times New Roman" w:hAnsi="Times New Roman" w:cs="Times New Roman"/>
          <w:sz w:val="36"/>
          <w:szCs w:val="36"/>
        </w:rPr>
        <w:t>realizując</w:t>
      </w:r>
      <w:r w:rsidR="009E43C8">
        <w:rPr>
          <w:rFonts w:ascii="Times New Roman" w:hAnsi="Times New Roman" w:cs="Times New Roman"/>
          <w:sz w:val="36"/>
          <w:szCs w:val="36"/>
        </w:rPr>
        <w:t>ym</w:t>
      </w:r>
      <w:r w:rsidR="003A180D" w:rsidRPr="00751F86">
        <w:rPr>
          <w:rFonts w:ascii="Times New Roman" w:hAnsi="Times New Roman" w:cs="Times New Roman"/>
          <w:sz w:val="36"/>
          <w:szCs w:val="36"/>
        </w:rPr>
        <w:t xml:space="preserve"> zadania </w:t>
      </w:r>
      <w:r w:rsidR="009E43C8" w:rsidRPr="009E43C8">
        <w:rPr>
          <w:rFonts w:ascii="Times New Roman" w:hAnsi="Times New Roman" w:cs="Times New Roman"/>
          <w:sz w:val="36"/>
          <w:szCs w:val="36"/>
        </w:rPr>
        <w:t>audytow</w:t>
      </w:r>
      <w:r w:rsidR="009E43C8">
        <w:rPr>
          <w:rFonts w:ascii="Times New Roman" w:hAnsi="Times New Roman" w:cs="Times New Roman"/>
          <w:sz w:val="36"/>
          <w:szCs w:val="36"/>
        </w:rPr>
        <w:t>e</w:t>
      </w:r>
      <w:r w:rsidR="009E43C8" w:rsidRPr="009E43C8">
        <w:rPr>
          <w:rFonts w:ascii="Times New Roman" w:hAnsi="Times New Roman" w:cs="Times New Roman"/>
          <w:sz w:val="36"/>
          <w:szCs w:val="36"/>
        </w:rPr>
        <w:t xml:space="preserve"> w podmiotach </w:t>
      </w:r>
      <w:r w:rsidR="00C81066">
        <w:rPr>
          <w:rFonts w:ascii="Times New Roman" w:hAnsi="Times New Roman" w:cs="Times New Roman"/>
          <w:sz w:val="36"/>
          <w:szCs w:val="36"/>
        </w:rPr>
        <w:br/>
      </w:r>
      <w:r w:rsidR="009E43C8" w:rsidRPr="009E43C8">
        <w:rPr>
          <w:rFonts w:ascii="Times New Roman" w:hAnsi="Times New Roman" w:cs="Times New Roman"/>
          <w:sz w:val="36"/>
          <w:szCs w:val="36"/>
        </w:rPr>
        <w:t>i instytucjach systemu wdrażania pobrexitowej rezerwy dostosowawczej.</w:t>
      </w:r>
    </w:p>
    <w:p w14:paraId="70EFA8C8" w14:textId="6A391ED6" w:rsidR="003A180D" w:rsidRPr="00751F86" w:rsidRDefault="00DE6B41" w:rsidP="00DE6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shd w:val="clear" w:color="auto" w:fill="FFFFFF"/>
          <w:lang w:eastAsia="pl-PL"/>
        </w:rPr>
      </w:pPr>
      <w:r w:rsidRPr="00DE6B41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shd w:val="clear" w:color="auto" w:fill="FFFFFF"/>
          <w:lang w:eastAsia="pl-PL"/>
        </w:rPr>
        <w:t>Kto realizuje Projekt</w:t>
      </w:r>
    </w:p>
    <w:p w14:paraId="68044EC1" w14:textId="5C897B23" w:rsidR="003A180D" w:rsidRPr="00751F86" w:rsidRDefault="003A180D" w:rsidP="003A1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3A180D">
        <w:rPr>
          <w:rFonts w:ascii="Times New Roman" w:eastAsia="Times New Roman" w:hAnsi="Times New Roman" w:cs="Times New Roman"/>
          <w:sz w:val="36"/>
          <w:szCs w:val="36"/>
          <w:lang w:eastAsia="pl-PL"/>
        </w:rPr>
        <w:t>Minister Finansów realizuje Projekt za pomocą:</w:t>
      </w:r>
      <w:r w:rsidR="009E43C8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Departamentu Audytu Środków Publicznych</w:t>
      </w:r>
      <w:r w:rsidRPr="003A180D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(</w:t>
      </w:r>
      <w:r w:rsidR="009E43C8">
        <w:rPr>
          <w:rFonts w:ascii="Times New Roman" w:eastAsia="Times New Roman" w:hAnsi="Times New Roman" w:cs="Times New Roman"/>
          <w:sz w:val="36"/>
          <w:szCs w:val="36"/>
          <w:lang w:eastAsia="pl-PL"/>
        </w:rPr>
        <w:t>jednostki</w:t>
      </w:r>
      <w:r w:rsidRPr="003A180D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obsługujące</w:t>
      </w:r>
      <w:r w:rsidR="009E43C8">
        <w:rPr>
          <w:rFonts w:ascii="Times New Roman" w:eastAsia="Times New Roman" w:hAnsi="Times New Roman" w:cs="Times New Roman"/>
          <w:sz w:val="36"/>
          <w:szCs w:val="36"/>
          <w:lang w:eastAsia="pl-PL"/>
        </w:rPr>
        <w:t>j</w:t>
      </w:r>
      <w:r w:rsidRPr="003A180D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Ministra) oraz</w:t>
      </w:r>
      <w:r w:rsidR="00955B56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właściwych </w:t>
      </w:r>
      <w:r w:rsidR="00955B56" w:rsidRPr="00751F86">
        <w:rPr>
          <w:rFonts w:ascii="Times New Roman" w:hAnsi="Times New Roman" w:cs="Times New Roman"/>
          <w:sz w:val="36"/>
          <w:szCs w:val="36"/>
        </w:rPr>
        <w:t>Izb Administracji Skarbowej w ramach prowadzonych audytów</w:t>
      </w:r>
      <w:r w:rsidR="00955B56">
        <w:rPr>
          <w:rFonts w:ascii="Times New Roman" w:hAnsi="Times New Roman" w:cs="Times New Roman"/>
          <w:sz w:val="36"/>
          <w:szCs w:val="36"/>
        </w:rPr>
        <w:t>.</w:t>
      </w:r>
      <w:r w:rsidR="00955B56" w:rsidRPr="003A180D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</w:p>
    <w:p w14:paraId="21FE3E56" w14:textId="6A0AC895" w:rsidR="00DE6B41" w:rsidRPr="00DE6B41" w:rsidRDefault="00DE6B41" w:rsidP="00DE6B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E6B41">
        <w:rPr>
          <w:rFonts w:ascii="Times New Roman" w:eastAsia="Times New Roman" w:hAnsi="Times New Roman" w:cs="Times New Roman"/>
          <w:b/>
          <w:bCs/>
          <w:color w:val="1B1B1B"/>
          <w:sz w:val="36"/>
          <w:szCs w:val="36"/>
          <w:shd w:val="clear" w:color="auto" w:fill="FFFFFF"/>
          <w:lang w:eastAsia="pl-PL"/>
        </w:rPr>
        <w:t>Efekty Projektu</w:t>
      </w:r>
    </w:p>
    <w:p w14:paraId="56969262" w14:textId="713B2262" w:rsidR="00751F86" w:rsidRPr="00751F86" w:rsidRDefault="00DE6B41" w:rsidP="00DE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B"/>
          <w:sz w:val="36"/>
          <w:szCs w:val="36"/>
          <w:shd w:val="clear" w:color="auto" w:fill="FFFFFF"/>
          <w:lang w:eastAsia="pl-PL"/>
        </w:rPr>
      </w:pPr>
      <w:r w:rsidRPr="00DE6B41">
        <w:rPr>
          <w:rFonts w:ascii="Times New Roman" w:eastAsia="Times New Roman" w:hAnsi="Times New Roman" w:cs="Times New Roman"/>
          <w:color w:val="1B1B1B"/>
          <w:sz w:val="36"/>
          <w:szCs w:val="36"/>
          <w:shd w:val="clear" w:color="auto" w:fill="FFFFFF"/>
          <w:lang w:eastAsia="pl-PL"/>
        </w:rPr>
        <w:t>Wdrożenie elementu motywacyjnego dla pracowników MF realizujących zadania, na które brexit ma wpływ, rekompensującego wzrost obciążenia pracą spowodowanego przez</w:t>
      </w:r>
      <w:r w:rsidR="00751F86" w:rsidRPr="00751F86">
        <w:rPr>
          <w:rFonts w:ascii="Times New Roman" w:eastAsia="Times New Roman" w:hAnsi="Times New Roman" w:cs="Times New Roman"/>
          <w:color w:val="1B1B1B"/>
          <w:sz w:val="36"/>
          <w:szCs w:val="36"/>
          <w:shd w:val="clear" w:color="auto" w:fill="FFFFFF"/>
          <w:lang w:eastAsia="pl-PL"/>
        </w:rPr>
        <w:t xml:space="preserve"> </w:t>
      </w:r>
      <w:r w:rsidR="009E43C8">
        <w:rPr>
          <w:rFonts w:ascii="Times New Roman" w:hAnsi="Times New Roman" w:cs="Times New Roman"/>
          <w:sz w:val="36"/>
          <w:szCs w:val="36"/>
        </w:rPr>
        <w:t>b</w:t>
      </w:r>
      <w:r w:rsidR="00751F86" w:rsidRPr="00751F86">
        <w:rPr>
          <w:rFonts w:ascii="Times New Roman" w:hAnsi="Times New Roman" w:cs="Times New Roman"/>
          <w:sz w:val="36"/>
          <w:szCs w:val="36"/>
        </w:rPr>
        <w:t>rexit</w:t>
      </w:r>
      <w:r w:rsidR="009E43C8">
        <w:rPr>
          <w:rFonts w:ascii="Times New Roman" w:hAnsi="Times New Roman" w:cs="Times New Roman"/>
          <w:sz w:val="36"/>
          <w:szCs w:val="36"/>
        </w:rPr>
        <w:t>.</w:t>
      </w:r>
    </w:p>
    <w:p w14:paraId="1F5D1D61" w14:textId="77777777" w:rsidR="00751F86" w:rsidRPr="00751F86" w:rsidRDefault="00751F86" w:rsidP="00DE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B1B"/>
          <w:sz w:val="36"/>
          <w:szCs w:val="36"/>
          <w:shd w:val="clear" w:color="auto" w:fill="FFFFFF"/>
          <w:lang w:eastAsia="pl-PL"/>
        </w:rPr>
      </w:pPr>
    </w:p>
    <w:p w14:paraId="2B724B08" w14:textId="77777777" w:rsidR="00DE6B41" w:rsidRPr="00751F86" w:rsidRDefault="00DE6B41" w:rsidP="00410214">
      <w:pPr>
        <w:rPr>
          <w:rFonts w:ascii="Times New Roman" w:hAnsi="Times New Roman" w:cs="Times New Roman"/>
          <w:sz w:val="36"/>
          <w:szCs w:val="36"/>
        </w:rPr>
      </w:pPr>
    </w:p>
    <w:sectPr w:rsidR="00DE6B41" w:rsidRPr="00751F86" w:rsidSect="00DE6B41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C27C" w14:textId="77777777" w:rsidR="002F722A" w:rsidRDefault="002F722A" w:rsidP="00410214">
      <w:pPr>
        <w:spacing w:after="0" w:line="240" w:lineRule="auto"/>
      </w:pPr>
      <w:r>
        <w:separator/>
      </w:r>
    </w:p>
  </w:endnote>
  <w:endnote w:type="continuationSeparator" w:id="0">
    <w:p w14:paraId="0EE8F6A8" w14:textId="77777777" w:rsidR="002F722A" w:rsidRDefault="002F722A" w:rsidP="0041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EDCE" w14:textId="77777777" w:rsidR="002F722A" w:rsidRDefault="002F722A" w:rsidP="00410214">
      <w:pPr>
        <w:spacing w:after="0" w:line="240" w:lineRule="auto"/>
      </w:pPr>
      <w:r>
        <w:separator/>
      </w:r>
    </w:p>
  </w:footnote>
  <w:footnote w:type="continuationSeparator" w:id="0">
    <w:p w14:paraId="6C6C709F" w14:textId="77777777" w:rsidR="002F722A" w:rsidRDefault="002F722A" w:rsidP="00410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AD0"/>
    <w:multiLevelType w:val="multilevel"/>
    <w:tmpl w:val="9858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0661C"/>
    <w:multiLevelType w:val="multilevel"/>
    <w:tmpl w:val="0E82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5461D"/>
    <w:multiLevelType w:val="multilevel"/>
    <w:tmpl w:val="323E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D0658D"/>
    <w:multiLevelType w:val="hybridMultilevel"/>
    <w:tmpl w:val="4E742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14"/>
    <w:rsid w:val="001560FD"/>
    <w:rsid w:val="0018539E"/>
    <w:rsid w:val="00237662"/>
    <w:rsid w:val="002E6AD1"/>
    <w:rsid w:val="002F722A"/>
    <w:rsid w:val="003A180D"/>
    <w:rsid w:val="00410214"/>
    <w:rsid w:val="00456781"/>
    <w:rsid w:val="00643DF0"/>
    <w:rsid w:val="0070255B"/>
    <w:rsid w:val="00751F86"/>
    <w:rsid w:val="00762E89"/>
    <w:rsid w:val="00784644"/>
    <w:rsid w:val="007D1490"/>
    <w:rsid w:val="00900499"/>
    <w:rsid w:val="00955B56"/>
    <w:rsid w:val="0099197B"/>
    <w:rsid w:val="009E43C8"/>
    <w:rsid w:val="00A32C14"/>
    <w:rsid w:val="00A90F7C"/>
    <w:rsid w:val="00AA3D57"/>
    <w:rsid w:val="00AB4E1A"/>
    <w:rsid w:val="00BD7EFB"/>
    <w:rsid w:val="00C81066"/>
    <w:rsid w:val="00DE6B41"/>
    <w:rsid w:val="00E968B9"/>
    <w:rsid w:val="00EB5458"/>
    <w:rsid w:val="00F839A2"/>
    <w:rsid w:val="00FA0050"/>
    <w:rsid w:val="00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9F650"/>
  <w15:chartTrackingRefBased/>
  <w15:docId w15:val="{31CB0CD2-9A64-4A3D-B68F-1A757C72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E6B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55B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DE6B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E6B4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E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232F3D7DEAED4D80C6CD880D142EAC" ma:contentTypeVersion="" ma:contentTypeDescription="Utwórz nowy dokument." ma:contentTypeScope="" ma:versionID="7544c167854c0ab8446cc58c577773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C46CF-AF8F-4339-B1CF-1E168F7CA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9EE4E3-4659-4A4C-BAC1-AFBF60C3C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D2AC7-D6B1-4661-BE52-B9F8B18B8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 Katarzyna</dc:creator>
  <cp:keywords/>
  <dc:description/>
  <cp:lastModifiedBy>Pyl Katarzyna</cp:lastModifiedBy>
  <cp:revision>11</cp:revision>
  <cp:lastPrinted>2023-09-25T08:45:00Z</cp:lastPrinted>
  <dcterms:created xsi:type="dcterms:W3CDTF">2023-12-07T14:26:00Z</dcterms:created>
  <dcterms:modified xsi:type="dcterms:W3CDTF">2023-12-07T15:16:00Z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0x01010056232F3D7DEAED4D80C6CD880D142EAC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UxC4dwLulzfINJ8nQH+xvX5LNGipWa4BRSZhPgxsCvmvA0o+gZ2d4BEXN+eOeB3djFtC7iCCVIVgm+QlS6PaEg==</vt:lpwstr>
  </property>
  <property fmtid="{D5CDD505-2E9C-101B-9397-08002B2CF9AE}" pid="5" name="MFClassificationDate">
    <vt:lpwstr>2023-09-18T14:01:55.4265954+02:00</vt:lpwstr>
  </property>
  <property fmtid="{D5CDD505-2E9C-101B-9397-08002B2CF9AE}" pid="6" name="MFClassifiedBySID">
    <vt:lpwstr>UxC4dwLulzfINJ8nQH+xvX5LNGipWa4BRSZhPgxsCvm42mrIC/DSDv0ggS+FjUN/2v1BBotkLlY5aAiEhoi6uYO+80EU2BPEnqTMTMEobGrotCSo2iwS/B/KMqoAVhXJ</vt:lpwstr>
  </property>
  <property fmtid="{D5CDD505-2E9C-101B-9397-08002B2CF9AE}" pid="7" name="MFGRNItemId">
    <vt:lpwstr>GRN-d30cadcc-3765-41fe-9c33-17f965948312</vt:lpwstr>
  </property>
  <property fmtid="{D5CDD505-2E9C-101B-9397-08002B2CF9AE}" pid="8" name="MFHash">
    <vt:lpwstr>KElw6ORSqpOa4YCqcw8ID6LH/j53qad8DgaYgGg/4KA=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