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C609B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296C04">
        <w:rPr>
          <w:rFonts w:ascii="Arial" w:hAnsi="Arial" w:cs="Arial"/>
          <w:sz w:val="20"/>
          <w:szCs w:val="20"/>
        </w:rPr>
        <w:t>Załącznik nr 1 do ogłoszenia o przetargu pisemnym</w:t>
      </w:r>
    </w:p>
    <w:p w14:paraId="7E92DF3D" w14:textId="548EBF86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sz w:val="20"/>
          <w:szCs w:val="20"/>
        </w:rPr>
      </w:pPr>
      <w:r w:rsidRPr="00296C04">
        <w:rPr>
          <w:rFonts w:ascii="Arial" w:hAnsi="Arial" w:cs="Arial"/>
          <w:sz w:val="20"/>
          <w:szCs w:val="20"/>
        </w:rPr>
        <w:t xml:space="preserve">nieograniczonym z dnia </w:t>
      </w:r>
      <w:r w:rsidR="00A828F8" w:rsidRPr="00296C04">
        <w:rPr>
          <w:rFonts w:ascii="Arial" w:hAnsi="Arial" w:cs="Arial"/>
          <w:sz w:val="20"/>
          <w:szCs w:val="20"/>
        </w:rPr>
        <w:t>30</w:t>
      </w:r>
      <w:r w:rsidRPr="00296C04">
        <w:rPr>
          <w:rFonts w:ascii="Arial" w:hAnsi="Arial" w:cs="Arial"/>
          <w:sz w:val="20"/>
          <w:szCs w:val="20"/>
        </w:rPr>
        <w:t>.</w:t>
      </w:r>
      <w:r w:rsidR="00A828F8" w:rsidRPr="00296C04">
        <w:rPr>
          <w:rFonts w:ascii="Arial" w:hAnsi="Arial" w:cs="Arial"/>
          <w:sz w:val="20"/>
          <w:szCs w:val="20"/>
        </w:rPr>
        <w:t>10</w:t>
      </w:r>
      <w:r w:rsidRPr="00296C04">
        <w:rPr>
          <w:rFonts w:ascii="Arial" w:hAnsi="Arial" w:cs="Arial"/>
          <w:sz w:val="20"/>
          <w:szCs w:val="20"/>
        </w:rPr>
        <w:t>.2023. r. na sprzedaż tusz jeleni i saren</w:t>
      </w:r>
    </w:p>
    <w:p w14:paraId="638B2B8E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sz w:val="20"/>
          <w:szCs w:val="20"/>
        </w:rPr>
      </w:pPr>
    </w:p>
    <w:p w14:paraId="6D12E54A" w14:textId="035654BF" w:rsidR="00A426C7" w:rsidRPr="00296C04" w:rsidRDefault="00A426C7" w:rsidP="00A828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96C04">
        <w:rPr>
          <w:rFonts w:ascii="Arial" w:hAnsi="Arial" w:cs="Arial"/>
          <w:b/>
          <w:bCs/>
        </w:rPr>
        <w:t>Umowa nr…………</w:t>
      </w:r>
    </w:p>
    <w:p w14:paraId="21FDC76E" w14:textId="2EB6561D" w:rsidR="00A828F8" w:rsidRPr="00296C04" w:rsidRDefault="00A828F8" w:rsidP="00A828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96C04">
        <w:rPr>
          <w:rFonts w:ascii="Arial" w:hAnsi="Arial" w:cs="Arial"/>
          <w:b/>
          <w:bCs/>
        </w:rPr>
        <w:t>WZÓR</w:t>
      </w:r>
    </w:p>
    <w:p w14:paraId="08F327A5" w14:textId="6606BF14" w:rsidR="00A426C7" w:rsidRPr="00296C04" w:rsidRDefault="00A426C7" w:rsidP="00A828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3449DCF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67093C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zawarta w dniu …………………2023 r., w Brzegu pomiędzy:</w:t>
      </w:r>
    </w:p>
    <w:p w14:paraId="4DDA002A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Skarbem Państwa – Państwowym Gospodarstwem Leśnym Lasy Państwowe,</w:t>
      </w:r>
    </w:p>
    <w:p w14:paraId="3F451C08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Nadleśnictwem Brzeg, Kilińskiego 1 49-300 Brzeg , NIP: 747 000 67 94</w:t>
      </w:r>
    </w:p>
    <w:p w14:paraId="59513167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reprezentowanym przez: Bartłomieja Kastelika– Nadleśniczego,</w:t>
      </w:r>
    </w:p>
    <w:p w14:paraId="1AE115BC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 xml:space="preserve">zwanym dalej </w:t>
      </w:r>
      <w:r w:rsidRPr="00296C04">
        <w:rPr>
          <w:rFonts w:ascii="Arial" w:hAnsi="Arial" w:cs="Arial"/>
          <w:b/>
          <w:bCs/>
          <w:sz w:val="24"/>
          <w:szCs w:val="24"/>
        </w:rPr>
        <w:t>„Sprzedającym”,</w:t>
      </w:r>
    </w:p>
    <w:p w14:paraId="480B948E" w14:textId="0D272775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a</w:t>
      </w:r>
    </w:p>
    <w:p w14:paraId="7F4EDB75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…………………………..……..….. NIP ………………. , REGON ……………, wpisaną do</w:t>
      </w:r>
    </w:p>
    <w:p w14:paraId="0F460979" w14:textId="23E3CD29" w:rsidR="008557C2" w:rsidRPr="00296C04" w:rsidRDefault="00A426C7" w:rsidP="008557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 xml:space="preserve">Rejestru Przedsiębiorców Krajowego Rejestru Sądowego, pod numerem KRS ……..… </w:t>
      </w:r>
    </w:p>
    <w:p w14:paraId="742913A1" w14:textId="4223F9E8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reprezentowaną przez: …………… - ……</w:t>
      </w:r>
    </w:p>
    <w:p w14:paraId="66E2FD80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 xml:space="preserve">zwaną dalej </w:t>
      </w:r>
      <w:r w:rsidRPr="00296C04">
        <w:rPr>
          <w:rFonts w:ascii="Arial" w:hAnsi="Arial" w:cs="Arial"/>
          <w:b/>
          <w:bCs/>
          <w:sz w:val="24"/>
          <w:szCs w:val="24"/>
        </w:rPr>
        <w:t>"Kupującym"</w:t>
      </w:r>
    </w:p>
    <w:p w14:paraId="2D23F4A3" w14:textId="3954D722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łącznie zwani Stronami, a każdy z osobna Stroną.</w:t>
      </w:r>
    </w:p>
    <w:p w14:paraId="06CE1729" w14:textId="77777777" w:rsidR="007F181C" w:rsidRPr="00296C04" w:rsidRDefault="007F181C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6CE296" w14:textId="77777777" w:rsidR="00A426C7" w:rsidRPr="00296C04" w:rsidRDefault="00A426C7" w:rsidP="00DA4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§1</w:t>
      </w:r>
    </w:p>
    <w:p w14:paraId="073D7860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1. Sprzedający zobowiązuje się sprzedać na rzecz Kupującego tusze zwierzyny łownej (jelenie, sarny) pozyskanej na terenie obwodu łowieckiego (nr 26), a Kupujący</w:t>
      </w:r>
    </w:p>
    <w:p w14:paraId="6EBD423C" w14:textId="2C30483C" w:rsidR="00DA4D02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zobowiązuje się zapłacić cenę</w:t>
      </w:r>
      <w:r w:rsidR="00294A39" w:rsidRPr="00296C04">
        <w:rPr>
          <w:rFonts w:ascii="Arial" w:hAnsi="Arial" w:cs="Arial"/>
          <w:sz w:val="24"/>
          <w:szCs w:val="24"/>
        </w:rPr>
        <w:t xml:space="preserve"> wg cen określonych w ofercie (zał. Nr 1 do umowy) </w:t>
      </w:r>
      <w:r w:rsidRPr="00296C04">
        <w:rPr>
          <w:rFonts w:ascii="Arial" w:hAnsi="Arial" w:cs="Arial"/>
          <w:sz w:val="24"/>
          <w:szCs w:val="24"/>
        </w:rPr>
        <w:t xml:space="preserve"> oraz odebrać tusze</w:t>
      </w:r>
      <w:r w:rsidR="00DA4D02" w:rsidRPr="00296C04">
        <w:rPr>
          <w:rFonts w:ascii="Arial" w:hAnsi="Arial" w:cs="Arial"/>
          <w:sz w:val="24"/>
          <w:szCs w:val="24"/>
        </w:rPr>
        <w:t xml:space="preserve"> na zasadach</w:t>
      </w:r>
      <w:r w:rsidRPr="00296C04">
        <w:rPr>
          <w:rFonts w:ascii="Arial" w:hAnsi="Arial" w:cs="Arial"/>
          <w:sz w:val="24"/>
          <w:szCs w:val="24"/>
        </w:rPr>
        <w:t xml:space="preserve"> </w:t>
      </w:r>
      <w:r w:rsidR="00DA4D02" w:rsidRPr="00296C04">
        <w:rPr>
          <w:rFonts w:ascii="Arial" w:hAnsi="Arial" w:cs="Arial"/>
          <w:sz w:val="24"/>
          <w:szCs w:val="24"/>
        </w:rPr>
        <w:t>określonych</w:t>
      </w:r>
      <w:r w:rsidRPr="00296C04">
        <w:rPr>
          <w:rFonts w:ascii="Arial" w:hAnsi="Arial" w:cs="Arial"/>
          <w:sz w:val="24"/>
          <w:szCs w:val="24"/>
        </w:rPr>
        <w:t xml:space="preserve"> w niniejszej umowie. </w:t>
      </w:r>
    </w:p>
    <w:p w14:paraId="5C3FB338" w14:textId="55C7D82E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2. Powyższe nie dotyczy zwierzyny pozyskanej przez Sprzedającego na użytek własny.</w:t>
      </w:r>
    </w:p>
    <w:p w14:paraId="12CB5BF7" w14:textId="20D3CFDE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3. Kupujący gwarantuje zakup tusz zwierzyny przeznaczonych na sprzedaż, bez względu na uwarunkowania niezależne od Sprzedającego (z wyjątkiem tusz, u których służby weterynaryjne stwierdziły włośnicę, gruźlicę lub inne choroby zwierzęce zwalczane z urzędu).</w:t>
      </w:r>
    </w:p>
    <w:p w14:paraId="78DA44E5" w14:textId="12DD2852" w:rsidR="00263049" w:rsidRPr="00296C04" w:rsidRDefault="00263049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4. Orientacyjna ilość tusz zwierzyny łownej:</w:t>
      </w:r>
    </w:p>
    <w:p w14:paraId="496080EB" w14:textId="25E4F5E8" w:rsidR="00263049" w:rsidRPr="00296C04" w:rsidRDefault="00263049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1) Jeleń (byk, ciel</w:t>
      </w:r>
      <w:r w:rsidR="00632BDD" w:rsidRPr="00296C04">
        <w:rPr>
          <w:rFonts w:ascii="Arial" w:hAnsi="Arial" w:cs="Arial"/>
          <w:sz w:val="24"/>
          <w:szCs w:val="24"/>
        </w:rPr>
        <w:t>ę</w:t>
      </w:r>
      <w:r w:rsidRPr="00296C04">
        <w:rPr>
          <w:rFonts w:ascii="Arial" w:hAnsi="Arial" w:cs="Arial"/>
          <w:sz w:val="24"/>
          <w:szCs w:val="24"/>
        </w:rPr>
        <w:t>, łania):</w:t>
      </w:r>
    </w:p>
    <w:p w14:paraId="7CDE44A4" w14:textId="3B525A2F" w:rsidR="00263049" w:rsidRPr="00296C04" w:rsidRDefault="00263049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2) Sarna (koza, koźlę):</w:t>
      </w:r>
    </w:p>
    <w:p w14:paraId="615A8EF8" w14:textId="6A2BAE63" w:rsidR="00E5614E" w:rsidRPr="00296C04" w:rsidRDefault="00E5614E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Podana ilość jest ilością orientacyjną i może wahać się w przedziale plus/minus 30%. Masa dotyczy obu płci we wszystkich grupach wiekowych.</w:t>
      </w:r>
    </w:p>
    <w:p w14:paraId="0D64875A" w14:textId="5DF7D084" w:rsidR="00E5614E" w:rsidRPr="00296C04" w:rsidRDefault="00632BDD" w:rsidP="00E56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 xml:space="preserve">Kupujący zobowiązany jest do zakupienia każdej ilości tusz, zgłoszonej przez sprzedającego, </w:t>
      </w:r>
      <w:r w:rsidR="00E5614E" w:rsidRPr="00296C04">
        <w:rPr>
          <w:rFonts w:ascii="Arial" w:hAnsi="Arial" w:cs="Arial"/>
          <w:sz w:val="24"/>
          <w:szCs w:val="24"/>
        </w:rPr>
        <w:t>w ilości podanej w §1 ust 4 powiększonej o 30 %.</w:t>
      </w:r>
    </w:p>
    <w:p w14:paraId="647E18CE" w14:textId="77777777" w:rsidR="007F181C" w:rsidRPr="00296C04" w:rsidRDefault="007F181C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93C66F" w14:textId="130F45D2" w:rsidR="00A426C7" w:rsidRPr="00296C04" w:rsidRDefault="00A426C7" w:rsidP="00DA4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§2</w:t>
      </w:r>
    </w:p>
    <w:p w14:paraId="4BF633C6" w14:textId="7E088D28" w:rsidR="00DA4D02" w:rsidRPr="00296C04" w:rsidRDefault="00DA4D02" w:rsidP="007F181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Kupujący zobowiązuje się zapłacić na rzecz sprzedającego kwotę:</w:t>
      </w:r>
    </w:p>
    <w:p w14:paraId="20CB2515" w14:textId="07A29E32" w:rsidR="001F46C1" w:rsidRPr="00296C04" w:rsidRDefault="00DA4D02" w:rsidP="001F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 xml:space="preserve">…………………………….. zł netto (słownie:…………………………….), </w:t>
      </w:r>
    </w:p>
    <w:p w14:paraId="7FCB7410" w14:textId="049B8F8D" w:rsidR="00292CD1" w:rsidRPr="00296C04" w:rsidRDefault="00292CD1" w:rsidP="001F46C1">
      <w:pPr>
        <w:autoSpaceDE w:val="0"/>
        <w:autoSpaceDN w:val="0"/>
        <w:adjustRightInd w:val="0"/>
        <w:spacing w:after="0" w:line="240" w:lineRule="auto"/>
        <w:jc w:val="both"/>
        <w:rPr>
          <w:rStyle w:val="Wyrnienieintensywne"/>
          <w:rFonts w:ascii="Arial" w:hAnsi="Arial" w:cs="Arial"/>
          <w:color w:val="auto"/>
        </w:rPr>
      </w:pPr>
      <w:r w:rsidRPr="00296C04">
        <w:rPr>
          <w:rFonts w:ascii="Arial" w:hAnsi="Arial" w:cs="Arial"/>
          <w:sz w:val="24"/>
          <w:szCs w:val="24"/>
        </w:rPr>
        <w:t xml:space="preserve">Do powyższej kwoty zostanie doliczony podatek VAT w stawce obowiązującej </w:t>
      </w:r>
      <w:r w:rsidR="001F46C1" w:rsidRPr="00296C04">
        <w:rPr>
          <w:rFonts w:ascii="Arial" w:hAnsi="Arial" w:cs="Arial"/>
          <w:sz w:val="24"/>
          <w:szCs w:val="24"/>
        </w:rPr>
        <w:br/>
      </w:r>
      <w:r w:rsidRPr="00296C04">
        <w:rPr>
          <w:rFonts w:ascii="Arial" w:hAnsi="Arial" w:cs="Arial"/>
          <w:sz w:val="24"/>
          <w:szCs w:val="24"/>
        </w:rPr>
        <w:t>w momencie wystawienia faktury.</w:t>
      </w:r>
    </w:p>
    <w:p w14:paraId="5EDECE37" w14:textId="249A0473" w:rsidR="001F46C1" w:rsidRPr="00296C04" w:rsidRDefault="001F46C1" w:rsidP="001F4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847DAE" w14:textId="0F178DF1" w:rsidR="00292CD1" w:rsidRPr="00296C04" w:rsidRDefault="001F46C1" w:rsidP="001F4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Powyższa kwota jest ceną orientacyjną.</w:t>
      </w:r>
    </w:p>
    <w:p w14:paraId="4D043BA1" w14:textId="4E831F3B" w:rsidR="007F181C" w:rsidRPr="00296C04" w:rsidRDefault="007F181C" w:rsidP="001F4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Zapłata nastąpi za ilość tusz faktycznie zakupionych</w:t>
      </w:r>
      <w:r w:rsidR="00210DE8" w:rsidRPr="00296C04">
        <w:rPr>
          <w:rFonts w:ascii="Arial" w:hAnsi="Arial" w:cs="Arial"/>
          <w:sz w:val="24"/>
          <w:szCs w:val="24"/>
        </w:rPr>
        <w:t xml:space="preserve"> przez Kupującego</w:t>
      </w:r>
      <w:r w:rsidRPr="00296C04">
        <w:rPr>
          <w:rFonts w:ascii="Arial" w:hAnsi="Arial" w:cs="Arial"/>
          <w:sz w:val="24"/>
          <w:szCs w:val="24"/>
        </w:rPr>
        <w:t>.</w:t>
      </w:r>
    </w:p>
    <w:p w14:paraId="5E0BAEC7" w14:textId="77777777" w:rsidR="007F181C" w:rsidRPr="00296C04" w:rsidRDefault="007F181C" w:rsidP="001F4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C601AD" w14:textId="2B90D877" w:rsidR="00DA4D02" w:rsidRPr="00296C04" w:rsidRDefault="00DA4D02" w:rsidP="001F4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Ustala się następujące ceny za</w:t>
      </w:r>
      <w:r w:rsidR="007F181C" w:rsidRPr="00296C04">
        <w:rPr>
          <w:rFonts w:ascii="Arial" w:hAnsi="Arial" w:cs="Arial"/>
          <w:sz w:val="24"/>
          <w:szCs w:val="24"/>
        </w:rPr>
        <w:t xml:space="preserve"> kilogram</w:t>
      </w:r>
      <w:r w:rsidRPr="00296C04">
        <w:rPr>
          <w:rFonts w:ascii="Arial" w:hAnsi="Arial" w:cs="Arial"/>
          <w:sz w:val="24"/>
          <w:szCs w:val="24"/>
        </w:rPr>
        <w:t xml:space="preserve"> tusz</w:t>
      </w:r>
      <w:r w:rsidR="007F181C" w:rsidRPr="00296C04">
        <w:rPr>
          <w:rFonts w:ascii="Arial" w:hAnsi="Arial" w:cs="Arial"/>
          <w:sz w:val="24"/>
          <w:szCs w:val="24"/>
        </w:rPr>
        <w:t>y</w:t>
      </w:r>
      <w:r w:rsidRPr="00296C04">
        <w:rPr>
          <w:rFonts w:ascii="Arial" w:hAnsi="Arial" w:cs="Arial"/>
          <w:sz w:val="24"/>
          <w:szCs w:val="24"/>
        </w:rPr>
        <w:t>, zgodnie z ofertą Kupującego:</w:t>
      </w:r>
    </w:p>
    <w:p w14:paraId="77E2243D" w14:textId="365D1011" w:rsidR="00DA4D02" w:rsidRPr="00296C04" w:rsidRDefault="00DA4D02" w:rsidP="003A5B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Jeleń: ………………… zł netto,</w:t>
      </w:r>
    </w:p>
    <w:p w14:paraId="7755BB1C" w14:textId="0D128479" w:rsidR="00DA4D02" w:rsidRPr="00296C04" w:rsidRDefault="00DA4D02" w:rsidP="00DA4D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lastRenderedPageBreak/>
        <w:t>Sarna: ………………….zł netto,</w:t>
      </w:r>
    </w:p>
    <w:p w14:paraId="16F733A8" w14:textId="77777777" w:rsidR="003A5B1F" w:rsidRPr="00296C04" w:rsidRDefault="003A5B1F" w:rsidP="00DA4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30508A" w14:textId="60C2BD62" w:rsidR="00A426C7" w:rsidRPr="00296C04" w:rsidRDefault="003A5B1F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2</w:t>
      </w:r>
      <w:r w:rsidR="00A426C7" w:rsidRPr="00296C04">
        <w:rPr>
          <w:rFonts w:ascii="Arial" w:hAnsi="Arial" w:cs="Arial"/>
          <w:sz w:val="24"/>
          <w:szCs w:val="24"/>
        </w:rPr>
        <w:t>. Kupujący zobowiązuje się przy przyjmowaniu tusz w punkcie skupu, do ich klasyfikacji ustalonej między stronami, gdzie I klasa stanowi 100% ceny, II klasa stanowi 80% ceny klasy I oraz klasa III stanowi 60% ceny klasy I.</w:t>
      </w:r>
    </w:p>
    <w:p w14:paraId="268E8B29" w14:textId="4E734D3C" w:rsidR="00A426C7" w:rsidRPr="00296C04" w:rsidRDefault="003A5B1F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3</w:t>
      </w:r>
      <w:r w:rsidR="00A426C7" w:rsidRPr="00296C04">
        <w:rPr>
          <w:rFonts w:ascii="Arial" w:hAnsi="Arial" w:cs="Arial"/>
          <w:sz w:val="24"/>
          <w:szCs w:val="24"/>
        </w:rPr>
        <w:t>. Klasyfikacji tusz dokonuje osoba prowadząca punkt skupu wystawiając dokument przyjęcia „MP”, według instrukcji klasyfikacji i przechowywania tusz zwierząt łownych,</w:t>
      </w:r>
    </w:p>
    <w:p w14:paraId="457D733E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obowiązujących w punktach skupu …………..……...</w:t>
      </w:r>
    </w:p>
    <w:p w14:paraId="78BAF912" w14:textId="5E38EE09" w:rsidR="00A426C7" w:rsidRPr="00296C04" w:rsidRDefault="003A5B1F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4</w:t>
      </w:r>
      <w:r w:rsidR="00A426C7" w:rsidRPr="00296C04">
        <w:rPr>
          <w:rFonts w:ascii="Arial" w:hAnsi="Arial" w:cs="Arial"/>
          <w:sz w:val="24"/>
          <w:szCs w:val="24"/>
        </w:rPr>
        <w:t>. Myśliwy swoim podpisem na dokumencie „MP” potwierdza zawarte tam dane o</w:t>
      </w:r>
    </w:p>
    <w:p w14:paraId="37F228CB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Zwierzynie, łącznie z klasyfikacją oraz ceną i przyjmuje je za dane ostateczne.</w:t>
      </w:r>
    </w:p>
    <w:p w14:paraId="6013B3F5" w14:textId="31D36588" w:rsidR="00A426C7" w:rsidRPr="00296C04" w:rsidRDefault="003A5B1F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5</w:t>
      </w:r>
      <w:r w:rsidR="00A426C7" w:rsidRPr="00296C04">
        <w:rPr>
          <w:rFonts w:ascii="Arial" w:hAnsi="Arial" w:cs="Arial"/>
          <w:sz w:val="24"/>
          <w:szCs w:val="24"/>
        </w:rPr>
        <w:t>. W przypadku braku porozumienia co do klasyfikacji między myśliwym a prowadzącym punkt skupu, tusza zostanie przyjęta warunkowo do rozstrzygnięcia sprawy przez lekarza weterynarii nadzorującego punkt przerobu tusz.</w:t>
      </w:r>
    </w:p>
    <w:p w14:paraId="6EEBB164" w14:textId="716A6A91" w:rsidR="00A426C7" w:rsidRPr="00296C04" w:rsidRDefault="003A5B1F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6</w:t>
      </w:r>
      <w:r w:rsidR="00A426C7" w:rsidRPr="00296C04">
        <w:rPr>
          <w:rFonts w:ascii="Arial" w:hAnsi="Arial" w:cs="Arial"/>
          <w:sz w:val="24"/>
          <w:szCs w:val="24"/>
        </w:rPr>
        <w:t>. Przedstawiciele obu stron mogą bez ograniczeń uczestniczyć przy klasyfikacji.</w:t>
      </w:r>
    </w:p>
    <w:p w14:paraId="63013F0A" w14:textId="4F09AE93" w:rsidR="00A426C7" w:rsidRPr="00296C04" w:rsidRDefault="003A5B1F" w:rsidP="00034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7</w:t>
      </w:r>
      <w:r w:rsidR="00A426C7" w:rsidRPr="00296C04">
        <w:rPr>
          <w:rFonts w:ascii="Arial" w:hAnsi="Arial" w:cs="Arial"/>
          <w:sz w:val="24"/>
          <w:szCs w:val="24"/>
        </w:rPr>
        <w:t xml:space="preserve">. Fakt zdania zwierzyny, wystawienie dowodu przyjęcia przez </w:t>
      </w:r>
      <w:proofErr w:type="spellStart"/>
      <w:r w:rsidR="00A426C7" w:rsidRPr="00296C04">
        <w:rPr>
          <w:rFonts w:ascii="Arial" w:hAnsi="Arial" w:cs="Arial"/>
          <w:sz w:val="24"/>
          <w:szCs w:val="24"/>
        </w:rPr>
        <w:t>punktowego-klasyfikatora</w:t>
      </w:r>
      <w:proofErr w:type="spellEnd"/>
      <w:r w:rsidR="00A426C7" w:rsidRPr="00296C04">
        <w:rPr>
          <w:rFonts w:ascii="Arial" w:hAnsi="Arial" w:cs="Arial"/>
          <w:sz w:val="24"/>
          <w:szCs w:val="24"/>
        </w:rPr>
        <w:t>, potwierdzonego podpisem zdającego, czyni transakcję ważną, a umowę sprzedaży uważa się za zawartą.</w:t>
      </w:r>
    </w:p>
    <w:p w14:paraId="41DC4A42" w14:textId="2A45D68D" w:rsidR="00A426C7" w:rsidRPr="00296C04" w:rsidRDefault="003A5B1F" w:rsidP="00034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8</w:t>
      </w:r>
      <w:r w:rsidR="00A426C7" w:rsidRPr="00296C04">
        <w:rPr>
          <w:rFonts w:ascii="Arial" w:hAnsi="Arial" w:cs="Arial"/>
          <w:sz w:val="24"/>
          <w:szCs w:val="24"/>
        </w:rPr>
        <w:t>. Strony uzgadniają, iż myśliwi będą dostarczać pozyskaną zwierzynę do punktu skupu na własny koszt.</w:t>
      </w:r>
    </w:p>
    <w:p w14:paraId="3B19A7D5" w14:textId="088D99F0" w:rsidR="00A426C7" w:rsidRPr="00296C04" w:rsidRDefault="003A5B1F" w:rsidP="00034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9</w:t>
      </w:r>
      <w:r w:rsidR="00A426C7" w:rsidRPr="00296C04">
        <w:rPr>
          <w:rFonts w:ascii="Arial" w:hAnsi="Arial" w:cs="Arial"/>
          <w:sz w:val="24"/>
          <w:szCs w:val="24"/>
        </w:rPr>
        <w:t xml:space="preserve">. </w:t>
      </w:r>
      <w:r w:rsidR="008557C2" w:rsidRPr="00296C04">
        <w:rPr>
          <w:rFonts w:ascii="Arial" w:hAnsi="Arial" w:cs="Arial"/>
          <w:sz w:val="24"/>
          <w:szCs w:val="24"/>
        </w:rPr>
        <w:t>L</w:t>
      </w:r>
      <w:r w:rsidR="00A426C7" w:rsidRPr="00296C04">
        <w:rPr>
          <w:rFonts w:ascii="Arial" w:hAnsi="Arial" w:cs="Arial"/>
          <w:sz w:val="24"/>
          <w:szCs w:val="24"/>
        </w:rPr>
        <w:t>okalizacj</w:t>
      </w:r>
      <w:r w:rsidR="008557C2" w:rsidRPr="00296C04">
        <w:rPr>
          <w:rFonts w:ascii="Arial" w:hAnsi="Arial" w:cs="Arial"/>
          <w:sz w:val="24"/>
          <w:szCs w:val="24"/>
        </w:rPr>
        <w:t>a</w:t>
      </w:r>
      <w:r w:rsidR="00A426C7" w:rsidRPr="00296C04">
        <w:rPr>
          <w:rFonts w:ascii="Arial" w:hAnsi="Arial" w:cs="Arial"/>
          <w:sz w:val="24"/>
          <w:szCs w:val="24"/>
        </w:rPr>
        <w:t xml:space="preserve"> chłodni na terenie Ośrodka Hodowli Zwierzyny:</w:t>
      </w:r>
    </w:p>
    <w:p w14:paraId="114D9747" w14:textId="3C050EC6" w:rsidR="00A426C7" w:rsidRPr="00296C04" w:rsidRDefault="00A426C7" w:rsidP="00034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- obwód łowiecki 26</w:t>
      </w:r>
      <w:r w:rsidR="00067CFB" w:rsidRPr="00296C04">
        <w:rPr>
          <w:rFonts w:ascii="Arial" w:hAnsi="Arial" w:cs="Arial"/>
          <w:sz w:val="24"/>
          <w:szCs w:val="24"/>
        </w:rPr>
        <w:t xml:space="preserve">, adres: </w:t>
      </w:r>
      <w:r w:rsidRPr="00296C04">
        <w:rPr>
          <w:rFonts w:ascii="Arial" w:hAnsi="Arial" w:cs="Arial"/>
          <w:sz w:val="24"/>
          <w:szCs w:val="24"/>
        </w:rPr>
        <w:t>……………………………………………………….</w:t>
      </w:r>
    </w:p>
    <w:p w14:paraId="68B12860" w14:textId="76586E12" w:rsidR="00A426C7" w:rsidRPr="00296C04" w:rsidRDefault="003A5B1F" w:rsidP="00034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10</w:t>
      </w:r>
      <w:r w:rsidR="00A426C7" w:rsidRPr="00296C04">
        <w:rPr>
          <w:rFonts w:ascii="Arial" w:hAnsi="Arial" w:cs="Arial"/>
          <w:sz w:val="24"/>
          <w:szCs w:val="24"/>
        </w:rPr>
        <w:t>. Kupujący przyjmuje na siebie wszystkie obowiązki związane z dostosowaniem</w:t>
      </w:r>
    </w:p>
    <w:p w14:paraId="593E5C7B" w14:textId="56F36CC9" w:rsidR="00A426C7" w:rsidRPr="00296C04" w:rsidRDefault="00A426C7" w:rsidP="00034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punktów skupu</w:t>
      </w:r>
      <w:r w:rsidR="00067CFB" w:rsidRPr="00296C04">
        <w:rPr>
          <w:rFonts w:ascii="Arial" w:hAnsi="Arial" w:cs="Arial"/>
          <w:sz w:val="24"/>
          <w:szCs w:val="24"/>
        </w:rPr>
        <w:t xml:space="preserve"> (chłodni)</w:t>
      </w:r>
      <w:r w:rsidRPr="00296C04">
        <w:rPr>
          <w:rFonts w:ascii="Arial" w:hAnsi="Arial" w:cs="Arial"/>
          <w:sz w:val="24"/>
          <w:szCs w:val="24"/>
        </w:rPr>
        <w:t xml:space="preserve"> w ……………………………..... do wymogów weterynaryjnych w trakcie</w:t>
      </w:r>
      <w:r w:rsidR="00067CFB" w:rsidRPr="00296C04">
        <w:rPr>
          <w:rFonts w:ascii="Arial" w:hAnsi="Arial" w:cs="Arial"/>
          <w:sz w:val="24"/>
          <w:szCs w:val="24"/>
        </w:rPr>
        <w:t xml:space="preserve"> </w:t>
      </w:r>
      <w:r w:rsidRPr="00296C04">
        <w:rPr>
          <w:rFonts w:ascii="Arial" w:hAnsi="Arial" w:cs="Arial"/>
          <w:sz w:val="24"/>
          <w:szCs w:val="24"/>
        </w:rPr>
        <w:t>trwania umowy oraz objęcia całości obsługi, łącznie z zatrudnieniem punktowego.</w:t>
      </w:r>
    </w:p>
    <w:p w14:paraId="086F2F7C" w14:textId="77777777" w:rsidR="003A5B1F" w:rsidRPr="00296C04" w:rsidRDefault="003A5B1F" w:rsidP="00034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6EC442" w14:textId="77777777" w:rsidR="00A426C7" w:rsidRPr="00296C04" w:rsidRDefault="00A426C7" w:rsidP="00034C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§ 3</w:t>
      </w:r>
    </w:p>
    <w:p w14:paraId="5C6BEF31" w14:textId="0FAF42B0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Ceny skupu tusz o których mowa w § 2 ust.1 będą obowiązywały w punkcie skupu przez cały okres trwania umowy.</w:t>
      </w:r>
    </w:p>
    <w:p w14:paraId="519E12A8" w14:textId="77777777" w:rsidR="007F181C" w:rsidRPr="00296C04" w:rsidRDefault="007F181C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C41520" w14:textId="77777777" w:rsidR="00A426C7" w:rsidRPr="00296C04" w:rsidRDefault="00A426C7" w:rsidP="007F18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§ 4</w:t>
      </w:r>
    </w:p>
    <w:p w14:paraId="046B3CCD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Umowa nie ogranicza Kupującego w zakresie skupu tusz zwierzyny łownej od innych</w:t>
      </w:r>
    </w:p>
    <w:p w14:paraId="21084596" w14:textId="383EA421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podmiotów gospodarczych niż Sprzedający, pod warunkiem bezwzględnego zapewnienia odbioru tusz od Sprzedającego i utrzymania warunków dla innych dostawców nie lepszych niż w niniejszej umowie.</w:t>
      </w:r>
    </w:p>
    <w:p w14:paraId="562B4B72" w14:textId="77777777" w:rsidR="007F181C" w:rsidRPr="00296C04" w:rsidRDefault="007F181C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625F69" w14:textId="77777777" w:rsidR="00A426C7" w:rsidRPr="00296C04" w:rsidRDefault="00A426C7" w:rsidP="007F18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§ 5</w:t>
      </w:r>
    </w:p>
    <w:p w14:paraId="0154AD39" w14:textId="056E9ACD" w:rsidR="001F46C1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1. Za dostarczoną zwierzynę Sprzedający wystawi fakturę, najpóźniej w ciągu 14 dni od każdej dostarczonej partii.</w:t>
      </w:r>
    </w:p>
    <w:p w14:paraId="7F355BFF" w14:textId="5716D697" w:rsidR="001F46C1" w:rsidRPr="00296C04" w:rsidRDefault="001F46C1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2. Faktura zostanie wystawiona na kwotę brutto, na którą składać będzie się cena netto powiększona o podatek VAT w stawce obowiązującej na dzień wystawienia faktury.</w:t>
      </w:r>
    </w:p>
    <w:p w14:paraId="40963040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2. Kupującego obciąża obowiązek przeprowadzenia wymaganych badań weterynaryjnych w obowiązujących terminach i na własny koszt.</w:t>
      </w:r>
    </w:p>
    <w:p w14:paraId="5CC5DE3E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3. Zapłaty za zakupioną partię tusz Kupujący dokonuje w formie przelewu na rachunek bankowy Sprzedającego wskazany na fakturze, w terminie do 14 dni od daty wystawienia faktury.</w:t>
      </w:r>
    </w:p>
    <w:p w14:paraId="2DEBC5F1" w14:textId="55FA3CDD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4. Za dzień dokonania zapłaty uznaje się datę wpływu środków pieniężnych na rachunek bankowy Sprzedającego.</w:t>
      </w:r>
    </w:p>
    <w:p w14:paraId="7BFDCC10" w14:textId="77777777" w:rsidR="007F181C" w:rsidRPr="00296C04" w:rsidRDefault="007F181C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158B16" w14:textId="77777777" w:rsidR="00A426C7" w:rsidRPr="00296C04" w:rsidRDefault="00A426C7" w:rsidP="007F18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§ 6</w:t>
      </w:r>
    </w:p>
    <w:p w14:paraId="5A85B158" w14:textId="2443CE6B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lastRenderedPageBreak/>
        <w:t>Niniejsza umowa zawarta zostaje na okres od dnia ……………...2023 r. do 31.03.2024 r.</w:t>
      </w:r>
    </w:p>
    <w:p w14:paraId="26E70269" w14:textId="77777777" w:rsidR="007F181C" w:rsidRPr="00296C04" w:rsidRDefault="007F181C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9FD873" w14:textId="2F4BF93B" w:rsidR="00CB3291" w:rsidRPr="00296C04" w:rsidRDefault="00A426C7" w:rsidP="00CB32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§ 7</w:t>
      </w:r>
    </w:p>
    <w:p w14:paraId="09BBB2EA" w14:textId="27646383" w:rsidR="00CB3291" w:rsidRPr="00296C04" w:rsidRDefault="00CB3291" w:rsidP="00CB3291">
      <w:pPr>
        <w:widowControl w:val="0"/>
        <w:numPr>
          <w:ilvl w:val="0"/>
          <w:numId w:val="3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pacing w:val="-17"/>
          <w:sz w:val="24"/>
          <w:szCs w:val="24"/>
        </w:rPr>
      </w:pPr>
      <w:r w:rsidRPr="00296C04">
        <w:rPr>
          <w:rFonts w:ascii="Arial" w:eastAsia="Calibri" w:hAnsi="Arial" w:cs="Arial"/>
          <w:spacing w:val="2"/>
          <w:sz w:val="24"/>
          <w:szCs w:val="24"/>
        </w:rPr>
        <w:t xml:space="preserve">Celem zabezpieczenia należytego wykonania umowy Kupujący wpłaci na rachunek </w:t>
      </w:r>
      <w:r w:rsidRPr="00296C04">
        <w:rPr>
          <w:rFonts w:ascii="Arial" w:eastAsia="Calibri" w:hAnsi="Arial" w:cs="Arial"/>
          <w:spacing w:val="-6"/>
          <w:sz w:val="24"/>
          <w:szCs w:val="24"/>
        </w:rPr>
        <w:t>Nadleśnictwa ……………………….. nr: ……………………… kwotę ………………</w:t>
      </w:r>
      <w:r w:rsidRPr="00296C04">
        <w:rPr>
          <w:rFonts w:ascii="Arial" w:eastAsia="Calibri" w:hAnsi="Arial" w:cs="Arial"/>
          <w:spacing w:val="1"/>
          <w:sz w:val="24"/>
          <w:szCs w:val="24"/>
        </w:rPr>
        <w:t xml:space="preserve">PLN </w:t>
      </w:r>
      <w:r w:rsidRPr="00296C04">
        <w:rPr>
          <w:rFonts w:ascii="Arial" w:eastAsia="Calibri" w:hAnsi="Arial" w:cs="Arial"/>
          <w:spacing w:val="-4"/>
          <w:sz w:val="24"/>
          <w:szCs w:val="24"/>
        </w:rPr>
        <w:t>(słownie złotych: …………………), w t</w:t>
      </w:r>
      <w:r w:rsidRPr="00296C04">
        <w:rPr>
          <w:rFonts w:ascii="Arial" w:eastAsia="Calibri" w:hAnsi="Arial" w:cs="Arial"/>
          <w:spacing w:val="3"/>
          <w:sz w:val="24"/>
          <w:szCs w:val="24"/>
        </w:rPr>
        <w:t>erminie do dnia: ………………..</w:t>
      </w:r>
      <w:r w:rsidRPr="00296C04">
        <w:rPr>
          <w:rFonts w:ascii="Arial" w:eastAsia="Calibri" w:hAnsi="Arial" w:cs="Arial"/>
          <w:sz w:val="24"/>
          <w:szCs w:val="24"/>
        </w:rPr>
        <w:t>.</w:t>
      </w:r>
      <w:r w:rsidRPr="00296C04">
        <w:rPr>
          <w:rFonts w:ascii="Arial" w:eastAsia="Calibri" w:hAnsi="Arial" w:cs="Arial"/>
          <w:spacing w:val="-1"/>
          <w:sz w:val="24"/>
          <w:szCs w:val="24"/>
        </w:rPr>
        <w:t xml:space="preserve"> Zabezpieczenie służy pokryciu roszczeń z tytułu niewykonania lub nienależytego wykonania umowy. Sprzedający zwróci zabezpieczenie, po zakończeniu obowiązywania umowy lecz nie wcześniej jak po uregulowaniu przez Kupującego całości swych zobowiązań względem Sprzedającego</w:t>
      </w:r>
      <w:r w:rsidRPr="00296C04">
        <w:rPr>
          <w:rFonts w:ascii="Arial" w:eastAsia="Calibri" w:hAnsi="Arial" w:cs="Arial"/>
          <w:spacing w:val="-2"/>
          <w:sz w:val="24"/>
          <w:szCs w:val="24"/>
        </w:rPr>
        <w:t xml:space="preserve"> (zabezpieczenie może być również złożone w formie gwarancji bankowej lub gwarancji ubezpieczeniowej).</w:t>
      </w:r>
    </w:p>
    <w:p w14:paraId="00CB7FDF" w14:textId="1D5D3977" w:rsidR="00CB3291" w:rsidRPr="00296C04" w:rsidRDefault="00CB3291" w:rsidP="00CB3291">
      <w:pPr>
        <w:widowControl w:val="0"/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pacing w:val="-16"/>
          <w:sz w:val="24"/>
          <w:szCs w:val="24"/>
        </w:rPr>
      </w:pPr>
      <w:r w:rsidRPr="00296C04">
        <w:rPr>
          <w:rFonts w:ascii="Arial" w:eastAsia="Calibri" w:hAnsi="Arial" w:cs="Arial"/>
          <w:spacing w:val="-2"/>
          <w:sz w:val="24"/>
          <w:szCs w:val="24"/>
        </w:rPr>
        <w:t xml:space="preserve">2. W przypadku nieterminowej zapłaty Sprzedający zastosuje przepisy ustawy </w:t>
      </w:r>
      <w:r w:rsidRPr="00296C04">
        <w:rPr>
          <w:rFonts w:ascii="Arial" w:eastAsia="Calibri" w:hAnsi="Arial" w:cs="Arial"/>
          <w:spacing w:val="-2"/>
          <w:sz w:val="24"/>
          <w:szCs w:val="24"/>
        </w:rPr>
        <w:br/>
        <w:t xml:space="preserve">z dnia 8 marca 2013 r., o przeciwdziałaniu nadmiernym opóźnieniom </w:t>
      </w:r>
      <w:r w:rsidRPr="00296C04">
        <w:rPr>
          <w:rFonts w:ascii="Arial" w:eastAsia="Calibri" w:hAnsi="Arial" w:cs="Arial"/>
          <w:spacing w:val="-2"/>
          <w:sz w:val="24"/>
          <w:szCs w:val="24"/>
        </w:rPr>
        <w:br/>
        <w:t>w transakcjach handlowych</w:t>
      </w:r>
      <w:r w:rsidRPr="00296C04" w:rsidDel="00C1432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296C04">
        <w:rPr>
          <w:rFonts w:ascii="Arial" w:eastAsia="Calibri" w:hAnsi="Arial" w:cs="Arial"/>
          <w:spacing w:val="-2"/>
          <w:sz w:val="24"/>
          <w:szCs w:val="24"/>
        </w:rPr>
        <w:t xml:space="preserve">(Dz.U. 2019 poz. 118 z </w:t>
      </w:r>
      <w:proofErr w:type="spellStart"/>
      <w:r w:rsidRPr="00296C04">
        <w:rPr>
          <w:rFonts w:ascii="Arial" w:eastAsia="Calibri" w:hAnsi="Arial" w:cs="Arial"/>
          <w:spacing w:val="-2"/>
          <w:sz w:val="24"/>
          <w:szCs w:val="24"/>
        </w:rPr>
        <w:t>późn</w:t>
      </w:r>
      <w:proofErr w:type="spellEnd"/>
      <w:r w:rsidRPr="00296C04">
        <w:rPr>
          <w:rFonts w:ascii="Arial" w:eastAsia="Calibri" w:hAnsi="Arial" w:cs="Arial"/>
          <w:spacing w:val="-2"/>
          <w:sz w:val="24"/>
          <w:szCs w:val="24"/>
        </w:rPr>
        <w:t xml:space="preserve">. zmianami), dotyczące kosztów odzyskiwania należności. </w:t>
      </w:r>
    </w:p>
    <w:p w14:paraId="546A368D" w14:textId="1BDDBA61" w:rsidR="00CB3291" w:rsidRPr="00296C04" w:rsidRDefault="00004959" w:rsidP="007F18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 xml:space="preserve"> </w:t>
      </w:r>
    </w:p>
    <w:p w14:paraId="7D4FEBAB" w14:textId="6BB19AB4" w:rsidR="00D109A6" w:rsidRPr="00296C04" w:rsidRDefault="00CB3291" w:rsidP="00A828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§ 8</w:t>
      </w:r>
    </w:p>
    <w:p w14:paraId="257FB30A" w14:textId="77777777" w:rsidR="00D109A6" w:rsidRPr="00296C04" w:rsidRDefault="00D109A6" w:rsidP="00D109A6">
      <w:pPr>
        <w:numPr>
          <w:ilvl w:val="0"/>
          <w:numId w:val="6"/>
        </w:numPr>
        <w:shd w:val="clear" w:color="auto" w:fill="FFFFFF"/>
        <w:tabs>
          <w:tab w:val="left" w:pos="472"/>
        </w:tabs>
        <w:spacing w:after="0" w:line="276" w:lineRule="auto"/>
        <w:ind w:left="0" w:firstLine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6C04">
        <w:rPr>
          <w:rFonts w:ascii="Arial" w:eastAsia="Calibri" w:hAnsi="Arial" w:cs="Arial"/>
          <w:spacing w:val="1"/>
          <w:sz w:val="24"/>
          <w:szCs w:val="24"/>
        </w:rPr>
        <w:t xml:space="preserve">Reklamacje, co do jakości tusz, wynikające z istnienia wad możliwych do wykrycia </w:t>
      </w:r>
      <w:r w:rsidRPr="00296C04">
        <w:rPr>
          <w:rFonts w:ascii="Arial" w:eastAsia="Calibri" w:hAnsi="Arial" w:cs="Arial"/>
          <w:spacing w:val="7"/>
          <w:sz w:val="24"/>
          <w:szCs w:val="24"/>
        </w:rPr>
        <w:t xml:space="preserve">w trakcie oględzin podczas odbioru, Kupujący zgłaszać będzie </w:t>
      </w:r>
      <w:r w:rsidRPr="00296C04">
        <w:rPr>
          <w:rFonts w:ascii="Arial" w:eastAsia="Calibri" w:hAnsi="Arial" w:cs="Arial"/>
          <w:spacing w:val="4"/>
          <w:sz w:val="24"/>
          <w:szCs w:val="24"/>
        </w:rPr>
        <w:t xml:space="preserve">do upoważnionego </w:t>
      </w:r>
      <w:r w:rsidRPr="00296C04">
        <w:rPr>
          <w:rFonts w:ascii="Arial" w:eastAsia="Calibri" w:hAnsi="Arial" w:cs="Arial"/>
          <w:sz w:val="24"/>
          <w:szCs w:val="24"/>
        </w:rPr>
        <w:t xml:space="preserve">przedstawiciela Sprzedającego pisemnie, przy </w:t>
      </w:r>
      <w:r w:rsidRPr="00296C04">
        <w:rPr>
          <w:rFonts w:ascii="Arial" w:eastAsia="Calibri" w:hAnsi="Arial" w:cs="Arial"/>
          <w:spacing w:val="-11"/>
          <w:sz w:val="24"/>
          <w:szCs w:val="24"/>
        </w:rPr>
        <w:t>czym:</w:t>
      </w:r>
    </w:p>
    <w:p w14:paraId="2F046066" w14:textId="77777777" w:rsidR="00D109A6" w:rsidRPr="00296C04" w:rsidRDefault="00D109A6" w:rsidP="00D109A6">
      <w:pPr>
        <w:widowControl w:val="0"/>
        <w:numPr>
          <w:ilvl w:val="0"/>
          <w:numId w:val="5"/>
        </w:numPr>
        <w:shd w:val="clear" w:color="auto" w:fill="FFFFFF"/>
        <w:tabs>
          <w:tab w:val="left" w:pos="119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pacing w:val="-10"/>
          <w:sz w:val="24"/>
          <w:szCs w:val="24"/>
        </w:rPr>
      </w:pPr>
      <w:r w:rsidRPr="00296C04">
        <w:rPr>
          <w:rFonts w:ascii="Arial" w:eastAsia="Calibri" w:hAnsi="Arial" w:cs="Arial"/>
          <w:spacing w:val="-2"/>
          <w:sz w:val="24"/>
          <w:szCs w:val="24"/>
        </w:rPr>
        <w:t xml:space="preserve">Kupujący ma obowiązek zabezpieczenia reklamowanej tuszy przed zepsuciem </w:t>
      </w:r>
      <w:r w:rsidRPr="00296C04">
        <w:rPr>
          <w:rFonts w:ascii="Arial" w:eastAsia="Calibri" w:hAnsi="Arial" w:cs="Arial"/>
          <w:spacing w:val="5"/>
          <w:sz w:val="24"/>
          <w:szCs w:val="24"/>
        </w:rPr>
        <w:t xml:space="preserve">do czasu przybycia przedstawiciela Sprzedającego. Tusza </w:t>
      </w:r>
      <w:r w:rsidRPr="00296C04">
        <w:rPr>
          <w:rFonts w:ascii="Arial" w:eastAsia="Calibri" w:hAnsi="Arial" w:cs="Arial"/>
          <w:spacing w:val="-3"/>
          <w:sz w:val="24"/>
          <w:szCs w:val="24"/>
        </w:rPr>
        <w:t xml:space="preserve">powinna być zaopatrzona </w:t>
      </w:r>
      <w:r w:rsidRPr="00296C04">
        <w:rPr>
          <w:rFonts w:ascii="Arial" w:eastAsia="Calibri" w:hAnsi="Arial" w:cs="Arial"/>
          <w:spacing w:val="-3"/>
          <w:sz w:val="24"/>
          <w:szCs w:val="24"/>
        </w:rPr>
        <w:br/>
        <w:t>w oryginalny oznacznik;</w:t>
      </w:r>
    </w:p>
    <w:p w14:paraId="55F2F3C2" w14:textId="77777777" w:rsidR="00D109A6" w:rsidRPr="00296C04" w:rsidRDefault="00D109A6" w:rsidP="00D109A6">
      <w:pPr>
        <w:widowControl w:val="0"/>
        <w:numPr>
          <w:ilvl w:val="0"/>
          <w:numId w:val="5"/>
        </w:numPr>
        <w:shd w:val="clear" w:color="auto" w:fill="FFFFFF"/>
        <w:tabs>
          <w:tab w:val="left" w:pos="119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pacing w:val="-7"/>
          <w:sz w:val="24"/>
          <w:szCs w:val="24"/>
        </w:rPr>
      </w:pPr>
      <w:r w:rsidRPr="00296C04">
        <w:rPr>
          <w:rFonts w:ascii="Arial" w:eastAsia="Calibri" w:hAnsi="Arial" w:cs="Arial"/>
          <w:spacing w:val="1"/>
          <w:sz w:val="24"/>
          <w:szCs w:val="24"/>
        </w:rPr>
        <w:t xml:space="preserve">termin przybycia przedstawiciela Sprzedającego do miejsca przechowywania tuszy ustala się na </w:t>
      </w:r>
      <w:r w:rsidRPr="00296C04">
        <w:rPr>
          <w:rFonts w:ascii="Arial" w:eastAsia="Calibri" w:hAnsi="Arial" w:cs="Arial"/>
          <w:spacing w:val="-1"/>
          <w:sz w:val="24"/>
          <w:szCs w:val="24"/>
        </w:rPr>
        <w:t xml:space="preserve">24 godziny od czasu zgłoszenia reklamacji. W przypadku, gdy przedstawiciel </w:t>
      </w:r>
      <w:r w:rsidRPr="00296C04">
        <w:rPr>
          <w:rFonts w:ascii="Arial" w:eastAsia="Calibri" w:hAnsi="Arial" w:cs="Arial"/>
          <w:spacing w:val="3"/>
          <w:sz w:val="24"/>
          <w:szCs w:val="24"/>
        </w:rPr>
        <w:t xml:space="preserve">Sprzedającego nie zgłosi się w ciągu 24 godzin, reklamację </w:t>
      </w:r>
      <w:r w:rsidRPr="00296C04">
        <w:rPr>
          <w:rFonts w:ascii="Arial" w:eastAsia="Calibri" w:hAnsi="Arial" w:cs="Arial"/>
          <w:spacing w:val="-2"/>
          <w:sz w:val="24"/>
          <w:szCs w:val="24"/>
        </w:rPr>
        <w:t>uznaje   się   za   zasadną.   Z   reklamacji   sporządza   się   pisemny   protokół w 2 egzemplarzach, po jednym dla każdej ze stron.</w:t>
      </w:r>
    </w:p>
    <w:p w14:paraId="647E36FC" w14:textId="77777777" w:rsidR="00D109A6" w:rsidRPr="00296C04" w:rsidRDefault="00D109A6" w:rsidP="00D109A6">
      <w:pPr>
        <w:numPr>
          <w:ilvl w:val="0"/>
          <w:numId w:val="6"/>
        </w:numPr>
        <w:shd w:val="clear" w:color="auto" w:fill="FFFFFF"/>
        <w:tabs>
          <w:tab w:val="left" w:pos="472"/>
        </w:tabs>
        <w:spacing w:after="0" w:line="276" w:lineRule="auto"/>
        <w:ind w:left="0" w:firstLine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6C04">
        <w:rPr>
          <w:rFonts w:ascii="Arial" w:eastAsia="Calibri" w:hAnsi="Arial" w:cs="Arial"/>
          <w:spacing w:val="-1"/>
          <w:sz w:val="24"/>
          <w:szCs w:val="24"/>
        </w:rPr>
        <w:t xml:space="preserve">Pozostałe reklamacje, wynikające z innych wad niż te, o których mowa w ust. 1, (do tych wad zaliczamy wyłącznie choroby występujące u zwierzyny przed pozyskaniem, a niemożliwe do wykrycia w takcie oględzin w punkcie skupu, np. włośnica i inne </w:t>
      </w:r>
      <w:r w:rsidRPr="00296C04">
        <w:rPr>
          <w:rFonts w:ascii="Arial" w:eastAsia="Calibri" w:hAnsi="Arial" w:cs="Arial"/>
          <w:spacing w:val="1"/>
          <w:sz w:val="24"/>
          <w:szCs w:val="24"/>
        </w:rPr>
        <w:t xml:space="preserve">choroby wewnętrzne uniemożliwiające wykorzystanie tuszy do celów spożywczych), Kupujący zgłaszać będzie pisemnie do Sprzedającego </w:t>
      </w:r>
      <w:r w:rsidRPr="00296C04">
        <w:rPr>
          <w:rFonts w:ascii="Arial" w:eastAsia="Calibri" w:hAnsi="Arial" w:cs="Arial"/>
          <w:spacing w:val="1"/>
          <w:sz w:val="24"/>
          <w:szCs w:val="24"/>
        </w:rPr>
        <w:br/>
        <w:t>w terminie do 21</w:t>
      </w:r>
      <w:r w:rsidRPr="00296C04">
        <w:rPr>
          <w:rFonts w:ascii="Arial" w:eastAsia="Calibri" w:hAnsi="Arial" w:cs="Arial"/>
          <w:sz w:val="24"/>
          <w:szCs w:val="24"/>
        </w:rPr>
        <w:t xml:space="preserve"> </w:t>
      </w:r>
      <w:r w:rsidRPr="00296C04">
        <w:rPr>
          <w:rFonts w:ascii="Arial" w:eastAsia="Calibri" w:hAnsi="Arial" w:cs="Arial"/>
          <w:spacing w:val="-2"/>
          <w:sz w:val="24"/>
          <w:szCs w:val="24"/>
        </w:rPr>
        <w:t xml:space="preserve">dni od daty przyjęcia tuszy przez punkt skupu Kupującego, załączając protokół z oględzin (badania) </w:t>
      </w:r>
      <w:r w:rsidRPr="00296C04">
        <w:rPr>
          <w:rFonts w:ascii="Arial" w:eastAsia="Calibri" w:hAnsi="Arial" w:cs="Arial"/>
          <w:sz w:val="24"/>
          <w:szCs w:val="24"/>
        </w:rPr>
        <w:t xml:space="preserve">tuszy przez uprawnionego lekarza weterynarii. </w:t>
      </w:r>
      <w:r w:rsidRPr="00296C04">
        <w:rPr>
          <w:rFonts w:ascii="Arial" w:eastAsia="Calibri" w:hAnsi="Arial" w:cs="Arial"/>
          <w:sz w:val="24"/>
          <w:szCs w:val="24"/>
        </w:rPr>
        <w:br/>
        <w:t xml:space="preserve">W przypadku, gdy Sprzedający nie </w:t>
      </w:r>
      <w:r w:rsidRPr="00296C04">
        <w:rPr>
          <w:rFonts w:ascii="Arial" w:eastAsia="Calibri" w:hAnsi="Arial" w:cs="Arial"/>
          <w:spacing w:val="1"/>
          <w:sz w:val="24"/>
          <w:szCs w:val="24"/>
        </w:rPr>
        <w:t xml:space="preserve">zgłosi w terminie 7 dni od daty zgłoszenia reklamacji zastrzeżeń, reklamację uznaje </w:t>
      </w:r>
      <w:r w:rsidRPr="00296C04">
        <w:rPr>
          <w:rFonts w:ascii="Arial" w:eastAsia="Calibri" w:hAnsi="Arial" w:cs="Arial"/>
          <w:spacing w:val="-5"/>
          <w:sz w:val="24"/>
          <w:szCs w:val="24"/>
        </w:rPr>
        <w:t>się za zasadną.</w:t>
      </w:r>
    </w:p>
    <w:p w14:paraId="69EF89A0" w14:textId="039279FC" w:rsidR="00D109A6" w:rsidRPr="00296C04" w:rsidRDefault="00D109A6" w:rsidP="00CB32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55E7983" w14:textId="3C3D4A00" w:rsidR="00D109A6" w:rsidRPr="00296C04" w:rsidRDefault="00D109A6" w:rsidP="00D109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§ 9</w:t>
      </w:r>
    </w:p>
    <w:p w14:paraId="274E4CDB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1. Każda ze stron może rozwiązać niniejszą umowę przed upływem okresu jej wygaśnięcia, w formie pisemnej z jednomiesięcznym okresem wypowiedzeniem, ze skutkiem na koniec miesiąca.</w:t>
      </w:r>
    </w:p>
    <w:p w14:paraId="01E72DA0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2. Sprzedający ma prawo do rozwiązania niniejszej umowy ze skutkiem natychmiastowym w przypadku, gdy Kupujący:</w:t>
      </w:r>
    </w:p>
    <w:p w14:paraId="1CCE1238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lastRenderedPageBreak/>
        <w:t>a) dopuszcza się zwłoki z zapłatą faktur o 14 dni, liczone od dnia wymagalności faktury.</w:t>
      </w:r>
    </w:p>
    <w:p w14:paraId="289D9F93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b) nie wykonał jakiegokolwiek zobowiązania wynikającego z niniejszej umowy.</w:t>
      </w:r>
    </w:p>
    <w:p w14:paraId="41FFA1D8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3. Wypowiedzenie lub rozwiązanie umowy wymaga zachowania formy pisemnej pod</w:t>
      </w:r>
    </w:p>
    <w:p w14:paraId="06F0B456" w14:textId="075445B9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rygorem nieważności.</w:t>
      </w:r>
    </w:p>
    <w:p w14:paraId="470379F0" w14:textId="77777777" w:rsidR="007F181C" w:rsidRPr="00296C04" w:rsidRDefault="007F181C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430B0D" w14:textId="6CD13F06" w:rsidR="00A426C7" w:rsidRPr="00296C04" w:rsidRDefault="00A426C7" w:rsidP="007F18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 xml:space="preserve">§ </w:t>
      </w:r>
      <w:r w:rsidR="00D109A6" w:rsidRPr="00296C04">
        <w:rPr>
          <w:rFonts w:ascii="Arial" w:hAnsi="Arial" w:cs="Arial"/>
          <w:sz w:val="24"/>
          <w:szCs w:val="24"/>
        </w:rPr>
        <w:t>10</w:t>
      </w:r>
    </w:p>
    <w:p w14:paraId="087CC0BF" w14:textId="526079FB" w:rsidR="00A828F8" w:rsidRPr="00296C04" w:rsidRDefault="00A828F8" w:rsidP="00A828F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Klauzula RODO:</w:t>
      </w:r>
    </w:p>
    <w:p w14:paraId="109D95BC" w14:textId="02F0D1E9" w:rsidR="00A828F8" w:rsidRPr="00296C04" w:rsidRDefault="00A828F8" w:rsidP="00A828F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96C04">
        <w:rPr>
          <w:rFonts w:ascii="Arial" w:hAnsi="Arial" w:cs="Arial"/>
          <w:bCs/>
          <w:sz w:val="24"/>
          <w:szCs w:val="24"/>
        </w:rPr>
        <w:t xml:space="preserve">Administratorem Pani/Pana danych osobowych jest Nadleśnictwo Brzeg ul. J. Kilińskiego 1                49-300 Brzeg. Pani/Pana dane osobowe będą przetwarzane przez Administratora w celu realizacji niniejszej umowy, na podstawie art. 6 ust. 1 lit. b ogólnego rozporządzenia o ochronie danych osobowych (RODO). Więcej informacji na temat przetwarzania danych osobowych przez Administratora oraz opis przysługujących Pani/Panu praw z </w:t>
      </w:r>
      <w:r w:rsidRPr="00296C04">
        <w:rPr>
          <w:rFonts w:ascii="Arial" w:hAnsi="Arial" w:cs="Arial"/>
          <w:bCs/>
          <w:sz w:val="24"/>
          <w:szCs w:val="24"/>
        </w:rPr>
        <w:tab/>
        <w:t xml:space="preserve">tego tytułu, jest dostępnych na stronie internetowej </w:t>
      </w:r>
      <w:hyperlink r:id="rId5" w:history="1">
        <w:r w:rsidRPr="00296C04">
          <w:rPr>
            <w:rStyle w:val="Hipercze"/>
            <w:rFonts w:ascii="Arial" w:hAnsi="Arial" w:cs="Arial"/>
            <w:bCs/>
            <w:color w:val="auto"/>
            <w:sz w:val="24"/>
            <w:szCs w:val="24"/>
          </w:rPr>
          <w:t>http://www.brzeg.katowice.lasy.gov.pl/ochrona-danych-osobowych</w:t>
        </w:r>
      </w:hyperlink>
      <w:r w:rsidRPr="00296C04">
        <w:rPr>
          <w:rFonts w:ascii="Arial" w:hAnsi="Arial" w:cs="Arial"/>
          <w:bCs/>
          <w:sz w:val="24"/>
          <w:szCs w:val="24"/>
        </w:rPr>
        <w:t xml:space="preserve"> lub </w:t>
      </w:r>
      <w:r w:rsidRPr="00296C04">
        <w:rPr>
          <w:rFonts w:ascii="Arial" w:hAnsi="Arial" w:cs="Arial"/>
          <w:bCs/>
          <w:sz w:val="24"/>
          <w:szCs w:val="24"/>
        </w:rPr>
        <w:br/>
        <w:t>w siedzibie Administratora.</w:t>
      </w:r>
    </w:p>
    <w:p w14:paraId="522CBFBE" w14:textId="77777777" w:rsidR="007F181C" w:rsidRPr="00296C04" w:rsidRDefault="007F181C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BF6824" w14:textId="6AB23696" w:rsidR="00A426C7" w:rsidRPr="00296C04" w:rsidRDefault="00A426C7" w:rsidP="007F18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 xml:space="preserve">§ </w:t>
      </w:r>
      <w:r w:rsidR="00CB3291" w:rsidRPr="00296C04">
        <w:rPr>
          <w:rFonts w:ascii="Arial" w:hAnsi="Arial" w:cs="Arial"/>
          <w:sz w:val="24"/>
          <w:szCs w:val="24"/>
        </w:rPr>
        <w:t>1</w:t>
      </w:r>
      <w:r w:rsidR="00D109A6" w:rsidRPr="00296C04">
        <w:rPr>
          <w:rFonts w:ascii="Arial" w:hAnsi="Arial" w:cs="Arial"/>
          <w:sz w:val="24"/>
          <w:szCs w:val="24"/>
        </w:rPr>
        <w:t>1</w:t>
      </w:r>
    </w:p>
    <w:p w14:paraId="6490A5F8" w14:textId="7271E13C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1. Umowa została sporządzona w dwóch jednobrzmiących egzemplarzach, po jednym dla</w:t>
      </w:r>
      <w:r w:rsidR="00A828F8" w:rsidRPr="00296C04">
        <w:rPr>
          <w:rFonts w:ascii="Arial" w:hAnsi="Arial" w:cs="Arial"/>
          <w:sz w:val="24"/>
          <w:szCs w:val="24"/>
        </w:rPr>
        <w:t xml:space="preserve"> </w:t>
      </w:r>
      <w:r w:rsidRPr="00296C04">
        <w:rPr>
          <w:rFonts w:ascii="Arial" w:hAnsi="Arial" w:cs="Arial"/>
          <w:sz w:val="24"/>
          <w:szCs w:val="24"/>
        </w:rPr>
        <w:t>każdej ze stron.</w:t>
      </w:r>
    </w:p>
    <w:p w14:paraId="1C3C13F5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2. Wszelkie zmiany umowy mogą nastąpić w formie pisemnych aneksów pod rygorem</w:t>
      </w:r>
    </w:p>
    <w:p w14:paraId="47D650F4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nieważności.</w:t>
      </w:r>
    </w:p>
    <w:p w14:paraId="03EC8E44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3. Ewentualne spory będą rozstrzygane przez Sąd właściwy dla siedziby Sprzedającego.</w:t>
      </w:r>
    </w:p>
    <w:p w14:paraId="251A7037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4FB996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8F6D88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96C04">
        <w:rPr>
          <w:rFonts w:ascii="Arial" w:hAnsi="Arial" w:cs="Arial"/>
          <w:b/>
          <w:bCs/>
          <w:sz w:val="24"/>
          <w:szCs w:val="24"/>
        </w:rPr>
        <w:t>Sprzedający</w:t>
      </w:r>
      <w:r w:rsidRPr="00296C04">
        <w:rPr>
          <w:rFonts w:ascii="Arial" w:hAnsi="Arial" w:cs="Arial"/>
          <w:b/>
          <w:bCs/>
          <w:sz w:val="24"/>
          <w:szCs w:val="24"/>
        </w:rPr>
        <w:tab/>
      </w:r>
      <w:r w:rsidRPr="00296C04">
        <w:rPr>
          <w:rFonts w:ascii="Arial" w:hAnsi="Arial" w:cs="Arial"/>
          <w:b/>
          <w:bCs/>
          <w:sz w:val="24"/>
          <w:szCs w:val="24"/>
        </w:rPr>
        <w:tab/>
      </w:r>
      <w:r w:rsidRPr="00296C04">
        <w:rPr>
          <w:rFonts w:ascii="Arial" w:hAnsi="Arial" w:cs="Arial"/>
          <w:b/>
          <w:bCs/>
          <w:sz w:val="24"/>
          <w:szCs w:val="24"/>
        </w:rPr>
        <w:tab/>
      </w:r>
      <w:r w:rsidRPr="00296C04">
        <w:rPr>
          <w:rFonts w:ascii="Arial" w:hAnsi="Arial" w:cs="Arial"/>
          <w:b/>
          <w:bCs/>
          <w:sz w:val="24"/>
          <w:szCs w:val="24"/>
        </w:rPr>
        <w:tab/>
      </w:r>
      <w:r w:rsidRPr="00296C04">
        <w:rPr>
          <w:rFonts w:ascii="Arial" w:hAnsi="Arial" w:cs="Arial"/>
          <w:b/>
          <w:bCs/>
          <w:sz w:val="24"/>
          <w:szCs w:val="24"/>
        </w:rPr>
        <w:tab/>
      </w:r>
      <w:r w:rsidRPr="00296C04">
        <w:rPr>
          <w:rFonts w:ascii="Arial" w:hAnsi="Arial" w:cs="Arial"/>
          <w:b/>
          <w:bCs/>
          <w:sz w:val="24"/>
          <w:szCs w:val="24"/>
        </w:rPr>
        <w:tab/>
      </w:r>
      <w:r w:rsidRPr="00296C04">
        <w:rPr>
          <w:rFonts w:ascii="Arial" w:hAnsi="Arial" w:cs="Arial"/>
          <w:b/>
          <w:bCs/>
          <w:sz w:val="24"/>
          <w:szCs w:val="24"/>
        </w:rPr>
        <w:tab/>
      </w:r>
      <w:r w:rsidRPr="00296C04">
        <w:rPr>
          <w:rFonts w:ascii="Arial" w:hAnsi="Arial" w:cs="Arial"/>
          <w:b/>
          <w:bCs/>
          <w:sz w:val="24"/>
          <w:szCs w:val="24"/>
        </w:rPr>
        <w:tab/>
        <w:t xml:space="preserve"> Kupujący</w:t>
      </w:r>
    </w:p>
    <w:p w14:paraId="6469E388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4AC32E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2E8F55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3D7EA1" w14:textId="77777777" w:rsidR="00CF0D0F" w:rsidRPr="00296C04" w:rsidRDefault="00CF0D0F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2FBCA7" w14:textId="77777777" w:rsidR="00CF0D0F" w:rsidRPr="00296C04" w:rsidRDefault="00CF0D0F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654E86" w14:textId="77777777" w:rsidR="00CF0D0F" w:rsidRPr="00296C04" w:rsidRDefault="00CF0D0F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824E42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Załączniki:</w:t>
      </w:r>
    </w:p>
    <w:p w14:paraId="60012340" w14:textId="77777777" w:rsidR="00A426C7" w:rsidRPr="00296C04" w:rsidRDefault="00A426C7" w:rsidP="00236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C04">
        <w:rPr>
          <w:rFonts w:ascii="Arial" w:hAnsi="Arial" w:cs="Arial"/>
          <w:sz w:val="24"/>
          <w:szCs w:val="24"/>
        </w:rPr>
        <w:t>1. Oferta wykonawcy</w:t>
      </w:r>
    </w:p>
    <w:p w14:paraId="26B22FF5" w14:textId="1788DB0A" w:rsidR="00C615E0" w:rsidRPr="00296C04" w:rsidRDefault="00C615E0" w:rsidP="002364D3">
      <w:pPr>
        <w:jc w:val="both"/>
        <w:rPr>
          <w:rFonts w:ascii="Arial" w:hAnsi="Arial" w:cs="Arial"/>
          <w:sz w:val="24"/>
          <w:szCs w:val="24"/>
        </w:rPr>
      </w:pPr>
    </w:p>
    <w:sectPr w:rsidR="00C615E0" w:rsidRPr="00296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7BF8"/>
    <w:multiLevelType w:val="singleLevel"/>
    <w:tmpl w:val="81EA6F32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75778C"/>
    <w:multiLevelType w:val="singleLevel"/>
    <w:tmpl w:val="F8DA818E"/>
    <w:lvl w:ilvl="0">
      <w:start w:val="7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291B3779"/>
    <w:multiLevelType w:val="hybridMultilevel"/>
    <w:tmpl w:val="BC5A7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54C33"/>
    <w:multiLevelType w:val="hybridMultilevel"/>
    <w:tmpl w:val="15F6D822"/>
    <w:lvl w:ilvl="0" w:tplc="FB9AD77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06880"/>
    <w:multiLevelType w:val="hybridMultilevel"/>
    <w:tmpl w:val="F39A05F4"/>
    <w:lvl w:ilvl="0" w:tplc="0415000F">
      <w:start w:val="1"/>
      <w:numFmt w:val="decimal"/>
      <w:lvlText w:val="%1."/>
      <w:lvlJc w:val="left"/>
      <w:pPr>
        <w:ind w:left="868" w:hanging="360"/>
      </w:pPr>
    </w:lvl>
    <w:lvl w:ilvl="1" w:tplc="04150019" w:tentative="1">
      <w:start w:val="1"/>
      <w:numFmt w:val="lowerLetter"/>
      <w:lvlText w:val="%2."/>
      <w:lvlJc w:val="left"/>
      <w:pPr>
        <w:ind w:left="1588" w:hanging="360"/>
      </w:pPr>
    </w:lvl>
    <w:lvl w:ilvl="2" w:tplc="0415001B" w:tentative="1">
      <w:start w:val="1"/>
      <w:numFmt w:val="lowerRoman"/>
      <w:lvlText w:val="%3."/>
      <w:lvlJc w:val="right"/>
      <w:pPr>
        <w:ind w:left="2308" w:hanging="180"/>
      </w:pPr>
    </w:lvl>
    <w:lvl w:ilvl="3" w:tplc="0415000F" w:tentative="1">
      <w:start w:val="1"/>
      <w:numFmt w:val="decimal"/>
      <w:lvlText w:val="%4."/>
      <w:lvlJc w:val="left"/>
      <w:pPr>
        <w:ind w:left="3028" w:hanging="360"/>
      </w:pPr>
    </w:lvl>
    <w:lvl w:ilvl="4" w:tplc="04150019" w:tentative="1">
      <w:start w:val="1"/>
      <w:numFmt w:val="lowerLetter"/>
      <w:lvlText w:val="%5."/>
      <w:lvlJc w:val="left"/>
      <w:pPr>
        <w:ind w:left="3748" w:hanging="360"/>
      </w:pPr>
    </w:lvl>
    <w:lvl w:ilvl="5" w:tplc="0415001B" w:tentative="1">
      <w:start w:val="1"/>
      <w:numFmt w:val="lowerRoman"/>
      <w:lvlText w:val="%6."/>
      <w:lvlJc w:val="right"/>
      <w:pPr>
        <w:ind w:left="4468" w:hanging="180"/>
      </w:pPr>
    </w:lvl>
    <w:lvl w:ilvl="6" w:tplc="0415000F" w:tentative="1">
      <w:start w:val="1"/>
      <w:numFmt w:val="decimal"/>
      <w:lvlText w:val="%7."/>
      <w:lvlJc w:val="left"/>
      <w:pPr>
        <w:ind w:left="5188" w:hanging="360"/>
      </w:pPr>
    </w:lvl>
    <w:lvl w:ilvl="7" w:tplc="04150019" w:tentative="1">
      <w:start w:val="1"/>
      <w:numFmt w:val="lowerLetter"/>
      <w:lvlText w:val="%8."/>
      <w:lvlJc w:val="left"/>
      <w:pPr>
        <w:ind w:left="5908" w:hanging="360"/>
      </w:pPr>
    </w:lvl>
    <w:lvl w:ilvl="8" w:tplc="0415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5" w15:restartNumberingAfterBreak="0">
    <w:nsid w:val="3802657E"/>
    <w:multiLevelType w:val="hybridMultilevel"/>
    <w:tmpl w:val="034E3896"/>
    <w:lvl w:ilvl="0" w:tplc="61428F4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D74F7"/>
    <w:multiLevelType w:val="singleLevel"/>
    <w:tmpl w:val="EB2A69E2"/>
    <w:lvl w:ilvl="0">
      <w:start w:val="1"/>
      <w:numFmt w:val="decimal"/>
      <w:lvlText w:val="%1."/>
      <w:legacy w:legacy="1" w:legacySpace="0" w:legacyIndent="335"/>
      <w:lvlJc w:val="left"/>
      <w:rPr>
        <w:rFonts w:ascii="Arial" w:hAnsi="Arial" w:cs="Arial" w:hint="default"/>
      </w:rPr>
    </w:lvl>
  </w:abstractNum>
  <w:num w:numId="1">
    <w:abstractNumId w:val="5"/>
  </w:num>
  <w:num w:numId="2">
    <w:abstractNumId w:val="2"/>
  </w:num>
  <w:num w:numId="3">
    <w:abstractNumId w:val="6"/>
    <w:lvlOverride w:ilvl="0">
      <w:lvl w:ilvl="0">
        <w:start w:val="4"/>
        <w:numFmt w:val="decimal"/>
        <w:lvlText w:val="%1."/>
        <w:legacy w:legacy="1" w:legacySpace="0" w:legacyIndent="356"/>
        <w:lvlJc w:val="left"/>
        <w:rPr>
          <w:rFonts w:ascii="Arial" w:hAnsi="Arial" w:cs="Arial" w:hint="default"/>
        </w:rPr>
      </w:lvl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C7"/>
    <w:rsid w:val="00004959"/>
    <w:rsid w:val="00034C1C"/>
    <w:rsid w:val="00067CFB"/>
    <w:rsid w:val="001B174D"/>
    <w:rsid w:val="001F46C1"/>
    <w:rsid w:val="00210DE8"/>
    <w:rsid w:val="002364D3"/>
    <w:rsid w:val="00257C07"/>
    <w:rsid w:val="00263049"/>
    <w:rsid w:val="00292CD1"/>
    <w:rsid w:val="00294A39"/>
    <w:rsid w:val="00296C04"/>
    <w:rsid w:val="003A5B1F"/>
    <w:rsid w:val="00456859"/>
    <w:rsid w:val="004B1C73"/>
    <w:rsid w:val="00632BDD"/>
    <w:rsid w:val="006B68D6"/>
    <w:rsid w:val="007F181C"/>
    <w:rsid w:val="008557C2"/>
    <w:rsid w:val="00861602"/>
    <w:rsid w:val="00A426C7"/>
    <w:rsid w:val="00A828F8"/>
    <w:rsid w:val="00A97271"/>
    <w:rsid w:val="00B711B9"/>
    <w:rsid w:val="00C05B03"/>
    <w:rsid w:val="00C51233"/>
    <w:rsid w:val="00C615E0"/>
    <w:rsid w:val="00CB3291"/>
    <w:rsid w:val="00CF0D0F"/>
    <w:rsid w:val="00D109A6"/>
    <w:rsid w:val="00DA4D02"/>
    <w:rsid w:val="00E5614E"/>
    <w:rsid w:val="00F3570C"/>
    <w:rsid w:val="00F4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7073"/>
  <w15:chartTrackingRefBased/>
  <w15:docId w15:val="{9B584843-743B-4077-8720-517112AA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CW_Lista,RR PGE Akapit z listą,Styl 1,Obiekt,List Paragraph1"/>
    <w:basedOn w:val="Normalny"/>
    <w:link w:val="AkapitzlistZnak"/>
    <w:uiPriority w:val="34"/>
    <w:qFormat/>
    <w:rsid w:val="00DA4D02"/>
    <w:pPr>
      <w:ind w:left="720"/>
      <w:contextualSpacing/>
    </w:pPr>
  </w:style>
  <w:style w:type="character" w:styleId="Hipercze">
    <w:name w:val="Hyperlink"/>
    <w:unhideWhenUsed/>
    <w:rsid w:val="00A828F8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Akapit z listą BS Znak,CW_Lista Znak,RR PGE Akapit z listą Znak,Styl 1 Znak,Obiekt Znak,List Paragraph1 Znak"/>
    <w:link w:val="Akapitzlist"/>
    <w:uiPriority w:val="34"/>
    <w:qFormat/>
    <w:locked/>
    <w:rsid w:val="00A828F8"/>
  </w:style>
  <w:style w:type="character" w:styleId="Wyrnienieintensywne">
    <w:name w:val="Intense Emphasis"/>
    <w:basedOn w:val="Domylnaczcionkaakapitu"/>
    <w:uiPriority w:val="21"/>
    <w:qFormat/>
    <w:rsid w:val="001B174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zeg.katowice.lasy.gov.pl/ochrona-danych-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1241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Czapka</dc:creator>
  <cp:keywords/>
  <dc:description/>
  <cp:lastModifiedBy>Jacek Tokarz</cp:lastModifiedBy>
  <cp:revision>31</cp:revision>
  <cp:lastPrinted>2023-10-30T13:33:00Z</cp:lastPrinted>
  <dcterms:created xsi:type="dcterms:W3CDTF">2023-10-27T06:24:00Z</dcterms:created>
  <dcterms:modified xsi:type="dcterms:W3CDTF">2023-10-30T13:53:00Z</dcterms:modified>
</cp:coreProperties>
</file>