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C04BEA" w:rsidRPr="009C3AC9" w:rsidRDefault="00C04BEA" w:rsidP="00C04B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C3AC9">
        <w:rPr>
          <w:rFonts w:ascii="Verdana" w:hAnsi="Verdana"/>
          <w:b/>
          <w:sz w:val="20"/>
          <w:szCs w:val="20"/>
        </w:rPr>
        <w:t xml:space="preserve">Monitoring zmian stosunków wodno-gruntowych w obrębie siedlisk przyrodniczych na odcinkach od km 3+500 do km 3+850, oraz od km 5+050 do km 5+750  na odcinku 5 drogi ekspresowej S5 w oparciu o piezometry P3, P4, P5 i P6, wraz z pomiarem poziomu położenia wód gruntowych w tych piezometrach oraz w piezometrach P1 i P2 prowadzony w latach 2023 – 2025. </w:t>
      </w:r>
    </w:p>
    <w:p w:rsidR="00D41CED" w:rsidRPr="003705C5" w:rsidRDefault="00D41CED" w:rsidP="00D41CE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2022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CB" w:rsidRDefault="00D727CB" w:rsidP="00C07E37">
      <w:pPr>
        <w:spacing w:after="0" w:line="240" w:lineRule="auto"/>
      </w:pPr>
      <w:r>
        <w:separator/>
      </w:r>
    </w:p>
  </w:endnote>
  <w:endnote w:type="continuationSeparator" w:id="0">
    <w:p w:rsidR="00D727CB" w:rsidRDefault="00D727CB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C07E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C07E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C07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CB" w:rsidRDefault="00D727CB" w:rsidP="00C07E37">
      <w:pPr>
        <w:spacing w:after="0" w:line="240" w:lineRule="auto"/>
      </w:pPr>
      <w:r>
        <w:separator/>
      </w:r>
    </w:p>
  </w:footnote>
  <w:footnote w:type="continuationSeparator" w:id="0">
    <w:p w:rsidR="00D727CB" w:rsidRDefault="00D727CB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C07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E60B5C">
    <w:pPr>
      <w:pStyle w:val="Nagwek"/>
    </w:pPr>
    <w:r>
      <w:tab/>
    </w:r>
    <w:r w:rsidR="00C07E37">
      <w:t>Załącznik nr 3</w:t>
    </w:r>
    <w: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94"/>
    <w:rsid w:val="000B12D6"/>
    <w:rsid w:val="000C1115"/>
    <w:rsid w:val="000E5C8B"/>
    <w:rsid w:val="000E72A1"/>
    <w:rsid w:val="001008A7"/>
    <w:rsid w:val="00155E6D"/>
    <w:rsid w:val="00156D03"/>
    <w:rsid w:val="00172ADA"/>
    <w:rsid w:val="0022194E"/>
    <w:rsid w:val="0025057E"/>
    <w:rsid w:val="00442103"/>
    <w:rsid w:val="00496FC6"/>
    <w:rsid w:val="004B7AD2"/>
    <w:rsid w:val="004D0DFF"/>
    <w:rsid w:val="004E467B"/>
    <w:rsid w:val="00522653"/>
    <w:rsid w:val="00527B70"/>
    <w:rsid w:val="005D5081"/>
    <w:rsid w:val="005E12E3"/>
    <w:rsid w:val="0060050B"/>
    <w:rsid w:val="00627361"/>
    <w:rsid w:val="006938A4"/>
    <w:rsid w:val="007C72B1"/>
    <w:rsid w:val="007E2D2B"/>
    <w:rsid w:val="007E483A"/>
    <w:rsid w:val="008A119D"/>
    <w:rsid w:val="008E3409"/>
    <w:rsid w:val="009421DB"/>
    <w:rsid w:val="009569AF"/>
    <w:rsid w:val="009D259E"/>
    <w:rsid w:val="009E2A3C"/>
    <w:rsid w:val="009F104A"/>
    <w:rsid w:val="00AC1EE0"/>
    <w:rsid w:val="00AE7694"/>
    <w:rsid w:val="00B26883"/>
    <w:rsid w:val="00B363C7"/>
    <w:rsid w:val="00B55684"/>
    <w:rsid w:val="00C04BEA"/>
    <w:rsid w:val="00C07E37"/>
    <w:rsid w:val="00C44466"/>
    <w:rsid w:val="00C86A50"/>
    <w:rsid w:val="00CE4A02"/>
    <w:rsid w:val="00CE6205"/>
    <w:rsid w:val="00D165AD"/>
    <w:rsid w:val="00D41CED"/>
    <w:rsid w:val="00D727CB"/>
    <w:rsid w:val="00DD01C9"/>
    <w:rsid w:val="00DE0133"/>
    <w:rsid w:val="00E12196"/>
    <w:rsid w:val="00E44613"/>
    <w:rsid w:val="00E60B5C"/>
    <w:rsid w:val="00E842FF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Wiśniewski Michał</cp:lastModifiedBy>
  <cp:revision>2</cp:revision>
  <cp:lastPrinted>2015-02-18T11:17:00Z</cp:lastPrinted>
  <dcterms:created xsi:type="dcterms:W3CDTF">2022-12-08T06:32:00Z</dcterms:created>
  <dcterms:modified xsi:type="dcterms:W3CDTF">2022-12-08T06:32:00Z</dcterms:modified>
</cp:coreProperties>
</file>