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B430D5" w:rsidRPr="00CF75BA" w14:paraId="4B70CF98" w14:textId="77777777" w:rsidTr="00B430D5">
        <w:trPr>
          <w:trHeight w:val="590"/>
        </w:trPr>
        <w:tc>
          <w:tcPr>
            <w:tcW w:w="10490" w:type="dxa"/>
            <w:gridSpan w:val="3"/>
            <w:vAlign w:val="center"/>
          </w:tcPr>
          <w:p w14:paraId="1495A1E7" w14:textId="77777777" w:rsidR="00B430D5" w:rsidRPr="00CF75BA" w:rsidRDefault="00B430D5" w:rsidP="001C2A3A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B430D5" w:rsidRPr="00CF75BA" w14:paraId="3488C96D" w14:textId="77777777" w:rsidTr="00B430D5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41D8C84B" w14:textId="77777777" w:rsidR="00B430D5" w:rsidRPr="00CF75BA" w:rsidRDefault="00B430D5" w:rsidP="001C2A3A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B430D5" w:rsidRPr="00CF75BA" w14:paraId="19512287" w14:textId="77777777" w:rsidTr="00B430D5">
        <w:trPr>
          <w:cantSplit/>
          <w:trHeight w:val="364"/>
        </w:trPr>
        <w:tc>
          <w:tcPr>
            <w:tcW w:w="3261" w:type="dxa"/>
            <w:vAlign w:val="center"/>
          </w:tcPr>
          <w:p w14:paraId="7EA42ED0" w14:textId="77777777" w:rsidR="00B430D5" w:rsidRPr="00CF75BA" w:rsidRDefault="00B430D5" w:rsidP="00B430D5">
            <w:pPr>
              <w:ind w:left="-142" w:hanging="323"/>
              <w:jc w:val="center"/>
              <w:rPr>
                <w:rFonts w:cs="Times New Roman"/>
                <w:sz w:val="20"/>
                <w:szCs w:val="20"/>
              </w:rPr>
            </w:pP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7BA4E80E" w14:textId="77777777" w:rsidR="00B430D5" w:rsidRPr="00CF75BA" w:rsidRDefault="00B430D5" w:rsidP="001C2A3A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00676317" w14:textId="77777777" w:rsidR="00B430D5" w:rsidRPr="00CF75BA" w:rsidRDefault="00B430D5" w:rsidP="001C2A3A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1963A35A" w14:textId="37944E66" w:rsidR="00F6224E" w:rsidRDefault="00C77324" w:rsidP="00EF76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B430D5">
        <w:rPr>
          <w:sz w:val="22"/>
          <w:szCs w:val="22"/>
        </w:rPr>
        <w:t>2</w:t>
      </w:r>
      <w:r w:rsidR="00CE28A6">
        <w:rPr>
          <w:sz w:val="22"/>
          <w:szCs w:val="22"/>
        </w:rPr>
        <w:t>1</w:t>
      </w:r>
      <w:r w:rsidR="00E0173A">
        <w:rPr>
          <w:sz w:val="22"/>
          <w:szCs w:val="22"/>
        </w:rPr>
        <w:t>.</w:t>
      </w:r>
      <w:r w:rsidR="00B00465">
        <w:rPr>
          <w:sz w:val="22"/>
          <w:szCs w:val="22"/>
        </w:rPr>
        <w:t>02</w:t>
      </w:r>
      <w:r>
        <w:rPr>
          <w:sz w:val="22"/>
          <w:szCs w:val="22"/>
        </w:rPr>
        <w:t>.202</w:t>
      </w:r>
      <w:r w:rsidR="00CE28A6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1E7E6932" w14:textId="77777777" w:rsidR="0051220E" w:rsidRPr="00B077C9" w:rsidRDefault="0051220E" w:rsidP="007B3E88">
      <w:pPr>
        <w:rPr>
          <w:sz w:val="22"/>
          <w:szCs w:val="22"/>
        </w:rPr>
      </w:pPr>
    </w:p>
    <w:p w14:paraId="72967129" w14:textId="03FAD3CE" w:rsidR="0051220E" w:rsidRDefault="00B16B67" w:rsidP="00DE13C8">
      <w:pPr>
        <w:rPr>
          <w:sz w:val="22"/>
          <w:szCs w:val="22"/>
        </w:rPr>
      </w:pPr>
      <w:r w:rsidRPr="008F7AE9">
        <w:rPr>
          <w:sz w:val="22"/>
          <w:szCs w:val="22"/>
        </w:rPr>
        <w:t>NS-</w:t>
      </w:r>
      <w:r w:rsidR="00C77324">
        <w:rPr>
          <w:sz w:val="22"/>
          <w:szCs w:val="22"/>
        </w:rPr>
        <w:t>HK.9022.</w:t>
      </w:r>
      <w:r w:rsidR="00CE28A6">
        <w:rPr>
          <w:sz w:val="22"/>
          <w:szCs w:val="22"/>
        </w:rPr>
        <w:t>52</w:t>
      </w:r>
      <w:r w:rsidR="00C77324">
        <w:rPr>
          <w:sz w:val="22"/>
          <w:szCs w:val="22"/>
        </w:rPr>
        <w:t>.202</w:t>
      </w:r>
      <w:r w:rsidR="00CE28A6">
        <w:rPr>
          <w:sz w:val="22"/>
          <w:szCs w:val="22"/>
        </w:rPr>
        <w:t>5</w:t>
      </w:r>
    </w:p>
    <w:p w14:paraId="10803579" w14:textId="77777777" w:rsidR="007B3E88" w:rsidRDefault="00D239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Wójt Gminy Lipie</w:t>
      </w:r>
    </w:p>
    <w:p w14:paraId="219014F0" w14:textId="77777777" w:rsidR="00EF76CD" w:rsidRDefault="00B16B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23967">
        <w:rPr>
          <w:sz w:val="22"/>
          <w:szCs w:val="22"/>
        </w:rPr>
        <w:t>ul. Częstochowska 29</w:t>
      </w:r>
    </w:p>
    <w:p w14:paraId="2F7FF495" w14:textId="77777777" w:rsidR="00EF76CD" w:rsidRPr="00B077C9" w:rsidRDefault="00D239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42-165 Lipie</w:t>
      </w:r>
    </w:p>
    <w:p w14:paraId="5AD6D736" w14:textId="77777777" w:rsidR="00D541EA" w:rsidRDefault="00D541EA" w:rsidP="007B3E88">
      <w:pPr>
        <w:jc w:val="center"/>
        <w:rPr>
          <w:b/>
        </w:rPr>
      </w:pPr>
    </w:p>
    <w:p w14:paraId="7F0B1FB6" w14:textId="718A1C06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D23967">
        <w:rPr>
          <w:b/>
        </w:rPr>
        <w:t xml:space="preserve"> gminy Lipie</w:t>
      </w:r>
      <w:r w:rsidR="00C77324">
        <w:rPr>
          <w:b/>
        </w:rPr>
        <w:t xml:space="preserve"> w 202</w:t>
      </w:r>
      <w:r w:rsidR="00CE28A6">
        <w:rPr>
          <w:b/>
        </w:rPr>
        <w:t>4</w:t>
      </w:r>
      <w:r>
        <w:rPr>
          <w:b/>
        </w:rPr>
        <w:t>r</w:t>
      </w:r>
      <w:r w:rsidR="00F740E7">
        <w:rPr>
          <w:b/>
        </w:rPr>
        <w:t>.</w:t>
      </w:r>
    </w:p>
    <w:p w14:paraId="68CC74F0" w14:textId="77777777" w:rsidR="00031310" w:rsidRPr="00FD7014" w:rsidRDefault="00031310" w:rsidP="009050D2">
      <w:pPr>
        <w:rPr>
          <w:b/>
        </w:rPr>
      </w:pPr>
    </w:p>
    <w:p w14:paraId="06AF03B7" w14:textId="77777777" w:rsidR="006A2B52" w:rsidRDefault="009E106E" w:rsidP="006A2B52">
      <w:pPr>
        <w:ind w:firstLine="684"/>
        <w:jc w:val="both"/>
      </w:pPr>
      <w:r>
        <w:t>Na terenie gminy Lipie</w:t>
      </w:r>
      <w:r w:rsidR="006A2B52">
        <w:t xml:space="preserve"> realizacja zaopatrzenia ludności w wodę odbywa się poprzez:</w:t>
      </w:r>
    </w:p>
    <w:p w14:paraId="032E45DF" w14:textId="05E8C720" w:rsidR="009E106E" w:rsidRDefault="009E106E" w:rsidP="009E106E">
      <w:pPr>
        <w:ind w:firstLine="684"/>
        <w:jc w:val="both"/>
      </w:pPr>
      <w:r>
        <w:t xml:space="preserve">1. </w:t>
      </w:r>
      <w:r w:rsidRPr="00BB3B03">
        <w:rPr>
          <w:b/>
        </w:rPr>
        <w:t xml:space="preserve">Wodociąg </w:t>
      </w:r>
      <w:r>
        <w:rPr>
          <w:b/>
        </w:rPr>
        <w:t>publiczny Lipie</w:t>
      </w:r>
      <w:r>
        <w:t xml:space="preserve"> należący do: Gminy Lipi</w:t>
      </w:r>
      <w:r w:rsidR="00E51D71">
        <w:t>e, ul. Częstochowska 29,      42-165 </w:t>
      </w:r>
      <w:r>
        <w:t>Lipie. Śred</w:t>
      </w:r>
      <w:r w:rsidR="00C77324">
        <w:t xml:space="preserve">nia dobowa produkcja wody w </w:t>
      </w:r>
      <w:r w:rsidR="00B00465">
        <w:t>202</w:t>
      </w:r>
      <w:r w:rsidR="00CE28A6">
        <w:t>4</w:t>
      </w:r>
      <w:r>
        <w:t xml:space="preserve">r. wynosiła  około </w:t>
      </w:r>
      <w:r w:rsidR="002749D6">
        <w:t>3</w:t>
      </w:r>
      <w:r w:rsidR="00CE28A6">
        <w:t>35</w:t>
      </w:r>
      <w:r w:rsidRPr="00DF6628">
        <w:t xml:space="preserve"> m</w:t>
      </w:r>
      <w:r w:rsidRPr="00DF6628">
        <w:rPr>
          <w:vertAlign w:val="superscript"/>
        </w:rPr>
        <w:t>3</w:t>
      </w:r>
      <w:r w:rsidRPr="00DF6628">
        <w:t xml:space="preserve">/d; liczba zaopatrywanej ludności – </w:t>
      </w:r>
      <w:r>
        <w:t xml:space="preserve">około 1 </w:t>
      </w:r>
      <w:r w:rsidR="00CE28A6">
        <w:t>9</w:t>
      </w:r>
      <w:r w:rsidRPr="00DF6628">
        <w:t>00 osób</w:t>
      </w:r>
      <w:r>
        <w:t xml:space="preserve">. </w:t>
      </w:r>
    </w:p>
    <w:p w14:paraId="213B2CF1" w14:textId="765B698B" w:rsidR="009E106E" w:rsidRDefault="009E106E" w:rsidP="009E106E">
      <w:pPr>
        <w:ind w:firstLine="684"/>
        <w:jc w:val="both"/>
      </w:pPr>
      <w:r>
        <w:t xml:space="preserve">Ujmowana woda nie jest poddawana uzdatnianiu, jedynie okresowej </w:t>
      </w:r>
      <w:r w:rsidR="002749D6">
        <w:t xml:space="preserve">i w miarę potrzeb </w:t>
      </w:r>
      <w:r>
        <w:t>dezynfekcji za pomocą podchlorynu sodu w celu zabezpieczenia odpowiedniej jakości wody w sieci.</w:t>
      </w:r>
    </w:p>
    <w:p w14:paraId="7637E47A" w14:textId="2B9D1651" w:rsidR="009E106E" w:rsidRDefault="009E106E" w:rsidP="009E106E">
      <w:pPr>
        <w:ind w:firstLine="684"/>
        <w:jc w:val="both"/>
      </w:pPr>
      <w:r>
        <w:t xml:space="preserve">2. </w:t>
      </w:r>
      <w:r w:rsidRPr="00AE5298">
        <w:rPr>
          <w:b/>
        </w:rPr>
        <w:t>Wodociąg publiczny Parzymiechy</w:t>
      </w:r>
      <w:r>
        <w:t xml:space="preserve"> należący do: Gminy Lipie, ul. Częstochowska 29, 42-165 Lipie. Śred</w:t>
      </w:r>
      <w:r w:rsidR="00C77324">
        <w:t xml:space="preserve">nia dobowa produkcja wody w </w:t>
      </w:r>
      <w:r w:rsidR="00B00465">
        <w:t>202</w:t>
      </w:r>
      <w:r w:rsidR="00CE28A6">
        <w:t>4</w:t>
      </w:r>
      <w:r w:rsidR="00A150FC">
        <w:t xml:space="preserve">r. wynosiła około </w:t>
      </w:r>
      <w:r w:rsidR="00CE28A6">
        <w:t>277</w:t>
      </w:r>
      <w:r>
        <w:t xml:space="preserve"> m</w:t>
      </w:r>
      <w:r>
        <w:rPr>
          <w:vertAlign w:val="superscript"/>
        </w:rPr>
        <w:t>3</w:t>
      </w:r>
      <w:r>
        <w:t>/d; liczba zaopatrywanej ludności – około 1 900 osób.</w:t>
      </w:r>
    </w:p>
    <w:p w14:paraId="594525BD" w14:textId="18564CC3" w:rsidR="009E106E" w:rsidRDefault="009E106E" w:rsidP="009E106E">
      <w:pPr>
        <w:ind w:firstLine="684"/>
        <w:jc w:val="both"/>
      </w:pPr>
      <w:r>
        <w:t xml:space="preserve">Ujmowana woda nie jest poddawana uzdatnianiu, jedynie okresowej </w:t>
      </w:r>
      <w:r w:rsidR="00B4028E">
        <w:t xml:space="preserve">i w miarę potrzeb </w:t>
      </w:r>
      <w:r>
        <w:t>dezynfekcji za pomocą podchlorynu sodu w celu zabezpieczenia odpowiedniej jakości wody w sieci.</w:t>
      </w:r>
    </w:p>
    <w:p w14:paraId="4CC5A298" w14:textId="7EB5D253" w:rsidR="009E106E" w:rsidRDefault="009E106E" w:rsidP="009E106E">
      <w:pPr>
        <w:ind w:firstLine="684"/>
        <w:jc w:val="both"/>
      </w:pPr>
      <w:r>
        <w:t xml:space="preserve">3.  </w:t>
      </w:r>
      <w:r>
        <w:rPr>
          <w:b/>
        </w:rPr>
        <w:t xml:space="preserve">Wodociąg publiczny Stanisławów </w:t>
      </w:r>
      <w:r>
        <w:t>należący do: Gminy Lipie, ul. Częstochowska 29, 42-165 Lipie. Śred</w:t>
      </w:r>
      <w:r w:rsidR="00C77324">
        <w:t xml:space="preserve">nia dobowa produkcja wody w </w:t>
      </w:r>
      <w:r w:rsidR="00B00465">
        <w:t>202</w:t>
      </w:r>
      <w:r w:rsidR="00CE28A6">
        <w:t>4</w:t>
      </w:r>
      <w:r w:rsidR="00A150FC">
        <w:t xml:space="preserve">r. wynosiła około </w:t>
      </w:r>
      <w:r w:rsidR="00CE28A6">
        <w:t>160</w:t>
      </w:r>
      <w:r>
        <w:t xml:space="preserve"> m</w:t>
      </w:r>
      <w:r>
        <w:rPr>
          <w:vertAlign w:val="superscript"/>
        </w:rPr>
        <w:t>3</w:t>
      </w:r>
      <w:r>
        <w:t xml:space="preserve">/d; liczba zaopatrywanej ludności – około 1 </w:t>
      </w:r>
      <w:r w:rsidR="00CE28A6">
        <w:t>5</w:t>
      </w:r>
      <w:r>
        <w:t>00 osób.</w:t>
      </w:r>
    </w:p>
    <w:p w14:paraId="54FB8060" w14:textId="05D998A2" w:rsidR="009E106E" w:rsidRDefault="009E106E" w:rsidP="009E106E">
      <w:pPr>
        <w:ind w:firstLine="684"/>
        <w:jc w:val="both"/>
      </w:pPr>
      <w:r>
        <w:t xml:space="preserve">Ujmowana woda nie jest poddawana uzdatnianiu, jedynie okresowej </w:t>
      </w:r>
      <w:r w:rsidR="00941397">
        <w:t xml:space="preserve">i w miarę potrzeb </w:t>
      </w:r>
      <w:r>
        <w:t>dezynfekcji za pomocą podchlorynu sodu w celu zabezpieczenia odpowiedniej jakości wody w sieci.</w:t>
      </w:r>
    </w:p>
    <w:p w14:paraId="4F78D6F0" w14:textId="2821E037" w:rsidR="009E106E" w:rsidRDefault="009E106E" w:rsidP="009E106E">
      <w:pPr>
        <w:ind w:firstLine="684"/>
        <w:jc w:val="both"/>
      </w:pPr>
      <w:r>
        <w:t xml:space="preserve">4.  </w:t>
      </w:r>
      <w:r>
        <w:rPr>
          <w:b/>
        </w:rPr>
        <w:t xml:space="preserve">Wodociąg publiczny Wapiennik </w:t>
      </w:r>
      <w:r>
        <w:t>należący do: Gminy Lipie, ul. Częstochowska 29, 42-165 Lipie. Średnia do</w:t>
      </w:r>
      <w:r w:rsidR="00C77324">
        <w:t xml:space="preserve">bowa produkcja wody w </w:t>
      </w:r>
      <w:r w:rsidR="00B00465">
        <w:t>202</w:t>
      </w:r>
      <w:r w:rsidR="00CE28A6">
        <w:t>4</w:t>
      </w:r>
      <w:r>
        <w:t xml:space="preserve">r. wynosiła około </w:t>
      </w:r>
      <w:r w:rsidR="00CE28A6">
        <w:t>107</w:t>
      </w:r>
      <w:r>
        <w:t xml:space="preserve"> m</w:t>
      </w:r>
      <w:r>
        <w:rPr>
          <w:vertAlign w:val="superscript"/>
        </w:rPr>
        <w:t>3</w:t>
      </w:r>
      <w:r>
        <w:t xml:space="preserve">/d; liczba zaopatrywanej ludności – około </w:t>
      </w:r>
      <w:r w:rsidR="00CE28A6">
        <w:t>63</w:t>
      </w:r>
      <w:r w:rsidR="00B128B9">
        <w:t>0</w:t>
      </w:r>
      <w:r>
        <w:t xml:space="preserve"> osób.</w:t>
      </w:r>
    </w:p>
    <w:p w14:paraId="02C1994B" w14:textId="627C8B7D" w:rsidR="003E7F98" w:rsidRDefault="009E106E" w:rsidP="00D7799D">
      <w:pPr>
        <w:ind w:firstLine="684"/>
        <w:jc w:val="both"/>
      </w:pPr>
      <w:r>
        <w:t xml:space="preserve">Ujmowana woda nie jest poddawana uzdatnianiu, jedynie okresowej </w:t>
      </w:r>
      <w:r w:rsidR="00D7799D">
        <w:t xml:space="preserve">i w miarę potrzeb </w:t>
      </w:r>
      <w:r>
        <w:t>dezynfekcji za pomocą podchlorynu sodu w celu zabezpieczenia odpowiedniej jakości wody w sieci.</w:t>
      </w:r>
    </w:p>
    <w:p w14:paraId="21A56675" w14:textId="77777777" w:rsidR="00D7799D" w:rsidRPr="00D7799D" w:rsidRDefault="00D7799D" w:rsidP="00D7799D">
      <w:pPr>
        <w:ind w:firstLine="684"/>
        <w:jc w:val="both"/>
      </w:pPr>
    </w:p>
    <w:p w14:paraId="58228A24" w14:textId="3569E54B" w:rsidR="00D039AC" w:rsidRDefault="003E7F98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 xml:space="preserve">W </w:t>
      </w:r>
      <w:r w:rsidR="00C77324">
        <w:rPr>
          <w:szCs w:val="22"/>
        </w:rPr>
        <w:t xml:space="preserve">roku </w:t>
      </w:r>
      <w:r w:rsidR="00B00465">
        <w:rPr>
          <w:szCs w:val="22"/>
        </w:rPr>
        <w:t>202</w:t>
      </w:r>
      <w:r w:rsidR="00CE28A6">
        <w:rPr>
          <w:szCs w:val="22"/>
        </w:rPr>
        <w:t>4</w:t>
      </w:r>
      <w:r w:rsidR="009E106E">
        <w:rPr>
          <w:szCs w:val="22"/>
        </w:rPr>
        <w:t xml:space="preserve"> z terenu gminy Lipie</w:t>
      </w:r>
      <w:r>
        <w:rPr>
          <w:szCs w:val="22"/>
        </w:rPr>
        <w:t xml:space="preserve"> </w:t>
      </w:r>
      <w:r w:rsidR="00376B95">
        <w:rPr>
          <w:szCs w:val="22"/>
        </w:rPr>
        <w:t>nie odnotowano żadnych zgłoszeń związanych                    z niepożądanymi reakcjami po spożyciu wody dostarczanej za pomocą wyżej wymienionych urządzeń wodociągowych.</w:t>
      </w:r>
    </w:p>
    <w:p w14:paraId="401A7440" w14:textId="56DF5321" w:rsidR="003E7F98" w:rsidRDefault="00C70818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>S</w:t>
      </w:r>
      <w:r w:rsidR="003E7F98">
        <w:rPr>
          <w:szCs w:val="22"/>
        </w:rPr>
        <w:t xml:space="preserve">twierdzono </w:t>
      </w:r>
      <w:r w:rsidR="009179EB">
        <w:rPr>
          <w:szCs w:val="22"/>
        </w:rPr>
        <w:t xml:space="preserve">jednorazowe </w:t>
      </w:r>
      <w:r w:rsidR="003E7F98">
        <w:rPr>
          <w:szCs w:val="22"/>
        </w:rPr>
        <w:t>przekrocze</w:t>
      </w:r>
      <w:r w:rsidR="009179EB">
        <w:rPr>
          <w:szCs w:val="22"/>
        </w:rPr>
        <w:t>nie</w:t>
      </w:r>
      <w:r w:rsidR="003E7F98">
        <w:rPr>
          <w:szCs w:val="22"/>
        </w:rPr>
        <w:t xml:space="preserve"> wartości dopuszczalnych parametr</w:t>
      </w:r>
      <w:r w:rsidR="009179EB">
        <w:rPr>
          <w:szCs w:val="22"/>
        </w:rPr>
        <w:t xml:space="preserve">u azotany w próbce pobranej w ramach kontroli urzędowej. Badanie sprawdzające wykazało, iż poziom azotanów spadł do dopuszczalnej wartości. </w:t>
      </w:r>
      <w:r w:rsidR="00564EFB">
        <w:rPr>
          <w:szCs w:val="22"/>
        </w:rPr>
        <w:t>Nie prowadzono żadnych</w:t>
      </w:r>
      <w:r w:rsidR="007F3CBD">
        <w:rPr>
          <w:szCs w:val="22"/>
        </w:rPr>
        <w:t xml:space="preserve"> postępowań administracyjnych</w:t>
      </w:r>
      <w:r w:rsidR="00DA5F4B">
        <w:rPr>
          <w:szCs w:val="22"/>
        </w:rPr>
        <w:t xml:space="preserve"> dot. poprawy jakości wody</w:t>
      </w:r>
      <w:r w:rsidR="007F3CBD">
        <w:rPr>
          <w:szCs w:val="22"/>
        </w:rPr>
        <w:t xml:space="preserve"> i </w:t>
      </w:r>
      <w:r w:rsidR="00564EFB">
        <w:rPr>
          <w:szCs w:val="22"/>
        </w:rPr>
        <w:t>działań naprawczych związanych z jakością dostarczanej wody.</w:t>
      </w:r>
    </w:p>
    <w:p w14:paraId="51EA9EAE" w14:textId="77777777" w:rsidR="00564EFB" w:rsidRPr="00835FEB" w:rsidRDefault="009E106E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>W przypadku wszystkich</w:t>
      </w:r>
      <w:r w:rsidR="00564EFB">
        <w:rPr>
          <w:szCs w:val="22"/>
        </w:rPr>
        <w:t xml:space="preserve"> wodociągów wewnętrzna kontrola jakości wody prowadzona była prawidłowo, zgodnie z uzgodnionym z Państwowym Powiatowym Inspektorem Sanitarnym w Kłobucku harmonogramem oraz w zakresie przewidzianym w obowiązujących przepisach prawnych.</w:t>
      </w:r>
    </w:p>
    <w:p w14:paraId="30D6547A" w14:textId="77777777" w:rsidR="00A668BC" w:rsidRPr="00835FEB" w:rsidRDefault="00A668BC" w:rsidP="00A668BC">
      <w:pPr>
        <w:rPr>
          <w:b/>
          <w:sz w:val="22"/>
          <w:szCs w:val="22"/>
        </w:rPr>
      </w:pPr>
    </w:p>
    <w:p w14:paraId="297388F0" w14:textId="77777777" w:rsidR="00EA37FC" w:rsidRDefault="00EA37FC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50593701" w14:textId="77777777" w:rsidR="00031310" w:rsidRPr="00EA37FC" w:rsidRDefault="00031310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099FF6B6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58C85352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  <w:r w:rsidR="00B00465">
        <w:rPr>
          <w:sz w:val="18"/>
          <w:szCs w:val="18"/>
        </w:rPr>
        <w:t xml:space="preserve"> </w:t>
      </w:r>
    </w:p>
    <w:p w14:paraId="18315B44" w14:textId="619EC04D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6B5C93">
        <w:rPr>
          <w:sz w:val="18"/>
          <w:szCs w:val="18"/>
        </w:rPr>
        <w:t xml:space="preserve"> </w:t>
      </w:r>
      <w:r w:rsidR="00D7799D">
        <w:rPr>
          <w:sz w:val="18"/>
          <w:szCs w:val="18"/>
        </w:rPr>
        <w:t>D.Ś.</w:t>
      </w:r>
      <w:r w:rsidR="006B5C93">
        <w:rPr>
          <w:sz w:val="18"/>
          <w:szCs w:val="18"/>
        </w:rPr>
        <w:t xml:space="preserve"> </w:t>
      </w:r>
    </w:p>
    <w:sectPr w:rsidR="005C499F" w:rsidSect="00B07F66">
      <w:pgSz w:w="11906" w:h="16838" w:code="9"/>
      <w:pgMar w:top="113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6069082">
    <w:abstractNumId w:val="1"/>
  </w:num>
  <w:num w:numId="2" w16cid:durableId="932325269">
    <w:abstractNumId w:val="0"/>
  </w:num>
  <w:num w:numId="3" w16cid:durableId="153977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31310"/>
    <w:rsid w:val="000D47E0"/>
    <w:rsid w:val="000E3C33"/>
    <w:rsid w:val="000E715F"/>
    <w:rsid w:val="0010299E"/>
    <w:rsid w:val="00103621"/>
    <w:rsid w:val="00103B6E"/>
    <w:rsid w:val="00107960"/>
    <w:rsid w:val="001178E2"/>
    <w:rsid w:val="00124DB6"/>
    <w:rsid w:val="001441A0"/>
    <w:rsid w:val="00151781"/>
    <w:rsid w:val="00156D9C"/>
    <w:rsid w:val="00160553"/>
    <w:rsid w:val="00177C3A"/>
    <w:rsid w:val="001802ED"/>
    <w:rsid w:val="001965B7"/>
    <w:rsid w:val="001C5EA1"/>
    <w:rsid w:val="001E6619"/>
    <w:rsid w:val="00217F10"/>
    <w:rsid w:val="00231434"/>
    <w:rsid w:val="00256EEC"/>
    <w:rsid w:val="00270EBF"/>
    <w:rsid w:val="002749D6"/>
    <w:rsid w:val="002924FF"/>
    <w:rsid w:val="002D37FF"/>
    <w:rsid w:val="00321D5D"/>
    <w:rsid w:val="00326676"/>
    <w:rsid w:val="00337D3B"/>
    <w:rsid w:val="0034674C"/>
    <w:rsid w:val="003750B0"/>
    <w:rsid w:val="00375983"/>
    <w:rsid w:val="00376B95"/>
    <w:rsid w:val="00382B36"/>
    <w:rsid w:val="003E7F98"/>
    <w:rsid w:val="0041495B"/>
    <w:rsid w:val="00426FF4"/>
    <w:rsid w:val="004409C5"/>
    <w:rsid w:val="00456253"/>
    <w:rsid w:val="00473715"/>
    <w:rsid w:val="0047516B"/>
    <w:rsid w:val="004A4363"/>
    <w:rsid w:val="004B0DA0"/>
    <w:rsid w:val="004B1633"/>
    <w:rsid w:val="004B1E7B"/>
    <w:rsid w:val="004C1545"/>
    <w:rsid w:val="0051220E"/>
    <w:rsid w:val="00525E38"/>
    <w:rsid w:val="00533CA1"/>
    <w:rsid w:val="00550639"/>
    <w:rsid w:val="00551F63"/>
    <w:rsid w:val="005601C1"/>
    <w:rsid w:val="00564EFB"/>
    <w:rsid w:val="005731C6"/>
    <w:rsid w:val="00593BF4"/>
    <w:rsid w:val="005B6E84"/>
    <w:rsid w:val="005C499F"/>
    <w:rsid w:val="00606D94"/>
    <w:rsid w:val="00612CC5"/>
    <w:rsid w:val="00623FAD"/>
    <w:rsid w:val="00627493"/>
    <w:rsid w:val="006667DB"/>
    <w:rsid w:val="006819F7"/>
    <w:rsid w:val="00684A02"/>
    <w:rsid w:val="00692280"/>
    <w:rsid w:val="006A2B52"/>
    <w:rsid w:val="006B5C93"/>
    <w:rsid w:val="006D0633"/>
    <w:rsid w:val="006D0EFC"/>
    <w:rsid w:val="007024B3"/>
    <w:rsid w:val="00725859"/>
    <w:rsid w:val="007274CC"/>
    <w:rsid w:val="00747A9F"/>
    <w:rsid w:val="007A0C44"/>
    <w:rsid w:val="007B3E88"/>
    <w:rsid w:val="007C41D7"/>
    <w:rsid w:val="007C4BED"/>
    <w:rsid w:val="007C4E6D"/>
    <w:rsid w:val="007C616B"/>
    <w:rsid w:val="007F3CBD"/>
    <w:rsid w:val="008051FA"/>
    <w:rsid w:val="00806F23"/>
    <w:rsid w:val="008133E2"/>
    <w:rsid w:val="008311B8"/>
    <w:rsid w:val="00834D90"/>
    <w:rsid w:val="00835FEB"/>
    <w:rsid w:val="008436E0"/>
    <w:rsid w:val="00846DE3"/>
    <w:rsid w:val="008646E4"/>
    <w:rsid w:val="00864811"/>
    <w:rsid w:val="00885195"/>
    <w:rsid w:val="008A0099"/>
    <w:rsid w:val="008C41E2"/>
    <w:rsid w:val="008D0C60"/>
    <w:rsid w:val="008D1FB2"/>
    <w:rsid w:val="008F1443"/>
    <w:rsid w:val="008F6047"/>
    <w:rsid w:val="008F7AE9"/>
    <w:rsid w:val="00904B49"/>
    <w:rsid w:val="009050D2"/>
    <w:rsid w:val="009179EB"/>
    <w:rsid w:val="00927D79"/>
    <w:rsid w:val="00933EF6"/>
    <w:rsid w:val="00941397"/>
    <w:rsid w:val="00956D1E"/>
    <w:rsid w:val="009741BB"/>
    <w:rsid w:val="009843D5"/>
    <w:rsid w:val="009A34EA"/>
    <w:rsid w:val="009A3E39"/>
    <w:rsid w:val="009A54A2"/>
    <w:rsid w:val="009D2D1F"/>
    <w:rsid w:val="009E106E"/>
    <w:rsid w:val="009E43AB"/>
    <w:rsid w:val="009F04C1"/>
    <w:rsid w:val="00A150FC"/>
    <w:rsid w:val="00A310B9"/>
    <w:rsid w:val="00A33B76"/>
    <w:rsid w:val="00A668BC"/>
    <w:rsid w:val="00A709A6"/>
    <w:rsid w:val="00A71F82"/>
    <w:rsid w:val="00A91176"/>
    <w:rsid w:val="00A9676A"/>
    <w:rsid w:val="00A976CC"/>
    <w:rsid w:val="00AA6FED"/>
    <w:rsid w:val="00AB0DF2"/>
    <w:rsid w:val="00AE21E5"/>
    <w:rsid w:val="00B00465"/>
    <w:rsid w:val="00B07F66"/>
    <w:rsid w:val="00B128B9"/>
    <w:rsid w:val="00B16B67"/>
    <w:rsid w:val="00B35D42"/>
    <w:rsid w:val="00B4028E"/>
    <w:rsid w:val="00B430D5"/>
    <w:rsid w:val="00B5163C"/>
    <w:rsid w:val="00B552FB"/>
    <w:rsid w:val="00B64996"/>
    <w:rsid w:val="00B934E9"/>
    <w:rsid w:val="00BA3185"/>
    <w:rsid w:val="00BA6DD2"/>
    <w:rsid w:val="00C02C23"/>
    <w:rsid w:val="00C110F6"/>
    <w:rsid w:val="00C20989"/>
    <w:rsid w:val="00C25246"/>
    <w:rsid w:val="00C306F1"/>
    <w:rsid w:val="00C34357"/>
    <w:rsid w:val="00C70818"/>
    <w:rsid w:val="00C77324"/>
    <w:rsid w:val="00C81E18"/>
    <w:rsid w:val="00C86228"/>
    <w:rsid w:val="00CA1547"/>
    <w:rsid w:val="00CB379E"/>
    <w:rsid w:val="00CC0302"/>
    <w:rsid w:val="00CE28A6"/>
    <w:rsid w:val="00CE7642"/>
    <w:rsid w:val="00D039AC"/>
    <w:rsid w:val="00D20151"/>
    <w:rsid w:val="00D23967"/>
    <w:rsid w:val="00D355D4"/>
    <w:rsid w:val="00D52501"/>
    <w:rsid w:val="00D5346B"/>
    <w:rsid w:val="00D541EA"/>
    <w:rsid w:val="00D7799D"/>
    <w:rsid w:val="00D9007F"/>
    <w:rsid w:val="00DA07B9"/>
    <w:rsid w:val="00DA5F4B"/>
    <w:rsid w:val="00DC40CD"/>
    <w:rsid w:val="00DE13C8"/>
    <w:rsid w:val="00DE7833"/>
    <w:rsid w:val="00E0173A"/>
    <w:rsid w:val="00E049C9"/>
    <w:rsid w:val="00E2050E"/>
    <w:rsid w:val="00E37210"/>
    <w:rsid w:val="00E43639"/>
    <w:rsid w:val="00E51D71"/>
    <w:rsid w:val="00E935D4"/>
    <w:rsid w:val="00E96CBA"/>
    <w:rsid w:val="00EA2F9D"/>
    <w:rsid w:val="00EA37FC"/>
    <w:rsid w:val="00EA5416"/>
    <w:rsid w:val="00EB0EDD"/>
    <w:rsid w:val="00ED5FDE"/>
    <w:rsid w:val="00EE2A58"/>
    <w:rsid w:val="00EE703A"/>
    <w:rsid w:val="00EF17B0"/>
    <w:rsid w:val="00EF2BBE"/>
    <w:rsid w:val="00EF76CD"/>
    <w:rsid w:val="00F02A1C"/>
    <w:rsid w:val="00F149BA"/>
    <w:rsid w:val="00F24762"/>
    <w:rsid w:val="00F24C3D"/>
    <w:rsid w:val="00F26B50"/>
    <w:rsid w:val="00F32E6B"/>
    <w:rsid w:val="00F36E90"/>
    <w:rsid w:val="00F371FF"/>
    <w:rsid w:val="00F427AD"/>
    <w:rsid w:val="00F5077C"/>
    <w:rsid w:val="00F6224E"/>
    <w:rsid w:val="00F6593A"/>
    <w:rsid w:val="00F659A8"/>
    <w:rsid w:val="00F73B6F"/>
    <w:rsid w:val="00F740E7"/>
    <w:rsid w:val="00FA310A"/>
    <w:rsid w:val="00FC2E1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05C2"/>
  <w15:docId w15:val="{3EB0F623-1C98-4BBA-9486-AE578474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02E9-F994-476A-9E59-C33BF6C2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19</cp:revision>
  <cp:lastPrinted>2023-02-06T06:54:00Z</cp:lastPrinted>
  <dcterms:created xsi:type="dcterms:W3CDTF">2022-01-18T11:58:00Z</dcterms:created>
  <dcterms:modified xsi:type="dcterms:W3CDTF">2025-02-20T13:45:00Z</dcterms:modified>
</cp:coreProperties>
</file>