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CFFF" w14:textId="007EE72A" w:rsidR="000E7748" w:rsidRPr="000E7748" w:rsidRDefault="000E7748" w:rsidP="000E7748">
      <w:pPr>
        <w:pStyle w:val="OZNPROJEKTUwskazaniedatylubwersjiprojektu"/>
        <w:keepNext/>
      </w:pPr>
      <w:r>
        <w:t>Projekt z dnia</w:t>
      </w:r>
      <w:r w:rsidRPr="000E7748">
        <w:t xml:space="preserve"> 1</w:t>
      </w:r>
      <w:r w:rsidR="00B32C82">
        <w:t>5</w:t>
      </w:r>
      <w:r w:rsidRPr="000E7748">
        <w:t>.12.2025 r.</w:t>
      </w:r>
    </w:p>
    <w:p w14:paraId="341A2FFF" w14:textId="77777777" w:rsidR="000E7748" w:rsidRDefault="000E7748" w:rsidP="000E7748">
      <w:pPr>
        <w:pStyle w:val="OZNRODZAKTUtznustawalubrozporzdzenieiorganwydajcy"/>
      </w:pPr>
      <w:r>
        <w:t>USTAWA</w:t>
      </w:r>
    </w:p>
    <w:p w14:paraId="6BB0129D" w14:textId="77777777" w:rsidR="000E7748" w:rsidRDefault="000E7748" w:rsidP="000E7748">
      <w:pPr>
        <w:pStyle w:val="DATAAKTUdatauchwalenialubwydaniaaktu"/>
      </w:pPr>
      <w:r>
        <w:t>z dnia ……………….. r.</w:t>
      </w:r>
    </w:p>
    <w:p w14:paraId="5CC70E17" w14:textId="77777777" w:rsidR="000E7748" w:rsidRPr="00E74280" w:rsidRDefault="000E7748" w:rsidP="000E7748">
      <w:pPr>
        <w:pStyle w:val="TYTUAKTUprzedmiotregulacjiustawylubrozporzdzenia"/>
        <w:rPr>
          <w:rStyle w:val="IGindeksgrny"/>
        </w:rPr>
      </w:pPr>
      <w:r>
        <w:t>o opiece długoterminowej</w:t>
      </w:r>
      <w:r w:rsidRPr="00E74280">
        <w:rPr>
          <w:rStyle w:val="IGindeksgrny"/>
        </w:rPr>
        <w:footnoteReference w:id="1"/>
      </w:r>
      <w:r w:rsidRPr="00E74280">
        <w:rPr>
          <w:rStyle w:val="IGindeksgrny"/>
        </w:rPr>
        <w:t>)</w:t>
      </w:r>
    </w:p>
    <w:p w14:paraId="5B746856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1.</w:t>
      </w:r>
      <w:r w:rsidRPr="000E7748">
        <w:t xml:space="preserve"> Ustawa określa:</w:t>
      </w:r>
    </w:p>
    <w:p w14:paraId="1BD39F3C" w14:textId="77777777" w:rsidR="000E7748" w:rsidRDefault="000E7748" w:rsidP="000E7748">
      <w:pPr>
        <w:pStyle w:val="PKTpunkt"/>
      </w:pPr>
      <w:r>
        <w:t>1)</w:t>
      </w:r>
      <w:r>
        <w:tab/>
        <w:t>strukturę i zakres opieki długoterminowej;</w:t>
      </w:r>
    </w:p>
    <w:p w14:paraId="20907B2B" w14:textId="77777777" w:rsidR="000E7748" w:rsidRDefault="000E7748" w:rsidP="000E7748">
      <w:pPr>
        <w:pStyle w:val="PKTpunkt"/>
        <w:keepNext/>
      </w:pPr>
      <w:r>
        <w:t>2)</w:t>
      </w:r>
      <w:r>
        <w:tab/>
        <w:t>zasady i sposób:</w:t>
      </w:r>
    </w:p>
    <w:p w14:paraId="61D1E734" w14:textId="77777777" w:rsidR="000E7748" w:rsidRPr="008807DF" w:rsidRDefault="000E7748" w:rsidP="000E7748">
      <w:pPr>
        <w:pStyle w:val="LITlitera"/>
      </w:pPr>
      <w:r w:rsidRPr="008807DF">
        <w:t>a)</w:t>
      </w:r>
      <w:r>
        <w:tab/>
      </w:r>
      <w:r w:rsidRPr="008807DF">
        <w:t>koordynacji opieki długoterminowej,</w:t>
      </w:r>
    </w:p>
    <w:p w14:paraId="4C9F93C6" w14:textId="77777777" w:rsidR="000E7748" w:rsidRPr="008807DF" w:rsidRDefault="000E7748" w:rsidP="000E7748">
      <w:pPr>
        <w:pStyle w:val="LITlitera"/>
      </w:pPr>
      <w:r w:rsidRPr="008807DF">
        <w:t>b)</w:t>
      </w:r>
      <w:r>
        <w:tab/>
      </w:r>
      <w:r w:rsidRPr="008807DF">
        <w:t>współpracy podmiotów wykonujących działalność leczniczą i jednostek organizacyjnych pomocy społecznej w zakresie opieki długoterminowej,</w:t>
      </w:r>
    </w:p>
    <w:p w14:paraId="20F503A0" w14:textId="77777777" w:rsidR="000E7748" w:rsidRDefault="000E7748" w:rsidP="000E7748">
      <w:pPr>
        <w:pStyle w:val="LITlitera"/>
      </w:pPr>
      <w:r w:rsidRPr="008807DF">
        <w:t>c)</w:t>
      </w:r>
      <w:r>
        <w:tab/>
      </w:r>
      <w:r w:rsidRPr="008807DF">
        <w:t>monitorowania</w:t>
      </w:r>
      <w:r w:rsidRPr="00535D35">
        <w:t xml:space="preserve"> opieki długoterminowej</w:t>
      </w:r>
      <w:r>
        <w:t>;</w:t>
      </w:r>
    </w:p>
    <w:p w14:paraId="7298CBCB" w14:textId="77777777" w:rsidR="000E7748" w:rsidRDefault="000E7748" w:rsidP="000E7748">
      <w:pPr>
        <w:pStyle w:val="PKTpunkt"/>
      </w:pPr>
      <w:r>
        <w:t>3)</w:t>
      </w:r>
      <w:r>
        <w:tab/>
      </w:r>
      <w:r w:rsidRPr="0019710D">
        <w:t>zada</w:t>
      </w:r>
      <w:r>
        <w:t>nia</w:t>
      </w:r>
      <w:r w:rsidRPr="0019710D">
        <w:t xml:space="preserve"> </w:t>
      </w:r>
      <w:r>
        <w:t xml:space="preserve">i uprawnienia </w:t>
      </w:r>
      <w:r w:rsidRPr="0019710D">
        <w:t>jednostek samorządu terytorialnego w obszarze wsparcia opiekunów nieformalnych</w:t>
      </w:r>
      <w:r>
        <w:t>;</w:t>
      </w:r>
    </w:p>
    <w:p w14:paraId="6ACF0D33" w14:textId="7F88388A" w:rsidR="000E7748" w:rsidRDefault="000E7748" w:rsidP="000E7748">
      <w:pPr>
        <w:pStyle w:val="PKTpunkt"/>
      </w:pPr>
      <w:r>
        <w:t>4)</w:t>
      </w:r>
      <w:r>
        <w:tab/>
        <w:t>zakres współdziałania organów administracji publicznej dotyczącej opieki długoterminowej.</w:t>
      </w:r>
    </w:p>
    <w:p w14:paraId="243A5172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2.</w:t>
      </w:r>
      <w:r w:rsidRPr="000E7748">
        <w:t xml:space="preserve"> Użyte w ustawie określenia oznaczają:</w:t>
      </w:r>
    </w:p>
    <w:p w14:paraId="6C5335E3" w14:textId="77777777" w:rsidR="000E7748" w:rsidRDefault="000E7748" w:rsidP="000E7748">
      <w:pPr>
        <w:pStyle w:val="PKTpunkt"/>
      </w:pPr>
      <w:bookmarkStart w:id="0" w:name="OLE_LINK21"/>
      <w:r w:rsidDel="002F1FA7">
        <w:t>1</w:t>
      </w:r>
      <w:r>
        <w:t>)</w:t>
      </w:r>
      <w:r>
        <w:tab/>
      </w:r>
      <w:bookmarkStart w:id="1" w:name="OLE_LINK16"/>
      <w:r w:rsidRPr="003947B4">
        <w:t xml:space="preserve">jednostki organizacyjne pomocy społecznej – jednostki, o których mowa w art. 6 pkt 5 ustawy </w:t>
      </w:r>
      <w:r w:rsidRPr="00D052FF">
        <w:t>z dnia 12 marca 2004 r. o pomocy społecznej (Dz. U. z 2025 r. poz. 1214 i 1302)</w:t>
      </w:r>
      <w:r>
        <w:t>;</w:t>
      </w:r>
    </w:p>
    <w:p w14:paraId="4F473D80" w14:textId="07220141" w:rsidR="000E7748" w:rsidRDefault="000E7748" w:rsidP="000E7748">
      <w:pPr>
        <w:pStyle w:val="PKTpunkt"/>
      </w:pPr>
      <w:r>
        <w:t>2)</w:t>
      </w:r>
      <w:r>
        <w:tab/>
      </w:r>
      <w:r w:rsidRPr="00A84B0C">
        <w:t>opieka długoterminowa –</w:t>
      </w:r>
      <w:r>
        <w:t xml:space="preserve"> </w:t>
      </w:r>
      <w:r w:rsidRPr="00A84B0C">
        <w:t xml:space="preserve">system usług i </w:t>
      </w:r>
      <w:r>
        <w:t>świadczeń</w:t>
      </w:r>
      <w:r w:rsidRPr="00A84B0C">
        <w:t xml:space="preserve"> dla </w:t>
      </w:r>
      <w:bookmarkStart w:id="2" w:name="_Hlk216740194"/>
      <w:r w:rsidRPr="00A84B0C">
        <w:t>osób wymagających wsparcia w</w:t>
      </w:r>
      <w:r>
        <w:t> </w:t>
      </w:r>
      <w:r w:rsidRPr="00A84B0C">
        <w:t xml:space="preserve">codziennym funkcjonowaniu lub </w:t>
      </w:r>
      <w:r>
        <w:t xml:space="preserve">w </w:t>
      </w:r>
      <w:r w:rsidRPr="00A84B0C">
        <w:t>realizacji zaleceń terapeutycznych</w:t>
      </w:r>
      <w:bookmarkEnd w:id="2"/>
      <w:r w:rsidRPr="00A84B0C">
        <w:t>, ustalany</w:t>
      </w:r>
      <w:r>
        <w:t>ch</w:t>
      </w:r>
      <w:r w:rsidRPr="00A84B0C">
        <w:t xml:space="preserve"> indywidualnie na podstawie kryteriów kwalifikacyjnych</w:t>
      </w:r>
      <w:r w:rsidRPr="00163AD0">
        <w:t xml:space="preserve"> właściwych dla określonych </w:t>
      </w:r>
      <w:r>
        <w:t>usług i świadczeń, którego</w:t>
      </w:r>
      <w:r w:rsidRPr="00A84B0C">
        <w:t xml:space="preserve"> </w:t>
      </w:r>
      <w:r>
        <w:t>c</w:t>
      </w:r>
      <w:r w:rsidRPr="00A84B0C">
        <w:t>elem</w:t>
      </w:r>
      <w:r>
        <w:t xml:space="preserve"> </w:t>
      </w:r>
      <w:r w:rsidRPr="00A84B0C">
        <w:t xml:space="preserve">jest </w:t>
      </w:r>
      <w:r>
        <w:t>zmniejszenie</w:t>
      </w:r>
      <w:r w:rsidRPr="00A84B0C">
        <w:t xml:space="preserve"> utraty, utrzymanie lub poprawa sprawności</w:t>
      </w:r>
      <w:r>
        <w:t xml:space="preserve"> </w:t>
      </w:r>
      <w:r w:rsidRPr="00A84B0C">
        <w:t>i</w:t>
      </w:r>
      <w:r w:rsidRPr="00A84B0C" w:rsidDel="00AC4985">
        <w:t xml:space="preserve"> </w:t>
      </w:r>
      <w:r w:rsidRPr="00552D5C">
        <w:t>samodzielności</w:t>
      </w:r>
      <w:r w:rsidRPr="00D23C89">
        <w:t xml:space="preserve"> </w:t>
      </w:r>
      <w:r w:rsidRPr="00AB7F8D">
        <w:t xml:space="preserve">oraz </w:t>
      </w:r>
      <w:r>
        <w:t>zwiększenie</w:t>
      </w:r>
      <w:r w:rsidRPr="00AB7F8D">
        <w:t xml:space="preserve"> </w:t>
      </w:r>
      <w:r w:rsidRPr="00A84B0C">
        <w:t>niezależności tych osób, zgodnie z ich potrzebami i z poszanowaniem ich godności</w:t>
      </w:r>
      <w:r>
        <w:t>,</w:t>
      </w:r>
      <w:r w:rsidRPr="00A84B0C">
        <w:t xml:space="preserve"> </w:t>
      </w:r>
      <w:r>
        <w:t>a także</w:t>
      </w:r>
      <w:r w:rsidRPr="00A84B0C">
        <w:t xml:space="preserve"> wsparcie opiekunów</w:t>
      </w:r>
      <w:r>
        <w:t xml:space="preserve"> nieformalnych </w:t>
      </w:r>
      <w:r w:rsidR="00BC4B76">
        <w:t>i osób bliskich</w:t>
      </w:r>
      <w:r>
        <w:t>;</w:t>
      </w:r>
    </w:p>
    <w:bookmarkEnd w:id="0"/>
    <w:bookmarkEnd w:id="1"/>
    <w:p w14:paraId="7B0F3109" w14:textId="77777777" w:rsidR="000E7748" w:rsidRDefault="000E7748" w:rsidP="000E7748">
      <w:pPr>
        <w:pStyle w:val="PKTpunkt"/>
      </w:pPr>
      <w:r>
        <w:lastRenderedPageBreak/>
        <w:t>3)</w:t>
      </w:r>
      <w:r>
        <w:tab/>
        <w:t xml:space="preserve">opieka nieformalna </w:t>
      </w:r>
      <w:r w:rsidRPr="0045256F">
        <w:t xml:space="preserve">– </w:t>
      </w:r>
      <w:r w:rsidRPr="001E6572">
        <w:t>systematyczne wsparcie w codziennym funkcjonowaniu lub w</w:t>
      </w:r>
      <w:r>
        <w:t> </w:t>
      </w:r>
      <w:r w:rsidRPr="001E6572">
        <w:t>realizacji zaleceń terapeutycznych, świadczone przez opiekuna nieformalnego na rzecz osoby potrzebującej takiego wsparcia</w:t>
      </w:r>
      <w:r>
        <w:t>;</w:t>
      </w:r>
    </w:p>
    <w:p w14:paraId="10D928CC" w14:textId="77777777" w:rsidR="000E7748" w:rsidRDefault="000E7748" w:rsidP="000E7748">
      <w:pPr>
        <w:pStyle w:val="PKTpunkt"/>
      </w:pPr>
      <w:r>
        <w:t>4)</w:t>
      </w:r>
      <w:r>
        <w:tab/>
        <w:t xml:space="preserve">opiekun nieformalny </w:t>
      </w:r>
      <w:r w:rsidRPr="0045256F">
        <w:t xml:space="preserve">– </w:t>
      </w:r>
      <w:r w:rsidRPr="00722E3A">
        <w:t xml:space="preserve">osoba </w:t>
      </w:r>
      <w:r>
        <w:t xml:space="preserve">systematycznie </w:t>
      </w:r>
      <w:r w:rsidRPr="00722E3A">
        <w:t>opiekująca się osobą wymagającą wsparcia w codziennym funkcjonowaniu lub w realizacji zaleceń terapeutycznych, niepobierająca</w:t>
      </w:r>
      <w:r>
        <w:t>, z wyjątkiem rodziców zastępczych,</w:t>
      </w:r>
      <w:r w:rsidRPr="00722E3A">
        <w:t xml:space="preserve"> wynagrodzenia z tytułu sprawowan</w:t>
      </w:r>
      <w:r>
        <w:t>ej</w:t>
      </w:r>
      <w:r w:rsidRPr="00722E3A">
        <w:t xml:space="preserve"> opieki</w:t>
      </w:r>
      <w:r>
        <w:t>,</w:t>
      </w:r>
      <w:r w:rsidRPr="00722E3A">
        <w:t xml:space="preserve"> </w:t>
      </w:r>
      <w:r>
        <w:t>w tym</w:t>
      </w:r>
      <w:r w:rsidRPr="00722E3A">
        <w:t xml:space="preserve"> osoba bliska, osoba sprawująca rodzinną pieczę zastępczą lub inna osoba niezobowiązana do wsparcia w związku z wykonywanym zawodem</w:t>
      </w:r>
      <w:r>
        <w:t>;</w:t>
      </w:r>
    </w:p>
    <w:p w14:paraId="7A19EA23" w14:textId="13384D7F" w:rsidR="00DD791C" w:rsidRDefault="000E7748" w:rsidP="00D37116">
      <w:pPr>
        <w:pStyle w:val="PKTpunkt"/>
      </w:pPr>
      <w:r>
        <w:t>5)</w:t>
      </w:r>
      <w:r>
        <w:tab/>
        <w:t xml:space="preserve">osoba bliska </w:t>
      </w:r>
      <w:r w:rsidRPr="0045256F">
        <w:t>–</w:t>
      </w:r>
      <w:r>
        <w:t xml:space="preserve"> osoba </w:t>
      </w:r>
      <w:r w:rsidRPr="009B1729">
        <w:t>w rozumieniu art. 3 ust. 1 pkt 2 ustawy z dnia 6 listopada 2008 r.</w:t>
      </w:r>
      <w:r>
        <w:t xml:space="preserve"> </w:t>
      </w:r>
      <w:r w:rsidRPr="009B1729">
        <w:t>o</w:t>
      </w:r>
      <w:r>
        <w:t> </w:t>
      </w:r>
      <w:r w:rsidRPr="009B1729">
        <w:t>prawach pacjenta i Rzeczniku Praw Pacjenta</w:t>
      </w:r>
      <w:r w:rsidR="00675EDC">
        <w:t xml:space="preserve"> (Dz. U. z 2024 r. poz. 581)</w:t>
      </w:r>
      <w:r w:rsidR="00BC4B76" w:rsidRPr="00BC4B76">
        <w:t xml:space="preserve"> – w stosunku do osoby wymagającej </w:t>
      </w:r>
      <w:r w:rsidR="00D37116">
        <w:t xml:space="preserve">usług i świadczeń </w:t>
      </w:r>
      <w:r w:rsidR="00BC4B76" w:rsidRPr="00BC4B76">
        <w:t>opieki długoterminowej</w:t>
      </w:r>
      <w:r>
        <w:t>;</w:t>
      </w:r>
    </w:p>
    <w:p w14:paraId="4D8EA93B" w14:textId="65B3F54E" w:rsidR="000E7748" w:rsidRDefault="00D37116" w:rsidP="000E7748">
      <w:pPr>
        <w:pStyle w:val="PKTpunkt"/>
      </w:pPr>
      <w:r>
        <w:t>6</w:t>
      </w:r>
      <w:r w:rsidR="000E7748">
        <w:t>)</w:t>
      </w:r>
      <w:r w:rsidR="000E7748">
        <w:tab/>
        <w:t xml:space="preserve">organ do spraw polityki senioralnej </w:t>
      </w:r>
      <w:r w:rsidR="000E7748" w:rsidRPr="000E7748">
        <w:t>–</w:t>
      </w:r>
      <w:r w:rsidR="000E7748">
        <w:t xml:space="preserve"> organ, o którym mowa w art. </w:t>
      </w:r>
      <w:r w:rsidR="000E7748" w:rsidRPr="00415B13">
        <w:t>6 ust. 2</w:t>
      </w:r>
      <w:r w:rsidR="000E7748">
        <w:t xml:space="preserve"> ustawy </w:t>
      </w:r>
      <w:r w:rsidR="000E7748" w:rsidRPr="00B66223">
        <w:t>z dnia 11</w:t>
      </w:r>
      <w:r w:rsidR="000E7748">
        <w:t> </w:t>
      </w:r>
      <w:r w:rsidR="000E7748" w:rsidRPr="00B66223">
        <w:t>września 2015 r. o osobach starszych</w:t>
      </w:r>
      <w:r w:rsidR="000E7748">
        <w:t xml:space="preserve"> (Dz. U. </w:t>
      </w:r>
      <w:r w:rsidR="000E7748" w:rsidRPr="0012698A">
        <w:t>poz. 1705</w:t>
      </w:r>
      <w:r w:rsidR="000E7748">
        <w:t xml:space="preserve"> oraz z 2024 r. poz. 834)</w:t>
      </w:r>
      <w:bookmarkStart w:id="3" w:name="OLE_LINK3"/>
      <w:r w:rsidR="000E7748">
        <w:t>;</w:t>
      </w:r>
    </w:p>
    <w:p w14:paraId="74FF0E2D" w14:textId="1DB95491" w:rsidR="000E7748" w:rsidRDefault="00D37116" w:rsidP="000E7748">
      <w:pPr>
        <w:pStyle w:val="PKTpunkt"/>
      </w:pPr>
      <w:r>
        <w:t>7</w:t>
      </w:r>
      <w:r w:rsidR="000E7748">
        <w:t>)</w:t>
      </w:r>
      <w:r w:rsidR="000E7748">
        <w:tab/>
        <w:t xml:space="preserve">podmioty wykonujące działalność leczniczą </w:t>
      </w:r>
      <w:r w:rsidR="000E7748" w:rsidRPr="000E7748">
        <w:t>–</w:t>
      </w:r>
      <w:r w:rsidR="000E7748">
        <w:t xml:space="preserve"> podmioty, o który</w:t>
      </w:r>
      <w:r w:rsidR="00D041D6">
        <w:t>ch</w:t>
      </w:r>
      <w:r w:rsidR="000E7748">
        <w:t xml:space="preserve"> mowa w art. 2 ust. 1 pkt 5 ustawy </w:t>
      </w:r>
      <w:r w:rsidR="000E7748" w:rsidRPr="000359EB">
        <w:t xml:space="preserve">z dnia 15 kwietnia 2011 r. </w:t>
      </w:r>
      <w:r w:rsidR="000E7748">
        <w:t>o działalności leczniczej (Dz. U. z 2025 r. poz. 450, 620, 637 i 1211).</w:t>
      </w:r>
    </w:p>
    <w:p w14:paraId="77CFDB11" w14:textId="4FF99A65" w:rsidR="000E7748" w:rsidRDefault="000E7748" w:rsidP="000E7748">
      <w:pPr>
        <w:pStyle w:val="ARTartustawynprozporzdzenia"/>
        <w:keepNext/>
      </w:pPr>
      <w:bookmarkStart w:id="4" w:name="OLE_LINK7"/>
      <w:r w:rsidRPr="000E7748">
        <w:rPr>
          <w:rStyle w:val="Ppogrubienie"/>
        </w:rPr>
        <w:t>Art.</w:t>
      </w:r>
      <w:r>
        <w:rPr>
          <w:rStyle w:val="Ppogrubienie"/>
        </w:rPr>
        <w:t> </w:t>
      </w:r>
      <w:r w:rsidRPr="000E7748">
        <w:rPr>
          <w:rStyle w:val="Ppogrubienie"/>
        </w:rPr>
        <w:t>3.</w:t>
      </w:r>
      <w:r w:rsidRPr="00075921">
        <w:t xml:space="preserve"> </w:t>
      </w:r>
      <w:r>
        <w:t xml:space="preserve">Usługi i świadczenia </w:t>
      </w:r>
      <w:bookmarkStart w:id="5" w:name="OLE_LINK6"/>
      <w:r>
        <w:t xml:space="preserve">wchodzące w skład </w:t>
      </w:r>
      <w:bookmarkStart w:id="6" w:name="OLE_LINK12"/>
      <w:r>
        <w:t xml:space="preserve">opieki długoterminowej </w:t>
      </w:r>
      <w:bookmarkEnd w:id="5"/>
      <w:bookmarkEnd w:id="6"/>
      <w:r>
        <w:t>obejmują:</w:t>
      </w:r>
    </w:p>
    <w:bookmarkEnd w:id="3"/>
    <w:bookmarkEnd w:id="4"/>
    <w:p w14:paraId="7C140BCA" w14:textId="77777777" w:rsidR="000E7748" w:rsidRPr="000E7748" w:rsidRDefault="000E7748" w:rsidP="000E7748">
      <w:pPr>
        <w:pStyle w:val="PKTpunkt"/>
        <w:keepNext/>
      </w:pPr>
      <w:r>
        <w:t>1)</w:t>
      </w:r>
      <w:r>
        <w:tab/>
      </w:r>
      <w:r w:rsidRPr="000E7748">
        <w:t>świadczenia gwarantowane, o których mowa w art. 15 ust. 2 pkt 4 i 6 ustawy z dnia 27 sierpnia 2004 r. o świadczeniach opieki zdrowotnej finansowanych ze środków publicznych (Dz. U. z 2025 r. poz. 1461,1537 i 1739), obejmujące:</w:t>
      </w:r>
    </w:p>
    <w:p w14:paraId="281544E3" w14:textId="77777777" w:rsidR="000E7748" w:rsidRPr="0093761E" w:rsidRDefault="000E7748" w:rsidP="000E7748">
      <w:pPr>
        <w:pStyle w:val="LITlitera"/>
        <w:keepNext/>
      </w:pPr>
      <w:r>
        <w:t>a)</w:t>
      </w:r>
      <w:r>
        <w:tab/>
        <w:t xml:space="preserve">świadczenia </w:t>
      </w:r>
      <w:r w:rsidRPr="0093761E">
        <w:t>opiekuńczo-lecznicze i pielęgnacyjno-opiekuńcze psychiatryczne z zakresu opieki psychiatrycznej i leczenia uzależnień udzielane w:</w:t>
      </w:r>
    </w:p>
    <w:p w14:paraId="53007FB9" w14:textId="77777777" w:rsidR="000E7748" w:rsidRPr="00CF16EA" w:rsidRDefault="000E7748" w:rsidP="000E7748">
      <w:pPr>
        <w:pStyle w:val="TIRtiret"/>
      </w:pPr>
      <w:r w:rsidRPr="0093761E">
        <w:t>–</w:t>
      </w:r>
      <w:r>
        <w:tab/>
      </w:r>
      <w:r w:rsidRPr="00CF16EA">
        <w:t>zakładach</w:t>
      </w:r>
      <w:r>
        <w:t xml:space="preserve"> albo oddziałach</w:t>
      </w:r>
      <w:r w:rsidRPr="00CF16EA">
        <w:t xml:space="preserve"> opiekuńczo-leczniczych</w:t>
      </w:r>
      <w:r>
        <w:t xml:space="preserve"> psychiatrycznych</w:t>
      </w:r>
      <w:r w:rsidRPr="00CF16EA">
        <w:t>,</w:t>
      </w:r>
    </w:p>
    <w:p w14:paraId="5530AC14" w14:textId="77777777" w:rsidR="000E7748" w:rsidRDefault="000E7748" w:rsidP="000E7748">
      <w:pPr>
        <w:pStyle w:val="TIRtiret"/>
      </w:pPr>
      <w:r w:rsidRPr="0093761E">
        <w:t>–</w:t>
      </w:r>
      <w:r>
        <w:tab/>
      </w:r>
      <w:r w:rsidRPr="00CF16EA">
        <w:t>zakładach</w:t>
      </w:r>
      <w:r>
        <w:t xml:space="preserve"> albo oddziałach</w:t>
      </w:r>
      <w:r w:rsidRPr="00CF16EA">
        <w:t xml:space="preserve"> pielęgnacyjno-opiekuńczych</w:t>
      </w:r>
      <w:r>
        <w:t xml:space="preserve"> psychiatrycznych,</w:t>
      </w:r>
    </w:p>
    <w:p w14:paraId="47466D3B" w14:textId="77777777" w:rsidR="000E7748" w:rsidRPr="0093761E" w:rsidRDefault="000E7748" w:rsidP="000E7748">
      <w:pPr>
        <w:pStyle w:val="LITlitera"/>
        <w:keepNext/>
      </w:pPr>
      <w:r>
        <w:t>b)</w:t>
      </w:r>
      <w:r>
        <w:tab/>
        <w:t xml:space="preserve">świadczenia pielęgnacyjne i opiekuńcze w ramach opieki długoterminowej </w:t>
      </w:r>
      <w:r w:rsidRPr="0093761E">
        <w:t>udzielane:</w:t>
      </w:r>
    </w:p>
    <w:p w14:paraId="73D954D6" w14:textId="77777777" w:rsidR="000E7748" w:rsidRDefault="000E7748" w:rsidP="000E7748">
      <w:pPr>
        <w:pStyle w:val="TIRtiret"/>
      </w:pPr>
      <w:r w:rsidRPr="0093761E">
        <w:t>–</w:t>
      </w:r>
      <w:r>
        <w:tab/>
        <w:t>w zakładach opiekuńczo-leczniczych,</w:t>
      </w:r>
    </w:p>
    <w:p w14:paraId="73987EDD" w14:textId="77777777" w:rsidR="000E7748" w:rsidRDefault="000E7748" w:rsidP="000E7748">
      <w:pPr>
        <w:pStyle w:val="TIRtiret"/>
      </w:pPr>
      <w:r w:rsidRPr="0093761E">
        <w:t>–</w:t>
      </w:r>
      <w:r>
        <w:tab/>
        <w:t>w zakładach pielęgnacyjno-opiekuńczych,</w:t>
      </w:r>
    </w:p>
    <w:p w14:paraId="3C47DE7E" w14:textId="77777777" w:rsidR="000E7748" w:rsidRDefault="000E7748" w:rsidP="000E7748">
      <w:pPr>
        <w:pStyle w:val="TIRtiret"/>
      </w:pPr>
      <w:r w:rsidRPr="0093761E">
        <w:t>–</w:t>
      </w:r>
      <w:r>
        <w:tab/>
        <w:t>w formie pielęgniarskiej opieki długoterminowej domowej,</w:t>
      </w:r>
    </w:p>
    <w:p w14:paraId="2C2F6B81" w14:textId="77777777" w:rsidR="000E7748" w:rsidRDefault="000E7748" w:rsidP="000E7748">
      <w:pPr>
        <w:pStyle w:val="TIRtiret"/>
      </w:pPr>
      <w:r w:rsidRPr="0093761E">
        <w:t>–</w:t>
      </w:r>
      <w:r>
        <w:tab/>
        <w:t>przez zespół długoterminowej opieki domowej dla dorosłych, dzieci i młodzieży wentylowanych mechanicznie,</w:t>
      </w:r>
    </w:p>
    <w:p w14:paraId="323C04A3" w14:textId="77777777" w:rsidR="000E7748" w:rsidRPr="000E7748" w:rsidRDefault="000E7748" w:rsidP="000E7748">
      <w:pPr>
        <w:pStyle w:val="PKTpunkt"/>
        <w:keepNext/>
      </w:pPr>
      <w:r w:rsidRPr="00F87823">
        <w:lastRenderedPageBreak/>
        <w:t>2)</w:t>
      </w:r>
      <w:r w:rsidRPr="000E7748">
        <w:tab/>
        <w:t>usługi i wsparcie określone w ustawie z dnia 12 marca 2004 r. o pomocy społecznej:</w:t>
      </w:r>
    </w:p>
    <w:p w14:paraId="438AB3B6" w14:textId="77777777" w:rsidR="000E7748" w:rsidRDefault="000E7748" w:rsidP="000E7748">
      <w:pPr>
        <w:pStyle w:val="LITlitera"/>
      </w:pPr>
      <w:r>
        <w:t>a)</w:t>
      </w:r>
      <w:r>
        <w:tab/>
        <w:t xml:space="preserve">usługi opiekuńcze, </w:t>
      </w:r>
      <w:r w:rsidRPr="00AF52CA">
        <w:t xml:space="preserve">o których mowa w art. 50 </w:t>
      </w:r>
      <w:r>
        <w:t xml:space="preserve">tej </w:t>
      </w:r>
      <w:r w:rsidRPr="00AF52CA">
        <w:t xml:space="preserve">ustawy, </w:t>
      </w:r>
      <w:r>
        <w:t xml:space="preserve">w tym w formie usług sąsiedzkich, o których mowa </w:t>
      </w:r>
      <w:r w:rsidRPr="00A75648">
        <w:t xml:space="preserve">w art. 50 </w:t>
      </w:r>
      <w:r>
        <w:t xml:space="preserve">ust. 3 i 3a </w:t>
      </w:r>
      <w:bookmarkStart w:id="7" w:name="OLE_LINK1"/>
      <w:r>
        <w:t xml:space="preserve">tej </w:t>
      </w:r>
      <w:r w:rsidRPr="00A75648">
        <w:t>ustawy</w:t>
      </w:r>
      <w:bookmarkEnd w:id="7"/>
      <w:r>
        <w:t>,</w:t>
      </w:r>
    </w:p>
    <w:p w14:paraId="3B1D266F" w14:textId="77777777" w:rsidR="000E7748" w:rsidRDefault="000E7748" w:rsidP="000E7748">
      <w:pPr>
        <w:pStyle w:val="LITlitera"/>
      </w:pPr>
      <w:r>
        <w:t>b)</w:t>
      </w:r>
      <w:r>
        <w:tab/>
        <w:t>specjalistyczne usługi opiekuńcze, o których mowa w art. 50 ust. 4 tej ustawy,</w:t>
      </w:r>
      <w:r w:rsidRPr="00DB6C5F">
        <w:t xml:space="preserve"> w tym specjalistyczne usługi opiekuńcze dla osób z zaburzeniami psychicznymi</w:t>
      </w:r>
      <w:r>
        <w:t>,</w:t>
      </w:r>
    </w:p>
    <w:p w14:paraId="68583794" w14:textId="77777777" w:rsidR="000E7748" w:rsidRDefault="000E7748" w:rsidP="000E7748">
      <w:pPr>
        <w:pStyle w:val="LITlitera"/>
      </w:pPr>
      <w:r>
        <w:t>c)</w:t>
      </w:r>
      <w:r>
        <w:tab/>
      </w:r>
      <w:r w:rsidRPr="001B3040">
        <w:t xml:space="preserve">usługi świadczone w ośrodkach wsparcia, o których mowa w art. 51 ust. 1 </w:t>
      </w:r>
      <w:r>
        <w:t xml:space="preserve">tej </w:t>
      </w:r>
      <w:r w:rsidRPr="001B3040">
        <w:t>ustawy,</w:t>
      </w:r>
    </w:p>
    <w:p w14:paraId="1B591F01" w14:textId="77777777" w:rsidR="000E7748" w:rsidRDefault="000E7748" w:rsidP="000E7748">
      <w:pPr>
        <w:pStyle w:val="LITlitera"/>
      </w:pPr>
      <w:r>
        <w:t>d)</w:t>
      </w:r>
      <w:r>
        <w:tab/>
      </w:r>
      <w:r w:rsidRPr="00FA0D5D">
        <w:t xml:space="preserve">usługi świadczone w rodzinnym domu pomocy, o </w:t>
      </w:r>
      <w:r>
        <w:t>którym</w:t>
      </w:r>
      <w:r w:rsidRPr="00FA0D5D">
        <w:t xml:space="preserve"> mowa w art. 5</w:t>
      </w:r>
      <w:r>
        <w:t>2</w:t>
      </w:r>
      <w:r w:rsidRPr="00FA0D5D">
        <w:t xml:space="preserve"> </w:t>
      </w:r>
      <w:r>
        <w:t xml:space="preserve">tej </w:t>
      </w:r>
      <w:r w:rsidRPr="00FA0D5D">
        <w:t>ustawy</w:t>
      </w:r>
      <w:r>
        <w:t>,</w:t>
      </w:r>
    </w:p>
    <w:p w14:paraId="450734F7" w14:textId="77777777" w:rsidR="000E7748" w:rsidRDefault="000E7748" w:rsidP="000E7748">
      <w:pPr>
        <w:pStyle w:val="LITlitera"/>
      </w:pPr>
      <w:r>
        <w:t>e</w:t>
      </w:r>
      <w:r w:rsidRPr="00FA0D5D">
        <w:t>)</w:t>
      </w:r>
      <w:r>
        <w:tab/>
      </w:r>
      <w:r w:rsidRPr="00FA0D5D">
        <w:t>w</w:t>
      </w:r>
      <w:r>
        <w:t>s</w:t>
      </w:r>
      <w:r w:rsidRPr="00FA0D5D">
        <w:t xml:space="preserve">parcie w mieszkaniu wspomaganym, o </w:t>
      </w:r>
      <w:r>
        <w:t xml:space="preserve">którym </w:t>
      </w:r>
      <w:r w:rsidRPr="00FA0D5D">
        <w:t xml:space="preserve">mowa w art. 53 </w:t>
      </w:r>
      <w:r>
        <w:t xml:space="preserve">tej </w:t>
      </w:r>
      <w:r w:rsidRPr="00FA0D5D">
        <w:t>ustawy</w:t>
      </w:r>
      <w:r>
        <w:t>,</w:t>
      </w:r>
    </w:p>
    <w:p w14:paraId="4087CC22" w14:textId="77777777" w:rsidR="000E7748" w:rsidRDefault="000E7748" w:rsidP="000E7748">
      <w:pPr>
        <w:pStyle w:val="LITlitera"/>
      </w:pPr>
      <w:r>
        <w:t>f</w:t>
      </w:r>
      <w:r w:rsidRPr="00FA0D5D">
        <w:t>)</w:t>
      </w:r>
      <w:r>
        <w:tab/>
      </w:r>
      <w:r w:rsidRPr="00FA0D5D">
        <w:t xml:space="preserve">usługi świadczone w domach pomocy społecznej, o </w:t>
      </w:r>
      <w:r>
        <w:t xml:space="preserve">których </w:t>
      </w:r>
      <w:r w:rsidRPr="00FA0D5D">
        <w:t>mowa w art. 5</w:t>
      </w:r>
      <w:r>
        <w:t>5</w:t>
      </w:r>
      <w:r w:rsidRPr="00FA0D5D">
        <w:t xml:space="preserve"> </w:t>
      </w:r>
      <w:r>
        <w:t xml:space="preserve">tej </w:t>
      </w:r>
      <w:r w:rsidRPr="00FA0D5D">
        <w:t>ustawy</w:t>
      </w:r>
      <w:r>
        <w:t>,</w:t>
      </w:r>
    </w:p>
    <w:p w14:paraId="34AF1D7A" w14:textId="77777777" w:rsidR="000E7748" w:rsidRDefault="000E7748" w:rsidP="000E7748">
      <w:pPr>
        <w:pStyle w:val="LITlitera"/>
      </w:pPr>
      <w:r>
        <w:t>g)</w:t>
      </w:r>
      <w:r>
        <w:tab/>
        <w:t xml:space="preserve">usługi wsparcia krótkoterminowego, o którym mowa w art. 55a tej </w:t>
      </w:r>
      <w:r w:rsidRPr="00CC1D44">
        <w:t>ustawy</w:t>
      </w:r>
      <w:r>
        <w:t>,</w:t>
      </w:r>
    </w:p>
    <w:p w14:paraId="3D0AA517" w14:textId="77777777" w:rsidR="000E7748" w:rsidRPr="00BA72CE" w:rsidRDefault="000E7748" w:rsidP="000E7748">
      <w:pPr>
        <w:pStyle w:val="LITlitera"/>
      </w:pPr>
      <w:r>
        <w:t>h)</w:t>
      </w:r>
      <w:r>
        <w:tab/>
      </w:r>
      <w:r w:rsidRPr="00BA72CE">
        <w:t xml:space="preserve">usługi w placówkach zapewniających całodobową opiekę osobom niepełnosprawnym, przewlekle chorym lub osobom w podeszłym wieku, o których mowa w art. 67 ust. 1 </w:t>
      </w:r>
      <w:r>
        <w:t xml:space="preserve">tej </w:t>
      </w:r>
      <w:r w:rsidRPr="00BA72CE">
        <w:t>ustawy</w:t>
      </w:r>
      <w:r>
        <w:t>,</w:t>
      </w:r>
    </w:p>
    <w:p w14:paraId="5C6C400A" w14:textId="77777777" w:rsidR="000E7748" w:rsidRDefault="000E7748" w:rsidP="000E7748">
      <w:pPr>
        <w:pStyle w:val="PKTpunkt"/>
      </w:pPr>
      <w:r>
        <w:t>3)</w:t>
      </w:r>
      <w:r>
        <w:tab/>
        <w:t>usługi świadczone w ramach bonu senioralnego, o którym mowa w art. 1 ustawy z dnia ……. o bonie senioralnym (Dz. U. poz. …),</w:t>
      </w:r>
    </w:p>
    <w:p w14:paraId="3FE1B3EC" w14:textId="77777777" w:rsidR="000E7748" w:rsidRDefault="000E7748" w:rsidP="000E7748">
      <w:pPr>
        <w:pStyle w:val="PKTpunkt"/>
      </w:pPr>
      <w:r>
        <w:t>4)</w:t>
      </w:r>
      <w:r>
        <w:tab/>
        <w:t>usługi świadczone w zakresie asystencji osobistej, o której mowa w art. 2 ust. 1 pkt 1 ustawy z dnia …… o asystencji osobistej osób z niepełnosprawnościami (Dz. U. poz. …..),</w:t>
      </w:r>
    </w:p>
    <w:p w14:paraId="50C03AFA" w14:textId="77777777" w:rsidR="000E7748" w:rsidRDefault="000E7748" w:rsidP="000E7748">
      <w:pPr>
        <w:pStyle w:val="PKTpunkt"/>
      </w:pPr>
      <w:r>
        <w:t>5)</w:t>
      </w:r>
      <w:r>
        <w:tab/>
        <w:t xml:space="preserve">dodatek pielęgnacyjny, o którym mowa w art. 75 ustawy z dnia </w:t>
      </w:r>
      <w:r w:rsidRPr="00665098">
        <w:t>17 grudnia 1998 r.</w:t>
      </w:r>
      <w:r>
        <w:t xml:space="preserve"> </w:t>
      </w:r>
      <w:r w:rsidRPr="00665098">
        <w:t>o</w:t>
      </w:r>
      <w:r>
        <w:t> </w:t>
      </w:r>
      <w:r w:rsidRPr="00665098">
        <w:t>emeryturach i rentach z Funduszu Ubezpieczeń Społecznych</w:t>
      </w:r>
      <w:r>
        <w:t xml:space="preserve"> </w:t>
      </w:r>
      <w:r w:rsidRPr="0018085C">
        <w:t xml:space="preserve">(Dz. U. </w:t>
      </w:r>
      <w:r>
        <w:t>z 2024 r. poz. 1631 i 1674 oraz z 2025 r. poz.</w:t>
      </w:r>
      <w:r w:rsidRPr="0018085C">
        <w:t xml:space="preserve"> </w:t>
      </w:r>
      <w:r>
        <w:t>718, 769 i 1159</w:t>
      </w:r>
      <w:r w:rsidRPr="0018085C">
        <w:t>)</w:t>
      </w:r>
      <w:r>
        <w:t>,</w:t>
      </w:r>
    </w:p>
    <w:p w14:paraId="79A36547" w14:textId="77777777" w:rsidR="000E7748" w:rsidRDefault="000E7748" w:rsidP="000E7748">
      <w:pPr>
        <w:pStyle w:val="PKTpunkt"/>
      </w:pPr>
      <w:r>
        <w:t>6)</w:t>
      </w:r>
      <w:r>
        <w:tab/>
        <w:t>świadczenie wspierające, o którym w art. 3 u</w:t>
      </w:r>
      <w:r w:rsidRPr="003806F2">
        <w:t>staw</w:t>
      </w:r>
      <w:r>
        <w:t>y</w:t>
      </w:r>
      <w:r w:rsidRPr="003806F2">
        <w:t xml:space="preserve"> z dnia 7 lipca 2023 r. o świadczeniu wspierającym</w:t>
      </w:r>
      <w:r>
        <w:t xml:space="preserve"> (Dz. U. poz. 1429 i 2760 oraz z 2025 r. poz. 619),</w:t>
      </w:r>
    </w:p>
    <w:p w14:paraId="0C715A8B" w14:textId="77777777" w:rsidR="000E7748" w:rsidRDefault="000E7748" w:rsidP="000E7748">
      <w:pPr>
        <w:pStyle w:val="PKTpunkt"/>
      </w:pPr>
      <w:r>
        <w:t>7)</w:t>
      </w:r>
      <w:r>
        <w:tab/>
        <w:t xml:space="preserve">świadczenie uzupełniające, o którym mowa w art. 2 ustawy </w:t>
      </w:r>
      <w:r w:rsidRPr="00B675E6">
        <w:t>z dnia 31 lipca 2019</w:t>
      </w:r>
      <w:r>
        <w:t> </w:t>
      </w:r>
      <w:r w:rsidRPr="00B675E6">
        <w:t>r.</w:t>
      </w:r>
      <w:r w:rsidRPr="00C6286B">
        <w:t xml:space="preserve"> o</w:t>
      </w:r>
      <w:r>
        <w:t> </w:t>
      </w:r>
      <w:r w:rsidRPr="00C6286B">
        <w:t>świadczeniu uzupełniającym dla osób niezdolnych do samodzielnej egzystencji</w:t>
      </w:r>
      <w:r>
        <w:t xml:space="preserve"> (Dz. U. z 2024 r. poz. 1649 oraz z 2025 r. poz. 1302),</w:t>
      </w:r>
    </w:p>
    <w:p w14:paraId="73AB42CF" w14:textId="77777777" w:rsidR="000E7748" w:rsidRDefault="000E7748" w:rsidP="000E7748">
      <w:pPr>
        <w:pStyle w:val="PKTpunkt"/>
      </w:pPr>
      <w:r>
        <w:t>8)</w:t>
      </w:r>
      <w:r>
        <w:tab/>
      </w:r>
      <w:r w:rsidRPr="00075921">
        <w:t>dofinansowanie zaopatrzenia w sprzęt rehabilitacyjny, przedmioty ortopedyczne i środki pomocnicze, o którym mowa w art. 35a ust. 1 pkt 7 lit. c ustawy z dnia 27 sierpnia 1997</w:t>
      </w:r>
      <w:r>
        <w:t> </w:t>
      </w:r>
      <w:r w:rsidRPr="00075921">
        <w:t>r. o rehabilitacji zawodowej i społecznej oraz zatrudnianiu osób niepełnosprawnych (Dz. U. z 2025 r. poz. 913</w:t>
      </w:r>
      <w:r>
        <w:t>,</w:t>
      </w:r>
      <w:r w:rsidRPr="00075921">
        <w:t xml:space="preserve"> 1301</w:t>
      </w:r>
      <w:r>
        <w:t xml:space="preserve"> i 1665</w:t>
      </w:r>
      <w:r w:rsidRPr="00075921">
        <w:t>)</w:t>
      </w:r>
    </w:p>
    <w:p w14:paraId="0C2F07DF" w14:textId="752A7E9E" w:rsidR="000E7748" w:rsidRPr="00075921" w:rsidRDefault="000E7748" w:rsidP="000E7748">
      <w:pPr>
        <w:pStyle w:val="PKTpunkt"/>
      </w:pPr>
      <w:r w:rsidRPr="00075921">
        <w:t>–</w:t>
      </w:r>
      <w:bookmarkStart w:id="8" w:name="OLE_LINK13"/>
      <w:r w:rsidRPr="00075921">
        <w:t xml:space="preserve"> zwan</w:t>
      </w:r>
      <w:r>
        <w:t>e</w:t>
      </w:r>
      <w:r w:rsidRPr="00075921">
        <w:t xml:space="preserve"> dalej </w:t>
      </w:r>
      <w:bookmarkStart w:id="9" w:name="_Hlk214617596"/>
      <w:r>
        <w:t>„</w:t>
      </w:r>
      <w:r w:rsidRPr="00075921">
        <w:t>usługami i świadczeniami opieki długoterminowej</w:t>
      </w:r>
      <w:r>
        <w:t>”</w:t>
      </w:r>
      <w:r w:rsidRPr="00075921">
        <w:t>.</w:t>
      </w:r>
    </w:p>
    <w:bookmarkEnd w:id="8"/>
    <w:bookmarkEnd w:id="9"/>
    <w:p w14:paraId="034DB57B" w14:textId="77777777" w:rsidR="000E7748" w:rsidRPr="00075921" w:rsidRDefault="000E7748" w:rsidP="000E7748">
      <w:pPr>
        <w:pStyle w:val="ARTartustawynprozporzdzenia"/>
      </w:pPr>
      <w:r w:rsidRPr="000E7748">
        <w:rPr>
          <w:rStyle w:val="Ppogrubienie"/>
        </w:rPr>
        <w:lastRenderedPageBreak/>
        <w:t>Art. 4.</w:t>
      </w:r>
      <w:r>
        <w:t> </w:t>
      </w:r>
      <w:r w:rsidRPr="00AF067A">
        <w:t xml:space="preserve">Usługi i świadczenia opieki długoterminowej </w:t>
      </w:r>
      <w:r>
        <w:t>realizuje się</w:t>
      </w:r>
      <w:r w:rsidRPr="00AF067A">
        <w:t xml:space="preserve"> w sposób kompleksowy i skoordynowany.</w:t>
      </w:r>
    </w:p>
    <w:p w14:paraId="5737DD64" w14:textId="77777777" w:rsidR="000E7748" w:rsidRDefault="000E7748" w:rsidP="000E7748">
      <w:pPr>
        <w:pStyle w:val="ARTartustawynprozporzdzenia"/>
      </w:pPr>
      <w:bookmarkStart w:id="10" w:name="OLE_LINK9"/>
      <w:r w:rsidRPr="000E7748">
        <w:rPr>
          <w:rStyle w:val="Ppogrubienie"/>
        </w:rPr>
        <w:t>Art. 5.</w:t>
      </w:r>
      <w:r w:rsidRPr="001659B9">
        <w:t xml:space="preserve"> </w:t>
      </w:r>
      <w:bookmarkEnd w:id="10"/>
      <w:r w:rsidRPr="00AF3FE1" w:rsidDel="00C03DA3">
        <w:t>Niniejsza ustawa nie ogranicza praw do uzyskania usług i świadczeń opieki długoterminowej wynikających z innych przepisów.</w:t>
      </w:r>
    </w:p>
    <w:p w14:paraId="15351788" w14:textId="47D10F32" w:rsidR="000E7748" w:rsidRDefault="000E7748" w:rsidP="000E7748">
      <w:pPr>
        <w:pStyle w:val="ARTartustawynprozporzdzenia"/>
      </w:pPr>
      <w:r w:rsidRPr="000E7748">
        <w:rPr>
          <w:rStyle w:val="Ppogrubienie"/>
        </w:rPr>
        <w:t>Art. 6.</w:t>
      </w:r>
      <w:r w:rsidRPr="000626F5">
        <w:t> </w:t>
      </w:r>
      <w:r>
        <w:t>1. </w:t>
      </w:r>
      <w:r w:rsidRPr="00B52A65">
        <w:t>Jednostki samorządu terytorialnego prowadzą działania informacyjne i</w:t>
      </w:r>
      <w:r>
        <w:t> </w:t>
      </w:r>
      <w:r w:rsidRPr="00B52A65">
        <w:t xml:space="preserve">edukacyjne </w:t>
      </w:r>
      <w:r>
        <w:t>dotyczące</w:t>
      </w:r>
      <w:r w:rsidRPr="00B52A65">
        <w:t xml:space="preserve"> opieki długoterminowej </w:t>
      </w:r>
      <w:r>
        <w:t>mające na celu wsparcie</w:t>
      </w:r>
      <w:r w:rsidRPr="00B52A65">
        <w:t xml:space="preserve"> opiekunów nieformalnych</w:t>
      </w:r>
      <w:r w:rsidR="00BC4B76">
        <w:t xml:space="preserve"> </w:t>
      </w:r>
      <w:r w:rsidR="007C77F1">
        <w:t>i</w:t>
      </w:r>
      <w:r w:rsidR="00BC4B76" w:rsidRPr="00BC4B76">
        <w:t xml:space="preserve"> </w:t>
      </w:r>
      <w:r w:rsidR="00BC4B76">
        <w:t>osób bliskich</w:t>
      </w:r>
      <w:r>
        <w:t>.</w:t>
      </w:r>
    </w:p>
    <w:p w14:paraId="30D46A7D" w14:textId="21E3F2F5" w:rsidR="000E7748" w:rsidRPr="00B52A65" w:rsidRDefault="000E7748" w:rsidP="000E7748">
      <w:pPr>
        <w:pStyle w:val="USTustnpkodeksu"/>
        <w:keepNext/>
      </w:pPr>
      <w:r>
        <w:t>2. Jednostki samorządu terytorialnego mogą wspierać</w:t>
      </w:r>
      <w:r w:rsidR="00BC4B76">
        <w:t xml:space="preserve"> </w:t>
      </w:r>
      <w:r>
        <w:t>opiekunów nieformalnych przez</w:t>
      </w:r>
      <w:r w:rsidRPr="00B52A65">
        <w:t>:</w:t>
      </w:r>
    </w:p>
    <w:p w14:paraId="60060C15" w14:textId="77777777" w:rsidR="000E7748" w:rsidRPr="00B52A65" w:rsidRDefault="000E7748" w:rsidP="000E7748">
      <w:pPr>
        <w:pStyle w:val="PKTpunkt"/>
      </w:pPr>
      <w:bookmarkStart w:id="11" w:name="_Hlk215655181"/>
      <w:r>
        <w:t>1)</w:t>
      </w:r>
      <w:r>
        <w:tab/>
      </w:r>
      <w:r w:rsidRPr="00B52A65">
        <w:t>organizowanie szkoleń;</w:t>
      </w:r>
    </w:p>
    <w:p w14:paraId="630A7731" w14:textId="77777777" w:rsidR="000E7748" w:rsidRPr="00B52A65" w:rsidRDefault="000E7748" w:rsidP="000E7748">
      <w:pPr>
        <w:pStyle w:val="PKTpunkt"/>
      </w:pPr>
      <w:r>
        <w:t>2)</w:t>
      </w:r>
      <w:r>
        <w:tab/>
      </w:r>
      <w:r w:rsidRPr="00B52A65">
        <w:t>prowadzenie spotkań edukacyjnych lub integracyjnych;</w:t>
      </w:r>
    </w:p>
    <w:p w14:paraId="238B6C6B" w14:textId="77777777" w:rsidR="000E7748" w:rsidRPr="00B52A65" w:rsidRDefault="000E7748" w:rsidP="000E7748">
      <w:pPr>
        <w:pStyle w:val="PKTpunkt"/>
      </w:pPr>
      <w:r>
        <w:t>3)</w:t>
      </w:r>
      <w:r>
        <w:tab/>
      </w:r>
      <w:r w:rsidRPr="00B52A65">
        <w:t>tworzenie grup wsparcia i zapewnianie konsultacji psychologicznych;</w:t>
      </w:r>
    </w:p>
    <w:p w14:paraId="36CB01A4" w14:textId="5C2C0C7D" w:rsidR="000E7748" w:rsidRPr="00B52A65" w:rsidRDefault="000E7748" w:rsidP="000E7748">
      <w:pPr>
        <w:pStyle w:val="PKTpunkt"/>
      </w:pPr>
      <w:r>
        <w:t>4)</w:t>
      </w:r>
      <w:r>
        <w:tab/>
      </w:r>
      <w:r w:rsidRPr="00B52A65">
        <w:t xml:space="preserve">zapewnianie </w:t>
      </w:r>
      <w:r>
        <w:t xml:space="preserve">czasowego zastępstwa </w:t>
      </w:r>
      <w:r w:rsidRPr="00B52A65">
        <w:t xml:space="preserve">opiekuna </w:t>
      </w:r>
      <w:r>
        <w:t xml:space="preserve">nieformalnego </w:t>
      </w:r>
      <w:r w:rsidRPr="00B52A65">
        <w:t>w</w:t>
      </w:r>
      <w:r>
        <w:t> </w:t>
      </w:r>
      <w:r w:rsidRPr="00B52A65">
        <w:t>sprawowaniu opieki</w:t>
      </w:r>
      <w:r>
        <w:t xml:space="preserve"> nieformalnej</w:t>
      </w:r>
      <w:r w:rsidRPr="00B52A65">
        <w:t>;</w:t>
      </w:r>
    </w:p>
    <w:p w14:paraId="250AAFF8" w14:textId="77777777" w:rsidR="000E7748" w:rsidRDefault="000E7748" w:rsidP="000E7748">
      <w:pPr>
        <w:pStyle w:val="PKTpunkt"/>
      </w:pPr>
      <w:r>
        <w:t>5)</w:t>
      </w:r>
      <w:r>
        <w:tab/>
      </w:r>
      <w:r w:rsidRPr="00B52A65">
        <w:t>organizowanie spotkań ze specjalistami w zakresie opieki długoterminowej.</w:t>
      </w:r>
    </w:p>
    <w:p w14:paraId="260D8A32" w14:textId="155F5210" w:rsidR="000E7748" w:rsidRDefault="000E7748" w:rsidP="000E7748">
      <w:pPr>
        <w:pStyle w:val="ARTartustawynprozporzdzenia"/>
      </w:pPr>
      <w:r w:rsidRPr="000E7748">
        <w:rPr>
          <w:rStyle w:val="Ppogrubienie"/>
        </w:rPr>
        <w:t>Art.</w:t>
      </w:r>
      <w:r>
        <w:rPr>
          <w:rStyle w:val="Ppogrubienie"/>
        </w:rPr>
        <w:t> </w:t>
      </w:r>
      <w:r w:rsidRPr="000E7748">
        <w:rPr>
          <w:rStyle w:val="Ppogrubienie"/>
        </w:rPr>
        <w:t>7.</w:t>
      </w:r>
      <w:r w:rsidRPr="00552EC6">
        <w:t xml:space="preserve"> Podmioty i osoby realizujące zadania określone w ustawie przetwarzają dane osobowe osób, do których stosuje się ustawę, w zakresie i w celu niezbędnym do realizacji zadań wynikających z ustawy.</w:t>
      </w:r>
    </w:p>
    <w:p w14:paraId="707B767B" w14:textId="77777777" w:rsidR="000E7748" w:rsidRPr="00CC7E44" w:rsidRDefault="000E7748" w:rsidP="000E7748">
      <w:pPr>
        <w:pStyle w:val="ARTartustawynprozporzdzenia"/>
      </w:pPr>
      <w:bookmarkStart w:id="12" w:name="_Hlk216420376"/>
      <w:bookmarkEnd w:id="11"/>
      <w:r w:rsidRPr="000E7748">
        <w:rPr>
          <w:rStyle w:val="Ppogrubienie"/>
        </w:rPr>
        <w:t>Art. 8.</w:t>
      </w:r>
      <w:r>
        <w:t> </w:t>
      </w:r>
      <w:r w:rsidRPr="00CC7E44">
        <w:t>1.</w:t>
      </w:r>
      <w:r>
        <w:t> </w:t>
      </w:r>
      <w:r w:rsidRPr="00CC7E44">
        <w:t>Koordynacja zadań związanych z opieką długoterminową jest zadaniem własnym powiat</w:t>
      </w:r>
      <w:r>
        <w:t>u</w:t>
      </w:r>
      <w:r w:rsidRPr="00CC7E44">
        <w:t>.</w:t>
      </w:r>
    </w:p>
    <w:p w14:paraId="4B7D301D" w14:textId="30580AC0" w:rsidR="000E7748" w:rsidRDefault="000E7748" w:rsidP="000E7748">
      <w:pPr>
        <w:pStyle w:val="USTustnpkodeksu"/>
      </w:pPr>
      <w:r w:rsidRPr="00CC7E44">
        <w:t>2.</w:t>
      </w:r>
      <w:r>
        <w:t> </w:t>
      </w:r>
      <w:r w:rsidRPr="00CC7E44">
        <w:t xml:space="preserve">Zadanie, o którym mowa w ust. 1, realizuje koordynator do spraw opieki długoterminowej działający w powiatowym centrum pomocy rodzinie, </w:t>
      </w:r>
      <w:bookmarkStart w:id="13" w:name="_Hlk216392116"/>
      <w:r w:rsidRPr="00CC7E44">
        <w:t>a w przypadku miasta na prawach powiatu w miejskim ośrodku pomocy społecznej, albo w przypadku przekształcenia miejskiego ośrodka pomocy społecznej</w:t>
      </w:r>
      <w:r>
        <w:t>, działającego w mieście na prawach powiatu,</w:t>
      </w:r>
      <w:r w:rsidRPr="00CC7E44">
        <w:t xml:space="preserve"> w centrum usług społecznych na podstawie przepisów ustawy z dnia 19 lipca 2019 r. o realizowaniu usług społecznych przez centrum usług społecznych </w:t>
      </w:r>
      <w:bookmarkEnd w:id="13"/>
      <w:r w:rsidRPr="00CC7E44">
        <w:t>(Dz. U. poz. 1818 oraz z</w:t>
      </w:r>
      <w:r>
        <w:t> </w:t>
      </w:r>
      <w:r w:rsidRPr="00CC7E44">
        <w:t xml:space="preserve">2025 r. poz. 620) – w centrum usług społecznych, zwany dalej </w:t>
      </w:r>
      <w:r>
        <w:t>„</w:t>
      </w:r>
      <w:r w:rsidRPr="00CC7E44">
        <w:t>koordynatorem</w:t>
      </w:r>
      <w:r>
        <w:t>”</w:t>
      </w:r>
      <w:r w:rsidRPr="00CC7E44">
        <w:t>.</w:t>
      </w:r>
    </w:p>
    <w:p w14:paraId="1CABA3E0" w14:textId="00BAAC97" w:rsidR="000E7748" w:rsidRDefault="000E7748" w:rsidP="000E7748">
      <w:pPr>
        <w:pStyle w:val="ARTartustawynprozporzdzenia"/>
      </w:pPr>
      <w:r w:rsidRPr="000E7748">
        <w:rPr>
          <w:rStyle w:val="Ppogrubienie"/>
        </w:rPr>
        <w:t>Art.</w:t>
      </w:r>
      <w:r>
        <w:rPr>
          <w:rStyle w:val="Ppogrubienie"/>
        </w:rPr>
        <w:t> </w:t>
      </w:r>
      <w:r w:rsidRPr="000E7748">
        <w:rPr>
          <w:rStyle w:val="Ppogrubienie"/>
        </w:rPr>
        <w:t>9.</w:t>
      </w:r>
      <w:r>
        <w:t xml:space="preserve"> Koordynatora wyznacza k</w:t>
      </w:r>
      <w:r w:rsidRPr="001112C2">
        <w:t>ierownik powiatowego centrum pomocy rodzinie</w:t>
      </w:r>
      <w:r>
        <w:t xml:space="preserve">, </w:t>
      </w:r>
      <w:r w:rsidRPr="00247170">
        <w:t>a</w:t>
      </w:r>
      <w:r>
        <w:t> </w:t>
      </w:r>
      <w:r w:rsidRPr="00247170">
        <w:t>w</w:t>
      </w:r>
      <w:r>
        <w:t> </w:t>
      </w:r>
      <w:r w:rsidRPr="00247170">
        <w:t xml:space="preserve">przypadku miasta na prawach powiatu </w:t>
      </w:r>
      <w:r w:rsidRPr="000E7748">
        <w:t>–</w:t>
      </w:r>
      <w:r>
        <w:t xml:space="preserve"> kierownik</w:t>
      </w:r>
      <w:r w:rsidRPr="00247170">
        <w:t xml:space="preserve"> miejski</w:t>
      </w:r>
      <w:r>
        <w:t>ego</w:t>
      </w:r>
      <w:r w:rsidRPr="00247170">
        <w:t xml:space="preserve"> ośrodk</w:t>
      </w:r>
      <w:r>
        <w:t>a</w:t>
      </w:r>
      <w:r w:rsidRPr="00247170">
        <w:t xml:space="preserve"> pomocy społecznej, albo w przypadku przekształcenia miejskiego ośrodka pomocy społecznej, </w:t>
      </w:r>
      <w:r>
        <w:t>o którym mowa w art. 8 ust. 2, dyrektor</w:t>
      </w:r>
      <w:r w:rsidRPr="00247170">
        <w:t xml:space="preserve"> centrum usług</w:t>
      </w:r>
      <w:r>
        <w:t xml:space="preserve"> </w:t>
      </w:r>
      <w:r w:rsidRPr="00247170">
        <w:t>społecznych</w:t>
      </w:r>
      <w:r w:rsidR="00D041D6">
        <w:t>,</w:t>
      </w:r>
      <w:r w:rsidR="00D041D6" w:rsidRPr="00D041D6">
        <w:t xml:space="preserve"> spośród pracowników </w:t>
      </w:r>
      <w:r w:rsidR="00D041D6">
        <w:t xml:space="preserve">tej </w:t>
      </w:r>
      <w:r w:rsidR="00D041D6" w:rsidRPr="00D041D6">
        <w:t>jednostki</w:t>
      </w:r>
      <w:r w:rsidR="00D041D6">
        <w:t>.</w:t>
      </w:r>
    </w:p>
    <w:bookmarkEnd w:id="12"/>
    <w:p w14:paraId="7FBA8BF5" w14:textId="77777777" w:rsid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lastRenderedPageBreak/>
        <w:t>Art. 10.</w:t>
      </w:r>
      <w:r>
        <w:t xml:space="preserve"> Do zadań </w:t>
      </w:r>
      <w:bookmarkStart w:id="14" w:name="_Hlk214615089"/>
      <w:r>
        <w:t>koordynatora</w:t>
      </w:r>
      <w:bookmarkEnd w:id="14"/>
      <w:r>
        <w:t xml:space="preserve"> należy:</w:t>
      </w:r>
    </w:p>
    <w:p w14:paraId="32983010" w14:textId="45DDBBD9" w:rsidR="000E7748" w:rsidRDefault="000E7748" w:rsidP="000E7748">
      <w:pPr>
        <w:pStyle w:val="PKTpunkt"/>
      </w:pPr>
      <w:r w:rsidRPr="00BA72CE">
        <w:t>1)</w:t>
      </w:r>
      <w:r>
        <w:tab/>
      </w:r>
      <w:r w:rsidRPr="00472BBE">
        <w:t xml:space="preserve">indywidualne wsparcie doradcze w zakresie identyfikacji i wyboru usług lub świadczeń opieki długoterminowej </w:t>
      </w:r>
      <w:r>
        <w:t xml:space="preserve">dostosowanych </w:t>
      </w:r>
      <w:r w:rsidRPr="00472BBE">
        <w:t xml:space="preserve">do potrzeb i sytuacji osoby wymagającej </w:t>
      </w:r>
      <w:r w:rsidR="00AF7485">
        <w:t>tych usług i świadczeń</w:t>
      </w:r>
      <w:r>
        <w:t>;</w:t>
      </w:r>
    </w:p>
    <w:p w14:paraId="1378AB9C" w14:textId="77777777" w:rsidR="000E7748" w:rsidRDefault="000E7748" w:rsidP="000E7748">
      <w:pPr>
        <w:pStyle w:val="PKTpunkt"/>
      </w:pPr>
      <w:r>
        <w:t>2)</w:t>
      </w:r>
      <w:r>
        <w:tab/>
      </w:r>
      <w:r w:rsidRPr="00D47949">
        <w:t>zbieranie i analizowanie danych pozyskiwanych w ramach współpracy z podmiotami realizującymi usługi i świadczenia opieki długoterminowej</w:t>
      </w:r>
      <w:r>
        <w:rPr>
          <w:rStyle w:val="Odwoaniedokomentarza"/>
        </w:rPr>
        <w:t xml:space="preserve"> </w:t>
      </w:r>
      <w:r>
        <w:t>ora</w:t>
      </w:r>
      <w:r w:rsidRPr="00D47949">
        <w:t>z danych publikowanych lub przekazywanych koordynatorowi przez Narodowy Fundusz Zdrowia, a także danych publikowanych przez wojewodów</w:t>
      </w:r>
      <w:r>
        <w:t>;</w:t>
      </w:r>
    </w:p>
    <w:p w14:paraId="175C3254" w14:textId="77777777" w:rsidR="000E7748" w:rsidRDefault="000E7748" w:rsidP="000E7748">
      <w:pPr>
        <w:pStyle w:val="PKTpunkt"/>
      </w:pPr>
      <w:r>
        <w:t>3)</w:t>
      </w:r>
      <w:r>
        <w:tab/>
      </w:r>
      <w:r w:rsidRPr="00750E2E">
        <w:t>udzielanie informacji o usługach i świadczeniach opieki długoterminowej na podstawie danych</w:t>
      </w:r>
      <w:r>
        <w:t>,</w:t>
      </w:r>
      <w:r w:rsidRPr="00750E2E">
        <w:t xml:space="preserve"> o których mowa w pkt </w:t>
      </w:r>
      <w:r>
        <w:t>2</w:t>
      </w:r>
      <w:r w:rsidRPr="00750E2E">
        <w:t xml:space="preserve">, w tym </w:t>
      </w:r>
      <w:r w:rsidRPr="00885653">
        <w:t xml:space="preserve">informowanie mieszkańców </w:t>
      </w:r>
      <w:r>
        <w:t>powiatu</w:t>
      </w:r>
      <w:r w:rsidRPr="00885653">
        <w:t xml:space="preserve"> o </w:t>
      </w:r>
      <w:r>
        <w:t xml:space="preserve">usługach i świadczeniach opieki długoterminowej, w szczególności o sposobach i zasadach ich uzyskania </w:t>
      </w:r>
      <w:r w:rsidRPr="0031758C">
        <w:t>oraz informowanie podmiotów z terenu powiatu realizujących opiekę długoterminową o dostępności usług</w:t>
      </w:r>
      <w:r>
        <w:t xml:space="preserve"> i świadczeń opieki długoterminowej;</w:t>
      </w:r>
    </w:p>
    <w:p w14:paraId="47036BE6" w14:textId="1797909F" w:rsidR="000E7748" w:rsidRPr="003E37BB" w:rsidRDefault="000E7748" w:rsidP="000E7748">
      <w:pPr>
        <w:pStyle w:val="PKTpunkt"/>
      </w:pPr>
      <w:r>
        <w:t>4)</w:t>
      </w:r>
      <w:r>
        <w:tab/>
      </w:r>
      <w:r w:rsidRPr="00D47949">
        <w:t>współpraca z podmiotami wykonującymi działalność leczniczą</w:t>
      </w:r>
      <w:r>
        <w:t xml:space="preserve">, </w:t>
      </w:r>
      <w:r w:rsidRPr="00D47949">
        <w:t>jednostkami organizacyjnymi pomocy społecznej</w:t>
      </w:r>
      <w:r>
        <w:t xml:space="preserve">, </w:t>
      </w:r>
      <w:r w:rsidRPr="00D47949">
        <w:t>innymi podmiotami realizującymi świadczenia i</w:t>
      </w:r>
      <w:r>
        <w:t> </w:t>
      </w:r>
      <w:r w:rsidRPr="00D47949">
        <w:t>usługi opieki długoterminowej, podmiotami ekonomii społecznej, o których mowa w</w:t>
      </w:r>
      <w:r>
        <w:t> </w:t>
      </w:r>
      <w:r w:rsidRPr="00D47949">
        <w:t>art. 2 pkt 5 ustawy z dnia 5 sierpnia 2022 r. o ekonomii społecznej (Dz. U. z 2025 r. poz. 806) oraz organizacjami pozarządowymi, a także innymi podmiotami w zakresie zapewnienia i rozwoju opieki długoterminowej</w:t>
      </w:r>
      <w:r w:rsidRPr="003E37BB">
        <w:t>;</w:t>
      </w:r>
    </w:p>
    <w:p w14:paraId="694F36E9" w14:textId="77777777" w:rsidR="000E7748" w:rsidRDefault="000E7748" w:rsidP="000E7748">
      <w:pPr>
        <w:pStyle w:val="PKTpunkt"/>
      </w:pPr>
      <w:r>
        <w:t>5</w:t>
      </w:r>
      <w:r w:rsidRPr="003E37BB">
        <w:t>)</w:t>
      </w:r>
      <w:r>
        <w:tab/>
      </w:r>
      <w:r w:rsidRPr="003E37BB">
        <w:t xml:space="preserve">identyfikowanie potrzeb </w:t>
      </w:r>
      <w:r w:rsidRPr="009A41BB">
        <w:t xml:space="preserve">oraz ograniczeń w </w:t>
      </w:r>
      <w:r>
        <w:t xml:space="preserve">zakresie </w:t>
      </w:r>
      <w:r w:rsidRPr="009A41BB">
        <w:t xml:space="preserve">dostępności usług </w:t>
      </w:r>
      <w:r>
        <w:t>i świadczeń opieki długoterminowej</w:t>
      </w:r>
      <w:r w:rsidRPr="004A2231">
        <w:t xml:space="preserve"> </w:t>
      </w:r>
      <w:bookmarkStart w:id="15" w:name="OLE_LINK5"/>
      <w:r w:rsidRPr="004A2231">
        <w:t>na terenie powiatu</w:t>
      </w:r>
      <w:bookmarkEnd w:id="15"/>
      <w:r w:rsidRPr="004A2231">
        <w:t>;</w:t>
      </w:r>
    </w:p>
    <w:p w14:paraId="1EFA791D" w14:textId="495B5C88" w:rsidR="000E7748" w:rsidRPr="000E7748" w:rsidRDefault="000E7748" w:rsidP="00675EDC">
      <w:pPr>
        <w:pStyle w:val="PKTpunkt"/>
        <w:rPr>
          <w:rStyle w:val="Kkursywa"/>
        </w:rPr>
      </w:pPr>
      <w:r>
        <w:t>6)</w:t>
      </w:r>
      <w:r>
        <w:tab/>
      </w:r>
      <w:r w:rsidRPr="00675EDC">
        <w:rPr>
          <w:rStyle w:val="Kkursywa"/>
          <w:i w:val="0"/>
        </w:rPr>
        <w:t xml:space="preserve">inicjowanie działań usprawniających funkcjonowanie opieki długoterminowej, w tym działań zmierzających </w:t>
      </w:r>
      <w:r w:rsidRPr="00675EDC">
        <w:t>do poprawy</w:t>
      </w:r>
      <w:r w:rsidRPr="00675EDC">
        <w:rPr>
          <w:rStyle w:val="Kkursywa"/>
          <w:i w:val="0"/>
        </w:rPr>
        <w:t xml:space="preserve"> dostępności </w:t>
      </w:r>
      <w:r w:rsidRPr="00675EDC">
        <w:t>i jakości</w:t>
      </w:r>
      <w:r w:rsidRPr="00675EDC">
        <w:rPr>
          <w:rStyle w:val="Kkursywa"/>
          <w:i w:val="0"/>
        </w:rPr>
        <w:t xml:space="preserve"> opieki długoterminowej </w:t>
      </w:r>
      <w:r w:rsidRPr="00675EDC">
        <w:t>na</w:t>
      </w:r>
      <w:r w:rsidR="00675EDC">
        <w:t> </w:t>
      </w:r>
      <w:r w:rsidRPr="00110CB5">
        <w:t>terenie powiatu</w:t>
      </w:r>
      <w:r w:rsidRPr="000E7748">
        <w:rPr>
          <w:rStyle w:val="Kkursywa"/>
        </w:rPr>
        <w:t>;</w:t>
      </w:r>
    </w:p>
    <w:p w14:paraId="0A0519AA" w14:textId="77777777" w:rsidR="000E7748" w:rsidRPr="003E37BB" w:rsidRDefault="000E7748" w:rsidP="000E7748">
      <w:pPr>
        <w:pStyle w:val="PKTpunkt"/>
      </w:pPr>
      <w:r>
        <w:t>7</w:t>
      </w:r>
      <w:r w:rsidRPr="003E37BB">
        <w:t>)</w:t>
      </w:r>
      <w:r>
        <w:tab/>
      </w:r>
      <w:r w:rsidRPr="0050781F">
        <w:t xml:space="preserve">udział w konsultacjach i procesie planowania lokalnego w </w:t>
      </w:r>
      <w:r>
        <w:t>obszarze</w:t>
      </w:r>
      <w:r w:rsidRPr="0050781F">
        <w:t xml:space="preserve"> opieki długoterminowej</w:t>
      </w:r>
      <w:r>
        <w:t>;</w:t>
      </w:r>
    </w:p>
    <w:p w14:paraId="6B10BFE1" w14:textId="7EB4F007" w:rsidR="00762554" w:rsidRPr="009D5FA1" w:rsidRDefault="000E7748" w:rsidP="000E7748">
      <w:pPr>
        <w:pStyle w:val="PKTpunkt"/>
        <w:rPr>
          <w:highlight w:val="red"/>
        </w:rPr>
      </w:pPr>
      <w:r>
        <w:t>8)</w:t>
      </w:r>
      <w:r>
        <w:tab/>
        <w:t xml:space="preserve">informowanie </w:t>
      </w:r>
      <w:r w:rsidR="00762554" w:rsidRPr="00762554">
        <w:t xml:space="preserve">opiekunów nieformalnych i osób bliskich o </w:t>
      </w:r>
      <w:r w:rsidR="00B43597" w:rsidRPr="00762554">
        <w:t>realizowanych na</w:t>
      </w:r>
      <w:r w:rsidR="00B43597">
        <w:t> </w:t>
      </w:r>
      <w:r w:rsidR="00B43597" w:rsidRPr="00762554">
        <w:t xml:space="preserve">terenie powiatu przez właściwe jednostki samorządu terytorialnego </w:t>
      </w:r>
      <w:r w:rsidR="00762554" w:rsidRPr="00762554">
        <w:t xml:space="preserve">działaniach </w:t>
      </w:r>
      <w:r w:rsidR="00B43597" w:rsidRPr="00762554">
        <w:t>lub wsparciu</w:t>
      </w:r>
      <w:r w:rsidR="00B43597">
        <w:t>,</w:t>
      </w:r>
      <w:r w:rsidR="00B43597" w:rsidRPr="00762554">
        <w:t xml:space="preserve"> </w:t>
      </w:r>
      <w:r w:rsidR="00762554" w:rsidRPr="00762554">
        <w:t>o</w:t>
      </w:r>
      <w:r w:rsidR="00B43597">
        <w:t> </w:t>
      </w:r>
      <w:r w:rsidR="00762554" w:rsidRPr="00762554">
        <w:t>których mowa w art. 6.</w:t>
      </w:r>
    </w:p>
    <w:p w14:paraId="6E3CA541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11.</w:t>
      </w:r>
      <w:r w:rsidRPr="000E7748">
        <w:t> Koordynator udostępnia na stronie internetowej podmiotu, o którym mowa w art. 8 ust. 2, bieżące informacje o usługach i świadczeniach opieki długoterminowej obejmujące:</w:t>
      </w:r>
    </w:p>
    <w:p w14:paraId="279CAB5F" w14:textId="77777777" w:rsidR="000E7748" w:rsidRDefault="000E7748" w:rsidP="000E7748">
      <w:pPr>
        <w:pStyle w:val="PKTpunkt"/>
      </w:pPr>
      <w:r w:rsidRPr="00B30871">
        <w:t>1)</w:t>
      </w:r>
      <w:r>
        <w:tab/>
        <w:t>ich zakres;</w:t>
      </w:r>
    </w:p>
    <w:p w14:paraId="40672B29" w14:textId="77777777" w:rsidR="000E7748" w:rsidRDefault="000E7748" w:rsidP="000E7748">
      <w:pPr>
        <w:pStyle w:val="PKTpunkt"/>
      </w:pPr>
      <w:r>
        <w:lastRenderedPageBreak/>
        <w:t>2)</w:t>
      </w:r>
      <w:r>
        <w:tab/>
        <w:t>zasady kwalifikacji do ich uzyskania;</w:t>
      </w:r>
    </w:p>
    <w:p w14:paraId="50EFA0F4" w14:textId="77777777" w:rsidR="000E7748" w:rsidRDefault="000E7748" w:rsidP="000E7748">
      <w:pPr>
        <w:pStyle w:val="PKTpunkt"/>
      </w:pPr>
      <w:r>
        <w:t>3</w:t>
      </w:r>
      <w:r w:rsidRPr="00B30871">
        <w:t>)</w:t>
      </w:r>
      <w:r>
        <w:tab/>
        <w:t>sposób i tryb ich udzielania oraz wymaganą dokumentację;</w:t>
      </w:r>
    </w:p>
    <w:p w14:paraId="13FEA169" w14:textId="63782865" w:rsidR="000E7748" w:rsidRDefault="000E7748" w:rsidP="000E7748">
      <w:pPr>
        <w:pStyle w:val="PKTpunkt"/>
      </w:pPr>
      <w:r>
        <w:t>4</w:t>
      </w:r>
      <w:r w:rsidRPr="00B30871">
        <w:t>)</w:t>
      </w:r>
      <w:r>
        <w:tab/>
        <w:t>zasady odpłatności za</w:t>
      </w:r>
      <w:r w:rsidR="003A6863">
        <w:t xml:space="preserve"> </w:t>
      </w:r>
      <w:r w:rsidR="00DE4F5F">
        <w:t>nie</w:t>
      </w:r>
      <w:r>
        <w:t>;</w:t>
      </w:r>
    </w:p>
    <w:p w14:paraId="2A82FAC9" w14:textId="455F4988" w:rsidR="000E7748" w:rsidRPr="00B30871" w:rsidRDefault="000E7748" w:rsidP="000E7748">
      <w:pPr>
        <w:pStyle w:val="PKTpunkt"/>
      </w:pPr>
      <w:r>
        <w:t>5)</w:t>
      </w:r>
      <w:r>
        <w:tab/>
      </w:r>
      <w:r w:rsidRPr="00B30871">
        <w:t>dan</w:t>
      </w:r>
      <w:r>
        <w:t>e</w:t>
      </w:r>
      <w:r w:rsidRPr="00B30871">
        <w:t xml:space="preserve"> teleadresow</w:t>
      </w:r>
      <w:r>
        <w:t>e</w:t>
      </w:r>
      <w:r w:rsidRPr="00B30871">
        <w:t xml:space="preserve"> </w:t>
      </w:r>
      <w:r>
        <w:t xml:space="preserve">podmiotów </w:t>
      </w:r>
      <w:r w:rsidR="00DE4F5F">
        <w:t xml:space="preserve">ich </w:t>
      </w:r>
      <w:r>
        <w:t xml:space="preserve">udzielających </w:t>
      </w:r>
    </w:p>
    <w:p w14:paraId="7DDBA8FD" w14:textId="0388A4DF" w:rsidR="000E7748" w:rsidRPr="004E75F4" w:rsidRDefault="000E7748" w:rsidP="004E75F4">
      <w:pPr>
        <w:pStyle w:val="PKTpunkt"/>
        <w:rPr>
          <w:rStyle w:val="Ppogrubienie"/>
          <w:b w:val="0"/>
        </w:rPr>
      </w:pPr>
      <w:r>
        <w:t>6</w:t>
      </w:r>
      <w:r w:rsidRPr="00B30871">
        <w:t>)</w:t>
      </w:r>
      <w:r>
        <w:tab/>
      </w:r>
      <w:r w:rsidRPr="00675EDC">
        <w:rPr>
          <w:rStyle w:val="Ppogrubienie"/>
          <w:b w:val="0"/>
        </w:rPr>
        <w:t xml:space="preserve">czasie oczekiwania na udzielenie świadczeń </w:t>
      </w:r>
      <w:r w:rsidRPr="00675EDC">
        <w:t>gwarantowanych</w:t>
      </w:r>
      <w:r w:rsidRPr="00675EDC">
        <w:rPr>
          <w:rStyle w:val="Ppogrubienie"/>
          <w:b w:val="0"/>
        </w:rPr>
        <w:t xml:space="preserve">, o których mowa w art. 3 </w:t>
      </w:r>
      <w:r w:rsidRPr="004E75F4">
        <w:rPr>
          <w:rStyle w:val="Ppogrubienie"/>
          <w:b w:val="0"/>
        </w:rPr>
        <w:t>ust. 1 pkt 1</w:t>
      </w:r>
      <w:r w:rsidR="004E75F4" w:rsidRPr="004E75F4">
        <w:rPr>
          <w:rStyle w:val="Ppogrubienie"/>
          <w:b w:val="0"/>
        </w:rPr>
        <w:t>.</w:t>
      </w:r>
    </w:p>
    <w:p w14:paraId="6EEEE60C" w14:textId="3EEB0FE0" w:rsidR="000E7748" w:rsidRDefault="000E7748" w:rsidP="000E7748">
      <w:pPr>
        <w:pStyle w:val="ARTartustawynprozporzdzenia"/>
      </w:pPr>
      <w:bookmarkStart w:id="16" w:name="OLE_LINK2"/>
      <w:r w:rsidRPr="000E7748">
        <w:rPr>
          <w:rStyle w:val="Ppogrubienie"/>
        </w:rPr>
        <w:t>Art. 12.</w:t>
      </w:r>
      <w:r>
        <w:rPr>
          <w:rStyle w:val="Ppogrubienie"/>
        </w:rPr>
        <w:t xml:space="preserve"> </w:t>
      </w:r>
      <w:r w:rsidRPr="00A0522A">
        <w:t>1. Koordynator sporządza coroczne sprawozdanie z</w:t>
      </w:r>
      <w:r>
        <w:t>e z</w:t>
      </w:r>
      <w:r w:rsidRPr="00A0522A">
        <w:t>realizowanych zadań za</w:t>
      </w:r>
      <w:r>
        <w:t> </w:t>
      </w:r>
      <w:r w:rsidRPr="00A0522A">
        <w:t>rok poprzedni</w:t>
      </w:r>
      <w:r>
        <w:t xml:space="preserve"> i przekazuje je radzie powiatu w celu wydania opinii, w terminie do dnia 1</w:t>
      </w:r>
      <w:r w:rsidR="00E678F4">
        <w:t> </w:t>
      </w:r>
      <w:r>
        <w:t>lutego.</w:t>
      </w:r>
    </w:p>
    <w:p w14:paraId="5DFC492D" w14:textId="5ACCE1CF" w:rsidR="000E7748" w:rsidRPr="00A0522A" w:rsidRDefault="000E7748" w:rsidP="00675EDC">
      <w:pPr>
        <w:pStyle w:val="USTustnpkodeksu"/>
      </w:pPr>
      <w:r>
        <w:t>2.</w:t>
      </w:r>
      <w:r w:rsidR="00E678F4">
        <w:t xml:space="preserve"> </w:t>
      </w:r>
      <w:r>
        <w:t>Rada powiatu opiniuje sprawozdanie, o którym mowa w ust. 1, w terminie 30 dni od dnia jego otrzymania.</w:t>
      </w:r>
    </w:p>
    <w:p w14:paraId="32903610" w14:textId="77777777" w:rsidR="000E7748" w:rsidRDefault="000E7748" w:rsidP="00675EDC">
      <w:pPr>
        <w:pStyle w:val="USTustnpkodeksu"/>
      </w:pPr>
      <w:r>
        <w:t>3</w:t>
      </w:r>
      <w:r w:rsidRPr="00A0522A">
        <w:t>.</w:t>
      </w:r>
      <w:r>
        <w:t> </w:t>
      </w:r>
      <w:r w:rsidRPr="00A0522A">
        <w:t xml:space="preserve">Sprawozdanie, o którym mowa w ust. 1, </w:t>
      </w:r>
      <w:r>
        <w:t xml:space="preserve">wraz z opinią rady powiatu, </w:t>
      </w:r>
      <w:r w:rsidRPr="00A0522A">
        <w:t xml:space="preserve">koordynator </w:t>
      </w:r>
      <w:r>
        <w:t>przesyła</w:t>
      </w:r>
      <w:r w:rsidRPr="00A0522A">
        <w:t xml:space="preserve"> wojewodzie</w:t>
      </w:r>
      <w:r>
        <w:t xml:space="preserve"> w formie elektronicznej</w:t>
      </w:r>
      <w:r w:rsidRPr="00A0522A">
        <w:t xml:space="preserve">, </w:t>
      </w:r>
      <w:r>
        <w:t xml:space="preserve">w </w:t>
      </w:r>
      <w:r w:rsidRPr="00A0522A">
        <w:t xml:space="preserve">terminie do dnia </w:t>
      </w:r>
      <w:r>
        <w:t>15 marca</w:t>
      </w:r>
      <w:r w:rsidRPr="00A0522A">
        <w:t xml:space="preserve"> za rok poprzedni.</w:t>
      </w:r>
    </w:p>
    <w:p w14:paraId="6176E12C" w14:textId="77777777" w:rsidR="000E7748" w:rsidRPr="00A0522A" w:rsidRDefault="000E7748" w:rsidP="00675EDC">
      <w:pPr>
        <w:pStyle w:val="USTustnpkodeksu"/>
      </w:pPr>
      <w:r>
        <w:t>4. Brak wydania opinii, o której mowa w ust. 1, nie wstrzymuje przesłania sprawozdania, o którym mowa w ust. 3.</w:t>
      </w:r>
    </w:p>
    <w:p w14:paraId="28A93B43" w14:textId="77777777" w:rsidR="000E7748" w:rsidRPr="00A0522A" w:rsidRDefault="000E7748" w:rsidP="00675EDC">
      <w:pPr>
        <w:pStyle w:val="USTustnpkodeksu"/>
      </w:pPr>
      <w:r>
        <w:t>5</w:t>
      </w:r>
      <w:r w:rsidRPr="00A0522A">
        <w:t>.</w:t>
      </w:r>
      <w:r>
        <w:t> </w:t>
      </w:r>
      <w:r w:rsidRPr="00A0522A">
        <w:t xml:space="preserve">Wojewoda sporządza zbiorcze sprawozdanie z zakresu realizacji zadań przez koordynatorów z obszaru województwa za rok poprzedni i </w:t>
      </w:r>
      <w:r>
        <w:t>przesyła</w:t>
      </w:r>
      <w:r w:rsidRPr="00A0522A">
        <w:t xml:space="preserve"> je organowi do spraw polityki senioralnej, w </w:t>
      </w:r>
      <w:r>
        <w:t>formie</w:t>
      </w:r>
      <w:r w:rsidRPr="00A0522A">
        <w:t xml:space="preserve"> elektronicznej, w terminie do dnia 3</w:t>
      </w:r>
      <w:r>
        <w:t>0 kwietnia</w:t>
      </w:r>
      <w:r w:rsidRPr="00A0522A">
        <w:t>.</w:t>
      </w:r>
    </w:p>
    <w:p w14:paraId="7F5350DA" w14:textId="600866EF" w:rsidR="000E7748" w:rsidRPr="000E7748" w:rsidRDefault="00675EDC" w:rsidP="00675EDC">
      <w:pPr>
        <w:pStyle w:val="USTustnpkodeksu"/>
      </w:pPr>
      <w:r>
        <w:t>6</w:t>
      </w:r>
      <w:r w:rsidR="000E7748" w:rsidRPr="000E7748">
        <w:t xml:space="preserve">. W sprawozdaniach, o których mowa </w:t>
      </w:r>
      <w:r w:rsidR="00964171">
        <w:t xml:space="preserve">odpowiednio </w:t>
      </w:r>
      <w:r w:rsidR="000E7748" w:rsidRPr="000E7748">
        <w:t>w ust. 1 i 5, są przekazywane informacje dotyczące:</w:t>
      </w:r>
    </w:p>
    <w:p w14:paraId="3A51C164" w14:textId="77777777" w:rsidR="000E7748" w:rsidRPr="000E7748" w:rsidRDefault="000E7748" w:rsidP="000E7748">
      <w:pPr>
        <w:pStyle w:val="PKTpunkt"/>
        <w:keepNext/>
      </w:pPr>
      <w:r w:rsidRPr="00A0522A">
        <w:t>1)</w:t>
      </w:r>
      <w:r w:rsidRPr="000E7748">
        <w:tab/>
        <w:t>indywidualnego wsparcia doradczego, o którym mowa w art. 10 pkt 1, w tym o:</w:t>
      </w:r>
    </w:p>
    <w:p w14:paraId="6D74FF74" w14:textId="419CE168" w:rsidR="000E7748" w:rsidRDefault="000E7748" w:rsidP="000E7748">
      <w:pPr>
        <w:pStyle w:val="LITlitera"/>
      </w:pPr>
      <w:r>
        <w:t>a)</w:t>
      </w:r>
      <w:r>
        <w:tab/>
      </w:r>
      <w:r w:rsidRPr="009D1867">
        <w:t>liczb</w:t>
      </w:r>
      <w:r>
        <w:t>ie</w:t>
      </w:r>
      <w:r w:rsidRPr="009D1867">
        <w:t xml:space="preserve"> osób objętych doradztwem</w:t>
      </w:r>
      <w:r>
        <w:t>,</w:t>
      </w:r>
      <w:r w:rsidRPr="009D1867">
        <w:t xml:space="preserve"> </w:t>
      </w:r>
      <w:r>
        <w:t xml:space="preserve">w tym osób wymagających </w:t>
      </w:r>
      <w:r w:rsidR="00E76EB5">
        <w:t xml:space="preserve">usług i świadczeń </w:t>
      </w:r>
      <w:r>
        <w:t>opieki długoterminowej oraz ich opiekunów nieformalnych</w:t>
      </w:r>
      <w:r w:rsidR="00244F93">
        <w:t xml:space="preserve"> lub osób bliskich</w:t>
      </w:r>
      <w:r>
        <w:t>,</w:t>
      </w:r>
    </w:p>
    <w:p w14:paraId="3C78F516" w14:textId="77777777" w:rsidR="000E7748" w:rsidRPr="00A0522A" w:rsidRDefault="000E7748" w:rsidP="000E7748">
      <w:pPr>
        <w:pStyle w:val="LITlitera"/>
      </w:pPr>
      <w:r>
        <w:t>b)</w:t>
      </w:r>
      <w:r>
        <w:tab/>
        <w:t>najczęściej</w:t>
      </w:r>
      <w:r w:rsidRPr="009D1867">
        <w:t xml:space="preserve"> zgłaszanych potrzeb</w:t>
      </w:r>
      <w:r>
        <w:t>ach przez osoby objęte doradztwem;</w:t>
      </w:r>
    </w:p>
    <w:p w14:paraId="075F0EDC" w14:textId="77777777" w:rsidR="000E7748" w:rsidRPr="00553260" w:rsidRDefault="000E7748" w:rsidP="000E7748">
      <w:pPr>
        <w:pStyle w:val="PKTpunkt"/>
      </w:pPr>
      <w:r>
        <w:t>2)</w:t>
      </w:r>
      <w:r>
        <w:tab/>
        <w:t>w</w:t>
      </w:r>
      <w:r w:rsidRPr="00553260">
        <w:t>spółprac</w:t>
      </w:r>
      <w:r>
        <w:t>y</w:t>
      </w:r>
      <w:r w:rsidRPr="00553260">
        <w:t xml:space="preserve"> z podmiotami, </w:t>
      </w:r>
      <w:r>
        <w:t>jednostkami i organizacjami, o których mowa w art. 10 pkt 4;</w:t>
      </w:r>
    </w:p>
    <w:p w14:paraId="64C9B46F" w14:textId="77777777" w:rsidR="000E7748" w:rsidRPr="00553260" w:rsidRDefault="000E7748" w:rsidP="000E7748">
      <w:pPr>
        <w:pStyle w:val="PKTpunkt"/>
      </w:pPr>
      <w:r>
        <w:t>3)</w:t>
      </w:r>
      <w:r>
        <w:tab/>
      </w:r>
      <w:r w:rsidRPr="00553260">
        <w:t>inicjatyw podjętych w celu poprawy funkcjonowania opieki długoterminowej, w</w:t>
      </w:r>
      <w:r>
        <w:t> </w:t>
      </w:r>
      <w:r w:rsidRPr="00553260">
        <w:t xml:space="preserve">tym zwiększenia dostępności </w:t>
      </w:r>
      <w:r>
        <w:t>i jakości</w:t>
      </w:r>
      <w:r w:rsidRPr="00553260">
        <w:t xml:space="preserve"> usług</w:t>
      </w:r>
      <w:r>
        <w:t xml:space="preserve"> i świadczeń opieki długoterminowej;</w:t>
      </w:r>
    </w:p>
    <w:p w14:paraId="291BEE1A" w14:textId="77777777" w:rsidR="000E7748" w:rsidRPr="00553260" w:rsidRDefault="000E7748" w:rsidP="000E7748">
      <w:pPr>
        <w:pStyle w:val="PKTpunkt"/>
      </w:pPr>
      <w:r>
        <w:t>4)</w:t>
      </w:r>
      <w:r>
        <w:tab/>
        <w:t>u</w:t>
      </w:r>
      <w:r w:rsidRPr="00553260">
        <w:t>dzia</w:t>
      </w:r>
      <w:r>
        <w:t xml:space="preserve">łu </w:t>
      </w:r>
      <w:r w:rsidRPr="00553260">
        <w:t>w konsultacjach i planowaniu lokalnym</w:t>
      </w:r>
      <w:r>
        <w:t xml:space="preserve"> w obszarze opieki długoterminowej;</w:t>
      </w:r>
    </w:p>
    <w:p w14:paraId="2F8A24E0" w14:textId="77777777" w:rsidR="000E7748" w:rsidRPr="000E7748" w:rsidRDefault="000E7748" w:rsidP="000E7748">
      <w:pPr>
        <w:pStyle w:val="PKTpunkt"/>
        <w:keepNext/>
      </w:pPr>
      <w:r>
        <w:t>5</w:t>
      </w:r>
      <w:r w:rsidRPr="000E7748">
        <w:t>)</w:t>
      </w:r>
      <w:r w:rsidRPr="000E7748">
        <w:tab/>
        <w:t>zrealizowanych działaniach informacyjnych z zakresu opieki długoterminowej, w tym o:</w:t>
      </w:r>
    </w:p>
    <w:p w14:paraId="61B57F83" w14:textId="77A390F2" w:rsidR="000E7748" w:rsidRDefault="000E7748" w:rsidP="000E7748">
      <w:pPr>
        <w:pStyle w:val="LITlitera"/>
      </w:pPr>
      <w:r>
        <w:t>a)</w:t>
      </w:r>
      <w:r>
        <w:tab/>
        <w:t xml:space="preserve">liczbie </w:t>
      </w:r>
      <w:r w:rsidRPr="00553260">
        <w:t>mieszkańców</w:t>
      </w:r>
      <w:r w:rsidR="00964171">
        <w:t xml:space="preserve"> odpowiednio</w:t>
      </w:r>
      <w:r w:rsidRPr="00553260">
        <w:t xml:space="preserve"> powiatu</w:t>
      </w:r>
      <w:r w:rsidR="00964171">
        <w:t xml:space="preserve"> i województwa</w:t>
      </w:r>
      <w:r>
        <w:t xml:space="preserve">, w tym osób wymagających </w:t>
      </w:r>
      <w:r w:rsidR="00E76EB5">
        <w:t xml:space="preserve">usług i świadczeń </w:t>
      </w:r>
      <w:r>
        <w:t>opieki długoterminowej oraz ich opiekunów nieformalnych</w:t>
      </w:r>
      <w:r w:rsidR="00964171">
        <w:t xml:space="preserve"> lub os</w:t>
      </w:r>
      <w:r w:rsidR="00AD5495">
        <w:t>ób</w:t>
      </w:r>
      <w:r w:rsidR="00964171">
        <w:t xml:space="preserve"> bliskich</w:t>
      </w:r>
      <w:r w:rsidRPr="00553260">
        <w:t>,</w:t>
      </w:r>
      <w:r>
        <w:t xml:space="preserve"> którym została przekazana informacja</w:t>
      </w:r>
      <w:r w:rsidRPr="00A928B2">
        <w:t xml:space="preserve"> </w:t>
      </w:r>
      <w:r w:rsidRPr="00553260">
        <w:t>o</w:t>
      </w:r>
      <w:r>
        <w:t> </w:t>
      </w:r>
      <w:r w:rsidR="00E76EB5">
        <w:t xml:space="preserve">tych </w:t>
      </w:r>
      <w:r w:rsidRPr="00553260">
        <w:t>usługach i świadczeniach,</w:t>
      </w:r>
    </w:p>
    <w:p w14:paraId="0AE9B223" w14:textId="10C540AF" w:rsidR="000E7748" w:rsidRPr="00A0522A" w:rsidRDefault="000E7748" w:rsidP="000E7748">
      <w:pPr>
        <w:pStyle w:val="LITlitera"/>
      </w:pPr>
      <w:r>
        <w:lastRenderedPageBreak/>
        <w:t>b)</w:t>
      </w:r>
      <w:r>
        <w:tab/>
        <w:t>liczbie i formie</w:t>
      </w:r>
      <w:r w:rsidRPr="00553260">
        <w:t xml:space="preserve"> informacji o usługach i świadczeniach opieki długoterminowej</w:t>
      </w:r>
      <w:r>
        <w:t xml:space="preserve"> przekazanych mieszkańcom</w:t>
      </w:r>
      <w:r w:rsidR="00AD5495">
        <w:t xml:space="preserve"> odpowiednio</w:t>
      </w:r>
      <w:r>
        <w:t xml:space="preserve"> powiatu</w:t>
      </w:r>
      <w:r w:rsidR="00AD5495">
        <w:t xml:space="preserve"> i województwa</w:t>
      </w:r>
      <w:r>
        <w:t>;</w:t>
      </w:r>
    </w:p>
    <w:p w14:paraId="4263B19F" w14:textId="77777777" w:rsidR="000E7748" w:rsidRDefault="000E7748" w:rsidP="000E7748">
      <w:pPr>
        <w:pStyle w:val="PKTpunkt"/>
      </w:pPr>
      <w:r>
        <w:t>6)</w:t>
      </w:r>
      <w:r>
        <w:tab/>
      </w:r>
      <w:r w:rsidRPr="0022392C">
        <w:t xml:space="preserve">potrzeb i ograniczeń </w:t>
      </w:r>
      <w:r>
        <w:t>w zakresie</w:t>
      </w:r>
      <w:r w:rsidRPr="0022392C">
        <w:t xml:space="preserve"> </w:t>
      </w:r>
      <w:r>
        <w:t>dostępności</w:t>
      </w:r>
      <w:r w:rsidRPr="0022392C">
        <w:t xml:space="preserve"> </w:t>
      </w:r>
      <w:r>
        <w:t xml:space="preserve">i jakości </w:t>
      </w:r>
      <w:r w:rsidRPr="0022392C">
        <w:t>usług i świadczeń opieki długoterminowej</w:t>
      </w:r>
      <w:r>
        <w:t>;</w:t>
      </w:r>
    </w:p>
    <w:p w14:paraId="05A1F07D" w14:textId="77777777" w:rsidR="000E7748" w:rsidRDefault="000E7748" w:rsidP="000E7748">
      <w:pPr>
        <w:pStyle w:val="PKTpunkt"/>
      </w:pPr>
      <w:r>
        <w:t>7)</w:t>
      </w:r>
      <w:r>
        <w:tab/>
        <w:t xml:space="preserve">zakresie i wymiarze współpracy, o której mowa w art. 14, w tym </w:t>
      </w:r>
      <w:r w:rsidRPr="00F714E6">
        <w:t>liczb</w:t>
      </w:r>
      <w:r>
        <w:t>ie</w:t>
      </w:r>
      <w:r w:rsidRPr="00F714E6">
        <w:t xml:space="preserve"> przekazanych informacji</w:t>
      </w:r>
      <w:r>
        <w:t xml:space="preserve"> i </w:t>
      </w:r>
      <w:r w:rsidRPr="00F714E6">
        <w:t>podmiot</w:t>
      </w:r>
      <w:r>
        <w:t>ach wymieniających informacje;</w:t>
      </w:r>
    </w:p>
    <w:p w14:paraId="3093A914" w14:textId="64BACEA9" w:rsidR="000E7748" w:rsidRDefault="000E7748" w:rsidP="000E7748">
      <w:pPr>
        <w:pStyle w:val="PKTpunkt"/>
      </w:pPr>
      <w:r>
        <w:t>8)</w:t>
      </w:r>
      <w:r>
        <w:tab/>
        <w:t>zakresie i wymiarze podjętej współpracy, o której mowa w art. 19 ust. 2</w:t>
      </w:r>
      <w:r w:rsidR="00BA211C">
        <w:t>;</w:t>
      </w:r>
    </w:p>
    <w:p w14:paraId="63FA21A3" w14:textId="65738447" w:rsidR="00D37240" w:rsidRDefault="00BA211C" w:rsidP="000E7748">
      <w:pPr>
        <w:pStyle w:val="PKTpunkt"/>
      </w:pPr>
      <w:r>
        <w:t>9)</w:t>
      </w:r>
      <w:r>
        <w:tab/>
      </w:r>
      <w:r w:rsidR="00841D37">
        <w:t xml:space="preserve">zrealizowanych </w:t>
      </w:r>
      <w:r w:rsidR="00D37240" w:rsidRPr="00D37240">
        <w:t>działaniach</w:t>
      </w:r>
      <w:r w:rsidR="00D37240">
        <w:t xml:space="preserve"> odpowiednio </w:t>
      </w:r>
      <w:r w:rsidR="00D37240" w:rsidRPr="00D37240">
        <w:t xml:space="preserve">na terenie powiatu </w:t>
      </w:r>
      <w:r w:rsidR="00D37240">
        <w:t xml:space="preserve">i województwa </w:t>
      </w:r>
      <w:r w:rsidR="00CC2231">
        <w:t xml:space="preserve">przez </w:t>
      </w:r>
      <w:r w:rsidR="00D37240">
        <w:t xml:space="preserve">właściwe </w:t>
      </w:r>
      <w:r w:rsidR="00CC2231">
        <w:t>j</w:t>
      </w:r>
      <w:r w:rsidR="00CC2231" w:rsidRPr="00841D37">
        <w:t>ednostki samorządu terytorialnego</w:t>
      </w:r>
      <w:r w:rsidR="00CC2231">
        <w:t xml:space="preserve"> </w:t>
      </w:r>
      <w:r w:rsidR="00D37240" w:rsidRPr="00D37240">
        <w:t>lub o udzielonym przez nie wsparciu, o</w:t>
      </w:r>
      <w:r w:rsidR="00D37240">
        <w:t> </w:t>
      </w:r>
      <w:r w:rsidR="00D37240" w:rsidRPr="00D37240">
        <w:t>których mowa w art. 6.</w:t>
      </w:r>
    </w:p>
    <w:p w14:paraId="2BCA2A8D" w14:textId="491A7672" w:rsidR="000E7748" w:rsidRDefault="000E7748" w:rsidP="000E7748">
      <w:pPr>
        <w:pStyle w:val="USTustnpkodeksu"/>
      </w:pPr>
      <w:r>
        <w:t>6</w:t>
      </w:r>
      <w:r w:rsidRPr="002F34AC">
        <w:t xml:space="preserve">. </w:t>
      </w:r>
      <w:r>
        <w:t xml:space="preserve">Sprawozdania, o których mowa </w:t>
      </w:r>
      <w:r w:rsidR="00E678F4">
        <w:t xml:space="preserve">odpowiednio </w:t>
      </w:r>
      <w:r w:rsidRPr="00A0522A">
        <w:t xml:space="preserve">w ust. 1 i </w:t>
      </w:r>
      <w:r w:rsidR="00675EDC">
        <w:t>5</w:t>
      </w:r>
      <w:r w:rsidRPr="00A0522A">
        <w:t>,</w:t>
      </w:r>
      <w:r>
        <w:t xml:space="preserve"> </w:t>
      </w:r>
      <w:r w:rsidRPr="001435FC">
        <w:t>są</w:t>
      </w:r>
      <w:r>
        <w:t xml:space="preserve"> </w:t>
      </w:r>
      <w:r w:rsidRPr="001435FC">
        <w:t>publikowane</w:t>
      </w:r>
      <w:r>
        <w:t xml:space="preserve"> </w:t>
      </w:r>
      <w:r w:rsidRPr="001435FC">
        <w:t>na</w:t>
      </w:r>
      <w:r>
        <w:t xml:space="preserve"> </w:t>
      </w:r>
      <w:r w:rsidRPr="001435FC">
        <w:t>stronie</w:t>
      </w:r>
      <w:r>
        <w:t xml:space="preserve"> </w:t>
      </w:r>
      <w:r w:rsidRPr="001435FC">
        <w:t>podmiotowej</w:t>
      </w:r>
      <w:r>
        <w:t xml:space="preserve"> </w:t>
      </w:r>
      <w:r w:rsidRPr="001435FC">
        <w:t>Biuletynu</w:t>
      </w:r>
      <w:r>
        <w:t xml:space="preserve"> </w:t>
      </w:r>
      <w:r w:rsidRPr="001435FC">
        <w:t>Informacji</w:t>
      </w:r>
      <w:r>
        <w:t xml:space="preserve"> </w:t>
      </w:r>
      <w:r w:rsidRPr="001435FC">
        <w:t>Publicznej</w:t>
      </w:r>
      <w:r>
        <w:t xml:space="preserve"> odpowiednio </w:t>
      </w:r>
      <w:r w:rsidRPr="00E83408">
        <w:t>starostwa powiatowego</w:t>
      </w:r>
      <w:r>
        <w:t xml:space="preserve"> </w:t>
      </w:r>
      <w:r w:rsidR="00E678F4">
        <w:t>i</w:t>
      </w:r>
      <w:r>
        <w:t xml:space="preserve"> </w:t>
      </w:r>
      <w:r w:rsidRPr="001435FC">
        <w:t>urzędu</w:t>
      </w:r>
      <w:r>
        <w:t xml:space="preserve"> obsługującego wojewodę.</w:t>
      </w:r>
    </w:p>
    <w:p w14:paraId="05CF253D" w14:textId="7E484661" w:rsidR="000E7748" w:rsidRPr="00801D37" w:rsidRDefault="000E7748" w:rsidP="000E7748">
      <w:pPr>
        <w:pStyle w:val="USTustnpkodeksu"/>
        <w:rPr>
          <w:highlight w:val="yellow"/>
        </w:rPr>
      </w:pPr>
      <w:r>
        <w:t>7. Wytyczne w zakresie opracowania sprawozda</w:t>
      </w:r>
      <w:r w:rsidR="00494903">
        <w:t>ń</w:t>
      </w:r>
      <w:r w:rsidRPr="00B02A74">
        <w:t>, o który</w:t>
      </w:r>
      <w:r w:rsidR="00494903">
        <w:t>ch</w:t>
      </w:r>
      <w:r w:rsidRPr="00B02A74">
        <w:t xml:space="preserve"> mowa w ust. 1</w:t>
      </w:r>
      <w:r>
        <w:t xml:space="preserve"> i </w:t>
      </w:r>
      <w:r w:rsidR="00675EDC">
        <w:t>5</w:t>
      </w:r>
      <w:r w:rsidRPr="00B02A74">
        <w:t xml:space="preserve">, </w:t>
      </w:r>
      <w:r>
        <w:t>są </w:t>
      </w:r>
      <w:r w:rsidRPr="00B02A74">
        <w:t>publikowan</w:t>
      </w:r>
      <w:r>
        <w:t xml:space="preserve">e na stronie </w:t>
      </w:r>
      <w:r w:rsidRPr="00B02A74">
        <w:t>podmiotowej Biuletynu Informacji Publicznej urzędu obsługującego organ do spraw polityki senioralnej</w:t>
      </w:r>
      <w:r>
        <w:t>.</w:t>
      </w:r>
    </w:p>
    <w:p w14:paraId="76D4499B" w14:textId="64FFAA4D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13.</w:t>
      </w:r>
      <w:r w:rsidRPr="000E7748">
        <w:t xml:space="preserve"> 1. Koordynatorzy działający na obszarze danego województwa współpracują </w:t>
      </w:r>
      <w:r w:rsidR="00D13529" w:rsidRPr="00D13529">
        <w:t>w</w:t>
      </w:r>
      <w:r w:rsidR="00E569EB">
        <w:t> </w:t>
      </w:r>
      <w:r w:rsidR="00D13529" w:rsidRPr="00D13529">
        <w:t xml:space="preserve">obszarze opieki długoterminowej </w:t>
      </w:r>
      <w:r w:rsidRPr="000E7748">
        <w:t>w zakresie:</w:t>
      </w:r>
    </w:p>
    <w:p w14:paraId="4918C535" w14:textId="13E895D0" w:rsidR="000E7748" w:rsidRPr="00205F6E" w:rsidRDefault="000E7748" w:rsidP="000E7748">
      <w:pPr>
        <w:pStyle w:val="PKTpunkt"/>
      </w:pPr>
      <w:r>
        <w:t>1)</w:t>
      </w:r>
      <w:r>
        <w:tab/>
      </w:r>
      <w:r w:rsidRPr="00205F6E">
        <w:t>wymiany informacji</w:t>
      </w:r>
      <w:r w:rsidR="00D13529">
        <w:t xml:space="preserve">, doświadczeń </w:t>
      </w:r>
      <w:r w:rsidRPr="00205F6E">
        <w:t xml:space="preserve"> i dobrych praktyk;</w:t>
      </w:r>
    </w:p>
    <w:p w14:paraId="56524C82" w14:textId="785E8858" w:rsidR="000E7748" w:rsidRPr="00205F6E" w:rsidRDefault="000E7748" w:rsidP="000E7748">
      <w:pPr>
        <w:pStyle w:val="PKTpunkt"/>
      </w:pPr>
      <w:r>
        <w:t>2)</w:t>
      </w:r>
      <w:r>
        <w:tab/>
      </w:r>
      <w:r w:rsidRPr="00205F6E">
        <w:t xml:space="preserve">ujednolicenia </w:t>
      </w:r>
      <w:r>
        <w:t xml:space="preserve">i harmonizowania </w:t>
      </w:r>
      <w:r w:rsidRPr="00205F6E">
        <w:t>działań;</w:t>
      </w:r>
    </w:p>
    <w:p w14:paraId="2E4DF14B" w14:textId="5DA18F54" w:rsidR="000E7748" w:rsidRPr="00205F6E" w:rsidRDefault="000E7748" w:rsidP="000E7748">
      <w:pPr>
        <w:pStyle w:val="PKTpunkt"/>
      </w:pPr>
      <w:r>
        <w:t>3)</w:t>
      </w:r>
      <w:r>
        <w:tab/>
      </w:r>
      <w:r w:rsidRPr="00205F6E">
        <w:t xml:space="preserve">inicjowania działań służących </w:t>
      </w:r>
      <w:r w:rsidR="00D13529">
        <w:t xml:space="preserve">jej </w:t>
      </w:r>
      <w:r w:rsidRPr="00205F6E">
        <w:t>doskonaleniu na terenie województwa.</w:t>
      </w:r>
    </w:p>
    <w:p w14:paraId="7F2E8A75" w14:textId="6417E499" w:rsidR="000E7748" w:rsidRDefault="000E7748" w:rsidP="000E7748">
      <w:pPr>
        <w:pStyle w:val="USTustnpkodeksu"/>
      </w:pPr>
      <w:r w:rsidRPr="006C24C1">
        <w:t>2.</w:t>
      </w:r>
      <w:bookmarkEnd w:id="16"/>
      <w:r>
        <w:t xml:space="preserve"> </w:t>
      </w:r>
      <w:r w:rsidRPr="00D2349E">
        <w:t>Wojewoda zapewnia współpracę koordynatorów w województwie</w:t>
      </w:r>
      <w:r w:rsidR="00AA6AD7">
        <w:t xml:space="preserve"> w zakresie, o którym mowa w pkt 1 </w:t>
      </w:r>
      <w:r w:rsidRPr="00D2349E">
        <w:t xml:space="preserve"> organizując co</w:t>
      </w:r>
      <w:r>
        <w:t> </w:t>
      </w:r>
      <w:r w:rsidRPr="00D2349E">
        <w:t xml:space="preserve">najmniej raz na pół roku spotkania </w:t>
      </w:r>
      <w:r w:rsidR="00AA6AD7">
        <w:t>koordynatorów.</w:t>
      </w:r>
    </w:p>
    <w:p w14:paraId="37829DE5" w14:textId="0B531650" w:rsidR="000E7748" w:rsidRDefault="000E7748" w:rsidP="000E7748">
      <w:pPr>
        <w:pStyle w:val="ARTartustawynprozporzdzenia"/>
      </w:pPr>
      <w:bookmarkStart w:id="17" w:name="OLE_LINK4"/>
      <w:r w:rsidRPr="000E7748">
        <w:rPr>
          <w:rStyle w:val="Ppogrubienie"/>
        </w:rPr>
        <w:t>Art. 14.</w:t>
      </w:r>
      <w:r>
        <w:t xml:space="preserve"> P</w:t>
      </w:r>
      <w:r w:rsidRPr="00647950">
        <w:t>odmiot</w:t>
      </w:r>
      <w:r>
        <w:t>y</w:t>
      </w:r>
      <w:r w:rsidRPr="00647950">
        <w:t xml:space="preserve"> wykonujące działalność leczniczą</w:t>
      </w:r>
      <w:r>
        <w:t xml:space="preserve"> i</w:t>
      </w:r>
      <w:r w:rsidRPr="00647950">
        <w:t xml:space="preserve"> jednostki organizacyjne pomocy społecznej</w:t>
      </w:r>
      <w:r>
        <w:t xml:space="preserve"> </w:t>
      </w:r>
      <w:r w:rsidRPr="00C9351F">
        <w:t xml:space="preserve">współpracują </w:t>
      </w:r>
      <w:r w:rsidRPr="00B862E7">
        <w:t>w zakresie rozpoznawania potrzeb osób wymagających usług lub świadczeń opieki długoterminowej</w:t>
      </w:r>
      <w:r>
        <w:t>.</w:t>
      </w:r>
    </w:p>
    <w:bookmarkEnd w:id="17"/>
    <w:p w14:paraId="28F0298B" w14:textId="1A03DF32" w:rsidR="000E7748" w:rsidRPr="00200D9B" w:rsidRDefault="000E7748" w:rsidP="000E7748">
      <w:pPr>
        <w:pStyle w:val="ARTartustawynprozporzdzenia"/>
      </w:pPr>
      <w:r w:rsidRPr="000E7748">
        <w:rPr>
          <w:rStyle w:val="Ppogrubienie"/>
        </w:rPr>
        <w:t>Art. 15.</w:t>
      </w:r>
      <w:r>
        <w:t xml:space="preserve"> 1. </w:t>
      </w:r>
      <w:r w:rsidRPr="00A06646">
        <w:t>Współpraca, o której mowa w art. 1</w:t>
      </w:r>
      <w:r>
        <w:t>4</w:t>
      </w:r>
      <w:r w:rsidRPr="00A06646">
        <w:t xml:space="preserve">, </w:t>
      </w:r>
      <w:r w:rsidRPr="007008EA">
        <w:t xml:space="preserve">polega na przekazywaniu informacji </w:t>
      </w:r>
      <w:bookmarkStart w:id="18" w:name="_Hlk215443336"/>
      <w:r w:rsidRPr="007008EA">
        <w:t>o</w:t>
      </w:r>
      <w:r>
        <w:t> </w:t>
      </w:r>
      <w:r w:rsidRPr="007008EA">
        <w:t xml:space="preserve">osobie, </w:t>
      </w:r>
      <w:r>
        <w:t>co do której zachodzi prawdopodobieństwo, że może</w:t>
      </w:r>
      <w:r w:rsidRPr="007008EA">
        <w:t xml:space="preserve"> wymagać </w:t>
      </w:r>
      <w:r>
        <w:t>usług lub świadczeń</w:t>
      </w:r>
      <w:r w:rsidRPr="007008EA">
        <w:t xml:space="preserve"> opieki długoterminowej</w:t>
      </w:r>
      <w:r w:rsidRPr="00200D9B">
        <w:t>.</w:t>
      </w:r>
    </w:p>
    <w:bookmarkEnd w:id="18"/>
    <w:p w14:paraId="20767AB0" w14:textId="77777777" w:rsidR="000E7748" w:rsidRPr="000E7748" w:rsidRDefault="000E7748" w:rsidP="000E7748">
      <w:pPr>
        <w:pStyle w:val="USTustnpkodeksu"/>
        <w:keepNext/>
      </w:pPr>
      <w:r>
        <w:t xml:space="preserve">2. </w:t>
      </w:r>
      <w:r w:rsidRPr="000E7748">
        <w:t>Informacja, o której mowa w ust. 1, zawiera następujące dane dotyczące osoby, o której mowa w ust. 1:</w:t>
      </w:r>
    </w:p>
    <w:p w14:paraId="7C4D6675" w14:textId="77777777" w:rsidR="000E7748" w:rsidRPr="009820F5" w:rsidRDefault="000E7748" w:rsidP="000E7748">
      <w:pPr>
        <w:pStyle w:val="PKTpunkt"/>
      </w:pPr>
      <w:r w:rsidRPr="009820F5">
        <w:t>1)</w:t>
      </w:r>
      <w:r w:rsidRPr="009820F5">
        <w:tab/>
        <w:t>imię i nazwisko</w:t>
      </w:r>
      <w:r>
        <w:t>;</w:t>
      </w:r>
    </w:p>
    <w:p w14:paraId="4060A35F" w14:textId="77777777" w:rsidR="000E7748" w:rsidRPr="009820F5" w:rsidRDefault="000E7748" w:rsidP="000E7748">
      <w:pPr>
        <w:pStyle w:val="PKTpunkt"/>
      </w:pPr>
      <w:r>
        <w:lastRenderedPageBreak/>
        <w:t>2</w:t>
      </w:r>
      <w:r w:rsidRPr="009820F5">
        <w:t>)</w:t>
      </w:r>
      <w:r w:rsidRPr="009820F5">
        <w:tab/>
        <w:t>adres miejsca zamieszkania, a w przypadku osób nieposiadających miejsca zamieszkania – adres miejsca pobytu</w:t>
      </w:r>
      <w:r>
        <w:t>;</w:t>
      </w:r>
    </w:p>
    <w:p w14:paraId="56683992" w14:textId="77777777" w:rsidR="000E7748" w:rsidRPr="009820F5" w:rsidRDefault="000E7748" w:rsidP="000E7748">
      <w:pPr>
        <w:pStyle w:val="PKTpunkt"/>
      </w:pPr>
      <w:r>
        <w:t>3</w:t>
      </w:r>
      <w:r w:rsidRPr="009820F5">
        <w:t>)</w:t>
      </w:r>
      <w:r w:rsidRPr="009820F5">
        <w:tab/>
        <w:t>numer PESEL, a w przypadku gdy nie nadano numeru PESEL – numer i serię dokumentu potwierdzającego tożsamość</w:t>
      </w:r>
      <w:r>
        <w:t>;</w:t>
      </w:r>
    </w:p>
    <w:p w14:paraId="77756982" w14:textId="77777777" w:rsidR="000E7748" w:rsidRPr="009820F5" w:rsidRDefault="000E7748" w:rsidP="000E7748">
      <w:pPr>
        <w:pStyle w:val="PKTpunkt"/>
      </w:pPr>
      <w:r>
        <w:t>4</w:t>
      </w:r>
      <w:r w:rsidRPr="009820F5">
        <w:t>)</w:t>
      </w:r>
      <w:r w:rsidRPr="009820F5">
        <w:tab/>
        <w:t>dane kontaktowe</w:t>
      </w:r>
      <w:r>
        <w:t xml:space="preserve">: </w:t>
      </w:r>
      <w:r w:rsidRPr="009820F5">
        <w:t xml:space="preserve">numer telefonu, adres korespondencyjny oraz adres poczty elektronicznej, jeżeli posiada; w przypadku osoby korzystającej ze wsparcia opiekuna nieformalnego </w:t>
      </w:r>
      <w:r w:rsidRPr="000E7748">
        <w:t>–</w:t>
      </w:r>
      <w:r w:rsidRPr="009820F5">
        <w:t xml:space="preserve"> dane kontaktowe do tego opiekuna</w:t>
      </w:r>
      <w:r>
        <w:t>;</w:t>
      </w:r>
    </w:p>
    <w:p w14:paraId="6E5D8766" w14:textId="4FC0EF9F" w:rsidR="000E7748" w:rsidRDefault="000E7748" w:rsidP="000E7748">
      <w:pPr>
        <w:pStyle w:val="PKTpunkt"/>
      </w:pPr>
      <w:r>
        <w:t>5</w:t>
      </w:r>
      <w:r w:rsidRPr="009820F5">
        <w:t>)</w:t>
      </w:r>
      <w:r w:rsidRPr="009820F5">
        <w:tab/>
        <w:t xml:space="preserve">informacje uzasadniające potrzebę weryfikacji konieczności zapewnienia </w:t>
      </w:r>
      <w:r w:rsidRPr="00B943F1">
        <w:t>usług lub świadczeń opieki długoterminowej</w:t>
      </w:r>
      <w:r>
        <w:t>;</w:t>
      </w:r>
    </w:p>
    <w:p w14:paraId="152058E8" w14:textId="77777777" w:rsidR="000E7748" w:rsidRDefault="000E7748" w:rsidP="000E7748">
      <w:pPr>
        <w:pStyle w:val="PKTpunkt"/>
      </w:pPr>
      <w:r>
        <w:t>6)</w:t>
      </w:r>
      <w:r>
        <w:tab/>
        <w:t xml:space="preserve">informacje o stanie zdrowia </w:t>
      </w:r>
      <w:r w:rsidRPr="000E7748">
        <w:t>–</w:t>
      </w:r>
      <w:r>
        <w:t xml:space="preserve"> za zgodą osoby, której te informacje dotyczą.</w:t>
      </w:r>
    </w:p>
    <w:p w14:paraId="14FF71B5" w14:textId="77777777" w:rsidR="000E7748" w:rsidRPr="00607B15" w:rsidRDefault="000E7748" w:rsidP="000E7748">
      <w:pPr>
        <w:pStyle w:val="USTustnpkodeksu"/>
      </w:pPr>
      <w:bookmarkStart w:id="19" w:name="_Hlk215658129"/>
      <w:r w:rsidRPr="00607B15">
        <w:t>2. O przekazaniu informacji, o której mowa w ust. 1, każdorazowo powiadamia się koordynatora.</w:t>
      </w:r>
    </w:p>
    <w:p w14:paraId="26B9F3CA" w14:textId="77777777" w:rsidR="000E7748" w:rsidRDefault="000E7748" w:rsidP="000E7748">
      <w:pPr>
        <w:pStyle w:val="USTustnpkodeksu"/>
      </w:pPr>
      <w:r>
        <w:t>3. Powiadomienie, o którym mowa w ust. 2, zawiera:</w:t>
      </w:r>
    </w:p>
    <w:p w14:paraId="46CA475A" w14:textId="77777777" w:rsidR="000E7748" w:rsidRPr="000E7748" w:rsidRDefault="000E7748" w:rsidP="00576D91">
      <w:pPr>
        <w:pStyle w:val="PKTpunkt"/>
      </w:pPr>
      <w:r>
        <w:t>1)</w:t>
      </w:r>
      <w:r>
        <w:tab/>
        <w:t>nazwę podmiotu przekazującego informację;</w:t>
      </w:r>
    </w:p>
    <w:p w14:paraId="59201FA9" w14:textId="77777777" w:rsidR="000E7748" w:rsidRPr="000E7748" w:rsidRDefault="000E7748" w:rsidP="00576D91">
      <w:pPr>
        <w:pStyle w:val="PKTpunkt"/>
      </w:pPr>
      <w:r>
        <w:t>2)</w:t>
      </w:r>
      <w:r>
        <w:tab/>
        <w:t>datę i godzinę przekazania informacji;</w:t>
      </w:r>
    </w:p>
    <w:p w14:paraId="406B79AD" w14:textId="77777777" w:rsidR="000E7748" w:rsidRPr="000E7748" w:rsidRDefault="000E7748" w:rsidP="00576D91">
      <w:pPr>
        <w:pStyle w:val="PKTpunkt"/>
      </w:pPr>
      <w:r>
        <w:t>3)</w:t>
      </w:r>
      <w:r>
        <w:tab/>
        <w:t>nazwę podmiotu otrzymującego informację</w:t>
      </w:r>
      <w:r w:rsidRPr="000E7748">
        <w:t>;</w:t>
      </w:r>
    </w:p>
    <w:p w14:paraId="7627AF2C" w14:textId="77777777" w:rsidR="000E7748" w:rsidRPr="000E7748" w:rsidRDefault="000E7748" w:rsidP="00576D91">
      <w:pPr>
        <w:pStyle w:val="PKTpunkt"/>
      </w:pPr>
      <w:r>
        <w:t>4)</w:t>
      </w:r>
      <w:r>
        <w:tab/>
        <w:t>imię i nazwisko osoby, o której mowa w ust. 1.</w:t>
      </w:r>
    </w:p>
    <w:bookmarkEnd w:id="19"/>
    <w:p w14:paraId="6B781634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16.</w:t>
      </w:r>
      <w:r w:rsidRPr="000E7748">
        <w:t xml:space="preserve"> 1. Informacje, o których mowa w art. 15 ust. 1, są przekazywane przez:</w:t>
      </w:r>
    </w:p>
    <w:p w14:paraId="78F8C664" w14:textId="77777777" w:rsidR="000E7748" w:rsidRDefault="000E7748" w:rsidP="000E7748">
      <w:pPr>
        <w:pStyle w:val="PKTpunkt"/>
      </w:pPr>
      <w:r w:rsidRPr="00A06646">
        <w:t>1)</w:t>
      </w:r>
      <w:r>
        <w:tab/>
      </w:r>
      <w:r w:rsidRPr="00752B22">
        <w:t xml:space="preserve">podmiot wykonujący działalność leczniczą </w:t>
      </w:r>
      <w:r w:rsidRPr="006A4B69">
        <w:t>do</w:t>
      </w:r>
      <w:r>
        <w:t xml:space="preserve"> </w:t>
      </w:r>
      <w:r w:rsidRPr="00752B22">
        <w:t>ośrodka pomocy społecznej</w:t>
      </w:r>
      <w:r>
        <w:t>,</w:t>
      </w:r>
      <w:r w:rsidRPr="00752B22">
        <w:t xml:space="preserve"> </w:t>
      </w:r>
      <w:r w:rsidRPr="00A91ED3">
        <w:t>a</w:t>
      </w:r>
      <w:r>
        <w:t> </w:t>
      </w:r>
      <w:r w:rsidRPr="00A91ED3">
        <w:t>w</w:t>
      </w:r>
      <w:r>
        <w:t> </w:t>
      </w:r>
      <w:r w:rsidRPr="00A91ED3">
        <w:t xml:space="preserve">przypadku przekształcenia ośrodka pomocy społecznej w centrum usług społecznych na podstawie przepisów ustawy z dnia 19 lipca 2019 r. o realizowaniu usług społecznych przez centrum usług społecznych </w:t>
      </w:r>
      <w:r w:rsidRPr="000E7748">
        <w:t>–</w:t>
      </w:r>
      <w:r w:rsidRPr="00A91ED3">
        <w:t xml:space="preserve"> centr</w:t>
      </w:r>
      <w:r>
        <w:t>um</w:t>
      </w:r>
      <w:r w:rsidRPr="00A91ED3">
        <w:t xml:space="preserve"> usług społecznych,</w:t>
      </w:r>
      <w:r>
        <w:t xml:space="preserve"> </w:t>
      </w:r>
      <w:r w:rsidRPr="00A06646">
        <w:t xml:space="preserve">właściwego dla miejsca zamieszkania </w:t>
      </w:r>
      <w:r>
        <w:t>pacjenta albo jego pobytu, jeżeli nie posiada miejsca zamieszkania,</w:t>
      </w:r>
      <w:r w:rsidRPr="007C00F8">
        <w:t xml:space="preserve"> </w:t>
      </w:r>
      <w:r>
        <w:t>w celu</w:t>
      </w:r>
      <w:r w:rsidRPr="00A06646">
        <w:t xml:space="preserve"> </w:t>
      </w:r>
      <w:r>
        <w:t>weryfikacji zasadności objęcia go usługami lub świadczeniami opieki długoterminowej, o których mowa w art. 3 ust. 1 pkt 2</w:t>
      </w:r>
      <w:r w:rsidRPr="00A06646">
        <w:t>;</w:t>
      </w:r>
    </w:p>
    <w:p w14:paraId="7ADFF41E" w14:textId="77777777" w:rsidR="000E7748" w:rsidRPr="00A06646" w:rsidRDefault="000E7748" w:rsidP="000E7748">
      <w:pPr>
        <w:pStyle w:val="PKTpunkt"/>
      </w:pPr>
      <w:r>
        <w:t>2)</w:t>
      </w:r>
      <w:r>
        <w:tab/>
      </w:r>
      <w:r w:rsidRPr="00752B22">
        <w:t xml:space="preserve">dysponenta zespołu ratownictwa medycznego </w:t>
      </w:r>
      <w:r w:rsidRPr="0064365C">
        <w:t>w rozumieniu art. 3</w:t>
      </w:r>
      <w:r>
        <w:t>2</w:t>
      </w:r>
      <w:r w:rsidRPr="0064365C">
        <w:t xml:space="preserve"> </w:t>
      </w:r>
      <w:r>
        <w:t xml:space="preserve">ust. 1 </w:t>
      </w:r>
      <w:r w:rsidRPr="0064365C">
        <w:t xml:space="preserve">pkt </w:t>
      </w:r>
      <w:r>
        <w:t>2</w:t>
      </w:r>
      <w:r w:rsidRPr="0064365C">
        <w:t xml:space="preserve"> ustawy z</w:t>
      </w:r>
      <w:r>
        <w:t> </w:t>
      </w:r>
      <w:r w:rsidRPr="0064365C">
        <w:t>dnia 8 września 2006 r. o Państwowym Ratownictwie Medycznym</w:t>
      </w:r>
      <w:r>
        <w:t xml:space="preserve"> (Dz. U. z 2025 r. poz. 91 i 637) </w:t>
      </w:r>
      <w:r w:rsidRPr="00752B22">
        <w:t xml:space="preserve">do ośrodka pomocy społecznej </w:t>
      </w:r>
      <w:r w:rsidRPr="0064365C">
        <w:t>–</w:t>
      </w:r>
      <w:r>
        <w:t xml:space="preserve"> właściwego dla miejsca udzielenia medycznych czynności ratunkowych w rozumieniu art. 3 pkt 4 ustawy z dnia 8 września 2006 r. o Państwowym Ratownictwie Medycznym, o osobie w stanie nagłego zagrożenia zdrowotnego</w:t>
      </w:r>
      <w:r w:rsidRPr="00FC46EE">
        <w:t xml:space="preserve"> </w:t>
      </w:r>
      <w:r>
        <w:t xml:space="preserve">w rozumieniu art. 3 pkt 8 tej ustawy, w celu </w:t>
      </w:r>
      <w:r w:rsidRPr="001579A9">
        <w:t>weryfikacji zasadności objęcia tej osoby usługami lub świadczeniami opieki długoterminowej, o których mowa w art. 3 ust. 1 pkt 2;</w:t>
      </w:r>
    </w:p>
    <w:p w14:paraId="7CA52499" w14:textId="77777777" w:rsidR="000E7748" w:rsidRDefault="000E7748" w:rsidP="000E7748">
      <w:pPr>
        <w:pStyle w:val="PKTpunkt"/>
      </w:pPr>
      <w:r>
        <w:lastRenderedPageBreak/>
        <w:t>3</w:t>
      </w:r>
      <w:r w:rsidRPr="00A06646">
        <w:t>)</w:t>
      </w:r>
      <w:r w:rsidRPr="00A06646">
        <w:tab/>
      </w:r>
      <w:r w:rsidRPr="00551EA7">
        <w:t xml:space="preserve">jednostkę organizacyjną pomocy społecznej </w:t>
      </w:r>
      <w:r>
        <w:t>do</w:t>
      </w:r>
      <w:r w:rsidRPr="00432BFC">
        <w:t xml:space="preserve"> </w:t>
      </w:r>
      <w:r w:rsidRPr="00752B22">
        <w:t>ś</w:t>
      </w:r>
      <w:r w:rsidRPr="00551EA7">
        <w:t>wiadczeniodawcy udzielającego świadczeń z zakresu podstawowej opieki zdrowotnej</w:t>
      </w:r>
      <w:r w:rsidRPr="00752B22">
        <w:t xml:space="preserve"> </w:t>
      </w:r>
      <w:r w:rsidRPr="009B519A">
        <w:t xml:space="preserve">wybranego zgodnie z art. 9 ust. 1 </w:t>
      </w:r>
      <w:r w:rsidRPr="00CC007C">
        <w:t>z</w:t>
      </w:r>
      <w:r>
        <w:t> </w:t>
      </w:r>
      <w:r w:rsidRPr="00CC007C">
        <w:t>dnia 27 października 2017 r. o podstawowej opiece zdrowotnej (Dz. U. z 2025 r. poz. 515)</w:t>
      </w:r>
      <w:r>
        <w:t xml:space="preserve">, </w:t>
      </w:r>
      <w:r w:rsidRPr="009B519A">
        <w:t>jeżeli ta jednostka posiada informację o tym świadczeniodawcy</w:t>
      </w:r>
      <w:r>
        <w:t xml:space="preserve">, </w:t>
      </w:r>
      <w:r w:rsidRPr="00551EA7">
        <w:t>w celu weryfikacji zasadności objęcia osoby świadczeniami opieki długoterminowej</w:t>
      </w:r>
      <w:r>
        <w:t>, o których mowa w art. 3 ust. 1 pkt 1.</w:t>
      </w:r>
    </w:p>
    <w:p w14:paraId="6679EB9B" w14:textId="77777777" w:rsidR="000E7748" w:rsidRDefault="000E7748" w:rsidP="000E7748">
      <w:pPr>
        <w:pStyle w:val="USTustnpkodeksu"/>
      </w:pPr>
      <w:r>
        <w:t xml:space="preserve">2. </w:t>
      </w:r>
      <w:r w:rsidRPr="00CC580D">
        <w:t xml:space="preserve">Jednostka organizacyjna pomocy społecznej </w:t>
      </w:r>
      <w:r>
        <w:t xml:space="preserve">zwraca się do </w:t>
      </w:r>
      <w:r w:rsidRPr="00CC580D">
        <w:t>Narodowego Funduszu Zdrowia</w:t>
      </w:r>
      <w:r>
        <w:t xml:space="preserve"> </w:t>
      </w:r>
      <w:r w:rsidRPr="00CC580D">
        <w:t>o udzielenie informacji o świadczeniodawcy udzielając</w:t>
      </w:r>
      <w:r>
        <w:t>emu</w:t>
      </w:r>
      <w:r w:rsidRPr="00CC580D">
        <w:t xml:space="preserve"> osobie świadczeń </w:t>
      </w:r>
      <w:r w:rsidRPr="0067678C">
        <w:t>z</w:t>
      </w:r>
      <w:r>
        <w:t> </w:t>
      </w:r>
      <w:r w:rsidRPr="0067678C">
        <w:t>zakresu podstawowej opieki zdrowotnej wybran</w:t>
      </w:r>
      <w:r>
        <w:t>emu</w:t>
      </w:r>
      <w:r w:rsidRPr="0067678C">
        <w:t xml:space="preserve"> zgodnie z art. 9 ust. 1 ustawy </w:t>
      </w:r>
      <w:r w:rsidRPr="009B519A">
        <w:t>z dnia 27</w:t>
      </w:r>
      <w:r>
        <w:t> </w:t>
      </w:r>
      <w:r w:rsidRPr="009B519A">
        <w:t>października 2017 r. o podstawowej opiece zdrowotnej</w:t>
      </w:r>
      <w:r>
        <w:t>, w przypadku gdy ta jednostka nie posiada tej informacji.</w:t>
      </w:r>
    </w:p>
    <w:p w14:paraId="6E50740B" w14:textId="77777777" w:rsidR="000E7748" w:rsidRDefault="000E7748" w:rsidP="000E7748">
      <w:pPr>
        <w:pStyle w:val="USTustnpkodeksu"/>
      </w:pPr>
      <w:r>
        <w:t xml:space="preserve">3. </w:t>
      </w:r>
      <w:r w:rsidRPr="00ED4C2D">
        <w:t>Informacj</w:t>
      </w:r>
      <w:r>
        <w:t>e</w:t>
      </w:r>
      <w:r w:rsidRPr="00ED4C2D">
        <w:t>, o któr</w:t>
      </w:r>
      <w:r>
        <w:t>ych</w:t>
      </w:r>
      <w:r w:rsidRPr="00ED4C2D">
        <w:t xml:space="preserve"> mowa w </w:t>
      </w:r>
      <w:r>
        <w:t>art. 15 ust. 1 i 2</w:t>
      </w:r>
      <w:r w:rsidRPr="00ED4C2D">
        <w:t xml:space="preserve">, </w:t>
      </w:r>
      <w:r>
        <w:t xml:space="preserve">są </w:t>
      </w:r>
      <w:r w:rsidRPr="00ED4C2D">
        <w:t>przekazywan</w:t>
      </w:r>
      <w:r>
        <w:t>e</w:t>
      </w:r>
      <w:r w:rsidRPr="00ED4C2D">
        <w:t xml:space="preserve"> niezwłocznie</w:t>
      </w:r>
      <w:r>
        <w:t>.</w:t>
      </w:r>
    </w:p>
    <w:p w14:paraId="1F80C8ED" w14:textId="77777777" w:rsidR="000E7748" w:rsidRPr="00BE619A" w:rsidRDefault="000E7748" w:rsidP="000E7748">
      <w:pPr>
        <w:pStyle w:val="ARTartustawynprozporzdzenia"/>
      </w:pPr>
      <w:r w:rsidRPr="000E7748">
        <w:rPr>
          <w:rStyle w:val="Ppogrubienie"/>
        </w:rPr>
        <w:t>Art. 17.</w:t>
      </w:r>
      <w:r w:rsidRPr="00BE619A">
        <w:t xml:space="preserve"> Przekazywanie informacji, o których mowa</w:t>
      </w:r>
      <w:r>
        <w:t xml:space="preserve"> </w:t>
      </w:r>
      <w:r w:rsidRPr="00BE619A">
        <w:t xml:space="preserve">w art. </w:t>
      </w:r>
      <w:r>
        <w:t>15 ust. 1</w:t>
      </w:r>
      <w:r w:rsidRPr="00BE619A">
        <w:t>, odbywa się w</w:t>
      </w:r>
      <w:r>
        <w:t> </w:t>
      </w:r>
      <w:r w:rsidRPr="00BE619A">
        <w:t>zakresie niezbędnym do</w:t>
      </w:r>
      <w:r>
        <w:t xml:space="preserve"> udzielenia</w:t>
      </w:r>
      <w:r w:rsidRPr="00BE619A">
        <w:t xml:space="preserve"> </w:t>
      </w:r>
      <w:r w:rsidRPr="00981CC7">
        <w:t>usług lub świadczeń opieki długoterminowej</w:t>
      </w:r>
      <w:r>
        <w:t>.</w:t>
      </w:r>
    </w:p>
    <w:p w14:paraId="2AA8FA8D" w14:textId="77777777" w:rsidR="000E7748" w:rsidRPr="007B20A5" w:rsidRDefault="000E7748" w:rsidP="000E7748">
      <w:pPr>
        <w:pStyle w:val="ARTartustawynprozporzdzenia"/>
      </w:pPr>
      <w:r w:rsidRPr="000E7748">
        <w:rPr>
          <w:rStyle w:val="Ppogrubienie"/>
        </w:rPr>
        <w:t>Art. 18.</w:t>
      </w:r>
      <w:r w:rsidRPr="002C6008">
        <w:t xml:space="preserve"> </w:t>
      </w:r>
      <w:r w:rsidRPr="00205016">
        <w:t xml:space="preserve">Niezwłocznie </w:t>
      </w:r>
      <w:r>
        <w:t>p</w:t>
      </w:r>
      <w:r w:rsidRPr="002C6008">
        <w:t xml:space="preserve">o otrzymaniu </w:t>
      </w:r>
      <w:r>
        <w:t>informacji, o której mowa w art. 15 ust. 1</w:t>
      </w:r>
      <w:r w:rsidRPr="002C6008">
        <w:t>, właściw</w:t>
      </w:r>
      <w:r>
        <w:t xml:space="preserve">y podmiot </w:t>
      </w:r>
      <w:r w:rsidRPr="002C6008">
        <w:t>podejmuj</w:t>
      </w:r>
      <w:r>
        <w:t>e</w:t>
      </w:r>
      <w:r w:rsidRPr="002C6008">
        <w:t xml:space="preserve"> czynności zmierzające do </w:t>
      </w:r>
      <w:r>
        <w:t>ustalenia potrzeby udzielenia tej osobie usług lub świadczeń opieki długoterminowej, do których ta osoba może być uprawniona, zgodnie z przepisami regulującymi te usługi lub świadczenia</w:t>
      </w:r>
      <w:r w:rsidRPr="002C6008">
        <w:t>.</w:t>
      </w:r>
    </w:p>
    <w:p w14:paraId="2FA0AD85" w14:textId="77777777" w:rsidR="000E7748" w:rsidRDefault="000E7748" w:rsidP="000E7748">
      <w:pPr>
        <w:pStyle w:val="ARTartustawynprozporzdzenia"/>
      </w:pPr>
      <w:r w:rsidRPr="000E7748">
        <w:rPr>
          <w:rStyle w:val="Ppogrubienie"/>
        </w:rPr>
        <w:t>Art. 19.</w:t>
      </w:r>
      <w:r>
        <w:t xml:space="preserve"> 1. Podmioty, o których mowa w art. 14, otrzymujące informacje, o których mowa w art. 15,</w:t>
      </w:r>
      <w:r w:rsidRPr="00860775">
        <w:t xml:space="preserve"> są obowiązane do</w:t>
      </w:r>
      <w:r>
        <w:t> poinformowania podmiotu przekazującego te informacje o sposobie ich wykorzystania w terminie</w:t>
      </w:r>
      <w:r w:rsidRPr="00860775">
        <w:t xml:space="preserve"> </w:t>
      </w:r>
      <w:r>
        <w:t>7</w:t>
      </w:r>
      <w:r w:rsidRPr="00860775">
        <w:t xml:space="preserve"> </w:t>
      </w:r>
      <w:r>
        <w:t xml:space="preserve">dni </w:t>
      </w:r>
      <w:r w:rsidRPr="00860775">
        <w:t xml:space="preserve">od </w:t>
      </w:r>
      <w:r>
        <w:t xml:space="preserve">dnia ich </w:t>
      </w:r>
      <w:r w:rsidRPr="00860775">
        <w:t>otrzymania</w:t>
      </w:r>
      <w:r>
        <w:t>, z powiadomieniem koordynatora</w:t>
      </w:r>
      <w:r w:rsidRPr="00860775" w:rsidDel="00F6656B">
        <w:t>.</w:t>
      </w:r>
    </w:p>
    <w:p w14:paraId="422D86EE" w14:textId="39DDB5F3" w:rsidR="000E7748" w:rsidRDefault="000E7748" w:rsidP="000E7748">
      <w:pPr>
        <w:pStyle w:val="USTustnpkodeksu"/>
      </w:pPr>
      <w:r>
        <w:t xml:space="preserve">2. </w:t>
      </w:r>
      <w:r w:rsidRPr="00C47C7D">
        <w:t>Jeżeli w terminie, o którym mowa w ust. 1, podmiot</w:t>
      </w:r>
      <w:r>
        <w:t xml:space="preserve"> otrzymujący informacje, o których mowa w art. 15 ust. 1,</w:t>
      </w:r>
      <w:r w:rsidRPr="00C47C7D">
        <w:t xml:space="preserve"> nie poinformuje o sposobie </w:t>
      </w:r>
      <w:r>
        <w:t xml:space="preserve">ich </w:t>
      </w:r>
      <w:r w:rsidRPr="00C47C7D">
        <w:t xml:space="preserve">wykorzystania, koordynator </w:t>
      </w:r>
      <w:r w:rsidRPr="0086607B">
        <w:t>nawiązuje</w:t>
      </w:r>
      <w:r w:rsidRPr="00C47C7D">
        <w:t xml:space="preserve"> współpracę z tym podmiotem w celu </w:t>
      </w:r>
      <w:r>
        <w:t>ustalenia</w:t>
      </w:r>
      <w:r w:rsidRPr="0086607B">
        <w:t xml:space="preserve"> </w:t>
      </w:r>
      <w:r>
        <w:t xml:space="preserve">potrzeby </w:t>
      </w:r>
      <w:r w:rsidRPr="004961D5">
        <w:t xml:space="preserve">wsparcia </w:t>
      </w:r>
      <w:r w:rsidRPr="0086607B">
        <w:t>koordynatora w</w:t>
      </w:r>
      <w:r>
        <w:t xml:space="preserve"> realizacji działań wynikających z przekazanej informacji.</w:t>
      </w:r>
    </w:p>
    <w:p w14:paraId="679E3A77" w14:textId="77777777" w:rsidR="000E7748" w:rsidRDefault="000E7748" w:rsidP="000E7748">
      <w:pPr>
        <w:pStyle w:val="USTustnpkodeksu"/>
        <w:keepNext/>
      </w:pPr>
      <w:r w:rsidRPr="00576E41">
        <w:t>3.</w:t>
      </w:r>
      <w:r>
        <w:t xml:space="preserve"> Powiadomienie, o którym mowa w ust. 1, zawiera:</w:t>
      </w:r>
    </w:p>
    <w:p w14:paraId="3C35D78C" w14:textId="77777777" w:rsidR="000E7748" w:rsidRPr="00262F76" w:rsidRDefault="000E7748" w:rsidP="000E7748">
      <w:pPr>
        <w:pStyle w:val="PKTpunkt"/>
      </w:pPr>
      <w:r>
        <w:t>1)</w:t>
      </w:r>
      <w:r w:rsidRPr="00262F76">
        <w:tab/>
        <w:t>nazwę podmiotu przekazującego informację;</w:t>
      </w:r>
    </w:p>
    <w:p w14:paraId="789AFA69" w14:textId="77777777" w:rsidR="000E7748" w:rsidRPr="00262F76" w:rsidRDefault="000E7748" w:rsidP="000E7748">
      <w:pPr>
        <w:pStyle w:val="PKTpunkt"/>
      </w:pPr>
      <w:r>
        <w:t>2)</w:t>
      </w:r>
      <w:r>
        <w:tab/>
      </w:r>
      <w:r w:rsidRPr="00262F76">
        <w:t>datę i godzinę przekazania informacji;</w:t>
      </w:r>
    </w:p>
    <w:p w14:paraId="6C858534" w14:textId="77777777" w:rsidR="000E7748" w:rsidRPr="00262F76" w:rsidRDefault="000E7748" w:rsidP="000E7748">
      <w:pPr>
        <w:pStyle w:val="PKTpunkt"/>
      </w:pPr>
      <w:r>
        <w:t>3)</w:t>
      </w:r>
      <w:r>
        <w:tab/>
        <w:t>nazwę podmiotu otrzymującego informację</w:t>
      </w:r>
      <w:r w:rsidRPr="00262F76">
        <w:t>;</w:t>
      </w:r>
    </w:p>
    <w:p w14:paraId="59540DDB" w14:textId="77777777" w:rsidR="000E7748" w:rsidRDefault="000E7748" w:rsidP="000E7748">
      <w:pPr>
        <w:pStyle w:val="PKTpunkt"/>
      </w:pPr>
      <w:r>
        <w:t>4)</w:t>
      </w:r>
      <w:r>
        <w:tab/>
        <w:t>imię i nazwisko osoby, o której mowa w art. 15 ust. 1;</w:t>
      </w:r>
    </w:p>
    <w:p w14:paraId="08A46F0B" w14:textId="77777777" w:rsidR="000E7748" w:rsidRPr="000E7748" w:rsidRDefault="000E7748" w:rsidP="000E7748">
      <w:pPr>
        <w:pStyle w:val="PKTpunkt"/>
        <w:rPr>
          <w:rStyle w:val="Ppogrubienie"/>
        </w:rPr>
      </w:pPr>
      <w:r>
        <w:t>5)</w:t>
      </w:r>
      <w:r>
        <w:tab/>
        <w:t>informację o sposobie wykorzystania informacji.</w:t>
      </w:r>
    </w:p>
    <w:p w14:paraId="27449C5D" w14:textId="77777777" w:rsidR="000E7748" w:rsidRPr="00CC7E44" w:rsidRDefault="000E7748" w:rsidP="000E7748">
      <w:pPr>
        <w:pStyle w:val="ARTartustawynprozporzdzenia"/>
      </w:pPr>
      <w:r w:rsidRPr="000E7748">
        <w:rPr>
          <w:rStyle w:val="Ppogrubienie"/>
        </w:rPr>
        <w:lastRenderedPageBreak/>
        <w:t>Art. 20.</w:t>
      </w:r>
      <w:r w:rsidRPr="00CC7E44">
        <w:t> 1. Organ do spraw polityki senioralnej, minister właściwy do spraw zabezpieczenia społecznego oraz minister właściwy do spraw zdrowia współdziałają w celu zapewnienia spójnego funkcjonowania opieki długoterminowej</w:t>
      </w:r>
      <w:r>
        <w:t xml:space="preserve"> i</w:t>
      </w:r>
      <w:r w:rsidRPr="004A6167">
        <w:t xml:space="preserve"> jednolitych </w:t>
      </w:r>
      <w:bookmarkStart w:id="20" w:name="_Hlk216427923"/>
      <w:r w:rsidRPr="004A6167">
        <w:t>standardów</w:t>
      </w:r>
      <w:bookmarkEnd w:id="20"/>
      <w:r w:rsidRPr="004A6167">
        <w:t xml:space="preserve"> jej jakości</w:t>
      </w:r>
      <w:r>
        <w:t>.</w:t>
      </w:r>
    </w:p>
    <w:p w14:paraId="0E2F6B70" w14:textId="099A1049" w:rsidR="000E7748" w:rsidRPr="00CC7E44" w:rsidRDefault="000E7748" w:rsidP="000E7748">
      <w:pPr>
        <w:pStyle w:val="USTustnpkodeksu"/>
        <w:keepNext/>
      </w:pPr>
      <w:r w:rsidRPr="00CC7E44">
        <w:t>2.</w:t>
      </w:r>
      <w:r w:rsidRPr="00CC7E44">
        <w:tab/>
        <w:t>Współdziałanie, o którym mowa w ust. 1, obejmuje w szczególności:</w:t>
      </w:r>
    </w:p>
    <w:p w14:paraId="4C395E62" w14:textId="77777777" w:rsidR="000E7748" w:rsidRPr="00CC7E44" w:rsidRDefault="000E7748" w:rsidP="000E7748">
      <w:pPr>
        <w:pStyle w:val="PKTpunkt"/>
      </w:pPr>
      <w:r w:rsidRPr="00CC7E44">
        <w:t>1)</w:t>
      </w:r>
      <w:r w:rsidRPr="00CC7E44">
        <w:tab/>
        <w:t>podejmowanie działań usprawniających funkcjonowanie opieki długoterminowej;</w:t>
      </w:r>
    </w:p>
    <w:p w14:paraId="4FE6C65E" w14:textId="77777777" w:rsidR="000E7748" w:rsidRPr="00CC7E44" w:rsidRDefault="000E7748" w:rsidP="000E7748">
      <w:pPr>
        <w:pStyle w:val="PKTpunkt"/>
      </w:pPr>
      <w:r w:rsidRPr="00CC7E44">
        <w:t>2)</w:t>
      </w:r>
      <w:r w:rsidRPr="00CC7E44">
        <w:tab/>
        <w:t>prowadzenie działań informacyjno-edukacyjnych dotyczących opieki długoterminowej;</w:t>
      </w:r>
    </w:p>
    <w:p w14:paraId="6354EC26" w14:textId="532534D1" w:rsidR="000E7748" w:rsidRPr="00CC7E44" w:rsidRDefault="000E7748" w:rsidP="000E7748">
      <w:pPr>
        <w:pStyle w:val="PKTpunkt"/>
      </w:pPr>
      <w:r w:rsidRPr="00CC7E44">
        <w:t>3)</w:t>
      </w:r>
      <w:r w:rsidRPr="00CC7E44">
        <w:tab/>
        <w:t>inicjowanie i wspieranie badań naukowych dotyczących</w:t>
      </w:r>
      <w:r w:rsidR="00D81B82">
        <w:t xml:space="preserve"> </w:t>
      </w:r>
      <w:r w:rsidR="00D81B82" w:rsidRPr="00D81B82">
        <w:t>standardów</w:t>
      </w:r>
      <w:r w:rsidR="00D81B82">
        <w:t xml:space="preserve"> jakości oraz</w:t>
      </w:r>
      <w:r w:rsidRPr="00CC7E44">
        <w:t xml:space="preserve"> rozwoju usług i świadczeń opieki długoterminowej, w tym udzielanych w środowisku lokalnym;</w:t>
      </w:r>
    </w:p>
    <w:p w14:paraId="4BF44C24" w14:textId="77777777" w:rsidR="000E7748" w:rsidRPr="000E7748" w:rsidRDefault="000E7748" w:rsidP="000E7748">
      <w:pPr>
        <w:pStyle w:val="PKTpunkt"/>
        <w:rPr>
          <w:rStyle w:val="Ppogrubienie"/>
        </w:rPr>
      </w:pPr>
      <w:r w:rsidRPr="00CC7E44">
        <w:t>4)</w:t>
      </w:r>
      <w:r w:rsidRPr="00CC7E44">
        <w:tab/>
        <w:t>opracowywanie i wdrażanie rozwiązań wspierających funkcjonowanie opieki nieformalnej.</w:t>
      </w:r>
    </w:p>
    <w:p w14:paraId="7619CEDA" w14:textId="77777777" w:rsidR="000E7748" w:rsidRDefault="000E7748" w:rsidP="000E7748">
      <w:pPr>
        <w:pStyle w:val="ARTartustawynprozporzdzenia"/>
      </w:pPr>
      <w:r w:rsidRPr="000E7748">
        <w:rPr>
          <w:rStyle w:val="Ppogrubienie"/>
        </w:rPr>
        <w:t>Art. 21.</w:t>
      </w:r>
      <w:r>
        <w:t xml:space="preserve"> </w:t>
      </w:r>
      <w:r w:rsidRPr="006F4422">
        <w:t>Organ do spraw polityki senioralnej, minister właściwy do spraw zabezpieczenia społecznego oraz minister właściwy do spraw zdrowia monitorują</w:t>
      </w:r>
      <w:r>
        <w:t>, w zakresie swojej właściwości,</w:t>
      </w:r>
      <w:r w:rsidRPr="006F4422">
        <w:t xml:space="preserve"> realizację opieki długoterminowej, w szczególności w zakresie dostępności</w:t>
      </w:r>
      <w:r w:rsidRPr="00163107">
        <w:t xml:space="preserve"> usług i świadcze</w:t>
      </w:r>
      <w:r>
        <w:t>ń opieki długoterminowej.</w:t>
      </w:r>
    </w:p>
    <w:p w14:paraId="57216FDD" w14:textId="77777777" w:rsidR="000E7748" w:rsidRDefault="000E7748" w:rsidP="000E7748">
      <w:pPr>
        <w:pStyle w:val="ARTartustawynprozporzdzenia"/>
      </w:pPr>
      <w:r w:rsidRPr="000E7748">
        <w:rPr>
          <w:rStyle w:val="Ppogrubienie"/>
        </w:rPr>
        <w:t>Art. 22.</w:t>
      </w:r>
      <w:r w:rsidRPr="00F931AC">
        <w:t xml:space="preserve"> W celu, o którym mowa w art. </w:t>
      </w:r>
      <w:r>
        <w:t>21</w:t>
      </w:r>
      <w:r w:rsidRPr="00F931AC">
        <w:t>, organ do spraw polityki senioralnej wykorz</w:t>
      </w:r>
      <w:r>
        <w:t>yst</w:t>
      </w:r>
      <w:r w:rsidRPr="00F931AC">
        <w:t xml:space="preserve">uje </w:t>
      </w:r>
      <w:r>
        <w:t>rozwiązanie</w:t>
      </w:r>
      <w:r w:rsidRPr="00F931AC">
        <w:t xml:space="preserve"> organizacyjno-techniczne służące do prowadzenia analiz wspomagających monitorowanie opieki długoterminowej</w:t>
      </w:r>
      <w:r>
        <w:t>.</w:t>
      </w:r>
    </w:p>
    <w:p w14:paraId="38CD5611" w14:textId="78E2F98E" w:rsidR="000E7748" w:rsidRPr="00E0065D" w:rsidRDefault="000E7748" w:rsidP="000E7748">
      <w:pPr>
        <w:pStyle w:val="ARTartustawynprozporzdzenia"/>
      </w:pPr>
      <w:r w:rsidRPr="000E7748">
        <w:rPr>
          <w:rStyle w:val="Ppogrubienie"/>
        </w:rPr>
        <w:t>Art.</w:t>
      </w:r>
      <w:r>
        <w:rPr>
          <w:rStyle w:val="Ppogrubienie"/>
        </w:rPr>
        <w:t> </w:t>
      </w:r>
      <w:r w:rsidRPr="000E7748">
        <w:rPr>
          <w:rStyle w:val="Ppogrubienie"/>
        </w:rPr>
        <w:t>23.</w:t>
      </w:r>
      <w:r w:rsidRPr="00E0065D">
        <w:t xml:space="preserve"> 1. W związku z monitorowaniem, o którym mowa w art. 2</w:t>
      </w:r>
      <w:r>
        <w:t>1</w:t>
      </w:r>
      <w:r w:rsidRPr="00E0065D">
        <w:t>, minister właściwy do spraw zabezpieczenia społecznego oraz minister właściwy do spraw zdrowia udostępniają organowi do spraw polityki senioralnej zagregowane dane dotyczące usług i świadczeń opieki długoterminowej za rok poprzedni</w:t>
      </w:r>
      <w:r>
        <w:t>,</w:t>
      </w:r>
      <w:r w:rsidRPr="00E0065D">
        <w:t xml:space="preserve"> w szczególności w zakresie </w:t>
      </w:r>
      <w:r>
        <w:t xml:space="preserve">kategorii </w:t>
      </w:r>
      <w:r w:rsidRPr="00E0065D">
        <w:t>osób korzystających z usług i</w:t>
      </w:r>
      <w:r>
        <w:t> </w:t>
      </w:r>
      <w:r w:rsidRPr="00E0065D">
        <w:t xml:space="preserve">świadczeń </w:t>
      </w:r>
      <w:r>
        <w:t xml:space="preserve">opieki długoterminowej, </w:t>
      </w:r>
      <w:r w:rsidRPr="00B77657">
        <w:t>rodzaju i liczby udzielonych usług i świadczeń opieki długoterminowej</w:t>
      </w:r>
      <w:r>
        <w:t xml:space="preserve"> oraz</w:t>
      </w:r>
      <w:r w:rsidRPr="00E0065D">
        <w:t xml:space="preserve"> podmiotów realizujących zadania w tym zakresie.</w:t>
      </w:r>
    </w:p>
    <w:p w14:paraId="386B896B" w14:textId="77777777" w:rsidR="000E7748" w:rsidRDefault="000E7748" w:rsidP="000E7748">
      <w:pPr>
        <w:pStyle w:val="USTustnpkodeksu"/>
      </w:pPr>
      <w:r w:rsidRPr="00E0065D">
        <w:t>2. Prezes Rady Ministrów określi, w drodze rozporządzenia, szczegółowy zakres danych podlegających udostępnieniu</w:t>
      </w:r>
      <w:r>
        <w:t>, o którym mowa w ust. 1,</w:t>
      </w:r>
      <w:r w:rsidRPr="00E0065D">
        <w:t xml:space="preserve"> oraz tryb ich udostępnienia w celu zapewnienia jednolitości </w:t>
      </w:r>
      <w:r>
        <w:t xml:space="preserve">i kompletności </w:t>
      </w:r>
      <w:r w:rsidRPr="00E0065D">
        <w:t xml:space="preserve">prezentacji danych </w:t>
      </w:r>
      <w:r>
        <w:t>z monitoringu opieki długoterminowej</w:t>
      </w:r>
      <w:r w:rsidRPr="00E0065D">
        <w:t>.</w:t>
      </w:r>
    </w:p>
    <w:p w14:paraId="10838D0A" w14:textId="123D5424" w:rsidR="000E7748" w:rsidRDefault="000E7748" w:rsidP="000E7748">
      <w:pPr>
        <w:pStyle w:val="ARTartustawynprozporzdzenia"/>
      </w:pPr>
      <w:r w:rsidRPr="000E7748">
        <w:rPr>
          <w:rStyle w:val="Ppogrubienie"/>
        </w:rPr>
        <w:t>Art. 24.</w:t>
      </w:r>
      <w:r>
        <w:t xml:space="preserve"> 1. </w:t>
      </w:r>
      <w:r w:rsidRPr="00D5409E">
        <w:t xml:space="preserve">Organ do spraw polityki senioralnej przedstawia </w:t>
      </w:r>
      <w:r w:rsidR="00C5363A">
        <w:t xml:space="preserve">do wiadomości </w:t>
      </w:r>
      <w:r w:rsidRPr="00D5409E">
        <w:t>Radzie Ministrów coroczn</w:t>
      </w:r>
      <w:r>
        <w:t>e sprawozdanie</w:t>
      </w:r>
      <w:r w:rsidRPr="00D5409E">
        <w:t xml:space="preserve"> z wyników monitorowania, o którym mowa w </w:t>
      </w:r>
      <w:r>
        <w:t>art. 21</w:t>
      </w:r>
      <w:r w:rsidRPr="00D5409E">
        <w:t>, w</w:t>
      </w:r>
      <w:r w:rsidR="00E569EB">
        <w:t> </w:t>
      </w:r>
      <w:r w:rsidRPr="00D5409E">
        <w:t xml:space="preserve">terminie do dnia </w:t>
      </w:r>
      <w:r>
        <w:t xml:space="preserve">30 września </w:t>
      </w:r>
      <w:r w:rsidRPr="00D5409E">
        <w:t xml:space="preserve">roku następującego po roku, którego </w:t>
      </w:r>
      <w:r>
        <w:t>dotyczy sprawozdanie.</w:t>
      </w:r>
    </w:p>
    <w:p w14:paraId="21C670D5" w14:textId="77777777" w:rsidR="000E7748" w:rsidRDefault="000E7748" w:rsidP="000E7748">
      <w:pPr>
        <w:pStyle w:val="USTustnpkodeksu"/>
      </w:pPr>
      <w:r>
        <w:lastRenderedPageBreak/>
        <w:t>2. Sprawozdanie, o którym mowa w ust. 1, zawiera informacje</w:t>
      </w:r>
      <w:r w:rsidRPr="00FA332D">
        <w:t xml:space="preserve"> o</w:t>
      </w:r>
      <w:r>
        <w:t xml:space="preserve"> strukturze i zakresie opieki długoterminowej, </w:t>
      </w:r>
      <w:r w:rsidRPr="00FA332D">
        <w:t xml:space="preserve">osobach </w:t>
      </w:r>
      <w:r>
        <w:t>objętych</w:t>
      </w:r>
      <w:r w:rsidRPr="00FA332D">
        <w:t xml:space="preserve"> </w:t>
      </w:r>
      <w:r w:rsidRPr="007B238A">
        <w:t>usług</w:t>
      </w:r>
      <w:r>
        <w:t>ami</w:t>
      </w:r>
      <w:r w:rsidRPr="007B238A">
        <w:t xml:space="preserve"> i świadcze</w:t>
      </w:r>
      <w:r>
        <w:t>niami</w:t>
      </w:r>
      <w:r w:rsidRPr="007B238A">
        <w:t xml:space="preserve"> opieki długoterminowej</w:t>
      </w:r>
      <w:r w:rsidRPr="00FA332D">
        <w:t xml:space="preserve">, </w:t>
      </w:r>
      <w:r>
        <w:t xml:space="preserve">jak również </w:t>
      </w:r>
      <w:r w:rsidRPr="00FA332D">
        <w:t xml:space="preserve">ocenę dostępności </w:t>
      </w:r>
      <w:r>
        <w:t xml:space="preserve">opieki długoterminowej </w:t>
      </w:r>
      <w:r w:rsidRPr="00FA332D">
        <w:t>oraz wnioski i</w:t>
      </w:r>
      <w:r>
        <w:t> </w:t>
      </w:r>
      <w:r w:rsidRPr="00FA332D">
        <w:t xml:space="preserve">rekomendacje dotyczące </w:t>
      </w:r>
      <w:r>
        <w:t>jej</w:t>
      </w:r>
      <w:r w:rsidRPr="00FA332D">
        <w:t xml:space="preserve"> funkcjonowania.</w:t>
      </w:r>
    </w:p>
    <w:p w14:paraId="54E357B2" w14:textId="77777777" w:rsidR="000E7748" w:rsidRPr="008A5CC3" w:rsidRDefault="000E7748" w:rsidP="000E7748">
      <w:pPr>
        <w:pStyle w:val="USTustnpkodeksu"/>
        <w:rPr>
          <w:highlight w:val="yellow"/>
        </w:rPr>
      </w:pPr>
      <w:r>
        <w:t>3. Sprawozdanie, o którym mowa w ust. 1, jest publikowane</w:t>
      </w:r>
      <w:r w:rsidRPr="00FD39C0">
        <w:t xml:space="preserve"> na stronie podmiotowej Biuletynu Informacji Publicznej urzędu obsługującego </w:t>
      </w:r>
      <w:r>
        <w:t>organ do spraw polityki senioralnej</w:t>
      </w:r>
      <w:r w:rsidRPr="00FD39C0">
        <w:t>.</w:t>
      </w:r>
    </w:p>
    <w:p w14:paraId="30A829F9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 xml:space="preserve">Art. 25. </w:t>
      </w:r>
      <w:r w:rsidRPr="000E7748">
        <w:t xml:space="preserve">W ustawie z dnia 10 kwietnia 1997 r. – Prawo energetyczne (Dz. U. z 2024 r. poz. 266, z </w:t>
      </w:r>
      <w:proofErr w:type="spellStart"/>
      <w:r w:rsidRPr="000E7748">
        <w:t>późn</w:t>
      </w:r>
      <w:proofErr w:type="spellEnd"/>
      <w:r w:rsidRPr="000E7748">
        <w:t>. zm.</w:t>
      </w:r>
      <w:r w:rsidRPr="000E7748">
        <w:rPr>
          <w:rStyle w:val="IGindeksgrny"/>
        </w:rPr>
        <w:footnoteReference w:id="2"/>
      </w:r>
      <w:r w:rsidRPr="000E7748">
        <w:rPr>
          <w:rStyle w:val="IGindeksgrny"/>
        </w:rPr>
        <w:t>)</w:t>
      </w:r>
      <w:r w:rsidRPr="000E7748">
        <w:t>) w art. 5ga ust. 2 otrzymuje brzmienie:</w:t>
      </w:r>
    </w:p>
    <w:p w14:paraId="3E5EF4EC" w14:textId="0123B483" w:rsidR="000E7748" w:rsidRPr="005D516F" w:rsidRDefault="000E7748" w:rsidP="000E7748">
      <w:pPr>
        <w:pStyle w:val="ZUSTzmustartykuempunktem"/>
      </w:pPr>
      <w:r>
        <w:t>„</w:t>
      </w:r>
      <w:r w:rsidRPr="00DA77B6">
        <w:t xml:space="preserve">2. Wniosek o zastosowanie programu wsparcia może także złożyć do sprzedawcy energii elektrycznej odbiorca energii elektrycznej w gospodarstwie domowym, który jest stroną umowy kompleksowej albo umowy sprzedaży energii elektrycznej, jeżeli ten odbiorca lub członek jego gospodarstwa domowego jest osobą objętą </w:t>
      </w:r>
      <w:r>
        <w:t xml:space="preserve">świadczeniami pielęgnacyjnymi lub opiekuńczymi w ramach </w:t>
      </w:r>
      <w:r w:rsidRPr="00DA77B6">
        <w:t>opiek</w:t>
      </w:r>
      <w:r>
        <w:t>i</w:t>
      </w:r>
      <w:r w:rsidRPr="00DA77B6">
        <w:t xml:space="preserve"> długoterminow</w:t>
      </w:r>
      <w:r>
        <w:t>ej</w:t>
      </w:r>
      <w:r w:rsidRPr="00DA77B6">
        <w:t xml:space="preserve"> </w:t>
      </w:r>
      <w:r>
        <w:t xml:space="preserve">udzielanymi w warunkach </w:t>
      </w:r>
      <w:r w:rsidRPr="00DA77B6">
        <w:t>domow</w:t>
      </w:r>
      <w:r>
        <w:t>ych</w:t>
      </w:r>
      <w:r w:rsidRPr="00DA77B6">
        <w:t>, w związku z przewlekłą niewydolnością oddechową, wymagającą wentylacji mechanicznej. Do wniosku załącza się kopię kwalifikacji do</w:t>
      </w:r>
      <w:r>
        <w:t> </w:t>
      </w:r>
      <w:r w:rsidRPr="00DA77B6">
        <w:t>uzyskania świadcze</w:t>
      </w:r>
      <w:r>
        <w:t>ń</w:t>
      </w:r>
      <w:r w:rsidRPr="00DA77B6">
        <w:t xml:space="preserve"> </w:t>
      </w:r>
      <w:r>
        <w:t xml:space="preserve">pielęgnacyjnych i opiekuńczych </w:t>
      </w:r>
      <w:r w:rsidRPr="00DA77B6">
        <w:t xml:space="preserve">w </w:t>
      </w:r>
      <w:r>
        <w:t xml:space="preserve">ramach </w:t>
      </w:r>
      <w:r w:rsidRPr="00DA77B6">
        <w:t>opie</w:t>
      </w:r>
      <w:r>
        <w:t>ki</w:t>
      </w:r>
      <w:r w:rsidRPr="00DA77B6">
        <w:t xml:space="preserve"> długoterminowej</w:t>
      </w:r>
      <w:r>
        <w:t xml:space="preserve"> udzielanych w warunkach</w:t>
      </w:r>
      <w:r w:rsidRPr="00DA77B6">
        <w:t xml:space="preserve"> domow</w:t>
      </w:r>
      <w:r>
        <w:t>ych</w:t>
      </w:r>
      <w:r w:rsidRPr="00DA77B6">
        <w:t>, odpowiadającą wymogom określonym w przepisach wydanych na podstawie art. 31d ustawy z dnia 27 sierpnia 2004</w:t>
      </w:r>
      <w:r>
        <w:t> </w:t>
      </w:r>
      <w:r w:rsidRPr="00DA77B6">
        <w:t xml:space="preserve">r. o świadczeniach opieki zdrowotnej finansowanych ze środków publicznych </w:t>
      </w:r>
      <w:r w:rsidRPr="00220140">
        <w:t>(Dz.</w:t>
      </w:r>
      <w:r>
        <w:t> </w:t>
      </w:r>
      <w:r w:rsidRPr="00220140">
        <w:t>U. z 2025 r. poz. 1461 i 1537</w:t>
      </w:r>
      <w:r>
        <w:t>).”</w:t>
      </w:r>
      <w:r w:rsidRPr="00BE23B6">
        <w:t>.</w:t>
      </w:r>
    </w:p>
    <w:p w14:paraId="5BE6D5CD" w14:textId="6D725882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26.</w:t>
      </w:r>
      <w:r w:rsidRPr="000E7748">
        <w:t xml:space="preserve"> W ustawie z dnia 27 sierpnia 1997 r. o rehabilitacji zawodowej i społecznej oraz zatrudnianiu osób niepełnosprawnych (Dz. U z 2025 r. poz. 913, 1234, 1301</w:t>
      </w:r>
      <w:r w:rsidR="00F16FE6">
        <w:t xml:space="preserve">, </w:t>
      </w:r>
      <w:r w:rsidRPr="000E7748">
        <w:t>1665</w:t>
      </w:r>
      <w:r w:rsidR="00F16FE6">
        <w:t xml:space="preserve"> i 1746</w:t>
      </w:r>
      <w:r w:rsidRPr="000E7748">
        <w:t>) wprowadza się następujące zmiany:</w:t>
      </w:r>
    </w:p>
    <w:p w14:paraId="41A51208" w14:textId="77777777" w:rsidR="000E7748" w:rsidRPr="000E7748" w:rsidRDefault="000E7748" w:rsidP="000E7748">
      <w:pPr>
        <w:pStyle w:val="PKTpunkt"/>
        <w:keepNext/>
      </w:pPr>
      <w:r w:rsidRPr="00331755">
        <w:t>1)</w:t>
      </w:r>
      <w:r w:rsidRPr="000E7748">
        <w:tab/>
        <w:t>w art. 6ca dodaje się ust. 12 w brzmieniu:</w:t>
      </w:r>
    </w:p>
    <w:p w14:paraId="74B1A0B5" w14:textId="128EC8B5" w:rsidR="000E7748" w:rsidRPr="00331755" w:rsidRDefault="000E7748" w:rsidP="000E7748">
      <w:pPr>
        <w:pStyle w:val="ZUSTzmustartykuempunktem"/>
      </w:pPr>
      <w:r>
        <w:t>„</w:t>
      </w:r>
      <w:r w:rsidRPr="00331755">
        <w:t>12.</w:t>
      </w:r>
      <w:r>
        <w:t> </w:t>
      </w:r>
      <w:r w:rsidRPr="00331755">
        <w:t xml:space="preserve">Powiatowe zespoły wydające legitymację dokumentującą niepełnosprawność albo dokumentującą stopień niepełnosprawności współpracują z koordynatorem do spraw opieki długoterminowej, o którym mowa w art. </w:t>
      </w:r>
      <w:r>
        <w:t>8</w:t>
      </w:r>
      <w:r w:rsidRPr="00331755">
        <w:t xml:space="preserve"> </w:t>
      </w:r>
      <w:r>
        <w:t xml:space="preserve">ust. 2 </w:t>
      </w:r>
      <w:r w:rsidRPr="00331755">
        <w:t xml:space="preserve">ustawy </w:t>
      </w:r>
      <w:r>
        <w:t>z dnia ….</w:t>
      </w:r>
      <w:r w:rsidRPr="00331755">
        <w:t xml:space="preserve"> o opiece długoterminowej</w:t>
      </w:r>
      <w:r>
        <w:t xml:space="preserve"> (Dz. U. poz. ….)</w:t>
      </w:r>
      <w:r w:rsidRPr="00331755">
        <w:t>, w</w:t>
      </w:r>
      <w:r>
        <w:t> </w:t>
      </w:r>
      <w:r w:rsidRPr="00331755">
        <w:t xml:space="preserve">zakresie wymiany informacji o zasadach orzekania o niepełnosprawności albo stopniu niepełnosprawności, procedurze wydawania </w:t>
      </w:r>
      <w:r w:rsidRPr="00331755">
        <w:lastRenderedPageBreak/>
        <w:t>legitymacji dokumentującej niepełnosprawność albo stopień niepełnosprawności oraz karty parkingowej</w:t>
      </w:r>
      <w:r>
        <w:t>.”</w:t>
      </w:r>
      <w:r w:rsidRPr="00331755">
        <w:t>;</w:t>
      </w:r>
    </w:p>
    <w:p w14:paraId="5D6F3DDB" w14:textId="77777777" w:rsidR="000E7748" w:rsidRPr="000E7748" w:rsidRDefault="000E7748" w:rsidP="000E7748">
      <w:pPr>
        <w:pStyle w:val="PKTpunkt"/>
        <w:keepNext/>
      </w:pPr>
      <w:r w:rsidRPr="00331755">
        <w:t>2)</w:t>
      </w:r>
      <w:r w:rsidRPr="000E7748">
        <w:tab/>
        <w:t>po art. 10aa dodaje się art. 10ab w brzmieniu:</w:t>
      </w:r>
    </w:p>
    <w:p w14:paraId="0FA4EF60" w14:textId="3647181B" w:rsidR="000E7748" w:rsidRPr="00331755" w:rsidRDefault="000E7748" w:rsidP="000E7748">
      <w:pPr>
        <w:pStyle w:val="ZUSTzmustartykuempunktem"/>
      </w:pPr>
      <w:r>
        <w:t>„</w:t>
      </w:r>
      <w:r w:rsidRPr="00331755">
        <w:t>Art.</w:t>
      </w:r>
      <w:r>
        <w:t> </w:t>
      </w:r>
      <w:r w:rsidRPr="00331755">
        <w:t>10ab. Rada programowa i rada społeczna współpracują z koordynatorem do</w:t>
      </w:r>
      <w:r>
        <w:t> </w:t>
      </w:r>
      <w:r w:rsidRPr="00331755">
        <w:t xml:space="preserve">spraw opieki długoterminowej, o którym mowa w art. </w:t>
      </w:r>
      <w:r>
        <w:t>8</w:t>
      </w:r>
      <w:r w:rsidRPr="00331755">
        <w:t xml:space="preserve"> </w:t>
      </w:r>
      <w:r>
        <w:t xml:space="preserve">ust. 2 </w:t>
      </w:r>
      <w:r w:rsidRPr="00331755">
        <w:t xml:space="preserve">ustawy </w:t>
      </w:r>
      <w:r>
        <w:t>z dnia …. o </w:t>
      </w:r>
      <w:r w:rsidRPr="00331755">
        <w:t>opiece długoterminowej, w zakresie wymiany informacji o dostępnych usługach w</w:t>
      </w:r>
      <w:r>
        <w:t> </w:t>
      </w:r>
      <w:r w:rsidRPr="00331755">
        <w:t>obszarze prowadzonych warsztatów, w szczególności upowszechniania informacji na</w:t>
      </w:r>
      <w:r>
        <w:t> </w:t>
      </w:r>
      <w:r w:rsidRPr="00331755">
        <w:t>temat realizowanych usług i świadczeń oraz ich dostępności.</w:t>
      </w:r>
      <w:r>
        <w:t>”</w:t>
      </w:r>
      <w:r w:rsidRPr="00331755">
        <w:t>;</w:t>
      </w:r>
    </w:p>
    <w:p w14:paraId="457FF02B" w14:textId="77777777" w:rsidR="000E7748" w:rsidRPr="000E7748" w:rsidRDefault="000E7748" w:rsidP="000E7748">
      <w:pPr>
        <w:pStyle w:val="PKTpunkt"/>
        <w:keepNext/>
      </w:pPr>
      <w:r w:rsidRPr="00331755">
        <w:t>3)</w:t>
      </w:r>
      <w:r w:rsidRPr="000E7748">
        <w:tab/>
        <w:t>po art. 10h dodaje się art. 10i w brzmieniu:</w:t>
      </w:r>
    </w:p>
    <w:p w14:paraId="582D8799" w14:textId="70B4AA4F" w:rsidR="000E7748" w:rsidRPr="00331755" w:rsidRDefault="000E7748" w:rsidP="000E7748">
      <w:pPr>
        <w:pStyle w:val="ZARTzmartartykuempunktem"/>
      </w:pPr>
      <w:r>
        <w:t>„Art. </w:t>
      </w:r>
      <w:r w:rsidRPr="00331755">
        <w:t>10i.</w:t>
      </w:r>
      <w:r>
        <w:t> </w:t>
      </w:r>
      <w:r w:rsidRPr="00331755">
        <w:t>1.</w:t>
      </w:r>
      <w:r>
        <w:t> </w:t>
      </w:r>
      <w:r w:rsidRPr="00331755">
        <w:t>Podmioty organizujące turnusy i zajęcia klubowe współpracują z</w:t>
      </w:r>
      <w:r>
        <w:t> </w:t>
      </w:r>
      <w:r w:rsidRPr="00331755">
        <w:t xml:space="preserve">koordynatorem do spraw opieki długoterminowej, o którym mowa w art. </w:t>
      </w:r>
      <w:r>
        <w:t>8</w:t>
      </w:r>
      <w:r w:rsidRPr="00331755">
        <w:t xml:space="preserve"> </w:t>
      </w:r>
      <w:r>
        <w:t xml:space="preserve">ust. 2 </w:t>
      </w:r>
      <w:r w:rsidRPr="00331755">
        <w:t xml:space="preserve">ustawy </w:t>
      </w:r>
      <w:r>
        <w:t>z dnia …</w:t>
      </w:r>
      <w:r w:rsidRPr="00331755">
        <w:t xml:space="preserve"> o</w:t>
      </w:r>
      <w:r>
        <w:t> </w:t>
      </w:r>
      <w:r w:rsidRPr="00331755">
        <w:t>opiece długoterminowej, w zakresie wymiany informacji o</w:t>
      </w:r>
      <w:r>
        <w:t> </w:t>
      </w:r>
      <w:r w:rsidRPr="00331755">
        <w:t>dostępnych usługach i</w:t>
      </w:r>
      <w:r>
        <w:t> </w:t>
      </w:r>
      <w:r w:rsidRPr="00331755">
        <w:t>świadczeniach w obszarze turnusów i zajęć klubowych, w</w:t>
      </w:r>
      <w:r>
        <w:t> </w:t>
      </w:r>
      <w:r w:rsidRPr="00331755">
        <w:t>szczególności upowszechniania informacji na temat realizowanych usług i świadczeń oraz ich dostępności.</w:t>
      </w:r>
    </w:p>
    <w:p w14:paraId="65B7DA96" w14:textId="545555B4" w:rsidR="000E7748" w:rsidRPr="00331755" w:rsidRDefault="000E7748" w:rsidP="000E7748">
      <w:pPr>
        <w:pStyle w:val="ZUSTzmustartykuempunktem"/>
      </w:pPr>
      <w:r w:rsidRPr="00331755">
        <w:t>2.</w:t>
      </w:r>
      <w:r>
        <w:t> </w:t>
      </w:r>
      <w:r w:rsidRPr="00331755">
        <w:t>Wojewoda współpracuje z koordynatorem do spraw opieki długoterminowej, o</w:t>
      </w:r>
      <w:r>
        <w:t> </w:t>
      </w:r>
      <w:r w:rsidRPr="00331755">
        <w:t xml:space="preserve">którym mowa w art. </w:t>
      </w:r>
      <w:r>
        <w:t>8</w:t>
      </w:r>
      <w:r w:rsidRPr="00331755">
        <w:t xml:space="preserve"> </w:t>
      </w:r>
      <w:r>
        <w:t xml:space="preserve">ust. 2 </w:t>
      </w:r>
      <w:r w:rsidRPr="00331755">
        <w:t xml:space="preserve">ustawy </w:t>
      </w:r>
      <w:r>
        <w:t>z dnia …</w:t>
      </w:r>
      <w:r w:rsidRPr="00331755">
        <w:t xml:space="preserve"> o opiece długoterminowej, w</w:t>
      </w:r>
      <w:r>
        <w:t> </w:t>
      </w:r>
      <w:r w:rsidRPr="00331755">
        <w:t>zakresie wymiany informacji o ośrodkach i organizatorach turnusów wpisanych do</w:t>
      </w:r>
      <w:r>
        <w:t> </w:t>
      </w:r>
      <w:r w:rsidRPr="00331755">
        <w:t>rejestr</w:t>
      </w:r>
      <w:r>
        <w:t>u</w:t>
      </w:r>
      <w:r w:rsidRPr="00331755">
        <w:t xml:space="preserve"> ośrodków oraz rejestr</w:t>
      </w:r>
      <w:r>
        <w:t>u</w:t>
      </w:r>
      <w:r w:rsidRPr="00331755">
        <w:t xml:space="preserve"> organizatorów turnusów.</w:t>
      </w:r>
      <w:r>
        <w:t>”</w:t>
      </w:r>
      <w:r w:rsidRPr="00331755">
        <w:t>.</w:t>
      </w:r>
    </w:p>
    <w:p w14:paraId="59499CCF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27.</w:t>
      </w:r>
      <w:r w:rsidRPr="000E7748">
        <w:t xml:space="preserve"> W ustawie z dnia 12 marca 2004 r. o pomocy społecznej (Dz. U. z 2025 r. poz. 1214 i 1302) wprowadza się następujące zmiany:</w:t>
      </w:r>
    </w:p>
    <w:p w14:paraId="781195C0" w14:textId="77777777" w:rsidR="000E7748" w:rsidRPr="000E7748" w:rsidRDefault="000E7748" w:rsidP="000E7748">
      <w:pPr>
        <w:pStyle w:val="PKTpunkt"/>
        <w:keepNext/>
      </w:pPr>
      <w:r w:rsidRPr="00E13134">
        <w:t>1</w:t>
      </w:r>
      <w:r w:rsidRPr="000E7748">
        <w:t>)</w:t>
      </w:r>
      <w:r w:rsidRPr="000E7748">
        <w:tab/>
        <w:t>w art. 16b po ust. 2 dodaje się ust. 2a w brzemieniu:</w:t>
      </w:r>
    </w:p>
    <w:p w14:paraId="55AADDCF" w14:textId="5F5EF389" w:rsidR="000E7748" w:rsidRDefault="000E7748" w:rsidP="000E7748">
      <w:pPr>
        <w:pStyle w:val="ZUSTzmustartykuempunktem"/>
      </w:pPr>
      <w:r>
        <w:t>„</w:t>
      </w:r>
      <w:r w:rsidRPr="00E13134">
        <w:t>2a.</w:t>
      </w:r>
      <w:r>
        <w:t> </w:t>
      </w:r>
      <w:r w:rsidRPr="00E13134">
        <w:t xml:space="preserve">Projekt strategii, o której mowa w ust. 1, gmina przekazuje do opinii koordynatorowi do spraw opieki długoterminowej, o którym mowa w art. </w:t>
      </w:r>
      <w:r>
        <w:t>8</w:t>
      </w:r>
      <w:r w:rsidRPr="00E13134">
        <w:t xml:space="preserve"> </w:t>
      </w:r>
      <w:r>
        <w:t xml:space="preserve">ust. 2 </w:t>
      </w:r>
      <w:r w:rsidRPr="00E13134">
        <w:t>ustawy z dnia … r. o opiece długoterminowej</w:t>
      </w:r>
      <w:r>
        <w:t xml:space="preserve"> (Dz. U. …)</w:t>
      </w:r>
      <w:r w:rsidRPr="00E13134">
        <w:t>.</w:t>
      </w:r>
      <w:r>
        <w:t>”;</w:t>
      </w:r>
    </w:p>
    <w:p w14:paraId="170C402B" w14:textId="77777777" w:rsidR="000E7748" w:rsidRPr="000E7748" w:rsidRDefault="000E7748" w:rsidP="000E7748">
      <w:pPr>
        <w:pStyle w:val="PKTpunkt"/>
        <w:keepNext/>
      </w:pPr>
      <w:r>
        <w:t>2)</w:t>
      </w:r>
      <w:r>
        <w:tab/>
      </w:r>
      <w:r w:rsidRPr="000E7748">
        <w:t>po art. 111a dodaje się art. 111b w brzmieniu:</w:t>
      </w:r>
    </w:p>
    <w:p w14:paraId="4C066FA9" w14:textId="342248E3" w:rsidR="000E7748" w:rsidRDefault="000E7748" w:rsidP="000E7748">
      <w:pPr>
        <w:pStyle w:val="ZARTzmartartykuempunktem"/>
      </w:pPr>
      <w:bookmarkStart w:id="21" w:name="_Hlk216420532"/>
      <w:r>
        <w:t>„</w:t>
      </w:r>
      <w:r w:rsidRPr="00374327">
        <w:t>Art.</w:t>
      </w:r>
      <w:r>
        <w:t xml:space="preserve"> </w:t>
      </w:r>
      <w:r w:rsidRPr="00E13134">
        <w:t>111b</w:t>
      </w:r>
      <w:r>
        <w:t>. 1</w:t>
      </w:r>
      <w:r w:rsidRPr="00E13134">
        <w:t xml:space="preserve">. </w:t>
      </w:r>
      <w:r w:rsidRPr="00DD508E">
        <w:t>Ośrodek pomocy społecznej, a w przypadku przekształcenia ośrodka pomocy społecznej w centrum usług społecznych na podstawie przepisów ustawy z dnia 19 lipca 2019 r. o realizowaniu usług społecznych przez centrum usług społecznych – centrum usług społecznych, oraz inne jednostki organizacyjne gminy, o których mowa w</w:t>
      </w:r>
      <w:r>
        <w:t> </w:t>
      </w:r>
      <w:r w:rsidRPr="00DD508E">
        <w:t xml:space="preserve">art. 111, współpracują z koordynatorem do spraw opieki długoterminowej, o którym mowa w art. 8 ust. 2 ustawy z dnia … r. o opiece długoterminowej (Dz. U. …), w zakresie wymiany informacji o dostępnych usługach i świadczeniach opieki długoterminowej </w:t>
      </w:r>
      <w:r w:rsidRPr="00DD508E">
        <w:lastRenderedPageBreak/>
        <w:t>w</w:t>
      </w:r>
      <w:r>
        <w:t> </w:t>
      </w:r>
      <w:r w:rsidRPr="00DD508E">
        <w:t>obszarze pomocy społecznej i ochrony zdrowia, w szczególności upowszechniania informacji na temat realizowanych usług i świadczeń oraz ich dostępności</w:t>
      </w:r>
      <w:r>
        <w:t>.</w:t>
      </w:r>
    </w:p>
    <w:p w14:paraId="2DF68F85" w14:textId="6331B205" w:rsidR="000E7748" w:rsidRDefault="000E7748" w:rsidP="000E7748">
      <w:pPr>
        <w:pStyle w:val="ZUSTzmustartykuempunktem"/>
      </w:pPr>
      <w:r w:rsidRPr="00293B04">
        <w:t>2. Informacje</w:t>
      </w:r>
      <w:r>
        <w:t>,</w:t>
      </w:r>
      <w:r w:rsidRPr="00293B04">
        <w:t xml:space="preserve"> o </w:t>
      </w:r>
      <w:r>
        <w:t>których</w:t>
      </w:r>
      <w:r w:rsidRPr="00293B04">
        <w:t xml:space="preserve"> mowa w ust. 1, w szczególności informacje na temat wolnych miejsc w domach pomocy społecznej</w:t>
      </w:r>
      <w:r>
        <w:t xml:space="preserve">, </w:t>
      </w:r>
      <w:r w:rsidRPr="00293B04">
        <w:t xml:space="preserve">ośrodkach wsparcia </w:t>
      </w:r>
      <w:r>
        <w:t xml:space="preserve">oraz mieszkaniach wspomaganych </w:t>
      </w:r>
      <w:r w:rsidRPr="00293B04">
        <w:t xml:space="preserve">przekazywane są </w:t>
      </w:r>
      <w:r>
        <w:t xml:space="preserve">na bieżąco, przy czym </w:t>
      </w:r>
      <w:r w:rsidRPr="00293B04">
        <w:t>nie rzadziej niż raz w miesiącu, bądź każdorazowo na wniosek koordynatora do spraw opieki długoterminowej</w:t>
      </w:r>
      <w:r>
        <w:t>.”</w:t>
      </w:r>
      <w:r w:rsidRPr="00B76776">
        <w:t>;</w:t>
      </w:r>
    </w:p>
    <w:p w14:paraId="66ECB516" w14:textId="77777777" w:rsidR="000E7748" w:rsidRPr="000E7748" w:rsidRDefault="000E7748" w:rsidP="000E7748">
      <w:pPr>
        <w:pStyle w:val="PKTpunkt"/>
        <w:keepNext/>
      </w:pPr>
      <w:r>
        <w:t>3</w:t>
      </w:r>
      <w:r w:rsidRPr="000E7748">
        <w:t>)</w:t>
      </w:r>
      <w:r w:rsidRPr="000E7748">
        <w:tab/>
        <w:t>po art. 112a dodaje się art. 112b w brzmieniu:</w:t>
      </w:r>
    </w:p>
    <w:p w14:paraId="21EBE9AE" w14:textId="559CE5CC" w:rsidR="000E7748" w:rsidRDefault="000E7748" w:rsidP="000E7748">
      <w:pPr>
        <w:pStyle w:val="ZARTzmartartykuempunktem"/>
      </w:pPr>
      <w:r>
        <w:t>„</w:t>
      </w:r>
      <w:r w:rsidRPr="00374327">
        <w:t>Art.</w:t>
      </w:r>
      <w:r>
        <w:t> </w:t>
      </w:r>
      <w:r w:rsidRPr="00E13134">
        <w:t>112b</w:t>
      </w:r>
      <w:r>
        <w:t>. 1</w:t>
      </w:r>
      <w:r w:rsidRPr="00E13134">
        <w:t>.</w:t>
      </w:r>
      <w:r>
        <w:t xml:space="preserve"> J</w:t>
      </w:r>
      <w:r w:rsidRPr="00E13134">
        <w:t>ednostki organizacyjne powiatu, realizujące usługi z obszaru opieki długoterminowej, współpracują z</w:t>
      </w:r>
      <w:r>
        <w:t xml:space="preserve"> </w:t>
      </w:r>
      <w:r w:rsidRPr="00E13134">
        <w:t>koordynatorem do spraw opieki długoterminowej, o</w:t>
      </w:r>
      <w:r>
        <w:t> </w:t>
      </w:r>
      <w:r w:rsidRPr="00E13134">
        <w:t xml:space="preserve">którym mowa w art. </w:t>
      </w:r>
      <w:r>
        <w:t>8</w:t>
      </w:r>
      <w:r w:rsidRPr="00E13134">
        <w:t xml:space="preserve"> </w:t>
      </w:r>
      <w:r>
        <w:t xml:space="preserve">ust. 2 </w:t>
      </w:r>
      <w:r w:rsidRPr="00E13134">
        <w:t>ustawy z dnia … r. o opiece długoterminowej</w:t>
      </w:r>
      <w:r>
        <w:t xml:space="preserve">, </w:t>
      </w:r>
      <w:r w:rsidRPr="00E13134">
        <w:t>w zakresie wymiany informacji o</w:t>
      </w:r>
      <w:r>
        <w:t> </w:t>
      </w:r>
      <w:r w:rsidRPr="00E13134">
        <w:t>dostępnych usługach i</w:t>
      </w:r>
      <w:r>
        <w:t xml:space="preserve"> </w:t>
      </w:r>
      <w:r w:rsidRPr="00E13134">
        <w:t>świadczeniach opieki długoterminowej w</w:t>
      </w:r>
      <w:r>
        <w:t> </w:t>
      </w:r>
      <w:r w:rsidRPr="00E13134">
        <w:t>obszarze pomocy społecznej i</w:t>
      </w:r>
      <w:r>
        <w:t> </w:t>
      </w:r>
      <w:r w:rsidRPr="00E13134">
        <w:t>ochrony zdrowia, w szczególności upowszechniania informacji na</w:t>
      </w:r>
      <w:r>
        <w:t> </w:t>
      </w:r>
      <w:r w:rsidRPr="00E13134">
        <w:t>temat realizowanych usług i</w:t>
      </w:r>
      <w:r>
        <w:t xml:space="preserve"> </w:t>
      </w:r>
      <w:r w:rsidRPr="00E13134">
        <w:t>świadczeń oraz ich dostępności</w:t>
      </w:r>
      <w:r w:rsidRPr="00C7250E">
        <w:t>.</w:t>
      </w:r>
    </w:p>
    <w:p w14:paraId="72708622" w14:textId="52CF56D2" w:rsidR="000E7748" w:rsidRDefault="000E7748" w:rsidP="000E7748">
      <w:pPr>
        <w:pStyle w:val="ZUSTzmustartykuempunktem"/>
      </w:pPr>
      <w:r w:rsidRPr="00CB2F82">
        <w:t>2. Informacje</w:t>
      </w:r>
      <w:r>
        <w:t>,</w:t>
      </w:r>
      <w:r w:rsidRPr="00CB2F82">
        <w:t xml:space="preserve"> o </w:t>
      </w:r>
      <w:r>
        <w:t>których</w:t>
      </w:r>
      <w:r w:rsidRPr="00CB2F82">
        <w:t xml:space="preserve"> mowa w ust. 1, w szczególności informacje na temat wolnych miejsc w domach pomocy społecznej</w:t>
      </w:r>
      <w:r>
        <w:t>,</w:t>
      </w:r>
      <w:r w:rsidRPr="00CB2F82">
        <w:t xml:space="preserve"> ośrodkach wsparcia </w:t>
      </w:r>
      <w:r>
        <w:t>oraz mieszkaniach wspomaganych</w:t>
      </w:r>
      <w:r w:rsidRPr="00CB2F82">
        <w:t xml:space="preserve"> </w:t>
      </w:r>
      <w:r>
        <w:t xml:space="preserve">są </w:t>
      </w:r>
      <w:r w:rsidRPr="00CB2F82">
        <w:t>przekazywane nie rzadziej niż raz w miesiącu, bądź każdorazowo na</w:t>
      </w:r>
      <w:r>
        <w:t> </w:t>
      </w:r>
      <w:r w:rsidRPr="00CB2F82">
        <w:t>wniosek koordynatora do spraw opieki długoterminowej</w:t>
      </w:r>
      <w:r>
        <w:t>.”.</w:t>
      </w:r>
    </w:p>
    <w:bookmarkEnd w:id="21"/>
    <w:p w14:paraId="61D6C2F5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28.</w:t>
      </w:r>
      <w:r w:rsidRPr="000E7748">
        <w:t xml:space="preserve"> W ustawie z dnia 15 kwietnia 2011 r. o działalności leczniczej (Dz. U. z 2025 r. poz. 450, 620, 637 i 1211) w art. 2 w ust. 1 pkt 12 otrzymuje brzmienie:</w:t>
      </w:r>
    </w:p>
    <w:p w14:paraId="07020D8B" w14:textId="4C0A2651" w:rsidR="000E7748" w:rsidRPr="000E7748" w:rsidRDefault="000E7748" w:rsidP="000E7748">
      <w:pPr>
        <w:pStyle w:val="ZPKTzmpktartykuempunktem"/>
        <w:rPr>
          <w:rStyle w:val="Ppogrubienie"/>
        </w:rPr>
      </w:pPr>
      <w:r>
        <w:t>„12</w:t>
      </w:r>
      <w:r w:rsidRPr="00F338A0">
        <w:t>)</w:t>
      </w:r>
      <w:r w:rsidRPr="00F338A0">
        <w:tab/>
      </w:r>
      <w:r>
        <w:t>s</w:t>
      </w:r>
      <w:r w:rsidRPr="00816A8D">
        <w:t>tacjonarne i całodobowe świadczenie zdrowotne inne niż świadczenie szpitalne –</w:t>
      </w:r>
      <w:r>
        <w:t xml:space="preserve"> świadczenia </w:t>
      </w:r>
      <w:r w:rsidRPr="006E7835">
        <w:t>pielęgnacyjne</w:t>
      </w:r>
      <w:r>
        <w:t xml:space="preserve"> i opiekuńcze w ramach opieki długoterminowej, świadczenia z zakresu opieki paliatywnej i hospicyjnej, świadczenia z zakresu rehabilitacji leczniczej, świadczenia pielęgnacyjne i opiekuńcze psychiatryczne z zakresu opieki psychiatrycznej i leczenia uzależnień oraz świadczenia z zakresu lecznictwa uzdrowiskowego, </w:t>
      </w:r>
      <w:r w:rsidRPr="0079061C">
        <w:t>udzielane pacjentom, których stan zdrowia wymaga udzielania całodobowych lub całodziennych świadczeń zdrowotnych w</w:t>
      </w:r>
      <w:r>
        <w:t> </w:t>
      </w:r>
      <w:r w:rsidRPr="0079061C">
        <w:t>odpowiednio urządzonych, stałych pomieszczeniach</w:t>
      </w:r>
      <w:r w:rsidRPr="00F338A0">
        <w:t>;</w:t>
      </w:r>
      <w:r>
        <w:t>”.</w:t>
      </w:r>
    </w:p>
    <w:p w14:paraId="74CE4D7B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lastRenderedPageBreak/>
        <w:t>Art. 29.</w:t>
      </w:r>
      <w:r w:rsidRPr="000E7748">
        <w:t xml:space="preserve"> W ustawie z dnia 27 sierpnia 2004 r. o świadczeniach opieki zdrowotnej finansowanych ze środków publicznych </w:t>
      </w:r>
      <w:bookmarkStart w:id="22" w:name="_Hlk214835859"/>
      <w:r w:rsidRPr="000E7748">
        <w:t xml:space="preserve">(Dz. U. z 2025 r. poz. 1461 i 1537) </w:t>
      </w:r>
      <w:bookmarkEnd w:id="22"/>
      <w:r w:rsidRPr="000E7748">
        <w:t>wprowadza się następujące zmiany:</w:t>
      </w:r>
    </w:p>
    <w:p w14:paraId="297F6C88" w14:textId="77777777" w:rsidR="000E7748" w:rsidRPr="000E7748" w:rsidRDefault="000E7748" w:rsidP="000E7748">
      <w:pPr>
        <w:pStyle w:val="PKTpunkt"/>
        <w:keepNext/>
      </w:pPr>
      <w:r>
        <w:t>1</w:t>
      </w:r>
      <w:r w:rsidRPr="000E7748">
        <w:t>)</w:t>
      </w:r>
      <w:r w:rsidRPr="000E7748">
        <w:tab/>
        <w:t>w art. 42b w ust. 2 pkt 2 otrzymuje brzmienie:</w:t>
      </w:r>
    </w:p>
    <w:p w14:paraId="18737932" w14:textId="35627ADC" w:rsidR="000E7748" w:rsidRPr="00F94F56" w:rsidRDefault="000E7748" w:rsidP="000E7748">
      <w:pPr>
        <w:pStyle w:val="ZPKTzmpktartykuempunktem"/>
      </w:pPr>
      <w:r>
        <w:t>„2</w:t>
      </w:r>
      <w:r w:rsidRPr="00F94F56">
        <w:t>)</w:t>
      </w:r>
      <w:r w:rsidRPr="00F94F56">
        <w:tab/>
      </w:r>
      <w:r>
        <w:t>świadczeń pielęgnacyjnych i opiekuńczych w ramach</w:t>
      </w:r>
      <w:r w:rsidRPr="00F94F56">
        <w:t xml:space="preserve"> opieki długoterminowej</w:t>
      </w:r>
      <w:r>
        <w:t xml:space="preserve">, </w:t>
      </w:r>
      <w:r w:rsidRPr="00DE6C51">
        <w:t xml:space="preserve">jeżeli </w:t>
      </w:r>
      <w:r>
        <w:t>ich</w:t>
      </w:r>
      <w:r w:rsidRPr="00DE6C51">
        <w:t xml:space="preserve"> celem jest wspieranie osób potrzebujących </w:t>
      </w:r>
      <w:r>
        <w:t>wsparcia</w:t>
      </w:r>
      <w:r w:rsidRPr="00DE6C51">
        <w:t xml:space="preserve"> w zakresie wykonywania </w:t>
      </w:r>
      <w:r>
        <w:t>podstawowych</w:t>
      </w:r>
      <w:r w:rsidRPr="00DE6C51">
        <w:t xml:space="preserve"> czynności życia codziennego</w:t>
      </w:r>
      <w:r w:rsidRPr="00F94F56">
        <w:t>;</w:t>
      </w:r>
      <w:r>
        <w:t>”;</w:t>
      </w:r>
    </w:p>
    <w:p w14:paraId="20FD3A33" w14:textId="1BABD49E" w:rsidR="000E7748" w:rsidRDefault="000E7748" w:rsidP="000E7748">
      <w:pPr>
        <w:pStyle w:val="PKTpunkt"/>
      </w:pPr>
      <w:r>
        <w:t>2</w:t>
      </w:r>
      <w:r w:rsidRPr="00B654D0">
        <w:t>)</w:t>
      </w:r>
      <w:r>
        <w:tab/>
      </w:r>
      <w:r w:rsidRPr="00B654D0">
        <w:t xml:space="preserve">w art. </w:t>
      </w:r>
      <w:r>
        <w:t>159a w ust. 5 w pkt 2</w:t>
      </w:r>
      <w:r w:rsidRPr="00B654D0">
        <w:t xml:space="preserve"> </w:t>
      </w:r>
      <w:r>
        <w:t>wyrazy „</w:t>
      </w:r>
      <w:r w:rsidRPr="000C3C28">
        <w:t>opieki zdrowotnej w zakresie</w:t>
      </w:r>
      <w:r>
        <w:t>” zastępuje się wyrazami „pielęgnacyjnych i opiekuńczych w ramach”;</w:t>
      </w:r>
    </w:p>
    <w:p w14:paraId="2DAE717F" w14:textId="77777777" w:rsidR="000E7748" w:rsidRPr="000E7748" w:rsidRDefault="000E7748" w:rsidP="000E7748">
      <w:pPr>
        <w:pStyle w:val="PKTpunkt"/>
        <w:keepNext/>
      </w:pPr>
      <w:r>
        <w:t>3</w:t>
      </w:r>
      <w:r w:rsidRPr="000E7748">
        <w:t>)</w:t>
      </w:r>
      <w:r w:rsidRPr="000E7748">
        <w:tab/>
        <w:t>po art. 189a dodaje się art. 189b w brzmieniu:</w:t>
      </w:r>
    </w:p>
    <w:p w14:paraId="1844ED1B" w14:textId="30E62157" w:rsidR="000E7748" w:rsidRPr="00C90A42" w:rsidRDefault="000E7748" w:rsidP="000E7748">
      <w:pPr>
        <w:pStyle w:val="ZARTzmartartykuempunktem"/>
      </w:pPr>
      <w:r>
        <w:t>„</w:t>
      </w:r>
      <w:r w:rsidRPr="00C90A42">
        <w:t xml:space="preserve">Art. 189b. Fundusz przekazuje koordynatorowi do spraw opieki długoterminowej, o którym mowa w art. 8 </w:t>
      </w:r>
      <w:r>
        <w:t xml:space="preserve">ust. 2 </w:t>
      </w:r>
      <w:r w:rsidRPr="00E13134">
        <w:t>ustawy z dnia … r. o opiece długoterminowej</w:t>
      </w:r>
      <w:r>
        <w:t xml:space="preserve"> (Dz. U. …)</w:t>
      </w:r>
      <w:r w:rsidRPr="00C90A42">
        <w:t>, informacje o</w:t>
      </w:r>
      <w:r>
        <w:t> </w:t>
      </w:r>
      <w:r w:rsidRPr="00C90A42">
        <w:t>świadczeniodawcach udzielających świadczeń pielęgnacyjnych i</w:t>
      </w:r>
      <w:r>
        <w:t> </w:t>
      </w:r>
      <w:r w:rsidRPr="00C90A42">
        <w:t>opiekuńczych w</w:t>
      </w:r>
      <w:r>
        <w:t> </w:t>
      </w:r>
      <w:r w:rsidRPr="00C90A42">
        <w:t>ramach opieki długoterminowej</w:t>
      </w:r>
      <w:r>
        <w:t xml:space="preserve"> oraz świadczeń opiekuńczo-leczniczych i pielęgnacyjno-opiekuńczych psychiatrycznych z zakresu opieki psychiatrycznej i leczenia uzależnień, niezbędne do realizacji zadań przez koordynatora.”</w:t>
      </w:r>
      <w:r w:rsidRPr="00C90A42">
        <w:t>;</w:t>
      </w:r>
    </w:p>
    <w:p w14:paraId="2748E1BA" w14:textId="77777777" w:rsidR="000E7748" w:rsidRPr="000E7748" w:rsidRDefault="000E7748" w:rsidP="000E7748">
      <w:pPr>
        <w:pStyle w:val="PKTpunkt"/>
        <w:keepNext/>
      </w:pPr>
      <w:r>
        <w:t>4</w:t>
      </w:r>
      <w:r w:rsidRPr="000E7748">
        <w:t>)</w:t>
      </w:r>
      <w:r w:rsidRPr="000E7748">
        <w:tab/>
        <w:t>w art. 190 w ust. 3 po pkt 3 dodaje się przecinek i pkt 4 w brzmieniu:</w:t>
      </w:r>
    </w:p>
    <w:p w14:paraId="320869E6" w14:textId="63F5CBC7" w:rsidR="000E7748" w:rsidRPr="00141127" w:rsidRDefault="000E7748" w:rsidP="000E7748">
      <w:pPr>
        <w:pStyle w:val="ZPKTzmpktartykuempunktem"/>
      </w:pPr>
      <w:r>
        <w:t>„</w:t>
      </w:r>
      <w:r w:rsidRPr="00141127">
        <w:t>4)</w:t>
      </w:r>
      <w:r>
        <w:tab/>
      </w:r>
      <w:r w:rsidRPr="00141127">
        <w:t>minimalny zakres informacji przekazywanych przez Fundusz koordynatorowi do</w:t>
      </w:r>
      <w:r>
        <w:t> </w:t>
      </w:r>
      <w:r w:rsidRPr="00141127">
        <w:t xml:space="preserve">spraw opieki długoterminowej, o którym mowa w art. 8 </w:t>
      </w:r>
      <w:r>
        <w:t xml:space="preserve">ust. 2 </w:t>
      </w:r>
      <w:r w:rsidRPr="00141127">
        <w:t xml:space="preserve">ustawy </w:t>
      </w:r>
      <w:r>
        <w:t xml:space="preserve">z dnia … r. </w:t>
      </w:r>
      <w:r w:rsidRPr="00141127">
        <w:t>o</w:t>
      </w:r>
      <w:r>
        <w:t> </w:t>
      </w:r>
      <w:r w:rsidRPr="00141127">
        <w:t xml:space="preserve">opiece długoterminowej, na podstawie art. 189b, </w:t>
      </w:r>
      <w:r>
        <w:t xml:space="preserve">oraz </w:t>
      </w:r>
      <w:r w:rsidRPr="00141127">
        <w:t>sposób i</w:t>
      </w:r>
      <w:r>
        <w:t> </w:t>
      </w:r>
      <w:r w:rsidRPr="00141127">
        <w:t>terminy ich przekazywania</w:t>
      </w:r>
      <w:r>
        <w:t>”</w:t>
      </w:r>
      <w:r w:rsidRPr="00141127">
        <w:t>.</w:t>
      </w:r>
    </w:p>
    <w:p w14:paraId="07D3616B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30.</w:t>
      </w:r>
      <w:r w:rsidRPr="000E7748">
        <w:t xml:space="preserve"> W ustawie z dnia 15 lipca 2011 r. o zawodach pielęgniarki i położnej (Dz. U. 2024 r. poz. 814, z </w:t>
      </w:r>
      <w:proofErr w:type="spellStart"/>
      <w:r w:rsidRPr="000E7748">
        <w:t>późn</w:t>
      </w:r>
      <w:proofErr w:type="spellEnd"/>
      <w:r w:rsidRPr="000E7748">
        <w:t>. zm.</w:t>
      </w:r>
      <w:r w:rsidRPr="000E7748">
        <w:rPr>
          <w:rStyle w:val="IGindeksgrny"/>
        </w:rPr>
        <w:footnoteReference w:id="3"/>
      </w:r>
      <w:r w:rsidRPr="000E7748">
        <w:rPr>
          <w:rStyle w:val="IGindeksgrny"/>
        </w:rPr>
        <w:t>)</w:t>
      </w:r>
      <w:r w:rsidRPr="000E7748">
        <w:t>) w art. 5a w ust. 3 pkt 2 otrzymuje brzmienie:</w:t>
      </w:r>
    </w:p>
    <w:p w14:paraId="534CF693" w14:textId="585FA69A" w:rsidR="000E7748" w:rsidRDefault="000E7748" w:rsidP="000E7748">
      <w:pPr>
        <w:pStyle w:val="ZPKTzmpktartykuempunktem"/>
      </w:pPr>
      <w:r>
        <w:t>„2</w:t>
      </w:r>
      <w:r w:rsidRPr="005D516F">
        <w:t>)</w:t>
      </w:r>
      <w:r>
        <w:tab/>
        <w:t>zatrudnienie przy udzielaniu świadczeń pielęgnacyjnych i opiekuńczych w ramach opieki długoterminowej,”.</w:t>
      </w:r>
    </w:p>
    <w:p w14:paraId="4A9C41CA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31.</w:t>
      </w:r>
      <w:r w:rsidRPr="000E7748">
        <w:t xml:space="preserve"> W ustawie z dnia 11 września 2015 r. o osobach starszych (Dz. U. poz. 1705 oraz z 2024 r. poz. 834) w art. 5 w ust. 2 po pkt 6 dodaje się pkt 6a w brzmieniu:</w:t>
      </w:r>
    </w:p>
    <w:p w14:paraId="6794BACC" w14:textId="18961498" w:rsidR="000E7748" w:rsidRDefault="000E7748" w:rsidP="000E7748">
      <w:pPr>
        <w:pStyle w:val="ZPKTzmpktartykuempunktem"/>
      </w:pPr>
      <w:r>
        <w:t>„</w:t>
      </w:r>
      <w:r w:rsidRPr="00091AA1">
        <w:t>6a)</w:t>
      </w:r>
      <w:r>
        <w:tab/>
      </w:r>
      <w:r w:rsidRPr="00091AA1">
        <w:t xml:space="preserve">dostępność </w:t>
      </w:r>
      <w:r w:rsidRPr="00163107">
        <w:t>usług i świadcze</w:t>
      </w:r>
      <w:r>
        <w:t>ń</w:t>
      </w:r>
      <w:r w:rsidRPr="00163107">
        <w:t xml:space="preserve"> </w:t>
      </w:r>
      <w:r w:rsidRPr="00091AA1">
        <w:t>opieki długoterminowej;</w:t>
      </w:r>
      <w:r>
        <w:t>”</w:t>
      </w:r>
      <w:r w:rsidRPr="00091AA1">
        <w:t>.</w:t>
      </w:r>
    </w:p>
    <w:p w14:paraId="4FCF0AD6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lastRenderedPageBreak/>
        <w:t>Art. 32.</w:t>
      </w:r>
      <w:r w:rsidRPr="000E7748">
        <w:t xml:space="preserve"> W ustawie z dnia 23 października 2018 r. o Funduszu Solidarnościowym (Dz. U z 2024 poz.1848) w art. 7 dodaje się ust. 7 w brzmieniu:</w:t>
      </w:r>
    </w:p>
    <w:p w14:paraId="54DF8EB4" w14:textId="5FFB02A9" w:rsidR="000E7748" w:rsidRDefault="000E7748" w:rsidP="000E7748">
      <w:pPr>
        <w:pStyle w:val="ZUSTzmustartykuempunktem"/>
      </w:pPr>
      <w:r>
        <w:t>„</w:t>
      </w:r>
      <w:r w:rsidRPr="002028BE">
        <w:t>7.</w:t>
      </w:r>
      <w:r>
        <w:t> </w:t>
      </w:r>
      <w:r w:rsidRPr="002028BE">
        <w:t>Minister właściwy do spraw zabezpieczenia społecznego współpracuje z</w:t>
      </w:r>
      <w:r>
        <w:t> </w:t>
      </w:r>
      <w:r w:rsidRPr="002028BE">
        <w:t>koordynatorem do</w:t>
      </w:r>
      <w:r>
        <w:t xml:space="preserve"> </w:t>
      </w:r>
      <w:r w:rsidRPr="002028BE">
        <w:t xml:space="preserve">spraw opieki długoterminowej, o którym mowa w art. </w:t>
      </w:r>
      <w:r>
        <w:t>8</w:t>
      </w:r>
      <w:r w:rsidRPr="002028BE">
        <w:t xml:space="preserve"> </w:t>
      </w:r>
      <w:r>
        <w:t xml:space="preserve">ust. 2 </w:t>
      </w:r>
      <w:r w:rsidRPr="002028BE">
        <w:t xml:space="preserve">ustawy </w:t>
      </w:r>
      <w:r>
        <w:t xml:space="preserve">z dnia … r. </w:t>
      </w:r>
      <w:r w:rsidRPr="002028BE">
        <w:t>o</w:t>
      </w:r>
      <w:r>
        <w:t> </w:t>
      </w:r>
      <w:r w:rsidRPr="002028BE">
        <w:t>opiece długoterminowej</w:t>
      </w:r>
      <w:r>
        <w:t xml:space="preserve"> (Dz. U. poz. …)</w:t>
      </w:r>
      <w:r w:rsidRPr="002028BE">
        <w:t>, w</w:t>
      </w:r>
      <w:r>
        <w:t xml:space="preserve"> </w:t>
      </w:r>
      <w:r w:rsidRPr="002028BE">
        <w:t>zakresie wymiany informacji o</w:t>
      </w:r>
      <w:r>
        <w:t> </w:t>
      </w:r>
      <w:r w:rsidRPr="002028BE">
        <w:t>rządowych programach mający</w:t>
      </w:r>
      <w:r>
        <w:t>ch</w:t>
      </w:r>
      <w:r w:rsidRPr="002028BE">
        <w:t xml:space="preserve"> na celu wsparcie społeczne,</w:t>
      </w:r>
      <w:r>
        <w:t xml:space="preserve"> </w:t>
      </w:r>
      <w:r w:rsidRPr="002028BE">
        <w:t>zawodowe lub zdrowotne osób niepełnosprawnych oraz realizację zadań, o których mowa w art. 6</w:t>
      </w:r>
      <w:r>
        <w:t xml:space="preserve"> </w:t>
      </w:r>
      <w:r w:rsidRPr="002028BE">
        <w:t>pkt 2 i 3.</w:t>
      </w:r>
      <w:r>
        <w:t>”</w:t>
      </w:r>
      <w:r w:rsidRPr="002028BE">
        <w:t>.</w:t>
      </w:r>
    </w:p>
    <w:p w14:paraId="1F727CDD" w14:textId="51ABF243" w:rsidR="000E7748" w:rsidRDefault="000E7748" w:rsidP="000E7748">
      <w:pPr>
        <w:pStyle w:val="ARTartustawynprozporzdzenia"/>
      </w:pPr>
      <w:r w:rsidRPr="000E7748">
        <w:rPr>
          <w:rStyle w:val="Ppogrubienie"/>
        </w:rPr>
        <w:t>Art.</w:t>
      </w:r>
      <w:r>
        <w:rPr>
          <w:rStyle w:val="Ppogrubienie"/>
        </w:rPr>
        <w:t> </w:t>
      </w:r>
      <w:r w:rsidRPr="000E7748">
        <w:rPr>
          <w:rStyle w:val="Ppogrubienie"/>
        </w:rPr>
        <w:t>33.</w:t>
      </w:r>
      <w:r>
        <w:t xml:space="preserve"> Pierwsze sprawozdanie, o którym mowa odpowiednio w art. 12 ust. 1 i 5, zostanie sporządzone za 2027 rok i przesłane w terminie, o którym mowa odpowiednio w art. 12 ust. 2 i 5.</w:t>
      </w:r>
    </w:p>
    <w:p w14:paraId="062CEC3A" w14:textId="77777777" w:rsidR="000E7748" w:rsidRDefault="000E7748" w:rsidP="000E7748">
      <w:pPr>
        <w:pStyle w:val="ARTartustawynprozporzdzenia"/>
      </w:pPr>
      <w:r w:rsidRPr="000E7748">
        <w:rPr>
          <w:rStyle w:val="Ppogrubienie"/>
        </w:rPr>
        <w:t>Art. 34.</w:t>
      </w:r>
      <w:r>
        <w:t> Pierwsze sprawozdanie</w:t>
      </w:r>
      <w:r w:rsidRPr="008263A5">
        <w:t>, o którym mowa w art. 2</w:t>
      </w:r>
      <w:r>
        <w:t>4 ust. 1</w:t>
      </w:r>
      <w:r w:rsidRPr="008263A5">
        <w:t xml:space="preserve">, </w:t>
      </w:r>
      <w:r>
        <w:t>jest przedstawiane</w:t>
      </w:r>
      <w:r w:rsidRPr="008263A5">
        <w:t xml:space="preserve"> </w:t>
      </w:r>
      <w:r>
        <w:t>za </w:t>
      </w:r>
      <w:r w:rsidRPr="008263A5">
        <w:t>rok kalendarzowy następując</w:t>
      </w:r>
      <w:r>
        <w:t>y</w:t>
      </w:r>
      <w:r w:rsidRPr="008263A5">
        <w:t xml:space="preserve"> po roku </w:t>
      </w:r>
      <w:r>
        <w:t>wdrożenia</w:t>
      </w:r>
      <w:r w:rsidRPr="00517361">
        <w:t xml:space="preserve"> </w:t>
      </w:r>
      <w:r>
        <w:t>rozwiązania</w:t>
      </w:r>
      <w:r w:rsidRPr="00517361">
        <w:t xml:space="preserve"> organizacyjno-technicznego</w:t>
      </w:r>
      <w:r>
        <w:t>, o którym mowa w art. 22, w terminie określonym w art. 24 ust. 1.</w:t>
      </w:r>
    </w:p>
    <w:p w14:paraId="046F1A8E" w14:textId="798299E3" w:rsidR="000E7748" w:rsidRPr="00D71B22" w:rsidRDefault="000E7748" w:rsidP="00D71B22">
      <w:pPr>
        <w:pStyle w:val="ARTartustawynprozporzdzenia"/>
        <w:rPr>
          <w:rStyle w:val="Ppogrubienie"/>
          <w:b w:val="0"/>
        </w:rPr>
      </w:pPr>
      <w:r w:rsidRPr="000E7748">
        <w:rPr>
          <w:rStyle w:val="Ppogrubienie"/>
        </w:rPr>
        <w:t>Art.</w:t>
      </w:r>
      <w:r>
        <w:rPr>
          <w:rStyle w:val="Ppogrubienie"/>
        </w:rPr>
        <w:t> </w:t>
      </w:r>
      <w:r w:rsidRPr="000E7748">
        <w:rPr>
          <w:rStyle w:val="Ppogrubienie"/>
        </w:rPr>
        <w:t xml:space="preserve">35. </w:t>
      </w:r>
      <w:r w:rsidRPr="00D71B22">
        <w:rPr>
          <w:rStyle w:val="Ppogrubienie"/>
          <w:b w:val="0"/>
        </w:rPr>
        <w:t>Pierwsze udostępnienie danych, o którym mowa w art. 23, następuje za rok kalendarzowy następujący po roku wdrożenia rozwiązania organizacyjno-technicznego, o którym mowa w art. 22.</w:t>
      </w:r>
    </w:p>
    <w:p w14:paraId="355A76E1" w14:textId="6D2CFF7E" w:rsid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</w:t>
      </w:r>
      <w:r>
        <w:rPr>
          <w:rStyle w:val="Ppogrubienie"/>
        </w:rPr>
        <w:t> </w:t>
      </w:r>
      <w:r w:rsidRPr="000E7748">
        <w:rPr>
          <w:rStyle w:val="Ppogrubienie"/>
        </w:rPr>
        <w:t>36.</w:t>
      </w:r>
      <w:r>
        <w:t xml:space="preserve"> </w:t>
      </w:r>
      <w:r w:rsidRPr="00BF11E4">
        <w:t>Koordynator</w:t>
      </w:r>
      <w:r>
        <w:t>zy</w:t>
      </w:r>
      <w:r w:rsidRPr="00BF11E4">
        <w:t xml:space="preserve"> do spraw opieki długoterminowej </w:t>
      </w:r>
      <w:r>
        <w:t xml:space="preserve">w terminie do dnia 31 grudnia 2026 r. </w:t>
      </w:r>
      <w:r w:rsidRPr="009A23F3">
        <w:t>pod</w:t>
      </w:r>
      <w:r>
        <w:t>ejmą</w:t>
      </w:r>
      <w:r w:rsidRPr="009A23F3">
        <w:t xml:space="preserve"> czynności przygotowawcz</w:t>
      </w:r>
      <w:r>
        <w:t>e</w:t>
      </w:r>
      <w:r w:rsidRPr="009A23F3">
        <w:t xml:space="preserve"> i organizacyjn</w:t>
      </w:r>
      <w:r>
        <w:t>e</w:t>
      </w:r>
      <w:r w:rsidRPr="009A23F3">
        <w:t xml:space="preserve"> niezbędn</w:t>
      </w:r>
      <w:r>
        <w:t>e</w:t>
      </w:r>
      <w:r w:rsidRPr="009A23F3">
        <w:t xml:space="preserve"> do rozpoczęcia</w:t>
      </w:r>
      <w:r>
        <w:t xml:space="preserve"> realizacji zadań, o których mowa w art. 10, w szczególności:</w:t>
      </w:r>
    </w:p>
    <w:p w14:paraId="6A8F5F8A" w14:textId="77777777" w:rsidR="000E7748" w:rsidRDefault="000E7748" w:rsidP="000E7748">
      <w:pPr>
        <w:pStyle w:val="PKTpunkt"/>
      </w:pPr>
      <w:r>
        <w:t>1)</w:t>
      </w:r>
      <w:r>
        <w:tab/>
        <w:t>nawiążą</w:t>
      </w:r>
      <w:r w:rsidRPr="00BF11E4">
        <w:t xml:space="preserve"> współprac</w:t>
      </w:r>
      <w:r>
        <w:t>ę z podmiotami, o których mowa w art. 10 pkt 4;</w:t>
      </w:r>
    </w:p>
    <w:p w14:paraId="19512E1E" w14:textId="77777777" w:rsidR="000E7748" w:rsidRPr="00BF11E4" w:rsidRDefault="000E7748" w:rsidP="000E7748">
      <w:pPr>
        <w:pStyle w:val="PKTpunkt"/>
      </w:pPr>
      <w:r>
        <w:t>2)</w:t>
      </w:r>
      <w:r>
        <w:tab/>
        <w:t>zorganizują udostępnienie</w:t>
      </w:r>
      <w:r w:rsidRPr="00BF11E4">
        <w:t xml:space="preserve"> informacji, o który</w:t>
      </w:r>
      <w:r>
        <w:t>m</w:t>
      </w:r>
      <w:r w:rsidRPr="00BF11E4">
        <w:t xml:space="preserve"> mowa w art. 1</w:t>
      </w:r>
      <w:r>
        <w:t>1</w:t>
      </w:r>
      <w:r w:rsidRPr="00BF11E4">
        <w:t>.</w:t>
      </w:r>
    </w:p>
    <w:p w14:paraId="5A62E779" w14:textId="77777777" w:rsidR="000E7748" w:rsidRPr="00ED1792" w:rsidRDefault="000E7748" w:rsidP="000E7748">
      <w:pPr>
        <w:pStyle w:val="ARTartustawynprozporzdzenia"/>
      </w:pPr>
      <w:r w:rsidRPr="000E7748">
        <w:rPr>
          <w:rStyle w:val="Ppogrubienie"/>
        </w:rPr>
        <w:t>Art. 37.</w:t>
      </w:r>
      <w:r>
        <w:rPr>
          <w:rStyle w:val="Ppogrubienie"/>
        </w:rPr>
        <w:t> </w:t>
      </w:r>
      <w:r w:rsidRPr="00ED318E">
        <w:t>Organ do spraw polityki senioralnej we współpracy z ministrem właściwym do</w:t>
      </w:r>
      <w:r>
        <w:t> </w:t>
      </w:r>
      <w:r w:rsidRPr="00ED318E">
        <w:t>spraw zabezpieczenia społecznego oraz ministrem właściwym do spraw zdrowia</w:t>
      </w:r>
      <w:r>
        <w:t xml:space="preserve"> </w:t>
      </w:r>
      <w:r w:rsidRPr="00ED1792">
        <w:t>opracuj</w:t>
      </w:r>
      <w:r>
        <w:t xml:space="preserve">e sprawozdanie zawierające założenia </w:t>
      </w:r>
      <w:r w:rsidRPr="00ED1792">
        <w:t xml:space="preserve">systemu zapewniania jakości usług </w:t>
      </w:r>
      <w:r>
        <w:t xml:space="preserve">i świadczeń </w:t>
      </w:r>
      <w:r w:rsidRPr="00ED1792">
        <w:t>opieki długoterminowej</w:t>
      </w:r>
      <w:r>
        <w:t xml:space="preserve"> i </w:t>
      </w:r>
      <w:r w:rsidRPr="000A277A">
        <w:t xml:space="preserve">przedłoży je </w:t>
      </w:r>
      <w:r w:rsidRPr="009254A4">
        <w:t>Radzie Ministrów</w:t>
      </w:r>
      <w:r>
        <w:t xml:space="preserve"> do zatwierdzenia, w terminie do</w:t>
      </w:r>
      <w:r w:rsidRPr="000A277A">
        <w:t xml:space="preserve"> 24 miesięcy od dnia wejścia w życie ustawy.</w:t>
      </w:r>
    </w:p>
    <w:p w14:paraId="1F56FE1A" w14:textId="77777777" w:rsidR="000E7748" w:rsidRDefault="000E7748" w:rsidP="000E7748">
      <w:pPr>
        <w:pStyle w:val="ARTartustawynprozporzdzenia"/>
      </w:pPr>
      <w:r w:rsidRPr="000E7748">
        <w:rPr>
          <w:rStyle w:val="Ppogrubienie"/>
        </w:rPr>
        <w:t>Art. 38.</w:t>
      </w:r>
      <w:r>
        <w:t xml:space="preserve"> Organ</w:t>
      </w:r>
      <w:r w:rsidRPr="00854B11">
        <w:t xml:space="preserve"> do spraw polityki senioralnej </w:t>
      </w:r>
      <w:r>
        <w:t>zapewni funkcjonowanie</w:t>
      </w:r>
      <w:r w:rsidRPr="00854B11">
        <w:t xml:space="preserve"> </w:t>
      </w:r>
      <w:r>
        <w:t xml:space="preserve">rozwiązania organizacyjno-technicznego </w:t>
      </w:r>
      <w:r w:rsidRPr="00211FC8">
        <w:t>służącego do</w:t>
      </w:r>
      <w:r>
        <w:t xml:space="preserve"> </w:t>
      </w:r>
      <w:r w:rsidRPr="00211FC8">
        <w:t>prowadzenia</w:t>
      </w:r>
      <w:r>
        <w:t xml:space="preserve"> analiz, o którym mowa w art. 22, w </w:t>
      </w:r>
      <w:r w:rsidRPr="00484937">
        <w:t>terminie do</w:t>
      </w:r>
      <w:r>
        <w:t> </w:t>
      </w:r>
      <w:r w:rsidRPr="00484937">
        <w:t>24 miesięcy od dnia wejścia w życie ustawy</w:t>
      </w:r>
      <w:r>
        <w:t>.</w:t>
      </w:r>
    </w:p>
    <w:p w14:paraId="675EE98F" w14:textId="77777777" w:rsidR="000E7748" w:rsidRDefault="000E7748" w:rsidP="000E7748">
      <w:pPr>
        <w:pStyle w:val="ARTartustawynprozporzdzenia"/>
      </w:pPr>
      <w:r w:rsidRPr="000E7748">
        <w:rPr>
          <w:rStyle w:val="Ppogrubienie"/>
        </w:rPr>
        <w:t>Art. 39.</w:t>
      </w:r>
      <w:r w:rsidRPr="008945A3">
        <w:t xml:space="preserve"> </w:t>
      </w:r>
      <w:r>
        <w:t xml:space="preserve">Organ do spraw polityki senioralnej w porozumieniu z </w:t>
      </w:r>
      <w:bookmarkStart w:id="23" w:name="_Hlk213078207"/>
      <w:r>
        <w:t>ministrem właściwym do spraw zabezpieczenia społecznego oraz ministrem właściwym do spraw zdrowia</w:t>
      </w:r>
      <w:bookmarkEnd w:id="23"/>
      <w:r>
        <w:t xml:space="preserve">, </w:t>
      </w:r>
      <w:r w:rsidRPr="00BA1962">
        <w:lastRenderedPageBreak/>
        <w:t>po</w:t>
      </w:r>
      <w:r>
        <w:t> </w:t>
      </w:r>
      <w:r w:rsidRPr="00BA1962">
        <w:t>przeprowadzeniu konsultacji publicznych</w:t>
      </w:r>
      <w:r w:rsidRPr="004704CC">
        <w:t>,</w:t>
      </w:r>
      <w:r>
        <w:rPr>
          <w:rStyle w:val="Ppogrubienie"/>
        </w:rPr>
        <w:t xml:space="preserve"> </w:t>
      </w:r>
      <w:r w:rsidRPr="008945A3">
        <w:t xml:space="preserve">dokona przeglądu </w:t>
      </w:r>
      <w:r>
        <w:t>funkcjonowania</w:t>
      </w:r>
      <w:r w:rsidRPr="008945A3">
        <w:t xml:space="preserve"> przepisów ustawy</w:t>
      </w:r>
      <w:r>
        <w:t xml:space="preserve"> </w:t>
      </w:r>
      <w:r w:rsidRPr="008945A3">
        <w:t xml:space="preserve">i przedłoży </w:t>
      </w:r>
      <w:r>
        <w:t>Radzie Ministrów</w:t>
      </w:r>
      <w:r w:rsidRPr="008945A3">
        <w:t xml:space="preserve"> informację o</w:t>
      </w:r>
      <w:r>
        <w:t> </w:t>
      </w:r>
      <w:r w:rsidRPr="008945A3">
        <w:t>skutkach jej obowiązywania wraz z</w:t>
      </w:r>
      <w:r>
        <w:t> </w:t>
      </w:r>
      <w:r w:rsidRPr="008945A3">
        <w:t>propozycjami zmian</w:t>
      </w:r>
      <w:r>
        <w:t>, po upływie 36 miesięcy od dnia jej wejścia w życie.</w:t>
      </w:r>
    </w:p>
    <w:p w14:paraId="3F33030B" w14:textId="77777777" w:rsidR="000E7748" w:rsidRPr="000E7748" w:rsidRDefault="000E7748" w:rsidP="000E7748">
      <w:pPr>
        <w:pStyle w:val="ARTartustawynprozporzdzenia"/>
        <w:keepNext/>
      </w:pPr>
      <w:r w:rsidRPr="000E7748">
        <w:rPr>
          <w:rStyle w:val="Ppogrubienie"/>
        </w:rPr>
        <w:t>Art. 40.</w:t>
      </w:r>
      <w:r w:rsidRPr="000E7748">
        <w:t xml:space="preserve"> Ustawa wchodzi w życie po upływie 14 dni od dnia ogłoszenia, z wyjątkiem:</w:t>
      </w:r>
    </w:p>
    <w:p w14:paraId="23088CA6" w14:textId="2B6BC1DD" w:rsidR="000E7748" w:rsidRDefault="000E7748" w:rsidP="000E7748">
      <w:pPr>
        <w:pStyle w:val="PKTpunkt"/>
      </w:pPr>
      <w:r>
        <w:t>1)</w:t>
      </w:r>
      <w:r>
        <w:tab/>
      </w:r>
      <w:r w:rsidRPr="00E84A35">
        <w:t>art. 2</w:t>
      </w:r>
      <w:r>
        <w:t>3</w:t>
      </w:r>
      <w:r w:rsidRPr="00E84A35">
        <w:t xml:space="preserve"> i art. </w:t>
      </w:r>
      <w:r>
        <w:t>29</w:t>
      </w:r>
      <w:r w:rsidRPr="00E84A35">
        <w:t xml:space="preserve"> pkt 4, które wchodzą w życie po upływie 12 miesięcy</w:t>
      </w:r>
      <w:r w:rsidR="00092881">
        <w:t>,</w:t>
      </w:r>
    </w:p>
    <w:p w14:paraId="1A087301" w14:textId="77777777" w:rsidR="000E7748" w:rsidRDefault="000E7748" w:rsidP="000E7748">
      <w:pPr>
        <w:pStyle w:val="PKTpunkt"/>
      </w:pPr>
      <w:r>
        <w:t>2)</w:t>
      </w:r>
      <w:r>
        <w:tab/>
        <w:t>art. 14</w:t>
      </w:r>
      <w:r w:rsidRPr="000E7748">
        <w:t>–</w:t>
      </w:r>
      <w:r>
        <w:t>19,</w:t>
      </w:r>
      <w:r w:rsidRPr="004C41C6">
        <w:t xml:space="preserve"> które wchodzą w życie po upływie 24 miesięcy</w:t>
      </w:r>
    </w:p>
    <w:p w14:paraId="4BB2F64B" w14:textId="6844C5D6" w:rsidR="00261A16" w:rsidRDefault="000E7748" w:rsidP="00092881">
      <w:pPr>
        <w:pStyle w:val="CZWSPPKTczwsplnapunktw"/>
      </w:pPr>
      <w:r w:rsidRPr="000E7748">
        <w:t>–</w:t>
      </w:r>
      <w:r w:rsidRPr="004C41C6">
        <w:t xml:space="preserve"> od dnia wejścia w życie niniejszej ustawy</w:t>
      </w:r>
      <w:r>
        <w:t>.</w:t>
      </w:r>
    </w:p>
    <w:p w14:paraId="60195567" w14:textId="77777777" w:rsidR="00092881" w:rsidRDefault="00092881" w:rsidP="00C668ED">
      <w:pPr>
        <w:pStyle w:val="PKTpunkt"/>
      </w:pPr>
    </w:p>
    <w:p w14:paraId="6B965405" w14:textId="77777777" w:rsidR="00092881" w:rsidRPr="003D2263" w:rsidRDefault="00092881" w:rsidP="00092881">
      <w:pPr>
        <w:pStyle w:val="OZNPARAFYADNOTACJE"/>
      </w:pPr>
      <w:r w:rsidRPr="003D2263">
        <w:t>ZA ZGODNOŚĆ POD WZGLĘDEM PRAWNYM,</w:t>
      </w:r>
    </w:p>
    <w:p w14:paraId="01222A53" w14:textId="77777777" w:rsidR="00092881" w:rsidRPr="003D2263" w:rsidRDefault="00092881" w:rsidP="00092881">
      <w:pPr>
        <w:pStyle w:val="OZNPARAFYADNOTACJE"/>
      </w:pPr>
      <w:r w:rsidRPr="003D2263">
        <w:t>REDAKCYJNYM I LEGISLACYJNYM</w:t>
      </w:r>
    </w:p>
    <w:p w14:paraId="16BE51DA" w14:textId="77777777" w:rsidR="00092881" w:rsidRPr="003D2263" w:rsidRDefault="00092881" w:rsidP="00092881">
      <w:pPr>
        <w:pStyle w:val="OZNPARAFYADNOTACJE"/>
      </w:pPr>
      <w:r w:rsidRPr="003D2263">
        <w:t xml:space="preserve">Aleksandra </w:t>
      </w:r>
      <w:r>
        <w:t>Ziuzia</w:t>
      </w:r>
    </w:p>
    <w:p w14:paraId="1E56C54E" w14:textId="77777777" w:rsidR="00092881" w:rsidRPr="003D2263" w:rsidRDefault="00092881" w:rsidP="00092881">
      <w:pPr>
        <w:pStyle w:val="OZNPARAFYADNOTACJE"/>
      </w:pPr>
      <w:r>
        <w:t xml:space="preserve">Zastępca </w:t>
      </w:r>
      <w:r w:rsidRPr="003D2263">
        <w:t>Dyrektor</w:t>
      </w:r>
      <w:r>
        <w:t>a</w:t>
      </w:r>
      <w:r w:rsidRPr="003D2263">
        <w:t xml:space="preserve"> Departamentu Prawnego</w:t>
      </w:r>
    </w:p>
    <w:p w14:paraId="01DC0DA8" w14:textId="77777777" w:rsidR="00092881" w:rsidRPr="003D2263" w:rsidRDefault="00092881" w:rsidP="00092881">
      <w:pPr>
        <w:pStyle w:val="OZNPARAFYADNOTACJE"/>
      </w:pPr>
      <w:r w:rsidRPr="003D2263">
        <w:t>w Kancelarii Prezesa Rady Ministrów</w:t>
      </w:r>
    </w:p>
    <w:p w14:paraId="7204865C" w14:textId="77777777" w:rsidR="00092881" w:rsidRPr="003D2263" w:rsidRDefault="00092881" w:rsidP="00092881">
      <w:pPr>
        <w:pStyle w:val="OZNPARAFYADNOTACJE"/>
      </w:pPr>
      <w:r w:rsidRPr="003D2263">
        <w:t>/- podpisano elektronicznie/</w:t>
      </w:r>
    </w:p>
    <w:p w14:paraId="3E05478A" w14:textId="77777777" w:rsidR="00092881" w:rsidRPr="00737F6A" w:rsidRDefault="00092881" w:rsidP="00C668ED">
      <w:pPr>
        <w:pStyle w:val="PKTpunkt"/>
      </w:pPr>
    </w:p>
    <w:sectPr w:rsidR="00092881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FAD2" w14:textId="77777777" w:rsidR="00CC46C0" w:rsidRDefault="00CC46C0">
      <w:r>
        <w:separator/>
      </w:r>
    </w:p>
  </w:endnote>
  <w:endnote w:type="continuationSeparator" w:id="0">
    <w:p w14:paraId="31F2C436" w14:textId="77777777" w:rsidR="00CC46C0" w:rsidRDefault="00C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47C5" w14:textId="77777777" w:rsidR="00CC46C0" w:rsidRDefault="00CC46C0">
      <w:r>
        <w:separator/>
      </w:r>
    </w:p>
  </w:footnote>
  <w:footnote w:type="continuationSeparator" w:id="0">
    <w:p w14:paraId="6DB54F62" w14:textId="77777777" w:rsidR="00CC46C0" w:rsidRDefault="00CC46C0">
      <w:r>
        <w:continuationSeparator/>
      </w:r>
    </w:p>
  </w:footnote>
  <w:footnote w:id="1">
    <w:p w14:paraId="7F552339" w14:textId="77777777" w:rsidR="000E7748" w:rsidRDefault="000E7748" w:rsidP="000E774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45D0C">
        <w:t xml:space="preserve">Niniejszą ustawą zmienia się ustawy: </w:t>
      </w:r>
      <w:r>
        <w:t>u</w:t>
      </w:r>
      <w:r w:rsidRPr="00892A9B">
        <w:t>staw</w:t>
      </w:r>
      <w:r>
        <w:t>ę</w:t>
      </w:r>
      <w:r w:rsidRPr="00892A9B">
        <w:t xml:space="preserve"> z dnia 5 lipca 1996 r. o zawodach pielęgniarki i położnej</w:t>
      </w:r>
      <w:r>
        <w:t xml:space="preserve">, ustawę </w:t>
      </w:r>
      <w:r w:rsidRPr="0095718A">
        <w:t>z dnia 10 kwietnia 1997 r. – Prawo energetyczne</w:t>
      </w:r>
      <w:r>
        <w:t xml:space="preserve">, ustawę </w:t>
      </w:r>
      <w:r w:rsidRPr="00293E49">
        <w:t>z dnia 27 sierpnia 1997 r. o rehabilitacji zawodowej i społecznej oraz zatrudnianiu osób niepełnosprawnych</w:t>
      </w:r>
      <w:r>
        <w:t xml:space="preserve">, </w:t>
      </w:r>
      <w:r w:rsidRPr="008F2208">
        <w:t>ustaw</w:t>
      </w:r>
      <w:r>
        <w:t>ę</w:t>
      </w:r>
      <w:r w:rsidRPr="008F2208">
        <w:t xml:space="preserve"> z dnia 12 marca 2004 r. o pomocy społecznej</w:t>
      </w:r>
      <w:r>
        <w:t xml:space="preserve">, </w:t>
      </w:r>
      <w:r w:rsidRPr="008E2F31">
        <w:t xml:space="preserve">ustawę z dnia 27 sierpnia 2004 r. o świadczeniach opieki zdrowotnej finansowanych ze środków publicznych, </w:t>
      </w:r>
      <w:r>
        <w:t xml:space="preserve">ustawę </w:t>
      </w:r>
      <w:r w:rsidRPr="00E0455F">
        <w:t>z dnia 15 kwietnia 2011 r. o działalności leczniczej</w:t>
      </w:r>
      <w:r>
        <w:t>, u</w:t>
      </w:r>
      <w:r w:rsidRPr="007E0BD3">
        <w:t>staw</w:t>
      </w:r>
      <w:r>
        <w:t>ę</w:t>
      </w:r>
      <w:r w:rsidRPr="007E0BD3">
        <w:t xml:space="preserve"> z dnia 11</w:t>
      </w:r>
      <w:r>
        <w:t> </w:t>
      </w:r>
      <w:r w:rsidRPr="007E0BD3">
        <w:t>września 2015 r. o osobach starszych</w:t>
      </w:r>
      <w:r>
        <w:t xml:space="preserve"> i </w:t>
      </w:r>
      <w:r w:rsidRPr="00155CDB">
        <w:t>ustaw</w:t>
      </w:r>
      <w:r>
        <w:t>ę</w:t>
      </w:r>
      <w:r w:rsidRPr="00155CDB">
        <w:t xml:space="preserve"> z dnia 23 października 2018 </w:t>
      </w:r>
      <w:r>
        <w:t xml:space="preserve">r. </w:t>
      </w:r>
      <w:r w:rsidRPr="00155CDB">
        <w:t>o Funduszu Solidarnościowym</w:t>
      </w:r>
      <w:r>
        <w:t>.</w:t>
      </w:r>
    </w:p>
  </w:footnote>
  <w:footnote w:id="2">
    <w:p w14:paraId="003535DA" w14:textId="77777777" w:rsidR="000E7748" w:rsidRDefault="000E7748" w:rsidP="000E7748">
      <w:pPr>
        <w:pStyle w:val="ODNONIKtreodnonika"/>
      </w:pPr>
      <w:r>
        <w:rPr>
          <w:rStyle w:val="Odwoanieprzypisudolnego"/>
        </w:rPr>
        <w:footnoteRef/>
      </w:r>
      <w:r w:rsidRPr="005F142A">
        <w:rPr>
          <w:rStyle w:val="IGindeksgrny"/>
        </w:rPr>
        <w:t>)</w:t>
      </w:r>
      <w:r>
        <w:tab/>
        <w:t>Zmiany tekstu jednolitego wymienionej ustawy zostały ogłoszone w Dz. U. z 2024 r. poz. 834, 859, 1847 i 1881 oraz z 2025 r. poz. 303, 759, 1218, 1303 i 1535.</w:t>
      </w:r>
    </w:p>
  </w:footnote>
  <w:footnote w:id="3">
    <w:p w14:paraId="145F8E4A" w14:textId="77777777" w:rsidR="000E7748" w:rsidRDefault="000E7748" w:rsidP="000E774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opublikowane w Dz. U. z 2024 r. poz. 854 i 1897 oraz z 2025 r. poz. 129, 619, 637, 1301 i 1610.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CF4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932F38"/>
    <w:multiLevelType w:val="multilevel"/>
    <w:tmpl w:val="65CC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B134AD"/>
    <w:multiLevelType w:val="multilevel"/>
    <w:tmpl w:val="3AEA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95348E8"/>
    <w:multiLevelType w:val="hybridMultilevel"/>
    <w:tmpl w:val="5AEC8AF8"/>
    <w:lvl w:ilvl="0" w:tplc="B18E0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B544F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CB2D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986F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8F6E7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6A0DF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8643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76087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1606F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1D6430EA"/>
    <w:multiLevelType w:val="multilevel"/>
    <w:tmpl w:val="60DC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3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1CE1CB9"/>
    <w:multiLevelType w:val="hybridMultilevel"/>
    <w:tmpl w:val="4B823812"/>
    <w:lvl w:ilvl="0" w:tplc="7D9EA6B8">
      <w:start w:val="1"/>
      <w:numFmt w:val="decimal"/>
      <w:lvlText w:val="%1."/>
      <w:lvlJc w:val="left"/>
      <w:pPr>
        <w:ind w:left="1020" w:hanging="360"/>
      </w:pPr>
    </w:lvl>
    <w:lvl w:ilvl="1" w:tplc="8EFE0BD0">
      <w:start w:val="1"/>
      <w:numFmt w:val="decimal"/>
      <w:lvlText w:val="%2."/>
      <w:lvlJc w:val="left"/>
      <w:pPr>
        <w:ind w:left="1020" w:hanging="360"/>
      </w:pPr>
    </w:lvl>
    <w:lvl w:ilvl="2" w:tplc="AF6C395C">
      <w:start w:val="1"/>
      <w:numFmt w:val="decimal"/>
      <w:lvlText w:val="%3."/>
      <w:lvlJc w:val="left"/>
      <w:pPr>
        <w:ind w:left="1020" w:hanging="360"/>
      </w:pPr>
    </w:lvl>
    <w:lvl w:ilvl="3" w:tplc="C8F2A3FE">
      <w:start w:val="1"/>
      <w:numFmt w:val="decimal"/>
      <w:lvlText w:val="%4."/>
      <w:lvlJc w:val="left"/>
      <w:pPr>
        <w:ind w:left="1020" w:hanging="360"/>
      </w:pPr>
    </w:lvl>
    <w:lvl w:ilvl="4" w:tplc="F536B124">
      <w:start w:val="1"/>
      <w:numFmt w:val="decimal"/>
      <w:lvlText w:val="%5."/>
      <w:lvlJc w:val="left"/>
      <w:pPr>
        <w:ind w:left="1020" w:hanging="360"/>
      </w:pPr>
    </w:lvl>
    <w:lvl w:ilvl="5" w:tplc="204EC0DA">
      <w:start w:val="1"/>
      <w:numFmt w:val="decimal"/>
      <w:lvlText w:val="%6."/>
      <w:lvlJc w:val="left"/>
      <w:pPr>
        <w:ind w:left="1020" w:hanging="360"/>
      </w:pPr>
    </w:lvl>
    <w:lvl w:ilvl="6" w:tplc="276CD97C">
      <w:start w:val="1"/>
      <w:numFmt w:val="decimal"/>
      <w:lvlText w:val="%7."/>
      <w:lvlJc w:val="left"/>
      <w:pPr>
        <w:ind w:left="1020" w:hanging="360"/>
      </w:pPr>
    </w:lvl>
    <w:lvl w:ilvl="7" w:tplc="2C8413D6">
      <w:start w:val="1"/>
      <w:numFmt w:val="decimal"/>
      <w:lvlText w:val="%8."/>
      <w:lvlJc w:val="left"/>
      <w:pPr>
        <w:ind w:left="1020" w:hanging="360"/>
      </w:pPr>
    </w:lvl>
    <w:lvl w:ilvl="8" w:tplc="5AFA9F04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23564AAE"/>
    <w:multiLevelType w:val="multilevel"/>
    <w:tmpl w:val="4EF4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9E1274"/>
    <w:multiLevelType w:val="multilevel"/>
    <w:tmpl w:val="2126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1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4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95C0358"/>
    <w:multiLevelType w:val="multilevel"/>
    <w:tmpl w:val="C7A8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7" w15:restartNumberingAfterBreak="0">
    <w:nsid w:val="55E61AC0"/>
    <w:multiLevelType w:val="multilevel"/>
    <w:tmpl w:val="BCC8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4E076F"/>
    <w:multiLevelType w:val="multilevel"/>
    <w:tmpl w:val="BE8C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4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F935B29"/>
    <w:multiLevelType w:val="multilevel"/>
    <w:tmpl w:val="1672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623CEB"/>
    <w:multiLevelType w:val="multilevel"/>
    <w:tmpl w:val="A6C09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6E7706"/>
    <w:multiLevelType w:val="multilevel"/>
    <w:tmpl w:val="C568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5" w15:restartNumberingAfterBreak="0">
    <w:nsid w:val="6659255D"/>
    <w:multiLevelType w:val="multilevel"/>
    <w:tmpl w:val="4128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2951348">
    <w:abstractNumId w:val="30"/>
  </w:num>
  <w:num w:numId="2" w16cid:durableId="2026519513">
    <w:abstractNumId w:val="30"/>
  </w:num>
  <w:num w:numId="3" w16cid:durableId="80881436">
    <w:abstractNumId w:val="22"/>
  </w:num>
  <w:num w:numId="4" w16cid:durableId="1348600620">
    <w:abstractNumId w:val="22"/>
  </w:num>
  <w:num w:numId="5" w16cid:durableId="371538265">
    <w:abstractNumId w:val="49"/>
  </w:num>
  <w:num w:numId="6" w16cid:durableId="1513760515">
    <w:abstractNumId w:val="44"/>
  </w:num>
  <w:num w:numId="7" w16cid:durableId="1077553432">
    <w:abstractNumId w:val="49"/>
  </w:num>
  <w:num w:numId="8" w16cid:durableId="1055010099">
    <w:abstractNumId w:val="44"/>
  </w:num>
  <w:num w:numId="9" w16cid:durableId="1388258170">
    <w:abstractNumId w:val="49"/>
  </w:num>
  <w:num w:numId="10" w16cid:durableId="1991983215">
    <w:abstractNumId w:val="44"/>
  </w:num>
  <w:num w:numId="11" w16cid:durableId="605625083">
    <w:abstractNumId w:val="16"/>
  </w:num>
  <w:num w:numId="12" w16cid:durableId="410590243">
    <w:abstractNumId w:val="10"/>
  </w:num>
  <w:num w:numId="13" w16cid:durableId="1887064729">
    <w:abstractNumId w:val="19"/>
  </w:num>
  <w:num w:numId="14" w16cid:durableId="1103764376">
    <w:abstractNumId w:val="33"/>
  </w:num>
  <w:num w:numId="15" w16cid:durableId="1601713957">
    <w:abstractNumId w:val="16"/>
  </w:num>
  <w:num w:numId="16" w16cid:durableId="221797690">
    <w:abstractNumId w:val="20"/>
  </w:num>
  <w:num w:numId="17" w16cid:durableId="805390092">
    <w:abstractNumId w:val="8"/>
  </w:num>
  <w:num w:numId="18" w16cid:durableId="1646006076">
    <w:abstractNumId w:val="3"/>
  </w:num>
  <w:num w:numId="19" w16cid:durableId="92678234">
    <w:abstractNumId w:val="2"/>
  </w:num>
  <w:num w:numId="20" w16cid:durableId="956375964">
    <w:abstractNumId w:val="1"/>
  </w:num>
  <w:num w:numId="21" w16cid:durableId="1677880807">
    <w:abstractNumId w:val="0"/>
  </w:num>
  <w:num w:numId="22" w16cid:durableId="628586259">
    <w:abstractNumId w:val="9"/>
  </w:num>
  <w:num w:numId="23" w16cid:durableId="780760171">
    <w:abstractNumId w:val="7"/>
  </w:num>
  <w:num w:numId="24" w16cid:durableId="426851115">
    <w:abstractNumId w:val="6"/>
  </w:num>
  <w:num w:numId="25" w16cid:durableId="432017839">
    <w:abstractNumId w:val="5"/>
  </w:num>
  <w:num w:numId="26" w16cid:durableId="1707297055">
    <w:abstractNumId w:val="4"/>
  </w:num>
  <w:num w:numId="27" w16cid:durableId="974337343">
    <w:abstractNumId w:val="47"/>
  </w:num>
  <w:num w:numId="28" w16cid:durableId="206110873">
    <w:abstractNumId w:val="32"/>
  </w:num>
  <w:num w:numId="29" w16cid:durableId="1533687093">
    <w:abstractNumId w:val="50"/>
  </w:num>
  <w:num w:numId="30" w16cid:durableId="2067483615">
    <w:abstractNumId w:val="46"/>
  </w:num>
  <w:num w:numId="31" w16cid:durableId="708068616">
    <w:abstractNumId w:val="23"/>
  </w:num>
  <w:num w:numId="32" w16cid:durableId="1617761120">
    <w:abstractNumId w:val="11"/>
  </w:num>
  <w:num w:numId="33" w16cid:durableId="781918534">
    <w:abstractNumId w:val="40"/>
  </w:num>
  <w:num w:numId="34" w16cid:durableId="2007904725">
    <w:abstractNumId w:val="27"/>
  </w:num>
  <w:num w:numId="35" w16cid:durableId="1430154879">
    <w:abstractNumId w:val="21"/>
  </w:num>
  <w:num w:numId="36" w16cid:durableId="704866863">
    <w:abstractNumId w:val="29"/>
  </w:num>
  <w:num w:numId="37" w16cid:durableId="1902790666">
    <w:abstractNumId w:val="34"/>
  </w:num>
  <w:num w:numId="38" w16cid:durableId="973558963">
    <w:abstractNumId w:val="31"/>
  </w:num>
  <w:num w:numId="39" w16cid:durableId="1350793642">
    <w:abstractNumId w:val="15"/>
  </w:num>
  <w:num w:numId="40" w16cid:durableId="928465364">
    <w:abstractNumId w:val="39"/>
  </w:num>
  <w:num w:numId="41" w16cid:durableId="602806227">
    <w:abstractNumId w:val="36"/>
  </w:num>
  <w:num w:numId="42" w16cid:durableId="706370665">
    <w:abstractNumId w:val="28"/>
  </w:num>
  <w:num w:numId="43" w16cid:durableId="1995600406">
    <w:abstractNumId w:val="48"/>
  </w:num>
  <w:num w:numId="44" w16cid:durableId="1888953830">
    <w:abstractNumId w:val="14"/>
  </w:num>
  <w:num w:numId="45" w16cid:durableId="135337730">
    <w:abstractNumId w:val="25"/>
  </w:num>
  <w:num w:numId="46" w16cid:durableId="1831632466">
    <w:abstractNumId w:val="18"/>
  </w:num>
  <w:num w:numId="47" w16cid:durableId="145437431">
    <w:abstractNumId w:val="35"/>
  </w:num>
  <w:num w:numId="48" w16cid:durableId="1526284245">
    <w:abstractNumId w:val="12"/>
  </w:num>
  <w:num w:numId="49" w16cid:durableId="910963524">
    <w:abstractNumId w:val="13"/>
  </w:num>
  <w:num w:numId="50" w16cid:durableId="833760520">
    <w:abstractNumId w:val="42"/>
  </w:num>
  <w:num w:numId="51" w16cid:durableId="526676567">
    <w:abstractNumId w:val="26"/>
  </w:num>
  <w:num w:numId="52" w16cid:durableId="1117061745">
    <w:abstractNumId w:val="43"/>
  </w:num>
  <w:num w:numId="53" w16cid:durableId="212692694">
    <w:abstractNumId w:val="41"/>
  </w:num>
  <w:num w:numId="54" w16cid:durableId="464591568">
    <w:abstractNumId w:val="24"/>
  </w:num>
  <w:num w:numId="55" w16cid:durableId="1636762350">
    <w:abstractNumId w:val="45"/>
  </w:num>
  <w:num w:numId="56" w16cid:durableId="568151436">
    <w:abstractNumId w:val="37"/>
  </w:num>
  <w:num w:numId="57" w16cid:durableId="651762360">
    <w:abstractNumId w:val="38"/>
  </w:num>
  <w:num w:numId="58" w16cid:durableId="1361736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4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881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776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FB0"/>
    <w:rsid w:val="000E6241"/>
    <w:rsid w:val="000E7748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1DA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F93"/>
    <w:rsid w:val="002501A3"/>
    <w:rsid w:val="0025166C"/>
    <w:rsid w:val="00253AA0"/>
    <w:rsid w:val="002555D4"/>
    <w:rsid w:val="00261A16"/>
    <w:rsid w:val="00263522"/>
    <w:rsid w:val="00264EC6"/>
    <w:rsid w:val="00271013"/>
    <w:rsid w:val="00273FE4"/>
    <w:rsid w:val="002765B4"/>
    <w:rsid w:val="00276A94"/>
    <w:rsid w:val="00280DD2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1AC"/>
    <w:rsid w:val="002C793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649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03A1"/>
    <w:rsid w:val="00352DAE"/>
    <w:rsid w:val="00354836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863"/>
    <w:rsid w:val="003A6A46"/>
    <w:rsid w:val="003A7A63"/>
    <w:rsid w:val="003B000C"/>
    <w:rsid w:val="003B0F1D"/>
    <w:rsid w:val="003B4A57"/>
    <w:rsid w:val="003C0AD9"/>
    <w:rsid w:val="003C0ED0"/>
    <w:rsid w:val="003C1D49"/>
    <w:rsid w:val="003C2607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15B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903"/>
    <w:rsid w:val="00494F62"/>
    <w:rsid w:val="004A2001"/>
    <w:rsid w:val="004A3590"/>
    <w:rsid w:val="004A5E31"/>
    <w:rsid w:val="004B00A7"/>
    <w:rsid w:val="004B082E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5F4"/>
    <w:rsid w:val="004F0DC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A77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D91"/>
    <w:rsid w:val="005835E7"/>
    <w:rsid w:val="0058397F"/>
    <w:rsid w:val="00583BF8"/>
    <w:rsid w:val="00585F33"/>
    <w:rsid w:val="00591124"/>
    <w:rsid w:val="00597024"/>
    <w:rsid w:val="005A0274"/>
    <w:rsid w:val="005A05D2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5EDC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910"/>
    <w:rsid w:val="006A35D5"/>
    <w:rsid w:val="006A748A"/>
    <w:rsid w:val="006C419E"/>
    <w:rsid w:val="006C4A31"/>
    <w:rsid w:val="006C5AC2"/>
    <w:rsid w:val="006C6AFB"/>
    <w:rsid w:val="006D2735"/>
    <w:rsid w:val="006D45B2"/>
    <w:rsid w:val="006D66BE"/>
    <w:rsid w:val="006E0FCC"/>
    <w:rsid w:val="006E1E96"/>
    <w:rsid w:val="006E5E21"/>
    <w:rsid w:val="006F2648"/>
    <w:rsid w:val="006F2F10"/>
    <w:rsid w:val="006F482B"/>
    <w:rsid w:val="006F6311"/>
    <w:rsid w:val="006F774E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BD1"/>
    <w:rsid w:val="0072621B"/>
    <w:rsid w:val="00730555"/>
    <w:rsid w:val="007312CC"/>
    <w:rsid w:val="00736A64"/>
    <w:rsid w:val="00737F6A"/>
    <w:rsid w:val="00737FBD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554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77F1"/>
    <w:rsid w:val="007D07D5"/>
    <w:rsid w:val="007D1C64"/>
    <w:rsid w:val="007D32DD"/>
    <w:rsid w:val="007D6DCE"/>
    <w:rsid w:val="007D72C4"/>
    <w:rsid w:val="007E2CFE"/>
    <w:rsid w:val="007E59C9"/>
    <w:rsid w:val="007F0072"/>
    <w:rsid w:val="007F27F0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D37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B42"/>
    <w:rsid w:val="0092794E"/>
    <w:rsid w:val="00930D30"/>
    <w:rsid w:val="009332A2"/>
    <w:rsid w:val="00937598"/>
    <w:rsid w:val="0093790B"/>
    <w:rsid w:val="00943751"/>
    <w:rsid w:val="00944FFB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171"/>
    <w:rsid w:val="009648BC"/>
    <w:rsid w:val="00964C2F"/>
    <w:rsid w:val="00965F88"/>
    <w:rsid w:val="009764E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926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49"/>
    <w:rsid w:val="00A84274"/>
    <w:rsid w:val="00A849CA"/>
    <w:rsid w:val="00A84B1A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AD7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495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485"/>
    <w:rsid w:val="00AF7906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2C82"/>
    <w:rsid w:val="00B33A1A"/>
    <w:rsid w:val="00B33E6C"/>
    <w:rsid w:val="00B371CC"/>
    <w:rsid w:val="00B41CD9"/>
    <w:rsid w:val="00B427E6"/>
    <w:rsid w:val="00B428A6"/>
    <w:rsid w:val="00B43597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11C"/>
    <w:rsid w:val="00BA561A"/>
    <w:rsid w:val="00BB0DC6"/>
    <w:rsid w:val="00BB10F4"/>
    <w:rsid w:val="00BB15E4"/>
    <w:rsid w:val="00BB1E19"/>
    <w:rsid w:val="00BB21D1"/>
    <w:rsid w:val="00BB32F2"/>
    <w:rsid w:val="00BB4338"/>
    <w:rsid w:val="00BB6C0E"/>
    <w:rsid w:val="00BB7B38"/>
    <w:rsid w:val="00BC11E5"/>
    <w:rsid w:val="00BC4B76"/>
    <w:rsid w:val="00BC4BC6"/>
    <w:rsid w:val="00BC52FD"/>
    <w:rsid w:val="00BC5CEA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5B0"/>
    <w:rsid w:val="00C00647"/>
    <w:rsid w:val="00C02764"/>
    <w:rsid w:val="00C04CEF"/>
    <w:rsid w:val="00C0662F"/>
    <w:rsid w:val="00C07FD6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629"/>
    <w:rsid w:val="00C37194"/>
    <w:rsid w:val="00C40637"/>
    <w:rsid w:val="00C40F6C"/>
    <w:rsid w:val="00C44426"/>
    <w:rsid w:val="00C445F3"/>
    <w:rsid w:val="00C451F4"/>
    <w:rsid w:val="00C45EB1"/>
    <w:rsid w:val="00C5363A"/>
    <w:rsid w:val="00C54A3A"/>
    <w:rsid w:val="00C55566"/>
    <w:rsid w:val="00C56448"/>
    <w:rsid w:val="00C667BE"/>
    <w:rsid w:val="00C668ED"/>
    <w:rsid w:val="00C6766B"/>
    <w:rsid w:val="00C72223"/>
    <w:rsid w:val="00C7594A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2231"/>
    <w:rsid w:val="00CC3831"/>
    <w:rsid w:val="00CC3E3D"/>
    <w:rsid w:val="00CC46C0"/>
    <w:rsid w:val="00CC47FF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1D6"/>
    <w:rsid w:val="00D0464E"/>
    <w:rsid w:val="00D04A96"/>
    <w:rsid w:val="00D07A7B"/>
    <w:rsid w:val="00D10E06"/>
    <w:rsid w:val="00D1101C"/>
    <w:rsid w:val="00D1123A"/>
    <w:rsid w:val="00D13529"/>
    <w:rsid w:val="00D15197"/>
    <w:rsid w:val="00D16820"/>
    <w:rsid w:val="00D169C8"/>
    <w:rsid w:val="00D1793F"/>
    <w:rsid w:val="00D22AF5"/>
    <w:rsid w:val="00D235EA"/>
    <w:rsid w:val="00D247A9"/>
    <w:rsid w:val="00D24934"/>
    <w:rsid w:val="00D32721"/>
    <w:rsid w:val="00D328DC"/>
    <w:rsid w:val="00D33387"/>
    <w:rsid w:val="00D37116"/>
    <w:rsid w:val="00D37240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6357"/>
    <w:rsid w:val="00D676F3"/>
    <w:rsid w:val="00D70EF5"/>
    <w:rsid w:val="00D71024"/>
    <w:rsid w:val="00D71A25"/>
    <w:rsid w:val="00D71B22"/>
    <w:rsid w:val="00D71FCF"/>
    <w:rsid w:val="00D72A54"/>
    <w:rsid w:val="00D72CC1"/>
    <w:rsid w:val="00D76EC9"/>
    <w:rsid w:val="00D80E7D"/>
    <w:rsid w:val="00D81397"/>
    <w:rsid w:val="00D81B82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1F8"/>
    <w:rsid w:val="00DB1AD2"/>
    <w:rsid w:val="00DB2B58"/>
    <w:rsid w:val="00DB5206"/>
    <w:rsid w:val="00DB6276"/>
    <w:rsid w:val="00DB63F5"/>
    <w:rsid w:val="00DC1C6B"/>
    <w:rsid w:val="00DC2C2E"/>
    <w:rsid w:val="00DC476A"/>
    <w:rsid w:val="00DC4AF0"/>
    <w:rsid w:val="00DC7886"/>
    <w:rsid w:val="00DD0CF2"/>
    <w:rsid w:val="00DD791C"/>
    <w:rsid w:val="00DE1554"/>
    <w:rsid w:val="00DE2901"/>
    <w:rsid w:val="00DE4F5F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463D3"/>
    <w:rsid w:val="00E51E17"/>
    <w:rsid w:val="00E52DAB"/>
    <w:rsid w:val="00E539B0"/>
    <w:rsid w:val="00E55994"/>
    <w:rsid w:val="00E569EB"/>
    <w:rsid w:val="00E57BBF"/>
    <w:rsid w:val="00E60606"/>
    <w:rsid w:val="00E60C66"/>
    <w:rsid w:val="00E6164D"/>
    <w:rsid w:val="00E618C9"/>
    <w:rsid w:val="00E62774"/>
    <w:rsid w:val="00E6307C"/>
    <w:rsid w:val="00E636FA"/>
    <w:rsid w:val="00E66C50"/>
    <w:rsid w:val="00E678F4"/>
    <w:rsid w:val="00E679D3"/>
    <w:rsid w:val="00E71208"/>
    <w:rsid w:val="00E71444"/>
    <w:rsid w:val="00E71C91"/>
    <w:rsid w:val="00E720A1"/>
    <w:rsid w:val="00E75DDA"/>
    <w:rsid w:val="00E76EB5"/>
    <w:rsid w:val="00E773E8"/>
    <w:rsid w:val="00E83ADD"/>
    <w:rsid w:val="00E84F38"/>
    <w:rsid w:val="00E85623"/>
    <w:rsid w:val="00E87441"/>
    <w:rsid w:val="00E91FAE"/>
    <w:rsid w:val="00E9489B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4F32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FE6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6446"/>
    <w:rsid w:val="00F50237"/>
    <w:rsid w:val="00F50765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74E25"/>
  <w15:docId w15:val="{E62C850E-4215-412E-9577-248E8771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0E7748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0E774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kapitzlist">
    <w:name w:val="List Paragraph"/>
    <w:basedOn w:val="Normalny"/>
    <w:uiPriority w:val="34"/>
    <w:qFormat/>
    <w:rsid w:val="000E774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0E77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E7748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E774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semiHidden/>
    <w:rsid w:val="000E774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E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iegoc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16</Pages>
  <Words>4599</Words>
  <Characters>27598</Characters>
  <Application>Microsoft Office Word</Application>
  <DocSecurity>0</DocSecurity>
  <Lines>229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Książek Katarzyna</dc:creator>
  <cp:lastModifiedBy>Książek Katarzyna</cp:lastModifiedBy>
  <cp:revision>2</cp:revision>
  <cp:lastPrinted>2012-04-23T06:39:00Z</cp:lastPrinted>
  <dcterms:created xsi:type="dcterms:W3CDTF">2025-12-16T12:34:00Z</dcterms:created>
  <dcterms:modified xsi:type="dcterms:W3CDTF">2025-12-16T12:34:00Z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