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F32A3B" w:rsidP="00F02B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1A715D">
        <w:rPr>
          <w:rFonts w:ascii="Arial" w:hAnsi="Arial" w:cs="Arial"/>
        </w:rPr>
        <w:t>21</w:t>
      </w:r>
      <w:r w:rsidR="007C7923" w:rsidRPr="00396873">
        <w:rPr>
          <w:rFonts w:ascii="Arial" w:hAnsi="Arial" w:cs="Arial"/>
        </w:rPr>
        <w:t>.20</w:t>
      </w:r>
      <w:r w:rsidR="001A715D">
        <w:rPr>
          <w:rFonts w:ascii="Arial" w:hAnsi="Arial" w:cs="Arial"/>
        </w:rPr>
        <w:t>20</w:t>
      </w:r>
      <w:r w:rsidR="00D7555F">
        <w:rPr>
          <w:rFonts w:ascii="Arial" w:hAnsi="Arial" w:cs="Arial"/>
        </w:rPr>
        <w:t>.</w:t>
      </w:r>
      <w:r w:rsidR="001A715D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E36EEA">
        <w:rPr>
          <w:rFonts w:ascii="Arial" w:hAnsi="Arial" w:cs="Arial"/>
        </w:rPr>
        <w:t>3</w:t>
      </w:r>
      <w:r w:rsidR="001A715D">
        <w:rPr>
          <w:rFonts w:ascii="Arial" w:hAnsi="Arial" w:cs="Arial"/>
        </w:rPr>
        <w:t>0</w:t>
      </w:r>
      <w:r w:rsidR="00D7555F">
        <w:rPr>
          <w:rFonts w:ascii="Arial" w:hAnsi="Arial" w:cs="Arial"/>
        </w:rPr>
        <w:t xml:space="preserve">            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Gdańsk, dnia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 0</w:t>
      </w:r>
      <w:r w:rsidR="00E36EEA">
        <w:rPr>
          <w:rFonts w:ascii="Arial" w:hAnsi="Arial" w:cs="Arial"/>
        </w:rPr>
        <w:t>7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1A715D">
        <w:rPr>
          <w:rFonts w:ascii="Arial" w:hAnsi="Arial" w:cs="Arial"/>
        </w:rPr>
        <w:t>21 r</w:t>
      </w:r>
      <w:r w:rsidR="007C7923" w:rsidRPr="00396873">
        <w:rPr>
          <w:rFonts w:ascii="Arial" w:hAnsi="Arial" w:cs="Arial"/>
        </w:rPr>
        <w:t xml:space="preserve">. </w:t>
      </w:r>
    </w:p>
    <w:p w:rsidR="007C7923" w:rsidRPr="00396873" w:rsidRDefault="007C7923" w:rsidP="00F02BA0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bookmarkStart w:id="0" w:name="_GoBack"/>
      <w:bookmarkEnd w:id="0"/>
    </w:p>
    <w:p w:rsidR="00F32A3B" w:rsidRDefault="00F32A3B" w:rsidP="00F02BA0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Default="00F32A3B" w:rsidP="00F02BA0">
      <w:pPr>
        <w:spacing w:after="0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:rsidR="00D7658E" w:rsidRPr="000E7771" w:rsidRDefault="00D7658E" w:rsidP="00F02BA0">
      <w:pPr>
        <w:spacing w:after="0"/>
        <w:rPr>
          <w:rFonts w:ascii="Arial" w:hAnsi="Arial" w:cs="Arial"/>
          <w:sz w:val="6"/>
          <w:szCs w:val="6"/>
        </w:rPr>
      </w:pPr>
    </w:p>
    <w:p w:rsidR="00F32A3B" w:rsidRDefault="00B9112C" w:rsidP="00F02BA0">
      <w:pPr>
        <w:pStyle w:val="Tekstpodstawowy"/>
        <w:spacing w:after="0"/>
        <w:rPr>
          <w:rFonts w:ascii="Arial" w:hAnsi="Arial" w:cs="Arial"/>
        </w:rPr>
      </w:pPr>
      <w:r w:rsidRPr="00F32A3B">
        <w:rPr>
          <w:rFonts w:ascii="Arial" w:hAnsi="Arial" w:cs="Arial"/>
        </w:rPr>
        <w:t xml:space="preserve">Działając na podstawie art. </w:t>
      </w:r>
      <w:r w:rsidR="00E36EEA">
        <w:rPr>
          <w:rFonts w:ascii="Arial" w:hAnsi="Arial" w:cs="Arial"/>
        </w:rPr>
        <w:t>10</w:t>
      </w:r>
      <w:r w:rsidRPr="00F32A3B">
        <w:rPr>
          <w:rFonts w:ascii="Arial" w:hAnsi="Arial" w:cs="Arial"/>
        </w:rPr>
        <w:t xml:space="preserve"> § 1 </w:t>
      </w:r>
      <w:r w:rsidR="007C7923" w:rsidRPr="00F32A3B">
        <w:rPr>
          <w:rFonts w:ascii="Arial" w:hAnsi="Arial" w:cs="Arial"/>
        </w:rPr>
        <w:t xml:space="preserve">oraz </w:t>
      </w:r>
      <w:r w:rsidR="00E36EEA">
        <w:rPr>
          <w:rFonts w:ascii="Arial" w:hAnsi="Arial" w:cs="Arial"/>
        </w:rPr>
        <w:t>49</w:t>
      </w:r>
      <w:r w:rsidR="00396873" w:rsidRPr="00F32A3B">
        <w:rPr>
          <w:rFonts w:ascii="Arial" w:hAnsi="Arial" w:cs="Arial"/>
        </w:rPr>
        <w:t xml:space="preserve"> </w:t>
      </w:r>
      <w:r w:rsidR="00AF055C" w:rsidRPr="00F32A3B">
        <w:rPr>
          <w:rFonts w:ascii="Arial" w:hAnsi="Arial" w:cs="Arial"/>
        </w:rPr>
        <w:t>ustawy z dnia 14 czerwca 1960</w:t>
      </w:r>
      <w:r w:rsidR="007C7923" w:rsidRPr="00F32A3B">
        <w:rPr>
          <w:rFonts w:ascii="Arial" w:hAnsi="Arial" w:cs="Arial"/>
        </w:rPr>
        <w:t xml:space="preserve">r. </w:t>
      </w:r>
      <w:r w:rsidR="00AF055C" w:rsidRPr="00F32A3B">
        <w:rPr>
          <w:rFonts w:ascii="Arial" w:hAnsi="Arial" w:cs="Arial"/>
          <w:i/>
        </w:rPr>
        <w:t>K</w:t>
      </w:r>
      <w:r w:rsidR="007C7923" w:rsidRPr="00F32A3B">
        <w:rPr>
          <w:rFonts w:ascii="Arial" w:hAnsi="Arial" w:cs="Arial"/>
          <w:i/>
        </w:rPr>
        <w:t>odeks postępowania administracyjnego</w:t>
      </w:r>
      <w:r w:rsidR="007C7923" w:rsidRPr="00F32A3B">
        <w:rPr>
          <w:rFonts w:ascii="Arial" w:hAnsi="Arial" w:cs="Arial"/>
        </w:rPr>
        <w:t xml:space="preserve"> (</w:t>
      </w:r>
      <w:r w:rsidR="00F32A3B" w:rsidRPr="00F32A3B">
        <w:rPr>
          <w:rFonts w:ascii="Arial" w:hAnsi="Arial" w:cs="Arial"/>
          <w:iCs/>
        </w:rPr>
        <w:t>tekst jedn. Dz. U. z 20</w:t>
      </w:r>
      <w:r w:rsidR="001A715D">
        <w:rPr>
          <w:rFonts w:ascii="Arial" w:hAnsi="Arial" w:cs="Arial"/>
          <w:iCs/>
        </w:rPr>
        <w:t>2</w:t>
      </w:r>
      <w:r w:rsidR="00E36EEA">
        <w:rPr>
          <w:rFonts w:ascii="Arial" w:hAnsi="Arial" w:cs="Arial"/>
          <w:iCs/>
        </w:rPr>
        <w:t>1</w:t>
      </w:r>
      <w:r w:rsidR="001A715D">
        <w:rPr>
          <w:rFonts w:ascii="Arial" w:hAnsi="Arial" w:cs="Arial"/>
          <w:iCs/>
        </w:rPr>
        <w:t xml:space="preserve"> </w:t>
      </w:r>
      <w:r w:rsidR="00F32A3B" w:rsidRPr="00F32A3B">
        <w:rPr>
          <w:rFonts w:ascii="Arial" w:hAnsi="Arial" w:cs="Arial"/>
          <w:iCs/>
        </w:rPr>
        <w:t xml:space="preserve">r. poz. </w:t>
      </w:r>
      <w:r w:rsidR="00E36EEA">
        <w:rPr>
          <w:rFonts w:ascii="Arial" w:hAnsi="Arial" w:cs="Arial"/>
          <w:iCs/>
        </w:rPr>
        <w:t>735</w:t>
      </w:r>
      <w:r w:rsidR="0040342B" w:rsidRPr="00F32A3B">
        <w:rPr>
          <w:rFonts w:ascii="Arial" w:hAnsi="Arial" w:cs="Arial"/>
          <w:iCs/>
        </w:rPr>
        <w:t>)</w:t>
      </w:r>
      <w:r w:rsidR="007C7923" w:rsidRPr="00F32A3B">
        <w:rPr>
          <w:rFonts w:ascii="Arial" w:hAnsi="Arial" w:cs="Arial"/>
        </w:rPr>
        <w:t xml:space="preserve">, zwanej dalej </w:t>
      </w:r>
      <w:r w:rsidR="007C7923" w:rsidRPr="00F32A3B">
        <w:rPr>
          <w:rFonts w:ascii="Arial" w:hAnsi="Arial" w:cs="Arial"/>
          <w:i/>
        </w:rPr>
        <w:t>kpa,</w:t>
      </w:r>
      <w:r w:rsidR="007C7923" w:rsidRPr="00F32A3B">
        <w:rPr>
          <w:rFonts w:ascii="Arial" w:hAnsi="Arial" w:cs="Arial"/>
        </w:rPr>
        <w:t xml:space="preserve"> </w:t>
      </w:r>
      <w:r w:rsidR="00E36EEA">
        <w:rPr>
          <w:rFonts w:ascii="Arial" w:hAnsi="Arial" w:cs="Arial"/>
        </w:rPr>
        <w:t>w </w:t>
      </w:r>
      <w:r w:rsidR="00195728" w:rsidRPr="00F32A3B">
        <w:rPr>
          <w:rFonts w:ascii="Arial" w:hAnsi="Arial" w:cs="Arial"/>
        </w:rPr>
        <w:t xml:space="preserve">związku z art. </w:t>
      </w:r>
      <w:r w:rsidR="00F32A3B" w:rsidRPr="00F32A3B">
        <w:rPr>
          <w:rFonts w:ascii="Arial" w:hAnsi="Arial" w:cs="Arial"/>
        </w:rPr>
        <w:t xml:space="preserve">75 ust. </w:t>
      </w:r>
      <w:r w:rsidR="001A715D">
        <w:rPr>
          <w:rFonts w:ascii="Arial" w:hAnsi="Arial" w:cs="Arial"/>
        </w:rPr>
        <w:t>1 pkt. f</w:t>
      </w:r>
      <w:r w:rsidR="007C7923" w:rsidRPr="00F32A3B">
        <w:rPr>
          <w:rFonts w:ascii="Arial" w:hAnsi="Arial" w:cs="Arial"/>
        </w:rPr>
        <w:t xml:space="preserve"> oraz art. 74 ust. 3 ustawy z dn</w:t>
      </w:r>
      <w:r w:rsidR="00396873" w:rsidRPr="00F32A3B">
        <w:rPr>
          <w:rFonts w:ascii="Arial" w:hAnsi="Arial" w:cs="Arial"/>
        </w:rPr>
        <w:t>ia 3 października 2008</w:t>
      </w:r>
      <w:r w:rsidR="001A715D">
        <w:rPr>
          <w:rFonts w:ascii="Arial" w:hAnsi="Arial" w:cs="Arial"/>
        </w:rPr>
        <w:t xml:space="preserve"> </w:t>
      </w:r>
      <w:r w:rsidR="00396873" w:rsidRPr="00F32A3B">
        <w:rPr>
          <w:rFonts w:ascii="Arial" w:hAnsi="Arial" w:cs="Arial"/>
        </w:rPr>
        <w:t xml:space="preserve">r. </w:t>
      </w:r>
      <w:r w:rsidR="0040342B" w:rsidRPr="00F32A3B">
        <w:rPr>
          <w:rFonts w:ascii="Arial" w:hAnsi="Arial" w:cs="Arial"/>
        </w:rPr>
        <w:br/>
      </w:r>
      <w:r w:rsidR="007C7923" w:rsidRPr="00F32A3B">
        <w:rPr>
          <w:rFonts w:ascii="Arial" w:hAnsi="Arial" w:cs="Arial"/>
        </w:rPr>
        <w:t xml:space="preserve">o </w:t>
      </w:r>
      <w:r w:rsidR="007C7923" w:rsidRPr="00F32A3B">
        <w:rPr>
          <w:rFonts w:ascii="Arial" w:hAnsi="Arial" w:cs="Arial"/>
          <w:i/>
        </w:rPr>
        <w:t xml:space="preserve">udostępnianiu informacji o środowisku i jego </w:t>
      </w:r>
      <w:r w:rsidR="00396873" w:rsidRPr="00F32A3B">
        <w:rPr>
          <w:rFonts w:ascii="Arial" w:hAnsi="Arial" w:cs="Arial"/>
          <w:i/>
        </w:rPr>
        <w:t xml:space="preserve">ochronie, udziale społeczeństwa </w:t>
      </w:r>
      <w:r w:rsidR="00AF055C" w:rsidRPr="00F32A3B">
        <w:rPr>
          <w:rFonts w:ascii="Arial" w:hAnsi="Arial" w:cs="Arial"/>
          <w:i/>
        </w:rPr>
        <w:br/>
      </w:r>
      <w:r w:rsidR="007C7923" w:rsidRPr="00F32A3B">
        <w:rPr>
          <w:rFonts w:ascii="Arial" w:hAnsi="Arial" w:cs="Arial"/>
          <w:i/>
        </w:rPr>
        <w:t>w ochronie środowiska oraz o ocenach oddziaływania na środowisko</w:t>
      </w:r>
      <w:r w:rsidR="007C7923" w:rsidRPr="00F32A3B">
        <w:rPr>
          <w:rFonts w:ascii="Arial" w:hAnsi="Arial" w:cs="Arial"/>
        </w:rPr>
        <w:t xml:space="preserve"> (tekst jedn. Dz. U. </w:t>
      </w:r>
      <w:r w:rsidR="00AF055C" w:rsidRPr="00F32A3B">
        <w:rPr>
          <w:rFonts w:ascii="Arial" w:hAnsi="Arial" w:cs="Arial"/>
        </w:rPr>
        <w:br/>
      </w:r>
      <w:r w:rsidR="00F32A3B" w:rsidRPr="00F32A3B">
        <w:rPr>
          <w:rFonts w:ascii="Arial" w:hAnsi="Arial" w:cs="Arial"/>
        </w:rPr>
        <w:t>z 20</w:t>
      </w:r>
      <w:r w:rsidR="001A715D">
        <w:rPr>
          <w:rFonts w:ascii="Arial" w:hAnsi="Arial" w:cs="Arial"/>
        </w:rPr>
        <w:t xml:space="preserve">21 </w:t>
      </w:r>
      <w:r w:rsidR="00F32A3B" w:rsidRPr="00F32A3B">
        <w:rPr>
          <w:rFonts w:ascii="Arial" w:hAnsi="Arial" w:cs="Arial"/>
        </w:rPr>
        <w:t xml:space="preserve">r. poz. </w:t>
      </w:r>
      <w:r w:rsidR="001A715D">
        <w:rPr>
          <w:rFonts w:ascii="Arial" w:hAnsi="Arial" w:cs="Arial"/>
        </w:rPr>
        <w:t>247</w:t>
      </w:r>
      <w:r w:rsidR="00E36EEA">
        <w:rPr>
          <w:rFonts w:ascii="Arial" w:hAnsi="Arial" w:cs="Arial"/>
        </w:rPr>
        <w:t xml:space="preserve"> ze zm.</w:t>
      </w:r>
      <w:r w:rsidR="007C7923" w:rsidRPr="00F32A3B">
        <w:rPr>
          <w:rFonts w:ascii="Arial" w:hAnsi="Arial" w:cs="Arial"/>
        </w:rPr>
        <w:t xml:space="preserve">), zwanej dalej ustawą </w:t>
      </w:r>
      <w:proofErr w:type="spellStart"/>
      <w:r w:rsidR="007C7923" w:rsidRPr="00F32A3B">
        <w:rPr>
          <w:rFonts w:ascii="Arial" w:hAnsi="Arial" w:cs="Arial"/>
          <w:i/>
        </w:rPr>
        <w:t>ooś</w:t>
      </w:r>
      <w:proofErr w:type="spellEnd"/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="001A715D" w:rsidRPr="00F761D6">
        <w:rPr>
          <w:rFonts w:ascii="Arial" w:hAnsi="Arial" w:cs="Arial"/>
        </w:rPr>
        <w:t>Polsk</w:t>
      </w:r>
      <w:r w:rsidR="001A715D">
        <w:rPr>
          <w:rFonts w:ascii="Arial" w:hAnsi="Arial" w:cs="Arial"/>
        </w:rPr>
        <w:t>iej</w:t>
      </w:r>
      <w:r w:rsidR="001A715D" w:rsidRPr="00F761D6">
        <w:rPr>
          <w:rFonts w:ascii="Arial" w:hAnsi="Arial" w:cs="Arial"/>
        </w:rPr>
        <w:t xml:space="preserve"> Spółk</w:t>
      </w:r>
      <w:r w:rsidR="001A715D">
        <w:rPr>
          <w:rFonts w:ascii="Arial" w:hAnsi="Arial" w:cs="Arial"/>
        </w:rPr>
        <w:t>i</w:t>
      </w:r>
      <w:r w:rsidR="001A715D" w:rsidRPr="00F761D6">
        <w:rPr>
          <w:rFonts w:ascii="Arial" w:hAnsi="Arial" w:cs="Arial"/>
        </w:rPr>
        <w:t xml:space="preserve"> Gazownictwa Sp. z o. o.</w:t>
      </w:r>
      <w:r w:rsidR="001A715D">
        <w:rPr>
          <w:rFonts w:ascii="Arial" w:hAnsi="Arial" w:cs="Arial"/>
        </w:rPr>
        <w:t xml:space="preserve"> </w:t>
      </w:r>
      <w:r w:rsidR="001A715D" w:rsidRPr="00F761D6">
        <w:rPr>
          <w:rFonts w:ascii="Arial" w:hAnsi="Arial" w:cs="Arial"/>
        </w:rPr>
        <w:t>znak IE.GBC.II</w:t>
      </w:r>
      <w:r w:rsidR="001A715D">
        <w:rPr>
          <w:rFonts w:ascii="Arial" w:hAnsi="Arial" w:cs="Arial"/>
        </w:rPr>
        <w:t xml:space="preserve">I.13.2020 z dnia 04.03.2020 r., </w:t>
      </w:r>
      <w:r w:rsidR="001A715D" w:rsidRPr="00F761D6">
        <w:rPr>
          <w:rFonts w:ascii="Arial" w:hAnsi="Arial" w:cs="Arial"/>
        </w:rPr>
        <w:t xml:space="preserve">złożony przez </w:t>
      </w:r>
      <w:r w:rsidR="001A715D">
        <w:rPr>
          <w:rFonts w:ascii="Arial" w:hAnsi="Arial" w:cs="Arial"/>
        </w:rPr>
        <w:t xml:space="preserve">Pełnomocnika </w:t>
      </w:r>
      <w:r w:rsidR="001A715D" w:rsidRPr="00F761D6">
        <w:rPr>
          <w:rFonts w:ascii="Arial" w:hAnsi="Arial" w:cs="Arial"/>
        </w:rPr>
        <w:t xml:space="preserve">Panią Sylwię Długosz, </w:t>
      </w:r>
      <w:r w:rsidR="001A715D">
        <w:rPr>
          <w:rFonts w:ascii="Arial" w:hAnsi="Arial" w:cs="Arial"/>
        </w:rPr>
        <w:t>w sprawie wydania decyzji o </w:t>
      </w:r>
      <w:r w:rsidR="001A715D" w:rsidRPr="00396873">
        <w:rPr>
          <w:rFonts w:ascii="Arial" w:hAnsi="Arial" w:cs="Arial"/>
        </w:rPr>
        <w:t>środowiskowych uwarunkowaniach dla przedsięwzięcia</w:t>
      </w:r>
      <w:r w:rsidR="001A715D">
        <w:rPr>
          <w:rFonts w:ascii="Arial" w:hAnsi="Arial" w:cs="Arial"/>
          <w:b/>
        </w:rPr>
        <w:t xml:space="preserve"> </w:t>
      </w:r>
      <w:r w:rsidR="001A715D" w:rsidRPr="008B1F75">
        <w:rPr>
          <w:rFonts w:ascii="Arial" w:hAnsi="Arial" w:cs="Arial"/>
        </w:rPr>
        <w:t>pn</w:t>
      </w:r>
      <w:r w:rsidR="001A715D">
        <w:rPr>
          <w:rFonts w:ascii="Arial" w:hAnsi="Arial" w:cs="Arial"/>
        </w:rPr>
        <w:t xml:space="preserve">. </w:t>
      </w:r>
      <w:r w:rsidR="001A715D" w:rsidRPr="00F761D6">
        <w:rPr>
          <w:rFonts w:ascii="Arial" w:hAnsi="Arial" w:cs="Arial"/>
          <w:b/>
        </w:rPr>
        <w:t>„Budowa gazociągu Bytów - Chojnice wraz z infrastrukturą niezbędną do jego obsługi na terenie województw kujawsko-pomorskiego i pomorskiego”</w:t>
      </w:r>
      <w:r w:rsidR="00E36EEA">
        <w:rPr>
          <w:rFonts w:ascii="Arial" w:hAnsi="Arial" w:cs="Arial"/>
          <w:b/>
        </w:rPr>
        <w:t>:</w:t>
      </w:r>
    </w:p>
    <w:p w:rsidR="00E36EEA" w:rsidRDefault="00E36EEA" w:rsidP="00F02BA0">
      <w:pPr>
        <w:pStyle w:val="Tekstpodstawowy"/>
        <w:numPr>
          <w:ilvl w:val="0"/>
          <w:numId w:val="23"/>
        </w:numPr>
        <w:spacing w:after="0"/>
        <w:ind w:left="426"/>
        <w:rPr>
          <w:rFonts w:ascii="Arial" w:hAnsi="Arial" w:cs="Arial"/>
        </w:rPr>
      </w:pPr>
      <w:r w:rsidRPr="00E36EEA">
        <w:rPr>
          <w:rFonts w:ascii="Arial" w:hAnsi="Arial" w:cs="Arial"/>
        </w:rPr>
        <w:t>Dyrektor Regionalnego Zarządu Gospodarki Wodnej w Chojnicach, jako organ opiniujący w przedmiotowym postępowaniu, w opinii znak GD.ZZŚ.1.435.76.2020.MK z dnia 17.04.2020 r. nie stwierdził potrzeby przeprowadzenia oceny oddziaływania ww. przedsięwzięcia</w:t>
      </w:r>
      <w:r>
        <w:rPr>
          <w:rFonts w:ascii="Arial" w:hAnsi="Arial" w:cs="Arial"/>
        </w:rPr>
        <w:t>.</w:t>
      </w:r>
    </w:p>
    <w:p w:rsidR="00E36EEA" w:rsidRDefault="00E36EEA" w:rsidP="00F02BA0">
      <w:pPr>
        <w:pStyle w:val="Tekstpodstawowy"/>
        <w:numPr>
          <w:ilvl w:val="0"/>
          <w:numId w:val="23"/>
        </w:numPr>
        <w:spacing w:after="0"/>
        <w:ind w:left="426"/>
        <w:rPr>
          <w:rFonts w:ascii="Arial" w:hAnsi="Arial" w:cs="Arial"/>
        </w:rPr>
      </w:pPr>
      <w:r w:rsidRPr="00E36EEA">
        <w:rPr>
          <w:rFonts w:ascii="Arial" w:hAnsi="Arial" w:cs="Arial"/>
        </w:rPr>
        <w:t>Pomorski Państwowy Wojewódzki Inspektor Sanitarny, jako organ opiniujący w przedmiotowym postępowaniu, w opinii znak ONS.9022.5.10.2020.KM z dnia 15.05.2020 r. stwierdził, że dla ww. przedsięwzięcia nie wymaga się przeprowadzenia oceny oddziaływania na środowisko</w:t>
      </w:r>
      <w:r>
        <w:rPr>
          <w:rFonts w:ascii="Arial" w:hAnsi="Arial" w:cs="Arial"/>
        </w:rPr>
        <w:t>.</w:t>
      </w:r>
    </w:p>
    <w:p w:rsidR="00E36EEA" w:rsidRPr="00E36EEA" w:rsidRDefault="00E36EEA" w:rsidP="00F02BA0">
      <w:pPr>
        <w:pStyle w:val="Tekstpodstawowy"/>
        <w:numPr>
          <w:ilvl w:val="0"/>
          <w:numId w:val="23"/>
        </w:numPr>
        <w:spacing w:after="0"/>
        <w:ind w:left="426"/>
        <w:rPr>
          <w:rFonts w:ascii="Arial" w:hAnsi="Arial" w:cs="Arial"/>
        </w:rPr>
      </w:pPr>
      <w:r w:rsidRPr="00E36EEA">
        <w:rPr>
          <w:rFonts w:ascii="Arial" w:hAnsi="Arial" w:cs="Arial"/>
        </w:rPr>
        <w:t>Z</w:t>
      </w:r>
      <w:r w:rsidRPr="00E36EEA">
        <w:rPr>
          <w:rFonts w:ascii="Arial" w:hAnsi="Arial" w:cs="Arial"/>
          <w:bCs/>
        </w:rPr>
        <w:t xml:space="preserve">akończyło się zbieranie dowodów w sprawie o </w:t>
      </w:r>
      <w:r w:rsidRPr="00E36EEA">
        <w:rPr>
          <w:rFonts w:ascii="Arial" w:hAnsi="Arial" w:cs="Arial"/>
        </w:rPr>
        <w:t>wydanie decyzji o środowiskowych uwarunkowaniach</w:t>
      </w:r>
      <w:r w:rsidRPr="00E36EEA">
        <w:rPr>
          <w:rFonts w:ascii="Arial" w:hAnsi="Arial" w:cs="Arial"/>
          <w:bCs/>
        </w:rPr>
        <w:t xml:space="preserve"> dla ww. przedsięwzięcia.</w:t>
      </w:r>
    </w:p>
    <w:p w:rsidR="00F32A3B" w:rsidRPr="00F32A3B" w:rsidRDefault="00E36EEA" w:rsidP="00F02BA0">
      <w:pPr>
        <w:spacing w:after="0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F32A3B" w:rsidRPr="00F32A3B" w:rsidRDefault="00F32A3B" w:rsidP="00F02BA0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:rsidR="00F32A3B" w:rsidRPr="00F32A3B" w:rsidRDefault="00F32A3B" w:rsidP="00F02BA0">
      <w:pPr>
        <w:spacing w:after="0" w:line="240" w:lineRule="auto"/>
        <w:rPr>
          <w:rFonts w:ascii="Arial" w:eastAsia="Times New Roman" w:hAnsi="Arial" w:cs="Arial"/>
        </w:rPr>
      </w:pPr>
    </w:p>
    <w:p w:rsidR="00F32A3B" w:rsidRPr="00F32A3B" w:rsidRDefault="00F32A3B" w:rsidP="00F02BA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:rsidR="00F32A3B" w:rsidRPr="00F32A3B" w:rsidRDefault="00F32A3B" w:rsidP="00F02BA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F32A3B" w:rsidRPr="00F32A3B" w:rsidRDefault="00F32A3B" w:rsidP="00F02BA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:rsidR="00F32A3B" w:rsidRDefault="00F32A3B" w:rsidP="00F02BA0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32A3B" w:rsidRDefault="00F32A3B" w:rsidP="00F02BA0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E36EEA" w:rsidRDefault="00E36EEA" w:rsidP="00F02BA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E36EEA" w:rsidRDefault="00E36EEA" w:rsidP="00F02BA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E36EEA" w:rsidRPr="00E36EEA" w:rsidRDefault="00E36EEA" w:rsidP="00F02BA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F32A3B" w:rsidRPr="00F32A3B" w:rsidRDefault="00F32A3B" w:rsidP="00F02BA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32A3B" w:rsidRPr="00F32A3B" w:rsidRDefault="00F32A3B" w:rsidP="00F02BA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:rsidR="00F32A3B" w:rsidRPr="00F32A3B" w:rsidRDefault="00F32A3B" w:rsidP="00F02BA0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F32A3B" w:rsidRDefault="00F32A3B" w:rsidP="00F02BA0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F32A3B" w:rsidRDefault="00F32A3B" w:rsidP="00F02BA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F32A3B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F32A3B" w:rsidRPr="00F32A3B" w:rsidRDefault="00F32A3B" w:rsidP="00F02BA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 xml:space="preserve">Art. 75 ust. </w:t>
      </w:r>
      <w:r w:rsidR="001A715D" w:rsidRPr="001A715D">
        <w:rPr>
          <w:rFonts w:ascii="Arial" w:hAnsi="Arial" w:cs="Arial"/>
          <w:sz w:val="18"/>
          <w:szCs w:val="18"/>
          <w:u w:val="single"/>
        </w:rPr>
        <w:t xml:space="preserve">1 </w:t>
      </w:r>
      <w:proofErr w:type="spellStart"/>
      <w:r w:rsidR="001A715D" w:rsidRPr="001A715D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="001A715D" w:rsidRPr="001A715D">
        <w:rPr>
          <w:rFonts w:ascii="Arial" w:hAnsi="Arial" w:cs="Arial"/>
          <w:sz w:val="18"/>
          <w:szCs w:val="18"/>
          <w:u w:val="single"/>
        </w:rPr>
        <w:t xml:space="preserve"> 1 lit. f </w:t>
      </w:r>
      <w:r w:rsidR="001A715D" w:rsidRPr="001A715D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="001A715D" w:rsidRPr="001A715D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="001A715D" w:rsidRPr="001A715D">
        <w:rPr>
          <w:rFonts w:ascii="Arial" w:hAnsi="Arial" w:cs="Arial"/>
          <w:sz w:val="18"/>
          <w:szCs w:val="18"/>
          <w:u w:val="single"/>
        </w:rPr>
        <w:t>:</w:t>
      </w:r>
      <w:r w:rsidR="001A715D" w:rsidRPr="001A715D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 inwestycji w zakresie terminalu</w:t>
      </w:r>
    </w:p>
    <w:p w:rsidR="00F32A3B" w:rsidRPr="00F32A3B" w:rsidRDefault="00F32A3B" w:rsidP="00F02BA0">
      <w:pPr>
        <w:spacing w:line="240" w:lineRule="auto"/>
        <w:rPr>
          <w:rFonts w:ascii="Arial" w:hAnsi="Arial" w:cs="Arial"/>
          <w:sz w:val="18"/>
        </w:rPr>
      </w:pPr>
    </w:p>
    <w:p w:rsidR="00F32A3B" w:rsidRPr="00F32A3B" w:rsidRDefault="00F32A3B" w:rsidP="00F02BA0">
      <w:pPr>
        <w:spacing w:line="240" w:lineRule="auto"/>
        <w:rPr>
          <w:rFonts w:ascii="Arial" w:hAnsi="Arial" w:cs="Arial"/>
          <w:sz w:val="18"/>
        </w:rPr>
      </w:pPr>
    </w:p>
    <w:p w:rsidR="001A715D" w:rsidRPr="00F761D6" w:rsidRDefault="001A715D" w:rsidP="00F02BA0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F761D6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1A715D" w:rsidRPr="00F761D6" w:rsidRDefault="001A715D" w:rsidP="00F02BA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761D6">
        <w:rPr>
          <w:rFonts w:ascii="Arial" w:eastAsia="Times New Roman" w:hAnsi="Arial" w:cs="Arial"/>
          <w:lang w:eastAsia="pl-PL"/>
        </w:rPr>
        <w:t>strona internetowa RDOŚ w Gdańsku,    http://www.gdansk.rdos.gov.pl</w:t>
      </w:r>
    </w:p>
    <w:p w:rsidR="001A715D" w:rsidRPr="00F761D6" w:rsidRDefault="001A715D" w:rsidP="00F02BA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761D6">
        <w:rPr>
          <w:rFonts w:ascii="Arial" w:eastAsia="Times New Roman" w:hAnsi="Arial" w:cs="Arial"/>
          <w:lang w:eastAsia="pl-PL"/>
        </w:rPr>
        <w:t>tablica ogłoszeń RDOŚ w Gdańsku</w:t>
      </w:r>
    </w:p>
    <w:p w:rsidR="001A715D" w:rsidRPr="00F761D6" w:rsidRDefault="001A715D" w:rsidP="00F02BA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761D6">
        <w:rPr>
          <w:rFonts w:ascii="Arial" w:hAnsi="Arial" w:cs="Arial"/>
          <w:lang w:eastAsia="pl-PL"/>
        </w:rPr>
        <w:t>Gmina Bytów</w:t>
      </w:r>
    </w:p>
    <w:p w:rsidR="001A715D" w:rsidRPr="00F761D6" w:rsidRDefault="001A715D" w:rsidP="00F02BA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761D6">
        <w:rPr>
          <w:rFonts w:ascii="Arial" w:hAnsi="Arial" w:cs="Arial"/>
          <w:lang w:eastAsia="pl-PL"/>
        </w:rPr>
        <w:t>Gmina Studzienice</w:t>
      </w:r>
    </w:p>
    <w:p w:rsidR="001A715D" w:rsidRPr="00F761D6" w:rsidRDefault="001A715D" w:rsidP="00F02BA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761D6">
        <w:rPr>
          <w:rFonts w:ascii="Arial" w:hAnsi="Arial" w:cs="Arial"/>
          <w:lang w:eastAsia="pl-PL"/>
        </w:rPr>
        <w:t>Gmina Dziemiany</w:t>
      </w:r>
    </w:p>
    <w:p w:rsidR="001A715D" w:rsidRPr="00F761D6" w:rsidRDefault="001A715D" w:rsidP="00F02BA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761D6">
        <w:rPr>
          <w:rFonts w:ascii="Arial" w:hAnsi="Arial" w:cs="Arial"/>
          <w:lang w:eastAsia="pl-PL"/>
        </w:rPr>
        <w:t>Gmina Brusy</w:t>
      </w:r>
    </w:p>
    <w:p w:rsidR="001A715D" w:rsidRPr="00F761D6" w:rsidRDefault="001A715D" w:rsidP="00F02BA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761D6">
        <w:rPr>
          <w:rFonts w:ascii="Arial" w:hAnsi="Arial" w:cs="Arial"/>
          <w:lang w:eastAsia="pl-PL"/>
        </w:rPr>
        <w:t>Miasto Brusy</w:t>
      </w:r>
    </w:p>
    <w:p w:rsidR="001A715D" w:rsidRPr="00F761D6" w:rsidRDefault="001A715D" w:rsidP="00F02BA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761D6">
        <w:rPr>
          <w:rFonts w:ascii="Arial" w:hAnsi="Arial" w:cs="Arial"/>
          <w:lang w:eastAsia="pl-PL"/>
        </w:rPr>
        <w:t>Gmina Czersk</w:t>
      </w:r>
    </w:p>
    <w:p w:rsidR="001A715D" w:rsidRPr="00F761D6" w:rsidRDefault="001A715D" w:rsidP="00F02BA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761D6">
        <w:rPr>
          <w:rFonts w:ascii="Arial" w:hAnsi="Arial" w:cs="Arial"/>
          <w:lang w:eastAsia="pl-PL"/>
        </w:rPr>
        <w:t>Gmina Chojnice</w:t>
      </w:r>
    </w:p>
    <w:p w:rsidR="00F32A3B" w:rsidRPr="00F32A3B" w:rsidRDefault="001A715D" w:rsidP="00F02BA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761D6">
        <w:rPr>
          <w:rFonts w:ascii="Arial" w:eastAsia="Times New Roman" w:hAnsi="Arial" w:cs="Arial"/>
          <w:lang w:eastAsia="pl-PL"/>
        </w:rPr>
        <w:t>aa</w:t>
      </w:r>
      <w:r w:rsidR="00F32A3B" w:rsidRPr="00F32A3B">
        <w:rPr>
          <w:rFonts w:ascii="Arial" w:eastAsia="Times New Roman" w:hAnsi="Arial" w:cs="Arial"/>
        </w:rPr>
        <w:tab/>
      </w:r>
    </w:p>
    <w:p w:rsidR="00F32A3B" w:rsidRPr="00F32A3B" w:rsidRDefault="00F32A3B" w:rsidP="00F02BA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ab/>
      </w:r>
      <w:r w:rsidRPr="00F32A3B">
        <w:rPr>
          <w:rFonts w:ascii="Arial" w:eastAsia="Times New Roman" w:hAnsi="Arial" w:cs="Arial"/>
        </w:rPr>
        <w:tab/>
      </w: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E36EEA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E36EEA" w:rsidRDefault="00E36EEA" w:rsidP="00E36EEA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183766" w:rsidRPr="00F32A3B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A715D" w:rsidRDefault="001A715D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:rsidR="001A715D" w:rsidRPr="00F761D6" w:rsidRDefault="001A715D" w:rsidP="00F02BA0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F761D6">
        <w:rPr>
          <w:rFonts w:ascii="Arial" w:eastAsia="Times New Roman" w:hAnsi="Arial" w:cs="Arial"/>
          <w:lang w:eastAsia="pl-PL"/>
        </w:rPr>
        <w:lastRenderedPageBreak/>
        <w:t>Załącznik do zawiadomienia RDOŚ-Gd-WOO.420.21.2020.MR.</w:t>
      </w:r>
      <w:r w:rsidR="00E36EEA">
        <w:rPr>
          <w:rFonts w:ascii="Arial" w:eastAsia="Times New Roman" w:hAnsi="Arial" w:cs="Arial"/>
          <w:lang w:eastAsia="pl-PL"/>
        </w:rPr>
        <w:t>3</w:t>
      </w:r>
      <w:r w:rsidR="00A31C55">
        <w:rPr>
          <w:rFonts w:ascii="Arial" w:eastAsia="Times New Roman" w:hAnsi="Arial" w:cs="Arial"/>
          <w:lang w:eastAsia="pl-PL"/>
        </w:rPr>
        <w:t>0</w:t>
      </w:r>
    </w:p>
    <w:p w:rsidR="001A715D" w:rsidRPr="00494B68" w:rsidRDefault="001A715D" w:rsidP="00F02BA0">
      <w:pPr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</w:t>
      </w:r>
      <w:r w:rsidRPr="00494B68">
        <w:rPr>
          <w:rFonts w:ascii="Arial" w:eastAsia="Times New Roman" w:hAnsi="Arial" w:cs="Arial"/>
        </w:rPr>
        <w:t>ykaz działek z zakresu przewidywanego terenu realizacji przedsięwzięcia oraz z obszaru znajdującego się w odległości 100 m od tego terenu</w:t>
      </w:r>
      <w:r>
        <w:rPr>
          <w:rFonts w:ascii="Arial" w:eastAsia="Times New Roman" w:hAnsi="Arial" w:cs="Arial"/>
        </w:rPr>
        <w:t>:</w:t>
      </w:r>
    </w:p>
    <w:p w:rsidR="001A715D" w:rsidRPr="006F70EC" w:rsidRDefault="001A715D" w:rsidP="001A715D">
      <w:pPr>
        <w:ind w:left="720"/>
        <w:contextualSpacing/>
        <w:jc w:val="right"/>
        <w:rPr>
          <w:rFonts w:ascii="Arial" w:eastAsia="Times New Roman" w:hAnsi="Arial" w:cs="Arial"/>
          <w:b/>
          <w:u w:val="single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4"/>
        <w:gridCol w:w="960"/>
        <w:gridCol w:w="2300"/>
        <w:gridCol w:w="1560"/>
        <w:gridCol w:w="2320"/>
        <w:gridCol w:w="1620"/>
      </w:tblGrid>
      <w:tr w:rsidR="001A715D" w:rsidRPr="008143D1" w:rsidTr="009749CF">
        <w:trPr>
          <w:trHeight w:val="255"/>
          <w:tblHeader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działki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identyfikator działki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obręb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jednostka ewidencyjna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powiat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220102_5.0014.97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220102_5.0014.42/6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220102_5.0014.43/1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220102_5.0014.58/2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220102_5.0014.78/3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220102_5.0014.78/4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220102_5.0014.78/5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220102_5.0014.78/6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220102_5.0014.78/7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220102_5.0014.80/1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220102_5.0014.80/4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220102_5.0014.80/5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220102_5.0014.84/1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220102_5.0014.24/1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220102_5.0014.30/1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220102_5.0014.25/2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220102_5.0014.28/2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220102_5.0014.30/3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220102_5.0014.28/4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220102_5.0014.30/4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Udorpie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Bytów - obszar wiejski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220108_2.0004.216/1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Osława Dąbrowa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227/4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220108_2.0004.227/4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Osława Dąbrowa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220108_2.0004.228/1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Osława Dąbrowa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229/1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220108_2.0004.229/1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Osława Dąbrowa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220108_2.0004.240/1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Osława Dąbrowa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241/5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220108_2.0004.241/5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Osława Dąbrowa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220108_2.0010.31/2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220108_2.0010.37/2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220108_2.0010.40/1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220108_2.0010.40/2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220108_2.0010.41/3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220108_2.0010.59/2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220108_2.0010.59/3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138/8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220108_2.0010.138/8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140/3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220108_2.0010.140/3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140/4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220108_2.0010.140/4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140/5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220108_2.0010.140/5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140/6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220108_2.0010.140/6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140/7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220108_2.0010.140/7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146/6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220108_2.0010.146/6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146/7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220108_2.0010.146/7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146/9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220108_2.0010.146/9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147/1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220108_2.0010.147/1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147/3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220108_2.0010.147/3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220108_2.0010.148/2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220108_2.0010.210/2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220108_2.0010.211/2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220108_2.0010.216/2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216/3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220108_2.0010.216/3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220108_2.0010.220/1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252/3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220108_2.0010.252/3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252/4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220108_2.0010.252/4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252/5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220108_2.0010.252/5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220108_2.0010.265/1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220108_2.0010.265/2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220108_2.0010.281/1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281/6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220108_2.0010.281/6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281/7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220108_2.0010.281/7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287/6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220108_2.0010.287/6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287/7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220108_2.0010.287/7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287/8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220108_2.0010.287/8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Sominy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220108_2.0011.37/2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220108_2.0011.46/2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113/3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220108_2.0011.113/3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113/4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220108_2.0011.113/4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220108_2.0011.120/2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220108_2.0011.126/1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220108_2.0011.134/1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137/1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220108_2.0011.137/1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137/3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220108_2.0011.137/3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137/4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220108_2.0011.137/4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220108_2.0011.152/1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220108_2.0011.164/2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220108_2.0011.171/1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220108_2.0011.172/1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220108_2.0011.185/1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220108_2.0011.186/2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186/3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220108_2.0011.186/3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187/7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220108_2.0011.187/7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207/1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220108_2.0011.207/1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220108_2.0011.217/2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217/4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220108_2.0011.217/4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217/5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220108_2.0011.217/5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220108_2.0011.218/1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220108_2.0011.218/2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219/5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220108_2.0011.219/5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219/6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220108_2.0011.219/6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220108_2.0011.223/2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220108_2.0011.230/1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220108_2.0011.288/1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220108_2.0011.288/2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220108_2.0012.367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220108_2.0012.426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220108_2.0012.429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220108_2.0012.430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220108_2.0012.693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220108_2.0012.694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220108_2.0012.44/2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220108_2.0012.44/3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220108_2.0012.45/1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220108_2.0012.45/2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220108_2.0012.98/4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220108_2.0012.99/1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220108_2.0012.25/1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220108_2.0012.25/2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220108_2.0012.22/3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101/3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220108_2.0012.101/3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101/4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220108_2.0012.101/4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111/10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220108_2.0012.111/10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111/4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220108_2.0012.111/4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111/5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220108_2.0012.111/5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111/7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220108_2.0012.111/7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111/8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220108_2.0012.111/8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220108_2.0012.114/1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220108_2.0012.126/1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220108_2.0012.363/1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220108_2.0012.364/2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220108_2.0012.365/1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220108_2.0012.365/2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365/3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220108_2.0012.365/3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373/3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220108_2.0012.373/3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373/4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220108_2.0012.373/4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220108_2.0012.378/1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220108_2.0012.378/2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386/12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220108_2.0012.386/12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386/13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220108_2.0012.386/13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386/14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220108_2.0012.386/14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386/3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220108_2.0012.386/3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387/1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220108_2.0012.387/1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387/3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220108_2.0012.387/3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220108_2.0012.392/1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220108_2.0012.395/1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Ugoszcz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Studzienice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bytowski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220202_5.0004.38/1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220202_5.0004.38/2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220202_5.0004.39/1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220202_5.0004.39/2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220202_5.0004.40/1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220202_5.0004.40/2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220202_5.0004.41/1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220202_5.0004.41/2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220202_5.0004.166/2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220202_5.0004.167/2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220202_5.0004.168/1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168/3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220202_5.0004.168/3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168/4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220202_5.0004.168/4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169/1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220202_5.0004.169/1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169/2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220202_5.0004.169/2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220202_5.0004.170/1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220202_5.0004.170/2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220202_5.0004.171/1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220202_5.0004.171/2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220202_5.0004.172/1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220202_5.0004.172/2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220202_5.0004.174/1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220202_5.0004.174/2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208/24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220202_5.0004.208/24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214/3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220202_5.0004.214/3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214/6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220202_5.0004.214/6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222/3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220202_5.0004.222/3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234/8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220202_5.0004.234/8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220202_5.0004.236/2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220202_5.0004.238/2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220202_5.0004.244/2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220202_5.0004.245/2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220202_5.0004.246/2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Czapiewice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220202_5.0002.206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220202_5.0002.212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220202_5.0002.213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220202_5.0002.214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220202_5.0002.37/1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220202_5.0002.59/2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220202_5.0002.62/3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220202_5.0002.76/4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220202_5.0002.76/6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220202_5.0002.76/7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220202_5.0002.81/1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220202_5.0002.84/3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220202_5.0002.86/2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220202_5.0002.87/1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220202_5.0002.87/2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220202_5.0002.87/3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220202_5.0002.12/2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169/7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220202_5.0002.169/7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220202_5.0002.196/1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196/3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220202_5.0002.196/3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197/4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220202_5.0002.197/4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198/3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220202_5.0002.198/3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Czarnowo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357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220202_5.0005.487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220202_5.0005.488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220202_5.0005.735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1196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220202_5.0005.1196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1340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220202_5.0005.1340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1419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220202_5.0005.1419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3281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220202_5.0005.3281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3280/1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220202_5.0005.3280/1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3280/2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220202_5.0005.3280/2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3300/1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220202_5.0005.3300/1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1/1-LPG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220202_5.0005.1/1-LPG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1/2-LPG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220202_5.0005.1/2-LPG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10-LPG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220202_5.0005.10-LPG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1135/1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220202_5.0005.1135/1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1135/2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220202_5.0005.1135/2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1138/1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220202_5.0005.1138/1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1138/2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220202_5.0005.1138/2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1138/6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220202_5.0005.1138/6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1138/7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220202_5.0005.1138/7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1422/2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220202_5.0005.1422/2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2-LPG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220202_5.0005.2-LPG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220202_5.0005.366/2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220202_5.0005.372/2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372/3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220202_5.0005.372/3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220202_5.0005.373/1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3-LPG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220202_5.0005.3-LPG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220202_5.0005.535/2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541/4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220202_5.0005.541/4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541/6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220202_5.0005.541/6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541/7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220202_5.0005.541/7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544/8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220202_5.0005.544/8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549/1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220202_5.0005.549/1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549/2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220202_5.0005.549/2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553/3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220202_5.0005.553/3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553/4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220202_5.0005.553/4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220202_5.0005.556/1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220202_5.0005.572/2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220202_5.0005.573/2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575/3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220202_5.0005.575/3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575/5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220202_5.0005.575/5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575/6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220202_5.0005.575/6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575/7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220202_5.0005.575/7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581/5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220202_5.0005.581/5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584/6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220202_5.0005.584/6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585/5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220202_5.0005.585/5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587/1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220202_5.0005.587/1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587/3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220202_5.0005.587/3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587/4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220202_5.0005.587/4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220202_5.0005.588/2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220202_5.0005.592/1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220202_5.0005.592/2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220202_5.0005.593/1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593/15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220202_5.0005.593/15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220202_5.0005.593/2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220202_5.0005.863/1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220202_5.0005.863/2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220202_5.0005.864/1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220202_5.0005.864/2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220202_5.0005.866/2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875/3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220202_5.0005.875/3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875/4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220202_5.0005.875/4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876/14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876/15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876/16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876/17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876/19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876/21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876/22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876/9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220202_5.0005.876/9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877/1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220202_5.0005.877/1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879/3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220202_5.0005.879/3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879/4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220202_5.0005.879/4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879/5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220202_5.0005.879/5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879/6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220202_5.0005.879/6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220202_5.0005.881/2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882/4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220202_5.0005.882/4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883/4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220202_5.0005.883/4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220202_5.0005.887/2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889/2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220202_5.0005.889/2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220202_5.0005.890/2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220202_5.0005.891/1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220202_5.0005.891/2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220202_5.0005.892/1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892/4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220202_5.0005.892/4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220202_5.0005.893/2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220202_5.0005.894/2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220202_5.0005.895/2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902/3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220202_5.0005.902/3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902/4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220202_5.0005.902/4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909/2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220202_5.0005.909/2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220202_5.0005.910/2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220202_5.0005.911/2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220202_5.0005.912/2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220202_5.0005.913/2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220202_5.0005.914/2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220202_5.0005.915/2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220202_5.0005.916/2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220202_5.0005.917/2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220202_5.0005.920/1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220202_5.0005.920/2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220202_5.0005.927/2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Czyczkowy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220202_5.0011.208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220202_5.0011.214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220202_5.0011.237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420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220202_5.0011.420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3026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3027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220202_5.0011.3027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3085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220202_5.0011.3085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3185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220202_5.0011.3185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3216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220202_5.0011.3216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3217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220202_5.0011.3217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3247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220202_5.0011.3247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3248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220202_5.0011.3248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220202_5.0011.43/6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220202_5.0011.44/2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220202_5.0011.46/1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3086/1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220202_5.0011.3086/1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3123/1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220202_5.0011.3123/1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3123/2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220202_5.0011.3123/2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3124/1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220202_5.0011.3124/1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3124/2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220202_5.0011.3124/2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3155/1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220202_5.0011.3155/1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3155/5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220202_5.0011.3155/5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3156/5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220202_5.0011.3156/5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3184/1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220202_5.0011.3184/1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3243/1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220202_5.0011.3243/1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3243/2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220202_5.0011.3243/2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3244/1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220202_5.0011.3244/1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3244/2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220202_5.0011.3244/2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220202_5.0011.110/1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220202_5.0011.215/1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215/3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220202_5.0011.215/3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215/4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220202_5.0011.215/4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Leśno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220202_5.0015.252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220202_5.0015.253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220202_5.0015.255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220202_5.0015.490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495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220202_5.0015.495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220202_5.0015.510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220202_5.0015.569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220202_5.0015.3030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220202_5.0015.51/3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220202_5.0015.77/4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220202_5.0015.77/5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220202_5.0015.77/6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220202_5.0015.81/4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220202_5.0015.83/4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220202_5.0015.90/6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220202_5.0015.25/1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3006/5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220202_5.0015.3006/5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3043/2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220202_5.0015.3043/2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3044/5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220202_5.0015.3044/5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3057/4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220202_5.0015.3057/4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3057/5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220202_5.0015.3057/5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3300/3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220202_5.0015.3300/3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3300/4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220202_5.0015.3300/4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3300/5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220202_5.0015.3300/5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105/18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220202_5.0015.105/18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11/3-LPG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220202_5.0015.11/3-LPG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220202_5.0015.143/1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220202_5.0015.153/2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160/23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220202_5.0015.160/23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160/29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220202_5.0015.160/29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220202_5.0015.162/1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220202_5.0015.163/1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220202_5.0015.173/1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254/9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220202_5.0015.254/9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220202_5.0015.256/1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273/31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220202_5.0015.273/31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273/32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220202_5.0015.273/32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273/33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220202_5.0015.273/33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273/35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220202_5.0015.273/35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310/4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220202_5.0015.310/4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220202_5.0015.313/1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317/1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220202_5.0015.317/1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220202_5.0015.320/1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220202_5.0015.326/1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362/13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220202_5.0015.362/13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363/3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220202_5.0015.363/3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363/6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220202_5.0015.363/6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363/7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220202_5.0015.363/7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220202_5.0015.364/1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220202_5.0015.364/2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369/1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220202_5.0015.369/1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370/3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220202_5.0015.370/3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372/11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220202_5.0015.372/11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372/12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220202_5.0015.372/12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372/4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220202_5.0015.372/4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372/6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220202_5.0015.372/6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372/8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220202_5.0015.372/8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373/3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220202_5.0015.373/3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376/3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220202_5.0015.376/3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376/4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220202_5.0015.376/4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376/5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220202_5.0015.376/5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220202_5.0015.378/1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382/18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220202_5.0015.382/18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382/19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220202_5.0015.382/19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382/20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220202_5.0015.382/20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382/22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220202_5.0015.382/22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382/23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220202_5.0015.382/23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382/25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220202_5.0015.382/25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382/26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220202_5.0015.382/26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382/30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220202_5.0015.382/30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382/31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220202_5.0015.382/31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4-LPG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220202_5.0015.4-LPG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5-LPG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220202_5.0015.5-LPG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78/19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220202_5.0015.78/19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78/20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220202_5.0015.78/20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78/21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220202_5.0015.78/21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78/22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220202_5.0015.78/22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78/23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220202_5.0015.78/23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78/24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220202_5.0015.78/24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78/25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220202_5.0015.78/25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Męcikał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3040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220202_5.0017.3040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58/3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220202_5.0017.58/3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220202_5.0017.66/2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220202_5.0017.96/1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220202_5.0017.98/1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3014/7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220202_5.0017.3014/7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3026/1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220202_5.0017.3026/1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3026/5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220202_5.0017.3026/5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3039/3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220202_5.0017.3039/3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3053/5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220202_5.0017.3053/5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3054/3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220202_5.0017.3054/3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220202_5.0017.101/1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220202_5.0017.106/1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145/1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220202_5.0017.145/1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220202_5.0017.165/1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220202_5.0017.165/2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220202_5.0017.166/1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220202_5.0017.166/2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169/2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220202_5.0017.169/2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176/2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220202_5.0017.176/2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210/3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220202_5.0017.210/3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220202_5.0017.225/1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220202_5.0017.225/2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220202_5.0017.254/1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220202_5.0017.254/2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Przymuszewo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903/11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220202_4.0001.903/11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903/13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220202_4.0001.903/13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220202_4.0001.906/1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220202_4.0001.906/2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907/4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220202_4.0001.907/4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912/5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220202_4.0001.912/5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912/6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220202_4.0001.912/6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220202_4.0001.923/1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923/2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220202_4.0001.923/2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925/4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220202_4.0001.925/4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925/5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220202_4.0001.925/5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925/6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220202_4.0001.925/6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925/7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220202_4.0001.925/7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Brusy - miasto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220203_2.0009.163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220203_2.0009.167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3091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220203_2.0009.3091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3117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220203_2.0009.3117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220203_2.0009.3118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3120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220203_2.0009.3120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3144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220203_2.0009.3144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3173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220203_2.0009.3173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220203_2.0009.78/1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78/2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220203_2.0009.78/2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3058/1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220203_2.0009.3058/1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3070/1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220203_2.0009.3070/1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3119/1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220203_2.0009.3119/1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3119/2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220203_2.0009.3119/2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3145/2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220203_2.0009.3145/2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3145/3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220203_2.0009.3145/3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3172/2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220203_2.0009.3172/2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3174/3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220203_2.0009.3174/3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220203_2.0009.108/1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220203_2.0009.244/1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244/2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220203_2.0009.244/2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281/2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220203_2.0009.281/2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281/3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220203_2.0009.281/3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281/5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220203_2.0009.281/5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281/6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220203_2.0009.281/6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220203_2.0009.283/1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220203_2.0009.290/1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220203_2.0009.290/2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Kłodawa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220203_2.0011.188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3191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220203_2.0011.3191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3192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220203_2.0011.3192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3197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220203_2.0011.3197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220203_2.0011.40/2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44/11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220203_2.0011.44/11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220203_2.0011.48/1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220203_2.0011.48/2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50/10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220203_2.0011.50/10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220203_2.0011.51/4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220203_2.0011.57/2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220203_2.0011.57/3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220203_2.0011.60/1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220203_2.0011.60/3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220203_2.0011.60/4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220203_2.0011.29/1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3190/1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220203_2.0011.3190/1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3190/2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220203_2.0011.3190/2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3193/1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220203_2.0011.3193/1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3196/2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220203_2.0011.3196/2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3198/1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220203_2.0011.3198/1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184/1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220203_2.0011.184/1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192/2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220203_2.0011.192/2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192/3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220203_2.0011.192/3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196/1-LP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220203_2.0011.196/1-LP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197/3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220203_2.0011.197/3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220203_2.0011.198/1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198/2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220203_2.0011.198/2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198/3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220203_2.0011.198/3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277/1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220203_2.0011.277/1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281/1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220203_2.0011.281/1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283/3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220203_2.0011.283/3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298/3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220203_2.0011.298/3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298/4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220203_2.0011.298/4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299/1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220203_2.0011.299/1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30/17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220203_2.0011.30/17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32/13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220203_2.0011.32/13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44/13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220203_2.0011.44/13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44/14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220203_2.0011.44/14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Krojanty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220203_2.0021.29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220203_2.0021.28/6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28/14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220203_2.0021.28/14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Pawłowo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3200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220203_2.0022.3200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220203_2.0022.25/1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29/1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220203_2.0022.29/1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220203_2.0022.5/3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220203_2.0022.5/4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220203_2.0022.5/5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220203_2.0022.25/5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220203_2.0022.27/5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220203_2.0022.6/3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6/8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220203_2.0022.6/8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220203_2.0022.25/6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6/30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220203_2.0022.6/30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16/7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220203_2.0022.16/7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220203_2.0022.25/7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25/8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220203_2.0022.25/8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27/8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220203_2.0022.27/8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220203_2.0022.9/5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220203_2.0022.9/7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9/8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220203_2.0022.9/8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9/10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220203_2.0022.9/10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9/11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220203_2.0022.9/11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9/12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220203_2.0022.9/12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9/13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220203_2.0022.9/13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9/14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220203_2.0022.9/14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25/9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220203_2.0022.25/9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25/10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220203_2.0022.25/10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3198/5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220203_2.0022.3198/5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3199/3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220203_2.0022.3199/3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135/2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220203_2.0022.135/2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26/14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26/15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26/24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26/26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26/28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26/29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26/31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26/32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26/33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220203_2.0022.26/33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27/16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220203_2.0022.27/16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27/23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220203_2.0022.27/23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27/24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220203_2.0022.27/24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6/31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220203_2.0022.6/31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6/32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220203_2.0022.6/32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6/33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220203_2.0022.6/33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6/34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220203_2.0022.6/34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6/35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220203_2.0022.6/35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6/36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220203_2.0022.6/36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6/37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220203_2.0022.6/37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Pawłówko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220203_2.0027.50/2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220203_2.0027.50/6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50/7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220203_2.0027.50/7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220203_2.0027.53/3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53/4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220203_2.0027.53/4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55/2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220203_2.0027.55/2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60/1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220203_2.0027.60/1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67/1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220203_2.0027.67/1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68/1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220203_2.0027.68/1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220203_2.0027.3/1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Zbeniny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Chojnice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3002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220204_5.0007.3002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Klonia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Czersk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3003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220204_5.0007.3003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Klonia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Czersk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3004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220204_5.0007.3004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Klonia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Czersk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3010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220204_5.0007.3010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Klonia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Czersk - gmina wiejska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chojnicki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374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220602_2.0008.401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220602_2.0008.881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220602_2.0008.883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885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220602_2.0008.885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909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951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962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973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988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220602_2.0008.988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220602_2.0008.1000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220602_2.0008.1006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335/3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220602_2.0008.335/3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360/7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220602_2.0008.360/7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361/3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220602_2.0008.361/3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362/4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220602_2.0008.362/4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363/1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220602_2.0008.363/1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368/1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220602_2.0008.368/1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368/10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220602_2.0008.368/10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368/4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220602_2.0008.368/4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368/8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220602_2.0008.368/8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396/1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220602_2.0008.396/1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396/2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220602_2.0008.396/2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396/3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220602_2.0008.396/3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399/6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220602_2.0008.399/6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399/7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220602_2.0008.399/7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400/3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220602_2.0008.400/3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400/7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220602_2.0008.400/7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402/1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220602_2.0008.402/1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402/3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220602_2.0008.402/3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403/5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220602_2.0008.403/5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404/3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220602_2.0008.404/3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405/5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220602_2.0008.405/5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  <w:tr w:rsidR="001A715D" w:rsidRPr="008143D1" w:rsidTr="009749C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1014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405/6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220602_2.0008.405/6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Trzebuń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Dziemiany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A715D" w:rsidRPr="008143D1" w:rsidRDefault="001A715D" w:rsidP="009749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3D1">
              <w:rPr>
                <w:rFonts w:ascii="Arial" w:eastAsia="Times New Roman" w:hAnsi="Arial" w:cs="Arial"/>
                <w:sz w:val="18"/>
                <w:szCs w:val="18"/>
              </w:rPr>
              <w:t>powiat kościerski</w:t>
            </w:r>
          </w:p>
        </w:tc>
      </w:tr>
    </w:tbl>
    <w:p w:rsidR="001A715D" w:rsidRPr="00494B68" w:rsidRDefault="001A715D" w:rsidP="001A715D">
      <w:pPr>
        <w:spacing w:line="360" w:lineRule="exact"/>
        <w:contextualSpacing/>
        <w:jc w:val="both"/>
        <w:rPr>
          <w:rFonts w:ascii="Arial" w:eastAsia="Times New Roman" w:hAnsi="Arial" w:cs="Arial"/>
          <w:b/>
        </w:rPr>
      </w:pPr>
    </w:p>
    <w:p w:rsidR="001A715D" w:rsidRPr="00C3274B" w:rsidRDefault="001A715D" w:rsidP="001A71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0064E0" w:rsidRPr="00762D7D" w:rsidRDefault="000064E0" w:rsidP="001A715D">
      <w:pPr>
        <w:spacing w:after="0"/>
        <w:contextualSpacing/>
        <w:rPr>
          <w:rFonts w:ascii="Arial" w:hAnsi="Arial" w:cs="Arial"/>
          <w:lang w:val="es-ES_tradnl"/>
        </w:rPr>
      </w:pPr>
    </w:p>
    <w:sectPr w:rsidR="000064E0" w:rsidRPr="00762D7D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F4" w:rsidRDefault="00F179F4" w:rsidP="000F38F9">
      <w:pPr>
        <w:spacing w:after="0" w:line="240" w:lineRule="auto"/>
      </w:pPr>
      <w:r>
        <w:separator/>
      </w:r>
    </w:p>
  </w:endnote>
  <w:endnote w:type="continuationSeparator" w:id="0">
    <w:p w:rsidR="00F179F4" w:rsidRDefault="00F179F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F179F4" w:rsidRPr="00474806" w:rsidRDefault="00F179F4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RDOŚ-Gd-WOO.420.21.2020.MR.30                    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EC0A77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EC0A77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02BA0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EC0A77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EC0A77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EC0A77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02BA0">
              <w:rPr>
                <w:rFonts w:ascii="Arial" w:hAnsi="Arial" w:cs="Arial"/>
                <w:noProof/>
                <w:sz w:val="16"/>
                <w:szCs w:val="16"/>
              </w:rPr>
              <w:t>23</w:t>
            </w:r>
            <w:r w:rsidR="00EC0A77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179F4" w:rsidRDefault="00F179F4">
            <w:pPr>
              <w:pStyle w:val="Stopka"/>
            </w:pPr>
            <w:r w:rsidRPr="00A52DC3">
              <w:rPr>
                <w:noProof/>
                <w:lang w:eastAsia="pl-PL"/>
              </w:rPr>
              <w:drawing>
                <wp:inline distT="0" distB="0" distL="0" distR="0">
                  <wp:extent cx="5760720" cy="979212"/>
                  <wp:effectExtent l="19050" t="0" r="0" b="0"/>
                  <wp:docPr id="2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97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0ED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RDOŚ-Gd-WOO.420.21.2020.MR.20  </w:t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EC0A77" w:rsidRPr="00260ED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60ED4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EC0A77" w:rsidRPr="00260E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02BA0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EC0A77" w:rsidRPr="00260ED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EC0A77" w:rsidRPr="00260ED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60ED4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EC0A77" w:rsidRPr="00260E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02BA0">
              <w:rPr>
                <w:rFonts w:ascii="Arial" w:hAnsi="Arial" w:cs="Arial"/>
                <w:noProof/>
                <w:sz w:val="16"/>
                <w:szCs w:val="16"/>
              </w:rPr>
              <w:t>23</w:t>
            </w:r>
            <w:r w:rsidR="00EC0A77" w:rsidRPr="00260ED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F179F4" w:rsidRPr="00425F85" w:rsidRDefault="00F179F4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F4" w:rsidRDefault="00F179F4" w:rsidP="000F38F9">
      <w:pPr>
        <w:spacing w:after="0" w:line="240" w:lineRule="auto"/>
      </w:pPr>
      <w:r>
        <w:separator/>
      </w:r>
    </w:p>
  </w:footnote>
  <w:footnote w:type="continuationSeparator" w:id="0">
    <w:p w:rsidR="00F179F4" w:rsidRDefault="00F179F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F4" w:rsidRDefault="00F179F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F4" w:rsidRDefault="00F179F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  <w:lvlOverride w:ilvl="0">
      <w:startOverride w:val="1"/>
    </w:lvlOverride>
  </w:num>
  <w:num w:numId="3">
    <w:abstractNumId w:val="8"/>
  </w:num>
  <w:num w:numId="4">
    <w:abstractNumId w:val="11"/>
  </w:num>
  <w:num w:numId="5">
    <w:abstractNumId w:val="10"/>
  </w:num>
  <w:num w:numId="6">
    <w:abstractNumId w:val="14"/>
  </w:num>
  <w:num w:numId="7">
    <w:abstractNumId w:val="2"/>
  </w:num>
  <w:num w:numId="8">
    <w:abstractNumId w:val="19"/>
  </w:num>
  <w:num w:numId="9">
    <w:abstractNumId w:val="5"/>
  </w:num>
  <w:num w:numId="10">
    <w:abstractNumId w:val="4"/>
  </w:num>
  <w:num w:numId="11">
    <w:abstractNumId w:val="20"/>
  </w:num>
  <w:num w:numId="12">
    <w:abstractNumId w:val="12"/>
  </w:num>
  <w:num w:numId="13">
    <w:abstractNumId w:val="1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13"/>
  </w:num>
  <w:num w:numId="20">
    <w:abstractNumId w:val="7"/>
  </w:num>
  <w:num w:numId="21">
    <w:abstractNumId w:val="9"/>
  </w:num>
  <w:num w:numId="22">
    <w:abstractNumId w:val="15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34F5A"/>
    <w:rsid w:val="00342586"/>
    <w:rsid w:val="00350DC0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62F77"/>
    <w:rsid w:val="006657C0"/>
    <w:rsid w:val="006D553D"/>
    <w:rsid w:val="00700C6B"/>
    <w:rsid w:val="00703FCB"/>
    <w:rsid w:val="00705E77"/>
    <w:rsid w:val="00721AE7"/>
    <w:rsid w:val="00721B5C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8003C"/>
    <w:rsid w:val="00C94FEA"/>
    <w:rsid w:val="00CA0434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929"/>
    <w:rsid w:val="00E404A7"/>
    <w:rsid w:val="00E4055A"/>
    <w:rsid w:val="00E40E5E"/>
    <w:rsid w:val="00E5354F"/>
    <w:rsid w:val="00E6147B"/>
    <w:rsid w:val="00E732DF"/>
    <w:rsid w:val="00EB38F2"/>
    <w:rsid w:val="00EC0A77"/>
    <w:rsid w:val="00EE7BA2"/>
    <w:rsid w:val="00F02BA0"/>
    <w:rsid w:val="00F049A3"/>
    <w:rsid w:val="00F07768"/>
    <w:rsid w:val="00F179F4"/>
    <w:rsid w:val="00F27D06"/>
    <w:rsid w:val="00F318C7"/>
    <w:rsid w:val="00F31C60"/>
    <w:rsid w:val="00F32A3B"/>
    <w:rsid w:val="00F90CFD"/>
    <w:rsid w:val="00FD48A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EE5F-E625-4A56-9F23-900A2A9E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</TotalTime>
  <Pages>23</Pages>
  <Words>11375</Words>
  <Characters>68252</Characters>
  <Application>Microsoft Office Word</Application>
  <DocSecurity>0</DocSecurity>
  <Lines>568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m.radwanska</cp:lastModifiedBy>
  <cp:revision>3</cp:revision>
  <cp:lastPrinted>2021-07-19T10:26:00Z</cp:lastPrinted>
  <dcterms:created xsi:type="dcterms:W3CDTF">2021-07-20T08:06:00Z</dcterms:created>
  <dcterms:modified xsi:type="dcterms:W3CDTF">2021-07-20T08:07:00Z</dcterms:modified>
</cp:coreProperties>
</file>