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49453896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D91C0C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23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>grudnia 2021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B35A7F" w:rsidRDefault="00B35A7F" w:rsidP="00B35A7F">
      <w:pPr>
        <w:spacing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>
        <w:rPr>
          <w:rFonts w:asciiTheme="minorHAnsi" w:hAnsiTheme="minorHAnsi" w:cstheme="minorHAnsi"/>
          <w:bCs/>
          <w:sz w:val="24"/>
          <w:szCs w:val="24"/>
        </w:rPr>
        <w:t>DOOŚ-</w:t>
      </w:r>
      <w:r w:rsidR="00D91C0C">
        <w:rPr>
          <w:rFonts w:asciiTheme="minorHAnsi" w:hAnsiTheme="minorHAnsi" w:cstheme="minorHAnsi"/>
          <w:bCs/>
          <w:sz w:val="24"/>
          <w:szCs w:val="24"/>
        </w:rPr>
        <w:t>WDŚZOO.420.11.2021.maz/BL.15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D91C0C" w:rsidRPr="00D91C0C" w:rsidRDefault="00D91C0C" w:rsidP="00D91C0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91C0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54 § 4 ustawy z dnia 30 sierpnia 2002 r. – Prawo o postępowaniu przed sądami administracyjnymi (Dz. U. z 2019 r. poz. 2325, ze zm.), dalej </w:t>
      </w:r>
      <w:proofErr w:type="spellStart"/>
      <w:r w:rsidRPr="00D91C0C">
        <w:rPr>
          <w:rFonts w:asciiTheme="minorHAnsi" w:hAnsiTheme="minorHAnsi" w:cstheme="minorHAnsi"/>
          <w:bCs/>
          <w:color w:val="000000"/>
          <w:sz w:val="24"/>
          <w:szCs w:val="24"/>
        </w:rPr>
        <w:t>Ppsa</w:t>
      </w:r>
      <w:proofErr w:type="spellEnd"/>
      <w:r w:rsidRPr="00D91C0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, w związku z art. 74 ust. 3f ustawy z dnia 3 października 2008 r. o udostępnianiu informacji o środowisku i jego ochronie, udziale społeczeństwa w ochronie środowiska oraz o ocenach oddziaływania na środowisko (Dz. U. z 2021 r. poz. 247, ze zm.), dalej ustawa ooś, zawiadamiam osoby posiadające prawo rzeczowe do nieruchomości o nieustalonym stanie prawnym o numerach </w:t>
      </w:r>
      <w:proofErr w:type="spellStart"/>
      <w:r w:rsidRPr="00D91C0C">
        <w:rPr>
          <w:rFonts w:asciiTheme="minorHAnsi" w:hAnsiTheme="minorHAnsi" w:cstheme="minorHAnsi"/>
          <w:bCs/>
          <w:color w:val="000000"/>
          <w:sz w:val="24"/>
          <w:szCs w:val="24"/>
        </w:rPr>
        <w:t>ewid</w:t>
      </w:r>
      <w:proofErr w:type="spellEnd"/>
      <w:r w:rsidRPr="00D91C0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.: 401, 564, 572 oraz 579, obręb 0005 Grabowa, powiat przysuski o przekazaniu do Wojewódzkiego Sądu Administracyjnego w Warszawie skargi z 26 listopada 2021 r. na decyzję Generalnego Dyrektora Ochrony Środowiska z 19 października 2021 r., znak: DOOŚ-WDŚZOO.420.11.2021.maz/BL.11, umarzającą postępowanie odwoławcze od decyzji Regionalnego Dyrektora Ochrony Środowiska w Warszawie z 22 stycznia 2021 r., znak: WOOŚ-II.420.539.2018.MP.35, określającej środowiskowe uwarunkowania realizacji przedsięwzięcia polegającego na rozbudowie i modernizacji gminnej oczyszczalni ścieków w Grabowej, Gmina Rusinów na działkach o nr </w:t>
      </w:r>
      <w:proofErr w:type="spellStart"/>
      <w:r w:rsidRPr="00D91C0C">
        <w:rPr>
          <w:rFonts w:asciiTheme="minorHAnsi" w:hAnsiTheme="minorHAnsi" w:cstheme="minorHAnsi"/>
          <w:bCs/>
          <w:color w:val="000000"/>
          <w:sz w:val="24"/>
          <w:szCs w:val="24"/>
        </w:rPr>
        <w:t>ewid</w:t>
      </w:r>
      <w:proofErr w:type="spellEnd"/>
      <w:r w:rsidRPr="00D91C0C">
        <w:rPr>
          <w:rFonts w:asciiTheme="minorHAnsi" w:hAnsiTheme="minorHAnsi" w:cstheme="minorHAnsi"/>
          <w:bCs/>
          <w:color w:val="000000"/>
          <w:sz w:val="24"/>
          <w:szCs w:val="24"/>
        </w:rPr>
        <w:t>. 565, 566, 567, 568, 569/1, 570, 571.</w:t>
      </w:r>
    </w:p>
    <w:p w:rsidR="00B35A7F" w:rsidRDefault="00D91C0C" w:rsidP="00D91C0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91C0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Jednocześnie informuję, że – zgodnie z art. 33 § 1a </w:t>
      </w:r>
      <w:proofErr w:type="spellStart"/>
      <w:r w:rsidRPr="00D91C0C">
        <w:rPr>
          <w:rFonts w:asciiTheme="minorHAnsi" w:hAnsiTheme="minorHAnsi" w:cstheme="minorHAnsi"/>
          <w:bCs/>
          <w:color w:val="000000"/>
          <w:sz w:val="24"/>
          <w:szCs w:val="24"/>
        </w:rPr>
        <w:t>Ppsa</w:t>
      </w:r>
      <w:proofErr w:type="spellEnd"/>
      <w:r w:rsidRPr="00D91C0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–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:rsidR="00D91C0C" w:rsidRDefault="00D91C0C" w:rsidP="00D91C0C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411455" w:rsidRDefault="00411455" w:rsidP="00411455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B35A7F" w:rsidRDefault="00D91C0C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 Departamentu Ocen Oddziaływania na Środowisko Anna Jasińska</w:t>
      </w:r>
    </w:p>
    <w:p w:rsidR="00D91C0C" w:rsidRDefault="00D91C0C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4038C1" w:rsidRPr="004038C1" w:rsidRDefault="004038C1" w:rsidP="004038C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4038C1">
        <w:rPr>
          <w:rFonts w:asciiTheme="minorHAnsi" w:hAnsiTheme="minorHAnsi" w:cstheme="minorHAnsi"/>
          <w:bCs/>
        </w:rPr>
        <w:t xml:space="preserve">Art. 33 § 1a </w:t>
      </w:r>
      <w:proofErr w:type="spellStart"/>
      <w:r w:rsidRPr="004038C1">
        <w:rPr>
          <w:rFonts w:asciiTheme="minorHAnsi" w:hAnsiTheme="minorHAnsi" w:cstheme="minorHAnsi"/>
          <w:bCs/>
        </w:rPr>
        <w:t>Ppsa</w:t>
      </w:r>
      <w:proofErr w:type="spellEnd"/>
      <w:r w:rsidRPr="004038C1">
        <w:rPr>
          <w:rFonts w:asciiTheme="minorHAnsi" w:hAnsiTheme="minorHAnsi" w:cstheme="minorHAnsi"/>
          <w:bCs/>
        </w:rPr>
        <w:t xml:space="preserve"> Jeżeli przepis szczególny przewiduje, że strony postępowania przed organem administracji publicznej są zawiadamiane o aktach lub innych czynnościach tego organu przez obwieszczenie lub w inny sposób publicznego ogłaszania, osoba, która brała udział w </w:t>
      </w:r>
      <w:r w:rsidRPr="004038C1">
        <w:rPr>
          <w:rFonts w:asciiTheme="minorHAnsi" w:hAnsiTheme="minorHAnsi" w:cstheme="minorHAnsi"/>
          <w:bCs/>
        </w:rPr>
        <w:lastRenderedPageBreak/>
        <w:t>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:rsidR="004038C1" w:rsidRPr="004038C1" w:rsidRDefault="004038C1" w:rsidP="004038C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4038C1">
        <w:rPr>
          <w:rFonts w:asciiTheme="minorHAnsi" w:hAnsiTheme="minorHAnsi" w:cstheme="minorHAnsi"/>
          <w:bCs/>
        </w:rPr>
        <w:t xml:space="preserve">Art. 54 § 4 </w:t>
      </w:r>
      <w:proofErr w:type="spellStart"/>
      <w:r w:rsidRPr="004038C1">
        <w:rPr>
          <w:rFonts w:asciiTheme="minorHAnsi" w:hAnsiTheme="minorHAnsi" w:cstheme="minorHAnsi"/>
          <w:bCs/>
        </w:rPr>
        <w:t>Ppsa</w:t>
      </w:r>
      <w:proofErr w:type="spellEnd"/>
      <w:r w:rsidRPr="004038C1">
        <w:rPr>
          <w:rFonts w:asciiTheme="minorHAnsi" w:hAnsiTheme="minorHAnsi" w:cstheme="minorHAnsi"/>
          <w:bCs/>
        </w:rPr>
        <w:t xml:space="preserve"> W przypadku, o którym mowa w art. 33 § 1a, organ zawiadamia o przekazaniu skargi wraz </w:t>
      </w:r>
      <w:bookmarkStart w:id="0" w:name="_GoBack"/>
      <w:bookmarkEnd w:id="0"/>
      <w:r w:rsidRPr="004038C1">
        <w:rPr>
          <w:rFonts w:asciiTheme="minorHAnsi" w:hAnsiTheme="minorHAnsi" w:cstheme="minorHAnsi"/>
          <w:bCs/>
        </w:rPr>
        <w:t>z odpowiedzią na skargę przez obwieszczenie w siedzibie organu i na jego stronie internetowej oraz w sposób zwyczajowo przyjęty w danej miejscowości, pouczając o treści tego przepisu.</w:t>
      </w:r>
    </w:p>
    <w:p w:rsidR="00985B8F" w:rsidRPr="00B35A7F" w:rsidRDefault="004038C1" w:rsidP="004038C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4038C1">
        <w:rPr>
          <w:rFonts w:asciiTheme="minorHAnsi" w:hAnsiTheme="minorHAnsi" w:cstheme="minorHAnsi"/>
          <w:bCs/>
        </w:rPr>
        <w:t>Art. 74 ust. 3f ustawy ooś Nieuregulowany lub nieujawniony stan prawny nieruchomości znajdujących się w obszarze, na który będzie oddziaływać przedsięwzięcie, nie stanowi przeszkody do wszczęcia i prowadzenia postępowania oraz wydania decyzji o środowiskowych uwarunkowaniach. Do zawiadomień o decyzjach i innych czynnościach organu osób, którym przysługują prawa rzeczowe do nieruchomości o nieuregulowanym lub nieujawnionym stanie prawnym, stosuje się przepis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065592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065592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06559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065592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065592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65592"/>
    <w:rsid w:val="00095A51"/>
    <w:rsid w:val="00155027"/>
    <w:rsid w:val="00183492"/>
    <w:rsid w:val="001D479F"/>
    <w:rsid w:val="002446E3"/>
    <w:rsid w:val="003A4832"/>
    <w:rsid w:val="004038C1"/>
    <w:rsid w:val="00411455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A40900"/>
    <w:rsid w:val="00B05EE2"/>
    <w:rsid w:val="00B35A7F"/>
    <w:rsid w:val="00B64572"/>
    <w:rsid w:val="00B65C6A"/>
    <w:rsid w:val="00B92515"/>
    <w:rsid w:val="00BF2702"/>
    <w:rsid w:val="00C60237"/>
    <w:rsid w:val="00CA0A2B"/>
    <w:rsid w:val="00D60B77"/>
    <w:rsid w:val="00D91C0C"/>
    <w:rsid w:val="00E375CB"/>
    <w:rsid w:val="00E55A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8C9B9A3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A751D-3E52-4EB5-BBFD-9383BAFE0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7</TotalTime>
  <Pages>2</Pages>
  <Words>451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Artur Fiedor</cp:lastModifiedBy>
  <cp:revision>4</cp:revision>
  <cp:lastPrinted>2023-06-05T13:14:00Z</cp:lastPrinted>
  <dcterms:created xsi:type="dcterms:W3CDTF">2023-06-21T11:16:00Z</dcterms:created>
  <dcterms:modified xsi:type="dcterms:W3CDTF">2023-06-28T08:39:00Z</dcterms:modified>
</cp:coreProperties>
</file>