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462159">
        <w:trPr>
          <w:cantSplit/>
          <w:trHeight w:val="57"/>
          <w:tblHeader/>
        </w:trPr>
        <w:tc>
          <w:tcPr>
            <w:tcW w:w="9648" w:type="dxa"/>
            <w:gridSpan w:val="4"/>
            <w:tcBorders>
              <w:top w:val="single" w:sz="8" w:space="0" w:color="2B4B84"/>
              <w:left w:val="single" w:sz="8" w:space="0" w:color="2B4B84"/>
              <w:bottom w:val="nil"/>
              <w:right w:val="single" w:sz="8" w:space="0" w:color="2B4B84"/>
            </w:tcBorders>
            <w:shd w:val="clear" w:color="auto" w:fill="2B4B84"/>
            <w:vAlign w:val="center"/>
          </w:tcPr>
          <w:p w14:paraId="071DC477" w14:textId="77777777"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p>
        </w:tc>
      </w:tr>
      <w:tr w:rsidR="00CD36A6" w14:paraId="44B21AED" w14:textId="77777777" w:rsidTr="00462159">
        <w:trPr>
          <w:cantSplit/>
          <w:trHeight w:val="227"/>
          <w:tblHeader/>
        </w:trPr>
        <w:tc>
          <w:tcPr>
            <w:tcW w:w="1371" w:type="dxa"/>
            <w:tcBorders>
              <w:top w:val="dotted" w:sz="8" w:space="0" w:color="FFFFFF"/>
              <w:left w:val="single" w:sz="8" w:space="0" w:color="2B4B84"/>
              <w:bottom w:val="nil"/>
              <w:right w:val="single" w:sz="8" w:space="0" w:color="FFFFFF" w:themeColor="background1"/>
            </w:tcBorders>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tcBorders>
              <w:top w:val="dotted" w:sz="8" w:space="0" w:color="FFFFFF"/>
              <w:left w:val="single" w:sz="8" w:space="0" w:color="FFFFFF" w:themeColor="background1"/>
              <w:bottom w:val="nil"/>
              <w:right w:val="single" w:sz="8" w:space="0" w:color="FFFFFF" w:themeColor="background1"/>
            </w:tcBorders>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tcBorders>
              <w:top w:val="dotted" w:sz="8" w:space="0" w:color="FFFFFF"/>
              <w:left w:val="single" w:sz="8" w:space="0" w:color="FFFFFF" w:themeColor="background1"/>
              <w:bottom w:val="nil"/>
              <w:right w:val="single" w:sz="8" w:space="0" w:color="2B4B84"/>
            </w:tcBorders>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462159">
        <w:trPr>
          <w:cantSplit/>
          <w:trHeight w:val="283"/>
        </w:trPr>
        <w:tc>
          <w:tcPr>
            <w:tcW w:w="1371"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tcBorders>
              <w:top w:val="nil"/>
              <w:left w:val="single" w:sz="8" w:space="0" w:color="000000"/>
              <w:bottom w:val="single" w:sz="8" w:space="0" w:color="000000"/>
              <w:right w:val="single" w:sz="8" w:space="0" w:color="000000"/>
            </w:tcBorders>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tcBorders>
              <w:top w:val="single" w:sz="8" w:space="0" w:color="000000"/>
              <w:left w:val="single" w:sz="8" w:space="0" w:color="000000"/>
              <w:right w:val="single" w:sz="8" w:space="0" w:color="000000"/>
            </w:tcBorders>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tcBorders>
              <w:top w:val="single" w:sz="8" w:space="0" w:color="000000"/>
              <w:left w:val="single" w:sz="8" w:space="0" w:color="000000"/>
              <w:bottom w:val="single" w:sz="8" w:space="0" w:color="000000"/>
              <w:right w:val="single" w:sz="8" w:space="0" w:color="000000"/>
            </w:tcBorders>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Borders>
              <w:top w:val="single" w:sz="8" w:space="0" w:color="000000"/>
              <w:left w:val="single" w:sz="8" w:space="0" w:color="000000"/>
              <w:bottom w:val="single" w:sz="8" w:space="0" w:color="000000"/>
              <w:right w:val="single" w:sz="8" w:space="0" w:color="000000"/>
            </w:tcBorders>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EE8DB5D" w14:textId="77777777" w:rsidR="004668FC" w:rsidRPr="008A5C35" w:rsidRDefault="004668FC" w:rsidP="004668FC">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A5568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1F03E532" w14:textId="77777777"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p>
          <w:p w14:paraId="737C7D16" w14:textId="77777777" w:rsidR="00C301FF" w:rsidRPr="00C301FF" w:rsidRDefault="00C301FF" w:rsidP="00C301FF">
            <w:pPr>
              <w:rPr>
                <w:color w:val="000000"/>
                <w:szCs w:val="15"/>
              </w:rPr>
            </w:pP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0F51D1B" w14:textId="6E45D702" w:rsidR="00603C9E" w:rsidRPr="00204792" w:rsidRDefault="00603C9E" w:rsidP="00603C9E">
            <w:pPr>
              <w:rPr>
                <w:color w:val="000000" w:themeColor="text1"/>
                <w:szCs w:val="15"/>
                <w:highlight w:val="yellow"/>
              </w:rPr>
            </w:pPr>
            <w:r w:rsidRPr="00204792">
              <w:rPr>
                <w:color w:val="000000" w:themeColor="text1"/>
              </w:rPr>
              <w:t xml:space="preserve">Białystok </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6A8428" w14:textId="08565AD2" w:rsidR="00603C9E" w:rsidRPr="00204792" w:rsidRDefault="00603C9E" w:rsidP="00603C9E">
            <w:pPr>
              <w:rPr>
                <w:color w:val="000000" w:themeColor="text1"/>
                <w:szCs w:val="15"/>
              </w:rPr>
            </w:pPr>
            <w:r w:rsidRPr="00204792">
              <w:rPr>
                <w:color w:val="000000" w:themeColor="text1"/>
              </w:rPr>
              <w:t>Krajowe Centrum Hodowli Zwierząt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5CA303" w14:textId="73E6DDC3" w:rsidR="00603C9E" w:rsidRPr="00204792" w:rsidRDefault="00603C9E" w:rsidP="00603C9E">
            <w:pPr>
              <w:jc w:val="center"/>
              <w:rPr>
                <w:color w:val="000000" w:themeColor="text1"/>
                <w:szCs w:val="15"/>
              </w:rPr>
            </w:pPr>
            <w:r w:rsidRPr="00204792">
              <w:rPr>
                <w:color w:val="000000" w:themeColor="text1"/>
              </w:rPr>
              <w:t>29.01.2025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5AA1954E" w14:textId="77777777" w:rsidR="00EB63CE" w:rsidRPr="008A5C35" w:rsidRDefault="00EB63CE" w:rsidP="00380FD4">
            <w:pPr>
              <w:rPr>
                <w:rFonts w:eastAsia="Times New Roman"/>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03E9AAF4" w14:textId="77777777" w:rsidR="00EB63CE" w:rsidRPr="008A5C35" w:rsidRDefault="00EB63CE" w:rsidP="00380FD4">
            <w:pPr>
              <w:rPr>
                <w:szCs w:val="15"/>
              </w:rPr>
            </w:pPr>
            <w:r w:rsidRPr="008A5C35">
              <w:rPr>
                <w:szCs w:val="15"/>
              </w:rPr>
              <w:t>Agencja Badań Medycznych</w:t>
            </w:r>
          </w:p>
        </w:tc>
        <w:tc>
          <w:tcPr>
            <w:tcW w:w="1134" w:type="dxa"/>
            <w:tcBorders>
              <w:top w:val="single" w:sz="8" w:space="0" w:color="000000"/>
              <w:left w:val="single" w:sz="8" w:space="0" w:color="000000"/>
              <w:bottom w:val="single" w:sz="8" w:space="0" w:color="000000"/>
              <w:right w:val="single" w:sz="8" w:space="0" w:color="000000"/>
            </w:tcBorders>
            <w:vAlign w:val="center"/>
          </w:tcPr>
          <w:p w14:paraId="36500F69" w14:textId="77777777" w:rsidR="00EB63CE" w:rsidRPr="008A5C35" w:rsidRDefault="00EB63CE" w:rsidP="008A5C35">
            <w:pPr>
              <w:jc w:val="center"/>
              <w:rPr>
                <w:color w:val="000000"/>
                <w:szCs w:val="15"/>
              </w:rPr>
            </w:pPr>
            <w:r w:rsidRPr="008A5C35">
              <w:rPr>
                <w:color w:val="000000"/>
                <w:szCs w:val="15"/>
              </w:rPr>
              <w:t>30.08.2024</w:t>
            </w:r>
          </w:p>
        </w:tc>
        <w:tc>
          <w:tcPr>
            <w:tcW w:w="5499" w:type="dxa"/>
            <w:tcBorders>
              <w:top w:val="single" w:sz="8" w:space="0" w:color="000000"/>
              <w:left w:val="single" w:sz="8" w:space="0" w:color="000000"/>
              <w:bottom w:val="single" w:sz="8" w:space="0" w:color="000000"/>
              <w:right w:val="single" w:sz="8" w:space="0" w:color="000000"/>
            </w:tcBorders>
          </w:tcPr>
          <w:p w14:paraId="386BEE89" w14:textId="7497F0D9" w:rsidR="00EB63CE" w:rsidRPr="008A5C35" w:rsidRDefault="00EB63CE" w:rsidP="00EB63CE">
            <w:pPr>
              <w:rPr>
                <w:szCs w:val="15"/>
              </w:rPr>
            </w:pPr>
            <w:r w:rsidRPr="008A5C35">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8A5C35">
              <w:rPr>
                <w:szCs w:val="15"/>
              </w:rPr>
              <w:br/>
              <w:t>W przypadku niskiego stopnia rzeczowego postępu projektów nie</w:t>
            </w:r>
            <w:r w:rsidR="00510199">
              <w:rPr>
                <w:szCs w:val="15"/>
              </w:rPr>
              <w:t xml:space="preserve"> </w:t>
            </w:r>
            <w:r w:rsidRPr="008A5C35">
              <w:rPr>
                <w:szCs w:val="15"/>
              </w:rPr>
              <w:t xml:space="preserve">zwrócono się do Rady Agencji o wydanie opinii, które mogły mieć wpływ na wstrzymanie lub zakończenie dofinansowania. </w:t>
            </w:r>
            <w:r w:rsidRPr="008A5C35">
              <w:rPr>
                <w:szCs w:val="15"/>
              </w:rPr>
              <w:br/>
              <w:t>Pozostawienie beneficjentom dowolności w zakresie wyboru rodzaju konta bankowego, na które ABM przekazywała zaliczki - oprocentowanego lub nieoprocentowanego, co  naraziło jednostkę na straty finansowe.</w:t>
            </w:r>
            <w:r w:rsidRPr="008A5C35">
              <w:rPr>
                <w:szCs w:val="15"/>
              </w:rPr>
              <w:br/>
              <w:t>Nieuzasadnione zawarcie nowej umowy najmu powierzchni biurowej w</w:t>
            </w:r>
            <w:r w:rsidR="00075D96">
              <w:rPr>
                <w:szCs w:val="15"/>
              </w:rPr>
              <w:t> </w:t>
            </w:r>
            <w:r w:rsidRPr="008A5C35">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8A5C35">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8A5C35">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8A5C35">
              <w:rPr>
                <w:szCs w:val="15"/>
              </w:rPr>
              <w:br/>
              <w:t>Kwota zawiadomienia 222.017.482,09 zł.</w:t>
            </w:r>
          </w:p>
        </w:tc>
      </w:tr>
      <w:tr w:rsidR="00A964EE" w:rsidRPr="008A5C35" w14:paraId="2742333A"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35A353" w14:textId="77777777" w:rsidR="00A964EE" w:rsidRPr="008A5C35" w:rsidRDefault="00A964EE" w:rsidP="00A964EE">
            <w:pPr>
              <w:pStyle w:val="TableParagraph"/>
              <w:spacing w:before="0"/>
              <w:ind w:left="0"/>
              <w:rPr>
                <w:spacing w:val="-2"/>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C7B0F3" w14:textId="77777777" w:rsidR="00A964EE" w:rsidRPr="008A5C35" w:rsidRDefault="00A964EE" w:rsidP="00A964EE">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DC0F40" w14:textId="77777777" w:rsidR="00A964EE" w:rsidRPr="008A5C35" w:rsidRDefault="00A964EE" w:rsidP="008A5C35">
            <w:pPr>
              <w:pStyle w:val="szostkatymczasowa"/>
              <w:jc w:val="center"/>
              <w:rPr>
                <w:rFonts w:eastAsia="Times New Roman"/>
                <w:sz w:val="15"/>
                <w:szCs w:val="15"/>
              </w:rPr>
            </w:pPr>
            <w:r w:rsidRPr="008A5C35">
              <w:rPr>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41F434" w14:textId="77777777" w:rsidR="00A964EE" w:rsidRPr="008A5C35" w:rsidRDefault="00A964EE" w:rsidP="00A964EE">
            <w:pPr>
              <w:pStyle w:val="szostkatymczasowa"/>
              <w:rPr>
                <w:rFonts w:eastAsia="Times New Roman"/>
                <w:sz w:val="15"/>
                <w:szCs w:val="15"/>
              </w:rPr>
            </w:pPr>
            <w:r w:rsidRPr="008A5C35">
              <w:rPr>
                <w:sz w:val="15"/>
                <w:szCs w:val="15"/>
              </w:rPr>
              <w:t>Niedopełnienie obowiązku nadzoru nad Centrum Informacyjnym Lasów Państwowych (CILP) w zakresie rozporządzania przez CILP zestawami medycznymi oraz przekroczenie uprawnień i podjęcie decyzji o refinansowaniu z</w:t>
            </w:r>
            <w:r w:rsidR="00075D96">
              <w:rPr>
                <w:sz w:val="15"/>
                <w:szCs w:val="15"/>
              </w:rPr>
              <w:t> </w:t>
            </w:r>
            <w:r w:rsidRPr="008A5C35">
              <w:rPr>
                <w:sz w:val="15"/>
                <w:szCs w:val="15"/>
              </w:rPr>
              <w:t>funduszu leśnego nabycia zestawów medycznych, czym wyrządzono PGL LP znaczną szkodę majątkową.</w:t>
            </w:r>
            <w:r w:rsidRPr="008A5C35">
              <w:rPr>
                <w:sz w:val="15"/>
                <w:szCs w:val="15"/>
              </w:rPr>
              <w:br/>
              <w:t>Przekroczenie uprawnień i działanie na szkodę interesu publicznego poprzez dokonywanie wydatków na kampanię wyborczą ze środków publicznych.</w:t>
            </w:r>
            <w:r w:rsidRPr="008A5C35">
              <w:rPr>
                <w:sz w:val="15"/>
                <w:szCs w:val="15"/>
              </w:rPr>
              <w:br/>
              <w:t>Niedopełnienie przez byłych Dyrektorów CILP obowiązku nadzoru nad kierowaną jednostką w zakresie rozporządzania zestawami medycznymi. Potwierdzenie w</w:t>
            </w:r>
            <w:r w:rsidR="00075D96">
              <w:rPr>
                <w:sz w:val="15"/>
                <w:szCs w:val="15"/>
              </w:rPr>
              <w:t> </w:t>
            </w:r>
            <w:r w:rsidRPr="008A5C35">
              <w:rPr>
                <w:sz w:val="15"/>
                <w:szCs w:val="15"/>
              </w:rPr>
              <w:t>wystawionym i podpisanym dokumencie nieprawdy dotyczącej przekazania zestawów ratownictwa medycznego na Ukrainę.</w:t>
            </w:r>
            <w:r w:rsidRPr="008A5C35">
              <w:rPr>
                <w:sz w:val="15"/>
                <w:szCs w:val="15"/>
              </w:rPr>
              <w:br/>
              <w:t>Kwota zawiadomienia 552.160,80 zł.</w:t>
            </w:r>
          </w:p>
        </w:tc>
      </w:tr>
      <w:tr w:rsidR="00A247E8" w:rsidRPr="008A5C35" w14:paraId="22979BFB"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0BEFCD1" w14:textId="77777777" w:rsidR="00A247E8" w:rsidRPr="008A5C35" w:rsidRDefault="00A247E8" w:rsidP="00A964EE">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8F6800">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ACD9E" w14:textId="1F9F3CF2"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008F6800">
              <w:rPr>
                <w:color w:val="000000"/>
                <w:sz w:val="15"/>
                <w:szCs w:val="15"/>
              </w:rPr>
              <w:t xml:space="preserve"> </w:t>
            </w:r>
            <w:r w:rsidRPr="008A5C35">
              <w:rPr>
                <w:color w:val="000000"/>
                <w:sz w:val="15"/>
                <w:szCs w:val="15"/>
              </w:rPr>
              <w:t>Kwota zawiadomienia 11.778.658,35 zł.</w:t>
            </w:r>
          </w:p>
        </w:tc>
      </w:tr>
      <w:tr w:rsidR="00462159" w:rsidRPr="008A5C35" w14:paraId="7513D050"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84E3DBC" w14:textId="79FF83A0" w:rsidR="00462159" w:rsidRPr="00C02A9F" w:rsidRDefault="00462159" w:rsidP="00462159">
            <w:pPr>
              <w:pStyle w:val="TableParagraph"/>
              <w:spacing w:before="0"/>
              <w:ind w:left="0"/>
              <w:rPr>
                <w:szCs w:val="15"/>
              </w:rPr>
            </w:pPr>
            <w:r w:rsidRPr="00C02A9F">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CA3356F" w14:textId="5A698C88" w:rsidR="00462159" w:rsidRPr="00C02A9F" w:rsidRDefault="00462159" w:rsidP="00462159">
            <w:pPr>
              <w:pStyle w:val="szostkatymczasowa"/>
              <w:rPr>
                <w:sz w:val="16"/>
                <w:szCs w:val="16"/>
              </w:rPr>
            </w:pPr>
            <w:r w:rsidRPr="00C02A9F">
              <w:rPr>
                <w:sz w:val="16"/>
                <w:szCs w:val="16"/>
              </w:rPr>
              <w:t>Lasy Państwowe Dyrekcja Generalna Lasów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C459886" w14:textId="1E411D8B" w:rsidR="00462159" w:rsidRPr="00C02A9F" w:rsidRDefault="00462159" w:rsidP="00462159">
            <w:pPr>
              <w:pStyle w:val="szostkatymczasowa"/>
              <w:jc w:val="center"/>
              <w:rPr>
                <w:sz w:val="16"/>
                <w:szCs w:val="16"/>
              </w:rPr>
            </w:pPr>
            <w:r w:rsidRPr="00C02A9F">
              <w:rPr>
                <w:sz w:val="16"/>
                <w:szCs w:val="16"/>
              </w:rPr>
              <w:t>20.03.2025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7E0214" w:rsidRPr="008A5C35" w14:paraId="345367A1"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6F6F536E" w14:textId="77777777" w:rsidR="007E0214" w:rsidRPr="008A5C35" w:rsidRDefault="007E0214" w:rsidP="007E0214">
            <w:pPr>
              <w:rPr>
                <w:rFonts w:eastAsia="Times New Roman"/>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tcBorders>
              <w:top w:val="single" w:sz="8" w:space="0" w:color="000000"/>
              <w:left w:val="single" w:sz="8" w:space="0" w:color="000000"/>
              <w:bottom w:val="single" w:sz="8" w:space="0" w:color="000000"/>
              <w:right w:val="single" w:sz="8" w:space="0" w:color="000000"/>
            </w:tcBorders>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9478A4" w14:textId="77777777" w:rsidR="00A247E8" w:rsidRPr="008A5C35" w:rsidRDefault="00A247E8" w:rsidP="00A247E8">
            <w:pPr>
              <w:rPr>
                <w:szCs w:val="15"/>
              </w:rPr>
            </w:pPr>
            <w:r w:rsidRPr="008A5C35">
              <w:rPr>
                <w:szCs w:val="15"/>
              </w:rPr>
              <w:lastRenderedPageBreak/>
              <w:t>Bydgoszcz</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16220366" w14:textId="77777777" w:rsidR="000C0608" w:rsidRPr="008A5C35" w:rsidRDefault="000C0608" w:rsidP="000C0608">
            <w:pPr>
              <w:rPr>
                <w:rFonts w:eastAsia="Times New Roman"/>
                <w:szCs w:val="15"/>
              </w:rPr>
            </w:pPr>
            <w:r w:rsidRPr="008A5C35">
              <w:rPr>
                <w:szCs w:val="15"/>
              </w:rPr>
              <w:t>Bydgoszcz</w:t>
            </w:r>
          </w:p>
        </w:tc>
        <w:tc>
          <w:tcPr>
            <w:tcW w:w="1644" w:type="dxa"/>
            <w:tcBorders>
              <w:top w:val="single" w:sz="8" w:space="0" w:color="000000"/>
              <w:left w:val="single" w:sz="8" w:space="0" w:color="000000"/>
              <w:bottom w:val="single" w:sz="8" w:space="0" w:color="000000"/>
              <w:right w:val="single" w:sz="8" w:space="0" w:color="000000"/>
            </w:tcBorders>
            <w:vAlign w:val="center"/>
          </w:tcPr>
          <w:p w14:paraId="31E92284" w14:textId="77777777" w:rsidR="000C0608" w:rsidRPr="008A5C35" w:rsidRDefault="000C0608" w:rsidP="000C0608">
            <w:pPr>
              <w:rPr>
                <w:szCs w:val="15"/>
              </w:rPr>
            </w:pPr>
            <w:r w:rsidRPr="008A5C35">
              <w:rPr>
                <w:szCs w:val="15"/>
              </w:rPr>
              <w:t>Fundacja "Czyste Serca"</w:t>
            </w:r>
          </w:p>
        </w:tc>
        <w:tc>
          <w:tcPr>
            <w:tcW w:w="1134" w:type="dxa"/>
            <w:tcBorders>
              <w:top w:val="single" w:sz="8" w:space="0" w:color="000000"/>
              <w:left w:val="single" w:sz="8" w:space="0" w:color="000000"/>
              <w:bottom w:val="single" w:sz="8" w:space="0" w:color="000000"/>
              <w:right w:val="single" w:sz="8" w:space="0" w:color="000000"/>
            </w:tcBorders>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ACF2F47" w14:textId="77777777" w:rsidR="005337C2" w:rsidRPr="008A5C35" w:rsidRDefault="005337C2" w:rsidP="00637330">
            <w:pPr>
              <w:rPr>
                <w:szCs w:val="15"/>
              </w:rPr>
            </w:pPr>
            <w:r w:rsidRPr="009E6876">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3FB63489" w14:textId="77777777" w:rsidR="005337C2" w:rsidRPr="008A5C35" w:rsidRDefault="005337C2" w:rsidP="00637330">
            <w:pPr>
              <w:rPr>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C0A31C1" w14:textId="77777777" w:rsidR="005337C2" w:rsidRPr="008A5C35" w:rsidRDefault="005337C2"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7F114906" w14:textId="77777777" w:rsidR="00284DE6" w:rsidRPr="008A5C35" w:rsidRDefault="00284DE6" w:rsidP="00284DE6">
            <w:pPr>
              <w:rPr>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52B5DD2" w14:textId="77777777" w:rsidR="00284DE6" w:rsidRPr="008A5C35" w:rsidRDefault="00284DE6" w:rsidP="00284DE6">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E167B3" w:rsidRPr="008A5C35" w14:paraId="50EF227A"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BB9F65A" w14:textId="77777777" w:rsidR="00E167B3" w:rsidRPr="008A5C35" w:rsidRDefault="00E167B3" w:rsidP="00A247E8">
            <w:pPr>
              <w:rPr>
                <w:szCs w:val="15"/>
              </w:rPr>
            </w:pPr>
            <w:r w:rsidRPr="008A5C35">
              <w:rPr>
                <w:szCs w:val="15"/>
              </w:rPr>
              <w:lastRenderedPageBreak/>
              <w:t>Bydgoszcz</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82C9417" w14:textId="77777777" w:rsidR="00E167B3" w:rsidRPr="008A5C35" w:rsidRDefault="00E167B3" w:rsidP="00A247E8">
            <w:pPr>
              <w:rPr>
                <w:szCs w:val="15"/>
              </w:rPr>
            </w:pPr>
            <w:r w:rsidRPr="008A5C35">
              <w:rPr>
                <w:szCs w:val="15"/>
              </w:rPr>
              <w:t>Ministerstwo Zdrowia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3A1570" w14:textId="77777777" w:rsidR="00E167B3" w:rsidRPr="008A5C35" w:rsidRDefault="00E167B3" w:rsidP="00A247E8">
            <w:pPr>
              <w:pStyle w:val="szostkatymczasowa"/>
              <w:jc w:val="center"/>
              <w:rPr>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C5556C8" w14:textId="77777777" w:rsidR="00E167B3" w:rsidRPr="008A5C35" w:rsidRDefault="00E167B3"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E167B3" w:rsidRPr="008A5C35" w14:paraId="31B57450" w14:textId="77777777" w:rsidTr="005002A4">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10A8AC6" w14:textId="77777777" w:rsidR="00E167B3" w:rsidRPr="008A5C35" w:rsidRDefault="00E167B3" w:rsidP="00637330">
            <w:pPr>
              <w:rPr>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0C7A895A" w14:textId="77777777" w:rsidR="00E167B3" w:rsidRPr="008A5C35" w:rsidRDefault="00E167B3"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F3F6BF" w14:textId="77777777" w:rsidR="00E167B3" w:rsidRPr="008A5C35" w:rsidRDefault="00E167B3"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14DD371" w14:textId="77777777" w:rsidR="00E167B3" w:rsidRPr="008A5C35" w:rsidRDefault="00E167B3"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E167B3" w:rsidRPr="008A5C35" w14:paraId="1C204098" w14:textId="77777777" w:rsidTr="00117935">
        <w:trPr>
          <w:cantSplit/>
          <w:trHeight w:val="276"/>
        </w:trPr>
        <w:tc>
          <w:tcPr>
            <w:tcW w:w="1371" w:type="dxa"/>
            <w:vMerge/>
            <w:tcBorders>
              <w:left w:val="single" w:sz="8" w:space="0" w:color="000000"/>
              <w:right w:val="single" w:sz="8" w:space="0" w:color="000000"/>
            </w:tcBorders>
            <w:shd w:val="clear" w:color="auto" w:fill="auto"/>
          </w:tcPr>
          <w:p w14:paraId="171C4719" w14:textId="77777777" w:rsidR="00E167B3" w:rsidRPr="008C5D14" w:rsidRDefault="00E167B3" w:rsidP="008C5D14">
            <w:pPr>
              <w:rPr>
                <w:color w:val="FF0000"/>
              </w:rPr>
            </w:pPr>
          </w:p>
        </w:tc>
        <w:tc>
          <w:tcPr>
            <w:tcW w:w="1644" w:type="dxa"/>
            <w:vMerge/>
            <w:tcBorders>
              <w:left w:val="single" w:sz="8" w:space="0" w:color="000000"/>
              <w:right w:val="single" w:sz="8" w:space="0" w:color="000000"/>
            </w:tcBorders>
            <w:shd w:val="clear" w:color="auto" w:fill="auto"/>
          </w:tcPr>
          <w:p w14:paraId="32E0589C" w14:textId="77777777" w:rsidR="00E167B3" w:rsidRPr="008C5D14" w:rsidRDefault="00E167B3" w:rsidP="008C5D14">
            <w:pPr>
              <w:rPr>
                <w:color w:val="FF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3B419EF" w14:textId="52966AB6" w:rsidR="00E167B3" w:rsidRPr="00117935" w:rsidRDefault="00E167B3" w:rsidP="008C5D14">
            <w:pPr>
              <w:pStyle w:val="szostkatymczasowa"/>
              <w:jc w:val="center"/>
              <w:rPr>
                <w:sz w:val="16"/>
                <w:szCs w:val="16"/>
              </w:rPr>
            </w:pPr>
            <w:r w:rsidRPr="00117935">
              <w:rPr>
                <w:sz w:val="16"/>
                <w:szCs w:val="16"/>
              </w:rPr>
              <w:t>10.04.2025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53C7AF" w14:textId="142BC563" w:rsidR="00E167B3" w:rsidRPr="00117935" w:rsidRDefault="00E167B3" w:rsidP="000D5137">
            <w:pPr>
              <w:pStyle w:val="szostkatymczasowa"/>
              <w:rPr>
                <w:sz w:val="15"/>
                <w:szCs w:val="15"/>
              </w:rPr>
            </w:pPr>
            <w:r w:rsidRPr="00117935">
              <w:rPr>
                <w:sz w:val="15"/>
                <w:szCs w:val="15"/>
              </w:rPr>
              <w:t xml:space="preserve">Niedopełnienie obowiązku </w:t>
            </w:r>
            <w:r w:rsidR="006661B1" w:rsidRPr="00117935">
              <w:rPr>
                <w:sz w:val="15"/>
                <w:szCs w:val="15"/>
              </w:rPr>
              <w:t>w zakresie</w:t>
            </w:r>
            <w:r w:rsidR="00AB2E4B" w:rsidRPr="00117935">
              <w:rPr>
                <w:sz w:val="15"/>
                <w:szCs w:val="15"/>
              </w:rPr>
              <w:t xml:space="preserve"> rzetelnej</w:t>
            </w:r>
            <w:r w:rsidRPr="00117935">
              <w:rPr>
                <w:sz w:val="15"/>
                <w:szCs w:val="15"/>
              </w:rPr>
              <w:t xml:space="preserve"> analizy zapotrzebowania na szczepionki COVID-19. Niegospodarne działanie związane z zamówieniem nadmiernej ilości dawek szczepionek. Kwota zawiadomienia 7.874.344.315,18 zł.</w:t>
            </w:r>
          </w:p>
        </w:tc>
      </w:tr>
      <w:tr w:rsidR="00E167B3" w:rsidRPr="008A5C35" w14:paraId="238F347A" w14:textId="77777777" w:rsidTr="00117935">
        <w:trPr>
          <w:cantSplit/>
          <w:trHeight w:val="276"/>
        </w:trPr>
        <w:tc>
          <w:tcPr>
            <w:tcW w:w="1371" w:type="dxa"/>
            <w:vMerge/>
            <w:tcBorders>
              <w:left w:val="single" w:sz="8" w:space="0" w:color="000000"/>
              <w:right w:val="single" w:sz="8" w:space="0" w:color="000000"/>
            </w:tcBorders>
            <w:shd w:val="clear" w:color="auto" w:fill="auto"/>
          </w:tcPr>
          <w:p w14:paraId="26ADBDE7" w14:textId="77777777" w:rsidR="00E167B3" w:rsidRPr="008C5D14" w:rsidRDefault="00E167B3" w:rsidP="008C5D14">
            <w:pPr>
              <w:rPr>
                <w:color w:val="FF0000"/>
              </w:rPr>
            </w:pPr>
          </w:p>
        </w:tc>
        <w:tc>
          <w:tcPr>
            <w:tcW w:w="1644" w:type="dxa"/>
            <w:vMerge/>
            <w:tcBorders>
              <w:left w:val="single" w:sz="8" w:space="0" w:color="000000"/>
              <w:right w:val="single" w:sz="8" w:space="0" w:color="000000"/>
            </w:tcBorders>
            <w:shd w:val="clear" w:color="auto" w:fill="auto"/>
          </w:tcPr>
          <w:p w14:paraId="725B10F2" w14:textId="77777777" w:rsidR="00E167B3" w:rsidRPr="008C5D14" w:rsidRDefault="00E167B3" w:rsidP="008C5D14">
            <w:pPr>
              <w:rPr>
                <w:color w:val="FF0000"/>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A5FF70" w14:textId="0B0FC53B" w:rsidR="00E167B3" w:rsidRPr="00117935" w:rsidRDefault="00E167B3" w:rsidP="008C5D14">
            <w:pPr>
              <w:pStyle w:val="szostkatymczasowa"/>
              <w:jc w:val="center"/>
              <w:rPr>
                <w:sz w:val="16"/>
                <w:szCs w:val="16"/>
              </w:rPr>
            </w:pPr>
            <w:r w:rsidRPr="00117935">
              <w:rPr>
                <w:sz w:val="16"/>
                <w:szCs w:val="16"/>
              </w:rPr>
              <w:t>22.04.2025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D453857" w14:textId="43858315" w:rsidR="00E167B3" w:rsidRPr="00117935" w:rsidRDefault="00CD30FD" w:rsidP="008C5D14">
            <w:pPr>
              <w:pStyle w:val="szostkatymczasowa"/>
              <w:rPr>
                <w:sz w:val="15"/>
                <w:szCs w:val="15"/>
              </w:rPr>
            </w:pPr>
            <w:r w:rsidRPr="00117935">
              <w:rPr>
                <w:sz w:val="15"/>
                <w:szCs w:val="15"/>
              </w:rPr>
              <w:t xml:space="preserve">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 </w:t>
            </w:r>
            <w:r w:rsidR="00E167B3" w:rsidRPr="00117935">
              <w:rPr>
                <w:sz w:val="15"/>
                <w:szCs w:val="15"/>
              </w:rPr>
              <w:t>Kwota zawiadomienia 3.795.020,00 zł.</w:t>
            </w:r>
          </w:p>
        </w:tc>
      </w:tr>
      <w:tr w:rsidR="008C5D14" w:rsidRPr="008A5C35" w14:paraId="56A8F357" w14:textId="77777777" w:rsidTr="00112D7C">
        <w:trPr>
          <w:cantSplit/>
          <w:trHeight w:val="276"/>
        </w:trPr>
        <w:tc>
          <w:tcPr>
            <w:tcW w:w="1371" w:type="dxa"/>
            <w:tcBorders>
              <w:top w:val="single" w:sz="8" w:space="0" w:color="000000"/>
              <w:left w:val="single" w:sz="8" w:space="0" w:color="000000"/>
              <w:right w:val="single" w:sz="8" w:space="0" w:color="000000"/>
            </w:tcBorders>
            <w:shd w:val="clear" w:color="auto" w:fill="auto"/>
          </w:tcPr>
          <w:p w14:paraId="0F38B1F3" w14:textId="38DF0C8C" w:rsidR="008C5D14" w:rsidRPr="006F49E9" w:rsidRDefault="008C5D14" w:rsidP="008C5D14">
            <w:pPr>
              <w:rPr>
                <w:szCs w:val="15"/>
              </w:rPr>
            </w:pPr>
            <w:r w:rsidRPr="006F49E9">
              <w:t>Bydgoszcz</w:t>
            </w:r>
          </w:p>
        </w:tc>
        <w:tc>
          <w:tcPr>
            <w:tcW w:w="1644" w:type="dxa"/>
            <w:tcBorders>
              <w:top w:val="single" w:sz="8" w:space="0" w:color="000000"/>
              <w:left w:val="single" w:sz="8" w:space="0" w:color="000000"/>
              <w:right w:val="single" w:sz="8" w:space="0" w:color="000000"/>
            </w:tcBorders>
            <w:shd w:val="clear" w:color="auto" w:fill="auto"/>
          </w:tcPr>
          <w:p w14:paraId="0D0F7A44" w14:textId="5FF13B09" w:rsidR="008C5D14" w:rsidRPr="006F49E9" w:rsidRDefault="008C5D14" w:rsidP="008C5D14">
            <w:pPr>
              <w:rPr>
                <w:szCs w:val="15"/>
              </w:rPr>
            </w:pPr>
            <w:r w:rsidRPr="006F49E9">
              <w:t>Narodowy Fundusz Ochrony Środowiska i Gospodarki Wodnej</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5D24504" w14:textId="4472C2DA" w:rsidR="008C5D14" w:rsidRPr="006F49E9" w:rsidRDefault="008C5D14" w:rsidP="008C5D14">
            <w:pPr>
              <w:pStyle w:val="szostkatymczasowa"/>
              <w:jc w:val="center"/>
              <w:rPr>
                <w:sz w:val="16"/>
                <w:szCs w:val="16"/>
              </w:rPr>
            </w:pPr>
            <w:r w:rsidRPr="006F49E9">
              <w:rPr>
                <w:sz w:val="16"/>
                <w:szCs w:val="16"/>
              </w:rPr>
              <w:t>10.03.2025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117935">
        <w:trPr>
          <w:cantSplit/>
          <w:trHeight w:val="276"/>
        </w:trPr>
        <w:tc>
          <w:tcPr>
            <w:tcW w:w="1371" w:type="dxa"/>
            <w:tcBorders>
              <w:top w:val="single" w:sz="8" w:space="0" w:color="000000"/>
              <w:left w:val="single" w:sz="8" w:space="0" w:color="000000"/>
              <w:right w:val="single" w:sz="8" w:space="0" w:color="000000"/>
            </w:tcBorders>
            <w:shd w:val="clear" w:color="auto" w:fill="D9D9D9" w:themeFill="background1" w:themeFillShade="D9"/>
            <w:vAlign w:val="center"/>
          </w:tcPr>
          <w:p w14:paraId="47BE0AD0" w14:textId="2E250143" w:rsidR="007F3D87" w:rsidRPr="00117935" w:rsidRDefault="007F3D87" w:rsidP="00637330">
            <w:pPr>
              <w:rPr>
                <w:szCs w:val="15"/>
              </w:rPr>
            </w:pPr>
            <w:r w:rsidRPr="00117935">
              <w:rPr>
                <w:szCs w:val="15"/>
              </w:rPr>
              <w:t>Bydgoszcz</w:t>
            </w:r>
          </w:p>
        </w:tc>
        <w:tc>
          <w:tcPr>
            <w:tcW w:w="1644" w:type="dxa"/>
            <w:tcBorders>
              <w:top w:val="single" w:sz="8" w:space="0" w:color="000000"/>
              <w:left w:val="single" w:sz="8" w:space="0" w:color="000000"/>
              <w:right w:val="single" w:sz="8" w:space="0" w:color="000000"/>
            </w:tcBorders>
            <w:shd w:val="clear" w:color="auto" w:fill="D9D9D9" w:themeFill="background1" w:themeFillShade="D9"/>
            <w:vAlign w:val="center"/>
          </w:tcPr>
          <w:p w14:paraId="60B1ACA5" w14:textId="69D56BAF" w:rsidR="007F3D87" w:rsidRPr="00117935" w:rsidRDefault="007F3D87" w:rsidP="00637330">
            <w:pPr>
              <w:rPr>
                <w:szCs w:val="15"/>
              </w:rPr>
            </w:pPr>
            <w:r w:rsidRPr="00117935">
              <w:rPr>
                <w:szCs w:val="15"/>
              </w:rPr>
              <w:t>Ośrodek Kultury Leśnej w Gołuchowie</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39230A" w14:textId="560F65CA" w:rsidR="007F3D87" w:rsidRPr="00117935" w:rsidRDefault="007F3D87" w:rsidP="008A5C35">
            <w:pPr>
              <w:pStyle w:val="szostkatymczasowa"/>
              <w:jc w:val="center"/>
              <w:rPr>
                <w:sz w:val="15"/>
                <w:szCs w:val="15"/>
              </w:rPr>
            </w:pPr>
            <w:r w:rsidRPr="00117935">
              <w:rPr>
                <w:sz w:val="15"/>
                <w:szCs w:val="15"/>
              </w:rPr>
              <w:t>7.04.2025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01FC17" w14:textId="0DF48DA0" w:rsidR="007F3D87" w:rsidRPr="00117935" w:rsidRDefault="00E849D8" w:rsidP="00637330">
            <w:pPr>
              <w:pStyle w:val="szostkatymczasowa"/>
              <w:rPr>
                <w:sz w:val="15"/>
                <w:szCs w:val="15"/>
              </w:rPr>
            </w:pPr>
            <w:r w:rsidRPr="00117935">
              <w:rPr>
                <w:sz w:val="15"/>
                <w:szCs w:val="15"/>
              </w:rPr>
              <w:t>Nieprawidłowości w zakresie nadzoru nad zamówieniami publicznymi</w:t>
            </w:r>
            <w:r w:rsidR="00B741B1" w:rsidRPr="00117935">
              <w:rPr>
                <w:sz w:val="15"/>
                <w:szCs w:val="15"/>
              </w:rPr>
              <w:t xml:space="preserve">, </w:t>
            </w:r>
            <w:r w:rsidRPr="00117935">
              <w:rPr>
                <w:sz w:val="15"/>
                <w:szCs w:val="15"/>
              </w:rPr>
              <w:t xml:space="preserve">działania i zaniechania związane ze skutkami zmiany regulaminu organizacyjnego OKL, wydatkami na catering i zakup </w:t>
            </w:r>
            <w:proofErr w:type="spellStart"/>
            <w:r w:rsidRPr="00117935">
              <w:rPr>
                <w:sz w:val="15"/>
                <w:szCs w:val="15"/>
              </w:rPr>
              <w:t>busa</w:t>
            </w:r>
            <w:proofErr w:type="spellEnd"/>
            <w:r w:rsidRPr="00117935">
              <w:rPr>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117935">
              <w:rPr>
                <w:sz w:val="15"/>
                <w:szCs w:val="15"/>
              </w:rPr>
              <w:t>osobistej</w:t>
            </w:r>
            <w:r w:rsidRPr="00117935">
              <w:rPr>
                <w:sz w:val="15"/>
                <w:szCs w:val="15"/>
              </w:rPr>
              <w:t>. Niedopełnienie obowiązku w zakresie nadzoru nad OKL. Nieprawidłowości w wydatkowaniu środków funduszu leśnego.</w:t>
            </w:r>
            <w:r w:rsidR="00117935" w:rsidRPr="00117935">
              <w:rPr>
                <w:sz w:val="15"/>
                <w:szCs w:val="15"/>
              </w:rPr>
              <w:br/>
            </w:r>
            <w:r w:rsidRPr="00117935">
              <w:rPr>
                <w:sz w:val="15"/>
                <w:szCs w:val="15"/>
              </w:rPr>
              <w:t>Kwota zawiadomienia 23.199.593,98 zł.</w:t>
            </w:r>
          </w:p>
        </w:tc>
      </w:tr>
      <w:tr w:rsidR="00A247E8" w:rsidRPr="008A5C35" w14:paraId="41096690"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auto"/>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tcBorders>
              <w:top w:val="single" w:sz="8" w:space="0" w:color="000000"/>
              <w:left w:val="single" w:sz="8" w:space="0" w:color="000000"/>
              <w:right w:val="single" w:sz="8" w:space="0" w:color="000000"/>
            </w:tcBorders>
            <w:shd w:val="clear" w:color="auto" w:fill="auto"/>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462159">
        <w:trPr>
          <w:cantSplit/>
          <w:trHeight w:val="276"/>
        </w:trPr>
        <w:tc>
          <w:tcPr>
            <w:tcW w:w="1371" w:type="dxa"/>
            <w:vMerge/>
            <w:tcBorders>
              <w:left w:val="single" w:sz="8" w:space="0" w:color="000000"/>
              <w:right w:val="single" w:sz="8" w:space="0" w:color="000000"/>
            </w:tcBorders>
            <w:shd w:val="clear" w:color="auto" w:fill="auto"/>
            <w:vAlign w:val="center"/>
          </w:tcPr>
          <w:p w14:paraId="20B07EA0"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2DF69193"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462159">
        <w:trPr>
          <w:cantSplit/>
          <w:trHeight w:val="276"/>
        </w:trPr>
        <w:tc>
          <w:tcPr>
            <w:tcW w:w="1371" w:type="dxa"/>
            <w:vMerge/>
            <w:tcBorders>
              <w:left w:val="single" w:sz="8" w:space="0" w:color="000000"/>
              <w:right w:val="single" w:sz="8" w:space="0" w:color="000000"/>
            </w:tcBorders>
            <w:shd w:val="clear" w:color="auto" w:fill="auto"/>
            <w:vAlign w:val="center"/>
          </w:tcPr>
          <w:p w14:paraId="5A9C2905"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33DE9D3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462159">
        <w:trPr>
          <w:cantSplit/>
          <w:trHeight w:val="276"/>
        </w:trPr>
        <w:tc>
          <w:tcPr>
            <w:tcW w:w="1371" w:type="dxa"/>
            <w:vMerge/>
            <w:tcBorders>
              <w:left w:val="single" w:sz="8" w:space="0" w:color="000000"/>
              <w:right w:val="single" w:sz="8" w:space="0" w:color="000000"/>
            </w:tcBorders>
            <w:shd w:val="clear" w:color="auto" w:fill="auto"/>
            <w:vAlign w:val="center"/>
          </w:tcPr>
          <w:p w14:paraId="77496C46" w14:textId="77777777" w:rsidR="00A247E8" w:rsidRPr="008A5C35" w:rsidRDefault="00A247E8" w:rsidP="00637330">
            <w:pPr>
              <w:rPr>
                <w:szCs w:val="15"/>
              </w:rPr>
            </w:pPr>
          </w:p>
        </w:tc>
        <w:tc>
          <w:tcPr>
            <w:tcW w:w="1644" w:type="dxa"/>
            <w:vMerge/>
            <w:tcBorders>
              <w:left w:val="single" w:sz="8" w:space="0" w:color="000000"/>
              <w:right w:val="single" w:sz="8" w:space="0" w:color="000000"/>
            </w:tcBorders>
            <w:shd w:val="clear" w:color="auto" w:fill="auto"/>
            <w:vAlign w:val="center"/>
          </w:tcPr>
          <w:p w14:paraId="56CBA241"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auto"/>
            <w:vAlign w:val="center"/>
          </w:tcPr>
          <w:p w14:paraId="18DCDF09" w14:textId="77777777" w:rsidR="00A247E8" w:rsidRPr="008A5C35" w:rsidRDefault="00A247E8" w:rsidP="00637330">
            <w:pPr>
              <w:rPr>
                <w:szCs w:val="15"/>
              </w:rPr>
            </w:pPr>
          </w:p>
        </w:tc>
        <w:tc>
          <w:tcPr>
            <w:tcW w:w="1644" w:type="dxa"/>
            <w:vMerge/>
            <w:tcBorders>
              <w:left w:val="single" w:sz="8" w:space="0" w:color="000000"/>
              <w:bottom w:val="single" w:sz="8" w:space="0" w:color="000000"/>
              <w:right w:val="single" w:sz="8" w:space="0" w:color="000000"/>
            </w:tcBorders>
            <w:shd w:val="clear" w:color="auto" w:fill="auto"/>
            <w:vAlign w:val="center"/>
          </w:tcPr>
          <w:p w14:paraId="6C65148A" w14:textId="77777777" w:rsidR="00A247E8" w:rsidRPr="008A5C35" w:rsidRDefault="00A247E8" w:rsidP="00637330">
            <w:pPr>
              <w:rPr>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auto"/>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tcBorders>
              <w:top w:val="single" w:sz="8" w:space="0" w:color="000000"/>
              <w:left w:val="single" w:sz="8" w:space="0" w:color="000000"/>
              <w:right w:val="single" w:sz="8" w:space="0" w:color="000000"/>
            </w:tcBorders>
            <w:shd w:val="clear" w:color="auto" w:fill="auto"/>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auto"/>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auto"/>
            <w:vAlign w:val="center"/>
          </w:tcPr>
          <w:p w14:paraId="7456F1E8" w14:textId="77777777" w:rsidR="00A247E8" w:rsidRPr="008A5C35" w:rsidRDefault="00A247E8" w:rsidP="00637330">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B6173C" w14:textId="77777777" w:rsidR="008C5D14" w:rsidRDefault="008C5D14" w:rsidP="002E6FB3">
            <w:pPr>
              <w:pStyle w:val="szostkatymczasowa"/>
              <w:rPr>
                <w:sz w:val="16"/>
                <w:szCs w:val="16"/>
              </w:rPr>
            </w:pPr>
            <w:r w:rsidRPr="006F49E9">
              <w:rPr>
                <w:sz w:val="16"/>
                <w:szCs w:val="16"/>
              </w:rPr>
              <w:t>Gdańsk</w:t>
            </w:r>
          </w:p>
          <w:p w14:paraId="23E53DEB" w14:textId="40631F57" w:rsidR="002E6FB3" w:rsidRPr="002E6FB3" w:rsidRDefault="002E6FB3" w:rsidP="002E6FB3"/>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8537F7" w14:textId="77B11F35" w:rsidR="008C5D14" w:rsidRPr="006F49E9" w:rsidRDefault="008C5D14" w:rsidP="002E6FB3">
            <w:pPr>
              <w:pStyle w:val="szostkatymczasowa"/>
              <w:rPr>
                <w:sz w:val="16"/>
                <w:szCs w:val="16"/>
              </w:rPr>
            </w:pPr>
            <w:r w:rsidRPr="006F49E9">
              <w:rPr>
                <w:sz w:val="16"/>
                <w:szCs w:val="16"/>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C0BF2C" w14:textId="61073C52" w:rsidR="008C5D14" w:rsidRPr="006F49E9" w:rsidRDefault="008C5D14" w:rsidP="002E6FB3">
            <w:pPr>
              <w:pStyle w:val="szostkatymczasowa"/>
              <w:rPr>
                <w:sz w:val="16"/>
                <w:szCs w:val="16"/>
              </w:rPr>
            </w:pPr>
            <w:r w:rsidRPr="006F49E9">
              <w:rPr>
                <w:sz w:val="16"/>
                <w:szCs w:val="16"/>
              </w:rPr>
              <w:t>07.03.2025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2E6FB3">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624B1461" w14:textId="79F24925" w:rsidR="008C5D14" w:rsidRPr="006F49E9" w:rsidRDefault="008C5D14" w:rsidP="002E6FB3">
            <w:pPr>
              <w:pStyle w:val="szostkatymczasowa"/>
              <w:rPr>
                <w:sz w:val="16"/>
                <w:szCs w:val="16"/>
              </w:rPr>
            </w:pPr>
            <w:r w:rsidRPr="006F49E9">
              <w:rPr>
                <w:sz w:val="16"/>
                <w:szCs w:val="16"/>
              </w:rPr>
              <w:t>Gdańsk</w:t>
            </w:r>
          </w:p>
        </w:tc>
        <w:tc>
          <w:tcPr>
            <w:tcW w:w="1644" w:type="dxa"/>
            <w:tcBorders>
              <w:top w:val="single" w:sz="8" w:space="0" w:color="000000"/>
              <w:left w:val="single" w:sz="8" w:space="0" w:color="000000"/>
              <w:bottom w:val="single" w:sz="8" w:space="0" w:color="000000"/>
              <w:right w:val="single" w:sz="8" w:space="0" w:color="000000"/>
            </w:tcBorders>
            <w:vAlign w:val="center"/>
          </w:tcPr>
          <w:p w14:paraId="7559C07A" w14:textId="5EED0388" w:rsidR="008C5D14" w:rsidRPr="006F49E9" w:rsidRDefault="008C5D14" w:rsidP="002E6FB3">
            <w:pPr>
              <w:pStyle w:val="szostkatymczasowa"/>
              <w:rPr>
                <w:sz w:val="16"/>
                <w:szCs w:val="16"/>
              </w:rPr>
            </w:pPr>
            <w:r w:rsidRPr="006F49E9">
              <w:rPr>
                <w:sz w:val="16"/>
                <w:szCs w:val="16"/>
              </w:rPr>
              <w:t>Ministerstwo Obrony Narodowej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0F39F019" w14:textId="45AD523F" w:rsidR="008C5D14" w:rsidRPr="006F49E9" w:rsidRDefault="008C5D14" w:rsidP="002E6FB3">
            <w:pPr>
              <w:pStyle w:val="szostkatymczasowa"/>
              <w:rPr>
                <w:sz w:val="16"/>
                <w:szCs w:val="16"/>
              </w:rPr>
            </w:pPr>
            <w:r w:rsidRPr="006F49E9">
              <w:rPr>
                <w:sz w:val="16"/>
                <w:szCs w:val="16"/>
              </w:rPr>
              <w:t>07.03.2025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1C8EB72" w14:textId="53541E69" w:rsidR="008C5D14" w:rsidRPr="006F49E9" w:rsidRDefault="008C5D14" w:rsidP="002E6FB3">
            <w:pPr>
              <w:pStyle w:val="szostkatymczasowa"/>
              <w:rPr>
                <w:sz w:val="15"/>
                <w:szCs w:val="15"/>
              </w:rPr>
            </w:pPr>
            <w:r w:rsidRPr="006F49E9">
              <w:rPr>
                <w:sz w:val="15"/>
                <w:szCs w:val="15"/>
              </w:rPr>
              <w:t>Gdańsk</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FD2BDC" w14:textId="5D1F7144" w:rsidR="008C5D14" w:rsidRPr="006F49E9" w:rsidRDefault="008C5D14" w:rsidP="002E6FB3">
            <w:pPr>
              <w:pStyle w:val="szostkatymczasowa"/>
              <w:rPr>
                <w:sz w:val="15"/>
                <w:szCs w:val="15"/>
              </w:rPr>
            </w:pPr>
            <w:r w:rsidRPr="006F49E9">
              <w:rPr>
                <w:sz w:val="15"/>
                <w:szCs w:val="15"/>
              </w:rPr>
              <w:t>Ministerstwo Obrony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28880A6" w14:textId="1A4936B7" w:rsidR="008C5D14" w:rsidRPr="006F49E9" w:rsidRDefault="008C5D14" w:rsidP="002E6FB3">
            <w:pPr>
              <w:pStyle w:val="szostkatymczasowa"/>
              <w:rPr>
                <w:sz w:val="15"/>
                <w:szCs w:val="15"/>
              </w:rPr>
            </w:pPr>
            <w:r w:rsidRPr="006F49E9">
              <w:rPr>
                <w:sz w:val="15"/>
                <w:szCs w:val="15"/>
              </w:rPr>
              <w:t>19.03.2025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2E6FB3">
        <w:trPr>
          <w:cantSplit/>
          <w:trHeight w:val="781"/>
        </w:trPr>
        <w:tc>
          <w:tcPr>
            <w:tcW w:w="1371" w:type="dxa"/>
            <w:tcBorders>
              <w:top w:val="single" w:sz="8" w:space="0" w:color="000000"/>
              <w:left w:val="single" w:sz="8" w:space="0" w:color="000000"/>
              <w:bottom w:val="single" w:sz="8" w:space="0" w:color="000000"/>
              <w:right w:val="single" w:sz="8" w:space="0" w:color="000000"/>
            </w:tcBorders>
            <w:vAlign w:val="center"/>
          </w:tcPr>
          <w:p w14:paraId="393364DF" w14:textId="3949BF95" w:rsidR="00547BE0" w:rsidRPr="002E6FB3" w:rsidRDefault="00547BE0" w:rsidP="002E6FB3">
            <w:pPr>
              <w:pStyle w:val="szostkatymczasowa"/>
              <w:rPr>
                <w:sz w:val="15"/>
                <w:szCs w:val="15"/>
              </w:rPr>
            </w:pPr>
            <w:r w:rsidRPr="002E6FB3">
              <w:rPr>
                <w:sz w:val="15"/>
                <w:szCs w:val="15"/>
              </w:rPr>
              <w:t>Gdańsk</w:t>
            </w:r>
          </w:p>
        </w:tc>
        <w:tc>
          <w:tcPr>
            <w:tcW w:w="1644" w:type="dxa"/>
            <w:tcBorders>
              <w:top w:val="single" w:sz="8" w:space="0" w:color="000000"/>
              <w:left w:val="single" w:sz="8" w:space="0" w:color="000000"/>
              <w:bottom w:val="single" w:sz="8" w:space="0" w:color="000000"/>
              <w:right w:val="single" w:sz="8" w:space="0" w:color="000000"/>
            </w:tcBorders>
            <w:vAlign w:val="center"/>
          </w:tcPr>
          <w:p w14:paraId="1B26E3CD" w14:textId="77777777" w:rsidR="00547BE0" w:rsidRPr="002E6FB3" w:rsidRDefault="00547BE0" w:rsidP="002E6FB3">
            <w:pPr>
              <w:pStyle w:val="szostkatymczasowa"/>
              <w:rPr>
                <w:sz w:val="15"/>
                <w:szCs w:val="15"/>
              </w:rPr>
            </w:pPr>
            <w:r w:rsidRPr="002E6FB3">
              <w:rPr>
                <w:sz w:val="15"/>
                <w:szCs w:val="15"/>
              </w:rPr>
              <w:t>Ministerstwo Obrony Narodowej</w:t>
            </w:r>
          </w:p>
          <w:p w14:paraId="03B17E55" w14:textId="30392400" w:rsidR="0048785E" w:rsidRPr="002E6FB3" w:rsidRDefault="0048785E" w:rsidP="002E6FB3">
            <w:pPr>
              <w:rPr>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B4822A6" w14:textId="2030A0FC" w:rsidR="00547BE0" w:rsidRPr="002E6FB3" w:rsidRDefault="00547BE0" w:rsidP="002E6FB3">
            <w:pPr>
              <w:pStyle w:val="szostkatymczasowa"/>
              <w:rPr>
                <w:sz w:val="15"/>
                <w:szCs w:val="15"/>
              </w:rPr>
            </w:pPr>
            <w:r w:rsidRPr="002E6FB3">
              <w:rPr>
                <w:sz w:val="15"/>
                <w:szCs w:val="15"/>
              </w:rPr>
              <w:t>16.04.2025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296614BF" w14:textId="745E218C" w:rsidR="00547BE0" w:rsidRPr="002E6FB3" w:rsidRDefault="00331E49" w:rsidP="00547BE0">
            <w:pPr>
              <w:pStyle w:val="szostkatymczasowa"/>
              <w:rPr>
                <w:sz w:val="15"/>
                <w:szCs w:val="15"/>
              </w:rPr>
            </w:pPr>
            <w:r w:rsidRPr="002E6FB3">
              <w:rPr>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F16AAA" w:rsidRPr="008A5C35" w14:paraId="086682B3"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lastRenderedPageBreak/>
              <w:t>Katowice</w:t>
            </w:r>
          </w:p>
        </w:tc>
        <w:tc>
          <w:tcPr>
            <w:tcW w:w="1644" w:type="dxa"/>
            <w:tcBorders>
              <w:top w:val="single" w:sz="8" w:space="0" w:color="000000"/>
              <w:left w:val="single" w:sz="8" w:space="0" w:color="000000"/>
              <w:bottom w:val="single" w:sz="8" w:space="0" w:color="000000"/>
              <w:right w:val="single" w:sz="8" w:space="0" w:color="000000"/>
            </w:tcBorders>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tcBorders>
              <w:top w:val="single" w:sz="8" w:space="0" w:color="000000"/>
              <w:left w:val="single" w:sz="8" w:space="0" w:color="000000"/>
              <w:bottom w:val="single" w:sz="8" w:space="0" w:color="000000"/>
              <w:right w:val="single" w:sz="8" w:space="0" w:color="000000"/>
            </w:tcBorders>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09085C" w:rsidRPr="008A5C35" w14:paraId="4CC701C9"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5FB0C4EC" w14:textId="77777777" w:rsidR="0009085C" w:rsidRPr="008A5C35" w:rsidRDefault="0009085C" w:rsidP="00F16AAA">
            <w:pPr>
              <w:pStyle w:val="szostkatymczasowa"/>
              <w:rPr>
                <w:spacing w:val="-2"/>
                <w:sz w:val="15"/>
                <w:szCs w:val="15"/>
              </w:rPr>
            </w:pPr>
            <w:r w:rsidRPr="008A5C35">
              <w:rPr>
                <w:sz w:val="15"/>
                <w:szCs w:val="15"/>
              </w:rPr>
              <w:t>Katowice</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B7F7EE8" w14:textId="77777777" w:rsidR="0009085C" w:rsidRPr="008A5C35" w:rsidRDefault="0009085C" w:rsidP="00F16AAA">
            <w:pPr>
              <w:pStyle w:val="szostkatymczasowa"/>
              <w:rPr>
                <w:sz w:val="15"/>
                <w:szCs w:val="15"/>
              </w:rPr>
            </w:pPr>
            <w:r w:rsidRPr="008A5C35">
              <w:rPr>
                <w:sz w:val="15"/>
                <w:szCs w:val="15"/>
              </w:rPr>
              <w:t>Ministerstwo Aktywów Państwowych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3456B6"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3EF4215" w14:textId="77777777" w:rsidR="0009085C" w:rsidRPr="008A5C35" w:rsidRDefault="0009085C"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sidR="00075D96">
              <w:rPr>
                <w:sz w:val="15"/>
                <w:szCs w:val="15"/>
              </w:rPr>
              <w:t> </w:t>
            </w:r>
            <w:r w:rsidRPr="008A5C35">
              <w:rPr>
                <w:sz w:val="15"/>
                <w:szCs w:val="15"/>
              </w:rPr>
              <w:t>przepisami finansowanie kampanii jednej ze stron dyskursu politycznego. Kwota zawiadomienia 1.591.354,25 zł.</w:t>
            </w:r>
          </w:p>
        </w:tc>
      </w:tr>
      <w:tr w:rsidR="0009085C" w:rsidRPr="008A5C35" w14:paraId="7CAC0BDC"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99C53EA"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D4BEDF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F4A173" w14:textId="77777777" w:rsidR="0009085C" w:rsidRPr="008A5C35" w:rsidRDefault="0009085C" w:rsidP="008A5C35">
            <w:pPr>
              <w:pStyle w:val="szostkatymczasowa"/>
              <w:jc w:val="center"/>
              <w:rPr>
                <w:sz w:val="15"/>
                <w:szCs w:val="15"/>
              </w:rPr>
            </w:pPr>
            <w:r w:rsidRPr="008A5C35">
              <w:rPr>
                <w:sz w:val="15"/>
                <w:szCs w:val="15"/>
              </w:rPr>
              <w:t>20.08.2024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7E2A39F"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sidR="00075D96">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sidR="00075D96">
              <w:rPr>
                <w:sz w:val="15"/>
                <w:szCs w:val="15"/>
              </w:rPr>
              <w:t>w</w:t>
            </w:r>
            <w:r w:rsidRPr="008A5C35">
              <w:rPr>
                <w:sz w:val="15"/>
                <w:szCs w:val="15"/>
              </w:rPr>
              <w:t>owych. Kwota zawiadomienia 9.072.449 zł.</w:t>
            </w:r>
          </w:p>
        </w:tc>
      </w:tr>
      <w:tr w:rsidR="0009085C" w:rsidRPr="008A5C35" w14:paraId="253BACFF"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6F4FF5D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69977AA5"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48ECAC" w14:textId="77777777" w:rsidR="0009085C" w:rsidRPr="008A5C35" w:rsidRDefault="0009085C" w:rsidP="008A5C35">
            <w:pPr>
              <w:pStyle w:val="szostkatymczasowa"/>
              <w:jc w:val="center"/>
              <w:rPr>
                <w:sz w:val="15"/>
                <w:szCs w:val="15"/>
              </w:rPr>
            </w:pPr>
            <w:r w:rsidRPr="008A5C35">
              <w:rPr>
                <w:sz w:val="15"/>
                <w:szCs w:val="15"/>
              </w:rPr>
              <w:t>16.09.2024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AC6F6E" w14:textId="77777777" w:rsidR="0009085C" w:rsidRPr="008A5C35" w:rsidRDefault="0009085C"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09085C" w:rsidRPr="008A5C35" w14:paraId="3288D371"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7D688AE6"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EA598B6"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E03B09" w14:textId="77777777" w:rsidR="0009085C" w:rsidRPr="008A5C35" w:rsidRDefault="0009085C" w:rsidP="008A5C35">
            <w:pPr>
              <w:pStyle w:val="szostkatymczasowa"/>
              <w:jc w:val="center"/>
              <w:rPr>
                <w:sz w:val="15"/>
                <w:szCs w:val="15"/>
              </w:rPr>
            </w:pPr>
            <w:r w:rsidRPr="008A5C35">
              <w:rPr>
                <w:sz w:val="15"/>
                <w:szCs w:val="15"/>
              </w:rPr>
              <w:t>12.12.2024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2459599" w14:textId="77777777" w:rsidR="0009085C" w:rsidRPr="008A5C35" w:rsidRDefault="0009085C" w:rsidP="00F16AAA">
            <w:pPr>
              <w:pStyle w:val="szostkatymczasowa"/>
              <w:rPr>
                <w:sz w:val="15"/>
                <w:szCs w:val="15"/>
              </w:rPr>
            </w:pPr>
            <w:r w:rsidRPr="008A5C35">
              <w:rPr>
                <w:sz w:val="15"/>
                <w:szCs w:val="15"/>
              </w:rPr>
              <w:t>Niegospodarne, nierzetel</w:t>
            </w:r>
            <w:r w:rsidR="00075D96">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sidR="00075D96">
              <w:rPr>
                <w:sz w:val="15"/>
                <w:szCs w:val="15"/>
              </w:rPr>
              <w:t> </w:t>
            </w:r>
            <w:r w:rsidRPr="008A5C35">
              <w:rPr>
                <w:sz w:val="15"/>
                <w:szCs w:val="15"/>
              </w:rPr>
              <w:t>pomimo niezakończonego procesu legislacyjnego w zakresie ustawy o</w:t>
            </w:r>
            <w:r w:rsidR="00075D96">
              <w:rPr>
                <w:sz w:val="15"/>
                <w:szCs w:val="15"/>
              </w:rPr>
              <w:t> </w:t>
            </w:r>
            <w:r w:rsidRPr="008A5C35">
              <w:rPr>
                <w:sz w:val="15"/>
                <w:szCs w:val="15"/>
              </w:rPr>
              <w:t>gwarancjach, której wejście w życie było warunkiem niezbędnym do zakończenia całego procesu utworzenia NABE. Kwota zawiadomienia 5.387.838,02 zł.</w:t>
            </w:r>
          </w:p>
        </w:tc>
      </w:tr>
      <w:tr w:rsidR="00F16AAA" w:rsidRPr="008A5C35" w14:paraId="6659432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tcBorders>
              <w:top w:val="single" w:sz="8" w:space="0" w:color="000000"/>
              <w:left w:val="single" w:sz="8" w:space="0" w:color="000000"/>
              <w:bottom w:val="single" w:sz="8" w:space="0" w:color="000000"/>
              <w:right w:val="single" w:sz="8" w:space="0" w:color="000000"/>
            </w:tcBorders>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tcBorders>
              <w:top w:val="single" w:sz="8" w:space="0" w:color="000000"/>
              <w:left w:val="single" w:sz="8" w:space="0" w:color="000000"/>
              <w:right w:val="single" w:sz="8" w:space="0" w:color="000000"/>
            </w:tcBorders>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tcBorders>
              <w:top w:val="single" w:sz="8" w:space="0" w:color="000000"/>
              <w:left w:val="single" w:sz="8" w:space="0" w:color="000000"/>
              <w:bottom w:val="single" w:sz="8" w:space="0" w:color="000000"/>
              <w:right w:val="single" w:sz="8" w:space="0" w:color="000000"/>
            </w:tcBorders>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462159">
        <w:trPr>
          <w:cantSplit/>
          <w:trHeight w:val="276"/>
        </w:trPr>
        <w:tc>
          <w:tcPr>
            <w:tcW w:w="1371" w:type="dxa"/>
            <w:vMerge/>
            <w:tcBorders>
              <w:left w:val="single" w:sz="8" w:space="0" w:color="000000"/>
              <w:right w:val="single" w:sz="8" w:space="0" w:color="000000"/>
            </w:tcBorders>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430D2483"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462159">
        <w:trPr>
          <w:cantSplit/>
          <w:trHeight w:val="496"/>
        </w:trPr>
        <w:tc>
          <w:tcPr>
            <w:tcW w:w="1371" w:type="dxa"/>
            <w:vMerge/>
            <w:tcBorders>
              <w:left w:val="single" w:sz="8" w:space="0" w:color="000000"/>
              <w:right w:val="single" w:sz="8" w:space="0" w:color="000000"/>
            </w:tcBorders>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FFCA592"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462159">
        <w:trPr>
          <w:cantSplit/>
          <w:trHeight w:val="276"/>
        </w:trPr>
        <w:tc>
          <w:tcPr>
            <w:tcW w:w="1371" w:type="dxa"/>
            <w:vMerge/>
            <w:tcBorders>
              <w:left w:val="single" w:sz="8" w:space="0" w:color="000000"/>
              <w:right w:val="single" w:sz="8" w:space="0" w:color="000000"/>
            </w:tcBorders>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1EB32E1C"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1A05EA2A" w14:textId="77777777" w:rsidR="0009085C" w:rsidRPr="008A5C35" w:rsidRDefault="0009085C" w:rsidP="00F16AAA">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2837AC9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40B2CB3"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auto"/>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tcBorders>
              <w:top w:val="single" w:sz="8" w:space="0" w:color="000000"/>
              <w:left w:val="single" w:sz="8" w:space="0" w:color="000000"/>
              <w:right w:val="single" w:sz="8" w:space="0" w:color="000000"/>
            </w:tcBorders>
            <w:shd w:val="clear" w:color="auto" w:fill="auto"/>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843D7C">
        <w:trPr>
          <w:cantSplit/>
          <w:trHeight w:val="276"/>
        </w:trPr>
        <w:tc>
          <w:tcPr>
            <w:tcW w:w="1371" w:type="dxa"/>
            <w:vMerge/>
            <w:tcBorders>
              <w:left w:val="single" w:sz="8" w:space="0" w:color="000000"/>
              <w:right w:val="single" w:sz="8" w:space="0" w:color="000000"/>
            </w:tcBorders>
            <w:shd w:val="clear" w:color="auto" w:fill="auto"/>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auto"/>
            <w:vAlign w:val="center"/>
          </w:tcPr>
          <w:p w14:paraId="4B8C25DC" w14:textId="77777777" w:rsidR="00C950DD" w:rsidRPr="008A5C35" w:rsidRDefault="00C950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462159">
        <w:trPr>
          <w:cantSplit/>
          <w:trHeight w:val="276"/>
        </w:trPr>
        <w:tc>
          <w:tcPr>
            <w:tcW w:w="1371" w:type="dxa"/>
            <w:vMerge/>
            <w:tcBorders>
              <w:left w:val="single" w:sz="8" w:space="0" w:color="000000"/>
              <w:right w:val="single" w:sz="8" w:space="0" w:color="000000"/>
            </w:tcBorders>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D9937E8"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tcPr>
          <w:p w14:paraId="7A02CBEB" w14:textId="32C681B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843D7C">
        <w:trPr>
          <w:cantSplit/>
          <w:trHeight w:val="276"/>
        </w:trPr>
        <w:tc>
          <w:tcPr>
            <w:tcW w:w="1371" w:type="dxa"/>
            <w:vMerge/>
            <w:tcBorders>
              <w:left w:val="single" w:sz="8" w:space="0" w:color="000000"/>
              <w:bottom w:val="single" w:sz="8" w:space="0" w:color="000000"/>
              <w:right w:val="single" w:sz="8" w:space="0" w:color="000000"/>
            </w:tcBorders>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482BDB8E" w14:textId="77777777" w:rsidR="00C950DD" w:rsidRPr="008A5C35" w:rsidRDefault="00C950DD" w:rsidP="00C950D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592A197" w14:textId="2C097B5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tcBorders>
              <w:top w:val="single" w:sz="8" w:space="0" w:color="000000"/>
              <w:left w:val="single" w:sz="8" w:space="0" w:color="000000"/>
              <w:bottom w:val="single" w:sz="8" w:space="0" w:color="000000"/>
              <w:right w:val="single" w:sz="8" w:space="0" w:color="000000"/>
            </w:tcBorders>
            <w:shd w:val="clear" w:color="auto" w:fill="auto"/>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FFFFFF" w:themeFill="background1"/>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30ABEA5E"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CCF5B6A" w14:textId="5233FF59" w:rsidR="008C5D14" w:rsidRPr="00ED6324" w:rsidRDefault="008C5D14" w:rsidP="008C5D14">
            <w:pPr>
              <w:pStyle w:val="szostkatymczasowa"/>
              <w:rPr>
                <w:sz w:val="15"/>
                <w:szCs w:val="15"/>
              </w:rPr>
            </w:pPr>
            <w:r w:rsidRPr="00ED6324">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9F2B8EB" w14:textId="2FD7E0CF" w:rsidR="008C5D14" w:rsidRPr="00ED6324" w:rsidRDefault="008C5D14" w:rsidP="008C5D14">
            <w:pPr>
              <w:pStyle w:val="szostkatymczasowa"/>
              <w:rPr>
                <w:sz w:val="15"/>
                <w:szCs w:val="15"/>
              </w:rPr>
            </w:pPr>
            <w:r w:rsidRPr="00ED6324">
              <w:rPr>
                <w:sz w:val="15"/>
                <w:szCs w:val="15"/>
              </w:rPr>
              <w:t>Ministerstwo Edukacji Narodowej</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ACC6D1" w14:textId="07D8391F" w:rsidR="008C5D14" w:rsidRPr="00ED6324" w:rsidRDefault="008C5D14" w:rsidP="008C5D14">
            <w:pPr>
              <w:pStyle w:val="szostkatymczasowa"/>
              <w:jc w:val="center"/>
              <w:rPr>
                <w:sz w:val="15"/>
                <w:szCs w:val="15"/>
              </w:rPr>
            </w:pPr>
            <w:r w:rsidRPr="00ED6324">
              <w:rPr>
                <w:sz w:val="15"/>
                <w:szCs w:val="15"/>
              </w:rPr>
              <w:t>14.03.2025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09085C" w:rsidRPr="008A5C35" w14:paraId="50A4BE28"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tcBorders>
              <w:top w:val="single" w:sz="8" w:space="0" w:color="000000"/>
              <w:left w:val="single" w:sz="8" w:space="0" w:color="000000"/>
              <w:right w:val="single" w:sz="8" w:space="0" w:color="000000"/>
            </w:tcBorders>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tcBorders>
              <w:top w:val="single" w:sz="8" w:space="0" w:color="000000"/>
              <w:left w:val="single" w:sz="8" w:space="0" w:color="000000"/>
              <w:bottom w:val="single" w:sz="8" w:space="0" w:color="000000"/>
              <w:right w:val="single" w:sz="8" w:space="0" w:color="000000"/>
            </w:tcBorders>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462159">
        <w:trPr>
          <w:cantSplit/>
          <w:trHeight w:val="276"/>
        </w:trPr>
        <w:tc>
          <w:tcPr>
            <w:tcW w:w="1371" w:type="dxa"/>
            <w:vMerge/>
            <w:tcBorders>
              <w:left w:val="single" w:sz="8" w:space="0" w:color="000000"/>
              <w:right w:val="single" w:sz="8" w:space="0" w:color="000000"/>
            </w:tcBorders>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2C7BB7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462159">
        <w:trPr>
          <w:cantSplit/>
          <w:trHeight w:val="276"/>
        </w:trPr>
        <w:tc>
          <w:tcPr>
            <w:tcW w:w="1371" w:type="dxa"/>
            <w:vMerge/>
            <w:tcBorders>
              <w:left w:val="single" w:sz="8" w:space="0" w:color="000000"/>
              <w:right w:val="single" w:sz="8" w:space="0" w:color="000000"/>
            </w:tcBorders>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4B9B6E9"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171E2C9B" w14:textId="77777777" w:rsidR="0009085C" w:rsidRPr="008A5C35" w:rsidRDefault="0009085C"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7633D8">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A38AF8F" w14:textId="2FACE61A" w:rsidR="00753165" w:rsidRPr="00232958" w:rsidRDefault="00753165" w:rsidP="00753165">
            <w:pPr>
              <w:pStyle w:val="szostkatymczasowa"/>
              <w:rPr>
                <w:sz w:val="15"/>
                <w:szCs w:val="15"/>
                <w:highlight w:val="yellow"/>
              </w:rPr>
            </w:pPr>
            <w:r w:rsidRPr="00232958">
              <w:rPr>
                <w:sz w:val="15"/>
                <w:szCs w:val="15"/>
              </w:rPr>
              <w:t>Łódź</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B3C702" w14:textId="17043276" w:rsidR="00753165" w:rsidRPr="00232958" w:rsidRDefault="00753165" w:rsidP="00753165">
            <w:pPr>
              <w:pStyle w:val="szostkatymczasowa"/>
              <w:rPr>
                <w:sz w:val="15"/>
                <w:szCs w:val="15"/>
              </w:rPr>
            </w:pPr>
            <w:r w:rsidRPr="00232958">
              <w:rPr>
                <w:sz w:val="15"/>
                <w:szCs w:val="15"/>
              </w:rPr>
              <w:t>Ministerstwo Funduszy i Polityki Regionalnej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E66B32" w14:textId="1710A97E" w:rsidR="00753165" w:rsidRPr="00232958" w:rsidRDefault="00753165" w:rsidP="00753165">
            <w:pPr>
              <w:pStyle w:val="szostkatymczasowa"/>
              <w:jc w:val="center"/>
              <w:rPr>
                <w:sz w:val="15"/>
                <w:szCs w:val="15"/>
              </w:rPr>
            </w:pPr>
            <w:r w:rsidRPr="00232958">
              <w:rPr>
                <w:sz w:val="15"/>
                <w:szCs w:val="15"/>
              </w:rPr>
              <w:t>24.03.2025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A746D8B" w14:textId="08797096" w:rsidR="00753165" w:rsidRPr="00232958" w:rsidRDefault="00753165" w:rsidP="00753165">
            <w:pPr>
              <w:pStyle w:val="szostkatymczasowa"/>
              <w:rPr>
                <w:sz w:val="15"/>
                <w:szCs w:val="15"/>
                <w:highlight w:val="yellow"/>
              </w:rPr>
            </w:pPr>
            <w:r w:rsidRPr="00232958">
              <w:rPr>
                <w:sz w:val="15"/>
                <w:szCs w:val="15"/>
              </w:rPr>
              <w:t>Łódź</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F9B7364" w14:textId="35E0F0C7" w:rsidR="00753165" w:rsidRPr="00232958" w:rsidRDefault="00753165" w:rsidP="00753165">
            <w:pPr>
              <w:pStyle w:val="szostkatymczasowa"/>
              <w:rPr>
                <w:sz w:val="15"/>
                <w:szCs w:val="15"/>
              </w:rPr>
            </w:pPr>
            <w:r w:rsidRPr="00232958">
              <w:rPr>
                <w:sz w:val="15"/>
                <w:szCs w:val="15"/>
              </w:rPr>
              <w:t>Centralny Port Komunikacyjny Sp. z o.o.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9A6B3F1" w14:textId="1181CFCF" w:rsidR="00753165" w:rsidRPr="00232958" w:rsidRDefault="00753165" w:rsidP="00753165">
            <w:pPr>
              <w:pStyle w:val="szostkatymczasowa"/>
              <w:jc w:val="center"/>
              <w:rPr>
                <w:sz w:val="15"/>
                <w:szCs w:val="15"/>
              </w:rPr>
            </w:pPr>
            <w:r w:rsidRPr="00232958">
              <w:rPr>
                <w:sz w:val="15"/>
                <w:szCs w:val="15"/>
              </w:rPr>
              <w:t>25.03.2025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C56D1" w:rsidRPr="008A5C35" w14:paraId="6588140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045E1DEB" w14:textId="77777777" w:rsidR="006C56D1" w:rsidRPr="008A5C35" w:rsidRDefault="006C56D1" w:rsidP="006C56D1">
            <w:pPr>
              <w:pStyle w:val="szostkatymczasowa"/>
              <w:rPr>
                <w:rFonts w:eastAsia="Times New Roman"/>
                <w:sz w:val="15"/>
                <w:szCs w:val="15"/>
              </w:rPr>
            </w:pPr>
            <w:r w:rsidRPr="00204792">
              <w:rPr>
                <w:sz w:val="15"/>
                <w:szCs w:val="15"/>
              </w:rPr>
              <w:lastRenderedPageBreak/>
              <w:t>Olsztyn</w:t>
            </w:r>
          </w:p>
        </w:tc>
        <w:tc>
          <w:tcPr>
            <w:tcW w:w="1644" w:type="dxa"/>
            <w:tcBorders>
              <w:top w:val="single" w:sz="8" w:space="0" w:color="000000"/>
              <w:left w:val="single" w:sz="8" w:space="0" w:color="000000"/>
              <w:bottom w:val="single" w:sz="8" w:space="0" w:color="000000"/>
              <w:right w:val="single" w:sz="8" w:space="0" w:color="000000"/>
            </w:tcBorders>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tcBorders>
              <w:top w:val="single" w:sz="8" w:space="0" w:color="000000"/>
              <w:left w:val="single" w:sz="8" w:space="0" w:color="000000"/>
              <w:bottom w:val="single" w:sz="8" w:space="0" w:color="000000"/>
              <w:right w:val="single" w:sz="8" w:space="0" w:color="000000"/>
            </w:tcBorders>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A5B5DC2" w14:textId="77777777" w:rsidR="0009085C" w:rsidRPr="008A5C35" w:rsidRDefault="0009085C" w:rsidP="0009085C">
            <w:pPr>
              <w:pStyle w:val="szostkatymczasowa"/>
              <w:rPr>
                <w:spacing w:val="-2"/>
                <w:sz w:val="15"/>
                <w:szCs w:val="15"/>
              </w:rPr>
            </w:pPr>
            <w:r w:rsidRPr="00204792">
              <w:rPr>
                <w:sz w:val="15"/>
                <w:szCs w:val="15"/>
              </w:rPr>
              <w:t>Olsztyn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CF6BDD" w:rsidRPr="008A5C35" w14:paraId="53BD02E5"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F67B9FE" w14:textId="77777777" w:rsidR="00CF6BDD" w:rsidRPr="008A5C35" w:rsidRDefault="00CF6BDD" w:rsidP="006C56D1">
            <w:pPr>
              <w:pStyle w:val="szostkatymczasowa"/>
              <w:rPr>
                <w:sz w:val="15"/>
                <w:szCs w:val="15"/>
              </w:rPr>
            </w:pPr>
            <w:r w:rsidRPr="008A5C35">
              <w:rPr>
                <w:sz w:val="15"/>
                <w:szCs w:val="15"/>
              </w:rPr>
              <w:t>Opole</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9574E64" w14:textId="77777777" w:rsidR="00CF6BDD" w:rsidRPr="00CF6BDD" w:rsidRDefault="00CF6BD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673BC1" w14:textId="77777777" w:rsidR="00CF6BDD" w:rsidRPr="008A5C35" w:rsidRDefault="00CF6BDD" w:rsidP="008A5C35">
            <w:pPr>
              <w:pStyle w:val="szostkatymczasowa"/>
              <w:jc w:val="center"/>
              <w:rPr>
                <w:rFonts w:eastAsia="Times New Roman"/>
                <w:sz w:val="15"/>
                <w:szCs w:val="15"/>
              </w:rPr>
            </w:pPr>
            <w:r w:rsidRPr="008A5C35">
              <w:rPr>
                <w:sz w:val="15"/>
                <w:szCs w:val="15"/>
              </w:rPr>
              <w:t>13.03.2024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843D7C">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1524DA9E" w14:textId="77777777" w:rsidR="00CF6BDD" w:rsidRPr="008A5C35" w:rsidRDefault="00CF6BDD"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1E3A78E" w14:textId="77777777" w:rsidR="00CF6BDD" w:rsidRPr="008A5C35" w:rsidRDefault="00CF6B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59FC95A" w14:textId="77777777" w:rsidR="00CF6BDD" w:rsidRPr="008A5C35" w:rsidRDefault="00CF6BDD" w:rsidP="008A5C35">
            <w:pPr>
              <w:pStyle w:val="szostkatymczasowa"/>
              <w:jc w:val="center"/>
              <w:rPr>
                <w:sz w:val="15"/>
                <w:szCs w:val="15"/>
              </w:rPr>
            </w:pPr>
            <w:r w:rsidRPr="008A5C35">
              <w:rPr>
                <w:sz w:val="15"/>
                <w:szCs w:val="15"/>
              </w:rPr>
              <w:t>18.07.2024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843D7C">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6C9F896A" w14:textId="77777777" w:rsidR="00CF6BDD" w:rsidRPr="008A5C35" w:rsidRDefault="00CF6BDD" w:rsidP="006C56D1">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3F67908F" w14:textId="77777777" w:rsidR="00CF6BDD" w:rsidRPr="008A5C35" w:rsidRDefault="00CF6BDD" w:rsidP="006C56D1">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3218AE8" w14:textId="77777777" w:rsidR="00CF6BDD" w:rsidRPr="008A5C35" w:rsidRDefault="00CF6BDD" w:rsidP="008A5C35">
            <w:pPr>
              <w:pStyle w:val="szostkatymczasowa"/>
              <w:jc w:val="center"/>
              <w:rPr>
                <w:sz w:val="15"/>
                <w:szCs w:val="15"/>
              </w:rPr>
            </w:pPr>
            <w:r w:rsidRPr="008A5C35">
              <w:rPr>
                <w:sz w:val="15"/>
                <w:szCs w:val="15"/>
              </w:rPr>
              <w:t>4.10.2024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0055EF">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41957A10" w14:textId="77777777" w:rsidR="00CF6BDD" w:rsidRPr="008A5C35" w:rsidRDefault="00CF6BDD" w:rsidP="006C56D1">
            <w:pPr>
              <w:pStyle w:val="szostkatymczasowa"/>
              <w:rPr>
                <w:sz w:val="15"/>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E789540" w14:textId="77777777" w:rsidR="00CF6BDD" w:rsidRPr="008A5C35" w:rsidRDefault="00CF6BDD" w:rsidP="006C56D1">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027F23" w14:textId="132609B9" w:rsidR="00CF6BDD" w:rsidRPr="008A5C35" w:rsidRDefault="00CF6BDD" w:rsidP="008A5C35">
            <w:pPr>
              <w:pStyle w:val="szostkatymczasowa"/>
              <w:jc w:val="center"/>
              <w:rPr>
                <w:sz w:val="15"/>
                <w:szCs w:val="15"/>
              </w:rPr>
            </w:pPr>
            <w:r w:rsidRPr="006D6673">
              <w:rPr>
                <w:sz w:val="15"/>
                <w:szCs w:val="15"/>
              </w:rPr>
              <w:t>25.03.2025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C56D1" w:rsidRPr="008A5C35" w14:paraId="3E9C4AAC"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0A336AD" w14:textId="77777777" w:rsidR="006C56D1" w:rsidRPr="008A5C35" w:rsidRDefault="006C56D1" w:rsidP="006C56D1">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0754572" w14:textId="77777777" w:rsidR="006C56D1" w:rsidRPr="008A5C35" w:rsidRDefault="006C56D1" w:rsidP="006C56D1">
            <w:pPr>
              <w:pStyle w:val="szostkatymczasowa"/>
              <w:rPr>
                <w:sz w:val="15"/>
                <w:szCs w:val="15"/>
              </w:rPr>
            </w:pPr>
            <w:r w:rsidRPr="008A5C35">
              <w:rPr>
                <w:sz w:val="15"/>
                <w:szCs w:val="15"/>
              </w:rPr>
              <w:t>Instytut Solidarności i</w:t>
            </w:r>
            <w:r w:rsidR="0009085C">
              <w:rPr>
                <w:sz w:val="15"/>
                <w:szCs w:val="15"/>
              </w:rPr>
              <w:t> </w:t>
            </w:r>
            <w:r w:rsidRPr="008A5C35">
              <w:rPr>
                <w:sz w:val="15"/>
                <w:szCs w:val="15"/>
              </w:rPr>
              <w:t>Męstwa im. Witolda Pileckiego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F5DB89" w14:textId="77777777" w:rsidR="006C56D1" w:rsidRPr="008A5C35" w:rsidRDefault="006C56D1" w:rsidP="008A5C35">
            <w:pPr>
              <w:pStyle w:val="szostkatymczasowa"/>
              <w:jc w:val="center"/>
              <w:rPr>
                <w:sz w:val="15"/>
                <w:szCs w:val="15"/>
              </w:rPr>
            </w:pPr>
            <w:r w:rsidRPr="008A5C35">
              <w:rPr>
                <w:sz w:val="15"/>
                <w:szCs w:val="15"/>
              </w:rPr>
              <w:t>7.11.2024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F41A28" w14:textId="77777777" w:rsidR="006C56D1" w:rsidRPr="008A5C35" w:rsidRDefault="006C56D1" w:rsidP="006C56D1">
            <w:pPr>
              <w:pStyle w:val="szostkatymczasowa"/>
              <w:rPr>
                <w:color w:val="000000"/>
                <w:sz w:val="15"/>
                <w:szCs w:val="15"/>
              </w:rPr>
            </w:pPr>
            <w:r w:rsidRPr="008A5C35">
              <w:rPr>
                <w:color w:val="000000"/>
                <w:sz w:val="15"/>
                <w:szCs w:val="15"/>
              </w:rPr>
              <w:t>Niedopełnienie obowiązków wynikających z ustawy o finansach publicznych i</w:t>
            </w:r>
            <w:r w:rsidR="00075D96">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sidR="00075D96">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6F2CA7" w:rsidRPr="008A5C35" w14:paraId="67D59EA7"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B8401A3" w14:textId="500849AC" w:rsidR="00984C39" w:rsidRPr="00843D7C" w:rsidRDefault="00984C39" w:rsidP="006F2CA7">
            <w:pPr>
              <w:pStyle w:val="TableParagraph"/>
              <w:spacing w:before="0"/>
              <w:ind w:left="0"/>
              <w:rPr>
                <w:spacing w:val="-2"/>
                <w:szCs w:val="15"/>
              </w:rPr>
            </w:pPr>
            <w:r w:rsidRPr="00843D7C">
              <w:rPr>
                <w:spacing w:val="-2"/>
                <w:szCs w:val="15"/>
              </w:rPr>
              <w:t xml:space="preserve">Poznań </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23FBE21" w14:textId="4332BBE3" w:rsidR="00984C39" w:rsidRPr="00843D7C" w:rsidRDefault="00984C39" w:rsidP="006F2CA7">
            <w:pPr>
              <w:pStyle w:val="TableParagraph"/>
              <w:spacing w:before="0"/>
              <w:ind w:left="0"/>
              <w:rPr>
                <w:spacing w:val="-2"/>
                <w:szCs w:val="15"/>
              </w:rPr>
            </w:pPr>
            <w:r w:rsidRPr="00843D7C">
              <w:rPr>
                <w:spacing w:val="-2"/>
                <w:szCs w:val="15"/>
              </w:rPr>
              <w:t>Ministerstwo Spraw Wewnętrznych i Administracji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6DD1D4" w14:textId="017A3B57" w:rsidR="00984C39" w:rsidRPr="00843D7C" w:rsidRDefault="00984C39" w:rsidP="008A5C35">
            <w:pPr>
              <w:pStyle w:val="szostkatymczasowa"/>
              <w:jc w:val="center"/>
              <w:rPr>
                <w:sz w:val="15"/>
                <w:szCs w:val="15"/>
              </w:rPr>
            </w:pPr>
            <w:r w:rsidRPr="00843D7C">
              <w:rPr>
                <w:sz w:val="15"/>
                <w:szCs w:val="15"/>
              </w:rPr>
              <w:t>4.04.2025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A1783AF" w14:textId="4CD0F6E1" w:rsidR="00984C39" w:rsidRPr="00843D7C" w:rsidRDefault="00984C39" w:rsidP="006F2CA7">
            <w:pPr>
              <w:pStyle w:val="szostkatymczasowa"/>
              <w:rPr>
                <w:sz w:val="15"/>
                <w:szCs w:val="15"/>
              </w:rPr>
            </w:pPr>
            <w:r w:rsidRPr="00843D7C">
              <w:rPr>
                <w:sz w:val="15"/>
                <w:szCs w:val="15"/>
              </w:rPr>
              <w:t>Niedopełnienie obowiązków funkcjonariusz</w:t>
            </w:r>
            <w:r w:rsidR="00D225E0" w:rsidRPr="00843D7C">
              <w:rPr>
                <w:sz w:val="15"/>
                <w:szCs w:val="15"/>
              </w:rPr>
              <w:t>a</w:t>
            </w:r>
            <w:r w:rsidRPr="00843D7C">
              <w:rPr>
                <w:sz w:val="15"/>
                <w:szCs w:val="15"/>
              </w:rPr>
              <w:t xml:space="preserve"> publicznego wynikających z ustawy o finansach publicznych</w:t>
            </w:r>
            <w:r w:rsidR="00381EA3" w:rsidRPr="00843D7C">
              <w:rPr>
                <w:sz w:val="15"/>
                <w:szCs w:val="15"/>
              </w:rPr>
              <w:t>. N</w:t>
            </w:r>
            <w:r w:rsidRPr="00843D7C">
              <w:rPr>
                <w:sz w:val="15"/>
                <w:szCs w:val="15"/>
              </w:rPr>
              <w:t xml:space="preserve">iegospodarne wydatkowanie środków publicznych </w:t>
            </w:r>
            <w:r w:rsidR="006E3AF4" w:rsidRPr="00843D7C">
              <w:rPr>
                <w:sz w:val="15"/>
                <w:szCs w:val="15"/>
              </w:rPr>
              <w:t>dotyczące</w:t>
            </w:r>
            <w:r w:rsidRPr="00843D7C">
              <w:rPr>
                <w:sz w:val="15"/>
                <w:szCs w:val="15"/>
              </w:rPr>
              <w:t xml:space="preserve"> przekazan</w:t>
            </w:r>
            <w:r w:rsidR="006E3AF4" w:rsidRPr="00843D7C">
              <w:rPr>
                <w:sz w:val="15"/>
                <w:szCs w:val="15"/>
              </w:rPr>
              <w:t>ia</w:t>
            </w:r>
            <w:r w:rsidRPr="00843D7C">
              <w:rPr>
                <w:sz w:val="15"/>
                <w:szCs w:val="15"/>
              </w:rPr>
              <w:t xml:space="preserve"> dotacji</w:t>
            </w:r>
            <w:r w:rsidR="00381EA3" w:rsidRPr="00843D7C">
              <w:rPr>
                <w:sz w:val="15"/>
                <w:szCs w:val="15"/>
              </w:rPr>
              <w:t>. U</w:t>
            </w:r>
            <w:r w:rsidR="00D225E0" w:rsidRPr="00843D7C">
              <w:rPr>
                <w:sz w:val="15"/>
                <w:szCs w:val="15"/>
              </w:rPr>
              <w:t xml:space="preserve">szczuplenia </w:t>
            </w:r>
            <w:r w:rsidR="006E3AF4" w:rsidRPr="00843D7C">
              <w:rPr>
                <w:sz w:val="15"/>
                <w:szCs w:val="15"/>
              </w:rPr>
              <w:t>dotyczące</w:t>
            </w:r>
            <w:r w:rsidR="00D225E0" w:rsidRPr="00843D7C">
              <w:rPr>
                <w:sz w:val="15"/>
                <w:szCs w:val="15"/>
              </w:rPr>
              <w:t xml:space="preserve"> nienależn</w:t>
            </w:r>
            <w:r w:rsidR="006E3AF4" w:rsidRPr="00843D7C">
              <w:rPr>
                <w:sz w:val="15"/>
                <w:szCs w:val="15"/>
              </w:rPr>
              <w:t>ej</w:t>
            </w:r>
            <w:r w:rsidR="00D225E0" w:rsidRPr="00843D7C">
              <w:rPr>
                <w:sz w:val="15"/>
                <w:szCs w:val="15"/>
              </w:rPr>
              <w:t xml:space="preserve"> wypłat</w:t>
            </w:r>
            <w:r w:rsidR="006E3AF4" w:rsidRPr="00843D7C">
              <w:rPr>
                <w:sz w:val="15"/>
                <w:szCs w:val="15"/>
              </w:rPr>
              <w:t>y</w:t>
            </w:r>
            <w:r w:rsidR="00D225E0" w:rsidRPr="00843D7C">
              <w:rPr>
                <w:sz w:val="15"/>
                <w:szCs w:val="15"/>
              </w:rPr>
              <w:t>, pobrani</w:t>
            </w:r>
            <w:r w:rsidR="006E3AF4" w:rsidRPr="00843D7C">
              <w:rPr>
                <w:sz w:val="15"/>
                <w:szCs w:val="15"/>
              </w:rPr>
              <w:t>a</w:t>
            </w:r>
            <w:r w:rsidR="00D225E0" w:rsidRPr="00843D7C">
              <w:rPr>
                <w:sz w:val="15"/>
                <w:szCs w:val="15"/>
              </w:rPr>
              <w:t xml:space="preserve"> lub niezgodne</w:t>
            </w:r>
            <w:r w:rsidR="006E3AF4" w:rsidRPr="00843D7C">
              <w:rPr>
                <w:sz w:val="15"/>
                <w:szCs w:val="15"/>
              </w:rPr>
              <w:t>go</w:t>
            </w:r>
            <w:r w:rsidR="00D225E0" w:rsidRPr="00843D7C">
              <w:rPr>
                <w:sz w:val="15"/>
                <w:szCs w:val="15"/>
              </w:rPr>
              <w:t xml:space="preserve"> z przeznaczeniem </w:t>
            </w:r>
            <w:r w:rsidR="00810D59" w:rsidRPr="00843D7C">
              <w:rPr>
                <w:sz w:val="15"/>
                <w:szCs w:val="15"/>
              </w:rPr>
              <w:t>wykorzystani</w:t>
            </w:r>
            <w:r w:rsidR="006E3AF4" w:rsidRPr="00843D7C">
              <w:rPr>
                <w:sz w:val="15"/>
                <w:szCs w:val="15"/>
              </w:rPr>
              <w:t>a</w:t>
            </w:r>
            <w:r w:rsidR="00810D59" w:rsidRPr="00843D7C">
              <w:rPr>
                <w:sz w:val="15"/>
                <w:szCs w:val="15"/>
              </w:rPr>
              <w:t xml:space="preserve"> dotacji lub subwencji </w:t>
            </w:r>
            <w:r w:rsidR="00381EA3" w:rsidRPr="00843D7C">
              <w:rPr>
                <w:sz w:val="15"/>
                <w:szCs w:val="15"/>
              </w:rPr>
              <w:t xml:space="preserve">  poprzez nieprawidłowe zakwalifikowanie do wypłaty dotacji oraz ich rozliczenie.                              </w:t>
            </w:r>
            <w:r w:rsidR="00261343" w:rsidRPr="00843D7C">
              <w:rPr>
                <w:sz w:val="15"/>
                <w:szCs w:val="15"/>
              </w:rPr>
              <w:t>K</w:t>
            </w:r>
            <w:r w:rsidR="00810D59" w:rsidRPr="00843D7C">
              <w:rPr>
                <w:sz w:val="15"/>
                <w:szCs w:val="15"/>
              </w:rPr>
              <w:t>wo</w:t>
            </w:r>
            <w:r w:rsidR="00261343" w:rsidRPr="00843D7C">
              <w:rPr>
                <w:sz w:val="15"/>
                <w:szCs w:val="15"/>
              </w:rPr>
              <w:t>ta zawiadomienia</w:t>
            </w:r>
            <w:r w:rsidR="00810D59" w:rsidRPr="00843D7C">
              <w:rPr>
                <w:sz w:val="15"/>
                <w:szCs w:val="15"/>
              </w:rPr>
              <w:t xml:space="preserve"> 1</w:t>
            </w:r>
            <w:r w:rsidR="00B72B45" w:rsidRPr="00843D7C">
              <w:rPr>
                <w:sz w:val="15"/>
                <w:szCs w:val="15"/>
              </w:rPr>
              <w:t>.</w:t>
            </w:r>
            <w:r w:rsidR="00810D59" w:rsidRPr="00843D7C">
              <w:rPr>
                <w:sz w:val="15"/>
                <w:szCs w:val="15"/>
              </w:rPr>
              <w:t>708</w:t>
            </w:r>
            <w:r w:rsidR="00B72B45" w:rsidRPr="00843D7C">
              <w:rPr>
                <w:sz w:val="15"/>
                <w:szCs w:val="15"/>
              </w:rPr>
              <w:t>.</w:t>
            </w:r>
            <w:r w:rsidR="00810D59" w:rsidRPr="00843D7C">
              <w:rPr>
                <w:sz w:val="15"/>
                <w:szCs w:val="15"/>
              </w:rPr>
              <w:t xml:space="preserve">806, 25 zł. </w:t>
            </w:r>
          </w:p>
        </w:tc>
      </w:tr>
      <w:tr w:rsidR="006F2CA7" w:rsidRPr="008A5C35" w14:paraId="5BF19FCE"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t>Rzeszów</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lastRenderedPageBreak/>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7D6D18">
        <w:trPr>
          <w:cantSplit/>
          <w:trHeight w:val="276"/>
        </w:trPr>
        <w:tc>
          <w:tcPr>
            <w:tcW w:w="1371" w:type="dxa"/>
            <w:tcBorders>
              <w:top w:val="single" w:sz="8" w:space="0" w:color="000000"/>
              <w:left w:val="single" w:sz="8" w:space="0" w:color="000000"/>
              <w:right w:val="single" w:sz="8" w:space="0" w:color="000000"/>
            </w:tcBorders>
            <w:vAlign w:val="center"/>
          </w:tcPr>
          <w:p w14:paraId="4660EE57" w14:textId="094F96D7" w:rsidR="00365305" w:rsidRPr="00843D7C" w:rsidRDefault="00365305" w:rsidP="00313D96">
            <w:pPr>
              <w:pStyle w:val="szostkatymczasowa"/>
              <w:rPr>
                <w:sz w:val="15"/>
                <w:szCs w:val="15"/>
              </w:rPr>
            </w:pPr>
            <w:r w:rsidRPr="00843D7C">
              <w:rPr>
                <w:sz w:val="15"/>
                <w:szCs w:val="15"/>
              </w:rPr>
              <w:t>Szczecin</w:t>
            </w:r>
          </w:p>
        </w:tc>
        <w:tc>
          <w:tcPr>
            <w:tcW w:w="1644" w:type="dxa"/>
            <w:tcBorders>
              <w:top w:val="single" w:sz="8" w:space="0" w:color="000000"/>
              <w:left w:val="single" w:sz="8" w:space="0" w:color="000000"/>
              <w:right w:val="single" w:sz="8" w:space="0" w:color="000000"/>
            </w:tcBorders>
            <w:vAlign w:val="center"/>
          </w:tcPr>
          <w:p w14:paraId="0FA45387" w14:textId="316DED81" w:rsidR="00365305" w:rsidRPr="00843D7C" w:rsidRDefault="00365305" w:rsidP="00313D96">
            <w:pPr>
              <w:pStyle w:val="szostkatymczasowa"/>
              <w:rPr>
                <w:sz w:val="15"/>
                <w:szCs w:val="15"/>
              </w:rPr>
            </w:pPr>
            <w:r w:rsidRPr="00843D7C">
              <w:rPr>
                <w:sz w:val="15"/>
                <w:szCs w:val="15"/>
              </w:rPr>
              <w:t>Stowarzyszenie Trampolina dla Polski Oddział w Zduńskiej Woli</w:t>
            </w:r>
          </w:p>
        </w:tc>
        <w:tc>
          <w:tcPr>
            <w:tcW w:w="1134" w:type="dxa"/>
            <w:tcBorders>
              <w:top w:val="single" w:sz="8" w:space="0" w:color="000000"/>
              <w:left w:val="single" w:sz="8" w:space="0" w:color="000000"/>
              <w:bottom w:val="single" w:sz="8" w:space="0" w:color="000000"/>
              <w:right w:val="single" w:sz="8" w:space="0" w:color="000000"/>
            </w:tcBorders>
            <w:vAlign w:val="center"/>
          </w:tcPr>
          <w:p w14:paraId="2E25264E" w14:textId="16FE663D" w:rsidR="00365305" w:rsidRPr="00843D7C" w:rsidRDefault="00365305" w:rsidP="008A5C35">
            <w:pPr>
              <w:pStyle w:val="szostkatymczasowa"/>
              <w:jc w:val="center"/>
              <w:rPr>
                <w:sz w:val="15"/>
                <w:szCs w:val="15"/>
              </w:rPr>
            </w:pPr>
            <w:r w:rsidRPr="00843D7C">
              <w:rPr>
                <w:sz w:val="15"/>
                <w:szCs w:val="15"/>
              </w:rPr>
              <w:t>1.04.2025</w:t>
            </w:r>
          </w:p>
        </w:tc>
        <w:tc>
          <w:tcPr>
            <w:tcW w:w="5499" w:type="dxa"/>
            <w:tcBorders>
              <w:top w:val="single" w:sz="8" w:space="0" w:color="000000"/>
              <w:left w:val="single" w:sz="8" w:space="0" w:color="000000"/>
              <w:bottom w:val="single" w:sz="8" w:space="0" w:color="000000"/>
              <w:right w:val="single" w:sz="8" w:space="0" w:color="000000"/>
            </w:tcBorders>
            <w:vAlign w:val="bottom"/>
          </w:tcPr>
          <w:p w14:paraId="623B4404" w14:textId="58B638C5" w:rsidR="00365305" w:rsidRPr="00843D7C" w:rsidRDefault="00365305" w:rsidP="00313D96">
            <w:pPr>
              <w:pStyle w:val="szostkatymczasowa"/>
              <w:rPr>
                <w:sz w:val="15"/>
                <w:szCs w:val="15"/>
              </w:rPr>
            </w:pPr>
            <w:r w:rsidRPr="00843D7C">
              <w:rPr>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843D7C">
              <w:rPr>
                <w:sz w:val="15"/>
                <w:szCs w:val="15"/>
              </w:rPr>
              <w:t xml:space="preserve">nieprawidłowościami w </w:t>
            </w:r>
            <w:r w:rsidRPr="00843D7C">
              <w:rPr>
                <w:sz w:val="15"/>
                <w:szCs w:val="15"/>
              </w:rPr>
              <w:t>pozyskani</w:t>
            </w:r>
            <w:r w:rsidR="00BA78F7" w:rsidRPr="00843D7C">
              <w:rPr>
                <w:sz w:val="15"/>
                <w:szCs w:val="15"/>
              </w:rPr>
              <w:t xml:space="preserve">u </w:t>
            </w:r>
            <w:r w:rsidRPr="00843D7C">
              <w:rPr>
                <w:sz w:val="15"/>
                <w:szCs w:val="15"/>
              </w:rPr>
              <w:t>dotacji. Narażenie finansów publicznych na uszczuplenie poprzez nienależną wypłatę dotacji. Kwota zawiadomienia 20.972.607,43  zł.</w:t>
            </w:r>
          </w:p>
        </w:tc>
      </w:tr>
      <w:tr w:rsidR="00DB26E9" w:rsidRPr="008A5C35" w14:paraId="5FBA5D3E"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7BED45A" w14:textId="77777777" w:rsidR="00DB26E9" w:rsidRPr="008A5C35" w:rsidRDefault="00DB26E9" w:rsidP="00313D96">
            <w:pPr>
              <w:pStyle w:val="szostkatymczasowa"/>
              <w:rPr>
                <w:sz w:val="15"/>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EE52E7A" w14:textId="77777777" w:rsidR="00DB26E9" w:rsidRPr="008A5C35" w:rsidRDefault="00DB26E9" w:rsidP="00313D96">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934D77B" w14:textId="2838420C" w:rsidR="00DB26E9" w:rsidRPr="00843D7C" w:rsidRDefault="00DB26E9" w:rsidP="008A5C35">
            <w:pPr>
              <w:pStyle w:val="szostkatymczasowa"/>
              <w:jc w:val="center"/>
              <w:rPr>
                <w:sz w:val="15"/>
                <w:szCs w:val="15"/>
              </w:rPr>
            </w:pPr>
            <w:r w:rsidRPr="00843D7C">
              <w:rPr>
                <w:sz w:val="15"/>
                <w:szCs w:val="15"/>
              </w:rPr>
              <w:t>4.04.2025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7B3B8FBA" w14:textId="2D2CDAB4" w:rsidR="00DB26E9" w:rsidRPr="00843D7C" w:rsidRDefault="00DB26E9" w:rsidP="00313D96">
            <w:pPr>
              <w:pStyle w:val="szostkatymczasowa"/>
              <w:rPr>
                <w:sz w:val="15"/>
                <w:szCs w:val="15"/>
              </w:rPr>
            </w:pPr>
            <w:r w:rsidRPr="00843D7C">
              <w:rPr>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313D96" w:rsidRPr="008A5C35" w14:paraId="7B78F617" w14:textId="77777777" w:rsidTr="00843D7C">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1D050B" w14:textId="77777777"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462159">
        <w:trPr>
          <w:cantSplit/>
          <w:trHeight w:val="276"/>
        </w:trPr>
        <w:tc>
          <w:tcPr>
            <w:tcW w:w="137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963003" w14:textId="77777777"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I.Paderewskiego</w:t>
            </w:r>
            <w:proofErr w:type="spellEnd"/>
            <w:r w:rsidRPr="008A5C35">
              <w:rPr>
                <w:sz w:val="15"/>
                <w:szCs w:val="15"/>
              </w:rPr>
              <w:t xml:space="preserve"> - obecna nazwa: Instytut Myśli Politycznej im. Gabriela Narutowicza</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5B215CA" w14:textId="77777777" w:rsidR="002E3573" w:rsidRPr="008A5C35" w:rsidRDefault="002E3573" w:rsidP="002E3573">
            <w:pPr>
              <w:pStyle w:val="szostkatymczasowa"/>
              <w:rPr>
                <w:sz w:val="15"/>
                <w:szCs w:val="15"/>
              </w:rPr>
            </w:pPr>
            <w:r w:rsidRPr="008A5C35">
              <w:rPr>
                <w:sz w:val="15"/>
                <w:szCs w:val="15"/>
              </w:rPr>
              <w:t>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Kwota zawiadomienia 10.812.034 zł.</w:t>
            </w:r>
          </w:p>
        </w:tc>
      </w:tr>
      <w:tr w:rsidR="003E348A" w:rsidRPr="008A5C35" w14:paraId="4EA880DB"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776644AB" w14:textId="77777777" w:rsidR="003E348A" w:rsidRPr="008A5C35" w:rsidRDefault="003E348A" w:rsidP="00313D96">
            <w:pPr>
              <w:pStyle w:val="szostkatymczasowa"/>
              <w:rPr>
                <w:sz w:val="15"/>
                <w:szCs w:val="15"/>
              </w:rPr>
            </w:pPr>
            <w:r w:rsidRPr="008A5C35">
              <w:rPr>
                <w:sz w:val="15"/>
                <w:szCs w:val="15"/>
              </w:rPr>
              <w:t>Warszawa</w:t>
            </w:r>
          </w:p>
        </w:tc>
        <w:tc>
          <w:tcPr>
            <w:tcW w:w="1644" w:type="dxa"/>
            <w:vMerge w:val="restart"/>
            <w:tcBorders>
              <w:top w:val="single" w:sz="8" w:space="0" w:color="000000"/>
              <w:left w:val="single" w:sz="8" w:space="0" w:color="000000"/>
              <w:right w:val="single" w:sz="8" w:space="0" w:color="000000"/>
            </w:tcBorders>
            <w:vAlign w:val="center"/>
          </w:tcPr>
          <w:p w14:paraId="296555C0" w14:textId="77777777" w:rsidR="003E348A" w:rsidRPr="008A5C35" w:rsidRDefault="003E348A" w:rsidP="00313D96">
            <w:pPr>
              <w:pStyle w:val="szostkatymczasowa"/>
              <w:rPr>
                <w:spacing w:val="-2"/>
                <w:sz w:val="15"/>
                <w:szCs w:val="15"/>
              </w:rPr>
            </w:pPr>
            <w:r w:rsidRPr="008A5C35">
              <w:rPr>
                <w:spacing w:val="-2"/>
                <w:sz w:val="15"/>
                <w:szCs w:val="15"/>
              </w:rPr>
              <w:t>Polski Instytut Sztuki Filmowej</w:t>
            </w:r>
          </w:p>
        </w:tc>
        <w:tc>
          <w:tcPr>
            <w:tcW w:w="1134" w:type="dxa"/>
            <w:tcBorders>
              <w:top w:val="single" w:sz="8" w:space="0" w:color="000000"/>
              <w:left w:val="single" w:sz="8" w:space="0" w:color="000000"/>
              <w:bottom w:val="single" w:sz="8" w:space="0" w:color="000000"/>
              <w:right w:val="single" w:sz="8" w:space="0" w:color="000000"/>
            </w:tcBorders>
            <w:vAlign w:val="center"/>
          </w:tcPr>
          <w:p w14:paraId="2F976385" w14:textId="77777777" w:rsidR="003E348A" w:rsidRPr="008A5C35" w:rsidRDefault="003E348A" w:rsidP="008A5C35">
            <w:pPr>
              <w:pStyle w:val="szostkatymczasowa"/>
              <w:jc w:val="center"/>
              <w:rPr>
                <w:rFonts w:eastAsia="Times New Roman"/>
                <w:sz w:val="15"/>
                <w:szCs w:val="15"/>
              </w:rPr>
            </w:pPr>
            <w:r w:rsidRPr="008A5C35">
              <w:rPr>
                <w:sz w:val="15"/>
                <w:szCs w:val="15"/>
              </w:rPr>
              <w:t>21.08.2024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5DD1A4B4" w14:textId="77777777" w:rsidR="003E348A" w:rsidRPr="008A5C35" w:rsidRDefault="003E348A"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3E348A" w:rsidRPr="008A5C35" w14:paraId="38CA3CA1" w14:textId="77777777" w:rsidTr="00843D7C">
        <w:trPr>
          <w:cantSplit/>
          <w:trHeight w:val="276"/>
        </w:trPr>
        <w:tc>
          <w:tcPr>
            <w:tcW w:w="1371" w:type="dxa"/>
            <w:vMerge/>
            <w:tcBorders>
              <w:left w:val="single" w:sz="8" w:space="0" w:color="000000"/>
              <w:right w:val="single" w:sz="8" w:space="0" w:color="000000"/>
            </w:tcBorders>
            <w:vAlign w:val="center"/>
          </w:tcPr>
          <w:p w14:paraId="316427E1" w14:textId="77777777" w:rsidR="003E348A" w:rsidRPr="008A5C35" w:rsidRDefault="003E348A" w:rsidP="00313D96">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6A5A9FCD" w14:textId="77777777" w:rsidR="003E348A" w:rsidRPr="008A5C35" w:rsidRDefault="003E348A"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1B17D1A" w14:textId="77777777" w:rsidR="003E348A" w:rsidRPr="00843D7C" w:rsidRDefault="003E348A" w:rsidP="008A5C35">
            <w:pPr>
              <w:pStyle w:val="szostkatymczasowa"/>
              <w:jc w:val="center"/>
              <w:rPr>
                <w:sz w:val="15"/>
                <w:szCs w:val="15"/>
              </w:rPr>
            </w:pPr>
            <w:r w:rsidRPr="00843D7C">
              <w:rPr>
                <w:sz w:val="15"/>
                <w:szCs w:val="15"/>
              </w:rPr>
              <w:t>24.09.2024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01190B11" w14:textId="77777777" w:rsidR="003E348A" w:rsidRPr="00843D7C" w:rsidRDefault="003E348A" w:rsidP="00313D96">
            <w:pPr>
              <w:pStyle w:val="szostkatymczasowa"/>
              <w:rPr>
                <w:sz w:val="15"/>
                <w:szCs w:val="15"/>
              </w:rPr>
            </w:pPr>
            <w:r w:rsidRPr="00843D7C">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3E348A" w:rsidRPr="008A5C35" w14:paraId="4E898925" w14:textId="77777777" w:rsidTr="00843D7C">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21D6F3CA" w14:textId="77777777" w:rsidR="003E348A" w:rsidRPr="008A5C35" w:rsidRDefault="003E348A"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E5356DC" w14:textId="77777777" w:rsidR="003E348A" w:rsidRPr="008A5C35" w:rsidRDefault="003E348A"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E3824E3" w14:textId="6E12CD2F" w:rsidR="003E348A" w:rsidRPr="00843D7C" w:rsidRDefault="003E348A" w:rsidP="008A5C35">
            <w:pPr>
              <w:pStyle w:val="szostkatymczasowa"/>
              <w:jc w:val="center"/>
              <w:rPr>
                <w:sz w:val="15"/>
                <w:szCs w:val="15"/>
              </w:rPr>
            </w:pPr>
            <w:r w:rsidRPr="00843D7C">
              <w:rPr>
                <w:sz w:val="15"/>
                <w:szCs w:val="15"/>
              </w:rPr>
              <w:t>1.04.2025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C190A" w14:textId="241618AF" w:rsidR="003E348A" w:rsidRPr="00843D7C" w:rsidRDefault="000C41EB" w:rsidP="00313D96">
            <w:pPr>
              <w:pStyle w:val="szostkatymczasowa"/>
              <w:rPr>
                <w:sz w:val="15"/>
                <w:szCs w:val="15"/>
              </w:rPr>
            </w:pPr>
            <w:r w:rsidRPr="00843D7C">
              <w:rPr>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w:t>
            </w:r>
            <w:r w:rsidR="003E348A" w:rsidRPr="00843D7C">
              <w:rPr>
                <w:sz w:val="15"/>
                <w:szCs w:val="15"/>
              </w:rPr>
              <w:t xml:space="preserve"> Kwota zawiadomienia 1.307.374,00 zł.</w:t>
            </w:r>
          </w:p>
        </w:tc>
      </w:tr>
      <w:tr w:rsidR="003E348A" w:rsidRPr="008A5C35" w14:paraId="21C95CCE" w14:textId="77777777" w:rsidTr="00843D7C">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3CBF917" w14:textId="77777777" w:rsidR="003E348A" w:rsidRPr="008A5C35" w:rsidRDefault="003E348A"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31F9BF5" w14:textId="77777777" w:rsidR="003E348A" w:rsidRPr="008A5C35" w:rsidRDefault="003E348A"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EAECD1D" w14:textId="675DAB13" w:rsidR="003E348A" w:rsidRPr="00843D7C" w:rsidRDefault="003E348A" w:rsidP="008A5C35">
            <w:pPr>
              <w:pStyle w:val="szostkatymczasowa"/>
              <w:jc w:val="center"/>
              <w:rPr>
                <w:sz w:val="15"/>
                <w:szCs w:val="15"/>
              </w:rPr>
            </w:pPr>
            <w:r w:rsidRPr="00843D7C">
              <w:rPr>
                <w:sz w:val="15"/>
                <w:szCs w:val="15"/>
              </w:rPr>
              <w:t>1.04.2025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FF937A" w14:textId="37374B3B" w:rsidR="003E348A" w:rsidRPr="00843D7C" w:rsidRDefault="00AA3EBC" w:rsidP="00313D96">
            <w:pPr>
              <w:pStyle w:val="szostkatymczasowa"/>
              <w:rPr>
                <w:sz w:val="15"/>
                <w:szCs w:val="15"/>
              </w:rPr>
            </w:pPr>
            <w:r w:rsidRPr="00843D7C">
              <w:rPr>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C04D29" w:rsidRPr="008A5C35" w14:paraId="48EF7A29"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184C1D5" w14:textId="77777777" w:rsidR="00C04D29" w:rsidRPr="008A5C35" w:rsidRDefault="00C04D29" w:rsidP="00313D96">
            <w:pPr>
              <w:pStyle w:val="TableParagraph"/>
              <w:spacing w:before="0"/>
              <w:ind w:left="0"/>
              <w:rPr>
                <w:spacing w:val="-2"/>
                <w:szCs w:val="15"/>
              </w:rPr>
            </w:pPr>
            <w:r w:rsidRPr="008A5C35">
              <w:rPr>
                <w:spacing w:val="-2"/>
                <w:szCs w:val="15"/>
              </w:rPr>
              <w:t>Warszawa</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1D0CE96A" w14:textId="77777777" w:rsidR="00C04D29" w:rsidRPr="008A5C35" w:rsidRDefault="00C04D29" w:rsidP="00313D96">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462159">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19564E">
        <w:trPr>
          <w:cantSplit/>
          <w:trHeight w:val="276"/>
        </w:trPr>
        <w:tc>
          <w:tcPr>
            <w:tcW w:w="1371" w:type="dxa"/>
            <w:tcBorders>
              <w:top w:val="single" w:sz="8" w:space="0" w:color="000000"/>
              <w:left w:val="single" w:sz="8" w:space="0" w:color="000000"/>
              <w:right w:val="single" w:sz="8" w:space="0" w:color="000000"/>
            </w:tcBorders>
          </w:tcPr>
          <w:p w14:paraId="56A76B05" w14:textId="44D5B586" w:rsidR="006B1EDF" w:rsidRPr="006D6673" w:rsidRDefault="006B1EDF" w:rsidP="006B1EDF">
            <w:pPr>
              <w:pStyle w:val="TableParagraph"/>
              <w:spacing w:before="0"/>
              <w:ind w:left="0"/>
              <w:rPr>
                <w:spacing w:val="-2"/>
                <w:szCs w:val="15"/>
                <w:highlight w:val="yellow"/>
              </w:rPr>
            </w:pPr>
            <w:r w:rsidRPr="006D6673">
              <w:t>Warszawa</w:t>
            </w:r>
          </w:p>
        </w:tc>
        <w:tc>
          <w:tcPr>
            <w:tcW w:w="1644" w:type="dxa"/>
            <w:tcBorders>
              <w:top w:val="single" w:sz="8" w:space="0" w:color="000000"/>
              <w:left w:val="single" w:sz="8" w:space="0" w:color="000000"/>
              <w:right w:val="single" w:sz="8" w:space="0" w:color="000000"/>
            </w:tcBorders>
          </w:tcPr>
          <w:p w14:paraId="6FC17475" w14:textId="55A1B13E" w:rsidR="006B1EDF" w:rsidRPr="006D6673" w:rsidRDefault="006B1EDF" w:rsidP="006B1EDF">
            <w:pPr>
              <w:pStyle w:val="TableParagraph"/>
              <w:spacing w:before="0"/>
              <w:ind w:left="0"/>
              <w:rPr>
                <w:spacing w:val="-2"/>
                <w:szCs w:val="15"/>
              </w:rPr>
            </w:pPr>
            <w:r w:rsidRPr="006D6673">
              <w:t>Państwowy Fundusz Rehabilitacji Osób Niepełnosprawnych</w:t>
            </w:r>
          </w:p>
        </w:tc>
        <w:tc>
          <w:tcPr>
            <w:tcW w:w="1134" w:type="dxa"/>
            <w:tcBorders>
              <w:top w:val="single" w:sz="8" w:space="0" w:color="000000"/>
              <w:left w:val="single" w:sz="8" w:space="0" w:color="000000"/>
              <w:bottom w:val="single" w:sz="8" w:space="0" w:color="000000"/>
              <w:right w:val="single" w:sz="8" w:space="0" w:color="000000"/>
            </w:tcBorders>
          </w:tcPr>
          <w:p w14:paraId="6B9D9DF1" w14:textId="37197004" w:rsidR="006B1EDF" w:rsidRPr="006D6673" w:rsidRDefault="006B1EDF" w:rsidP="006B1EDF">
            <w:pPr>
              <w:pStyle w:val="szostkatymczasowa"/>
              <w:jc w:val="center"/>
              <w:rPr>
                <w:sz w:val="16"/>
                <w:szCs w:val="16"/>
              </w:rPr>
            </w:pPr>
            <w:r w:rsidRPr="006D6673">
              <w:rPr>
                <w:sz w:val="16"/>
                <w:szCs w:val="16"/>
              </w:rPr>
              <w:t>10.03.2025</w:t>
            </w:r>
          </w:p>
        </w:tc>
        <w:tc>
          <w:tcPr>
            <w:tcW w:w="5499" w:type="dxa"/>
            <w:tcBorders>
              <w:top w:val="single" w:sz="8" w:space="0" w:color="000000"/>
              <w:left w:val="single" w:sz="8" w:space="0" w:color="000000"/>
              <w:bottom w:val="single" w:sz="8" w:space="0" w:color="000000"/>
              <w:right w:val="single" w:sz="8" w:space="0" w:color="000000"/>
            </w:tcBorders>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t>Wrocław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843D7C">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C04D29" w:rsidRPr="008A5C35" w14:paraId="014097EB" w14:textId="77777777" w:rsidTr="00843D7C">
        <w:trPr>
          <w:cantSplit/>
          <w:trHeight w:val="276"/>
        </w:trPr>
        <w:tc>
          <w:tcPr>
            <w:tcW w:w="1371" w:type="dxa"/>
            <w:vMerge w:val="restart"/>
            <w:tcBorders>
              <w:top w:val="single" w:sz="8" w:space="0" w:color="000000"/>
              <w:left w:val="single" w:sz="8" w:space="0" w:color="000000"/>
              <w:right w:val="single" w:sz="8" w:space="0" w:color="000000"/>
            </w:tcBorders>
            <w:shd w:val="clear" w:color="auto" w:fill="FFFFFF" w:themeFill="background1"/>
            <w:vAlign w:val="center"/>
          </w:tcPr>
          <w:p w14:paraId="31F01799" w14:textId="77777777" w:rsidR="00C04D29" w:rsidRPr="008A5C35" w:rsidRDefault="00C04D29" w:rsidP="00313D96">
            <w:pPr>
              <w:pStyle w:val="szostkatymczasowa"/>
              <w:rPr>
                <w:sz w:val="15"/>
                <w:szCs w:val="15"/>
              </w:rPr>
            </w:pPr>
            <w:r w:rsidRPr="000361BA">
              <w:rPr>
                <w:sz w:val="15"/>
                <w:szCs w:val="15"/>
              </w:rPr>
              <w:t>Wrocław</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62C6227F" w14:textId="77777777" w:rsidR="00C04D29" w:rsidRPr="008A5C35" w:rsidRDefault="00C04D29" w:rsidP="00313D96">
            <w:pPr>
              <w:pStyle w:val="szostkatymczasowa"/>
              <w:rPr>
                <w:sz w:val="15"/>
                <w:szCs w:val="15"/>
              </w:rPr>
            </w:pPr>
            <w:r w:rsidRPr="008A5C35">
              <w:rPr>
                <w:sz w:val="15"/>
                <w:szCs w:val="15"/>
              </w:rPr>
              <w:t>Naukowa i</w:t>
            </w:r>
            <w:r>
              <w:rPr>
                <w:sz w:val="15"/>
                <w:szCs w:val="15"/>
              </w:rPr>
              <w:t> </w:t>
            </w:r>
            <w:r w:rsidRPr="008A5C35">
              <w:rPr>
                <w:sz w:val="15"/>
                <w:szCs w:val="15"/>
              </w:rPr>
              <w:t xml:space="preserve">Akademicka Sieć Komputerowa (NASK) - Państwowy </w:t>
            </w:r>
            <w:r w:rsidRPr="008A5C35">
              <w:rPr>
                <w:sz w:val="15"/>
                <w:szCs w:val="15"/>
              </w:rPr>
              <w:lastRenderedPageBreak/>
              <w:t>Instytut Badawczy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6263AC6" w14:textId="77777777" w:rsidR="00C04D29" w:rsidRPr="008A5C35" w:rsidRDefault="00C04D29" w:rsidP="008A5C35">
            <w:pPr>
              <w:pStyle w:val="szostkatymczasowa"/>
              <w:jc w:val="center"/>
              <w:rPr>
                <w:rFonts w:eastAsia="Times New Roman"/>
                <w:sz w:val="15"/>
                <w:szCs w:val="15"/>
              </w:rPr>
            </w:pPr>
            <w:r w:rsidRPr="008A5C35">
              <w:rPr>
                <w:sz w:val="15"/>
                <w:szCs w:val="15"/>
              </w:rPr>
              <w:lastRenderedPageBreak/>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A9B98F" w14:textId="6D797CFA" w:rsidR="00C04D29" w:rsidRPr="008A5C35" w:rsidRDefault="007278D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C04D29" w:rsidRPr="008A5C35" w14:paraId="7CD17E6C" w14:textId="77777777" w:rsidTr="00843D7C">
        <w:trPr>
          <w:cantSplit/>
          <w:trHeight w:val="276"/>
        </w:trPr>
        <w:tc>
          <w:tcPr>
            <w:tcW w:w="1371" w:type="dxa"/>
            <w:vMerge/>
            <w:tcBorders>
              <w:left w:val="single" w:sz="8" w:space="0" w:color="000000"/>
              <w:right w:val="single" w:sz="8" w:space="0" w:color="000000"/>
            </w:tcBorders>
            <w:shd w:val="clear" w:color="auto" w:fill="FFFFFF" w:themeFill="background1"/>
            <w:vAlign w:val="center"/>
          </w:tcPr>
          <w:p w14:paraId="2610B43E"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FFFFFF" w:themeFill="background1"/>
            <w:vAlign w:val="center"/>
          </w:tcPr>
          <w:p w14:paraId="69DF65E5"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A54F073" w14:textId="77777777" w:rsidR="00C04D29" w:rsidRPr="008A5C35" w:rsidRDefault="00C04D29" w:rsidP="008A5C35">
            <w:pPr>
              <w:pStyle w:val="szostkatymczasowa"/>
              <w:jc w:val="center"/>
              <w:rPr>
                <w:color w:val="000000"/>
                <w:sz w:val="15"/>
                <w:szCs w:val="15"/>
              </w:rPr>
            </w:pPr>
            <w:r w:rsidRPr="008A5C35">
              <w:rPr>
                <w:color w:val="000000"/>
                <w:sz w:val="15"/>
                <w:szCs w:val="15"/>
              </w:rPr>
              <w:t>9.08.2024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bottom"/>
          </w:tcPr>
          <w:p w14:paraId="67993D4C" w14:textId="70200220" w:rsidR="00C04D29" w:rsidRPr="008A5C35" w:rsidRDefault="00A4452C"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C04D29" w:rsidRPr="008A5C35" w14:paraId="0E1043AE"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FFFFFF" w:themeFill="background1"/>
            <w:vAlign w:val="center"/>
          </w:tcPr>
          <w:p w14:paraId="0BEBF212" w14:textId="77777777" w:rsidR="00C04D29" w:rsidRPr="008A5C35" w:rsidRDefault="00C04D29" w:rsidP="00313D96">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shd w:val="clear" w:color="auto" w:fill="FFFFFF" w:themeFill="background1"/>
            <w:vAlign w:val="center"/>
          </w:tcPr>
          <w:p w14:paraId="75B24153" w14:textId="77777777" w:rsidR="00C04D29" w:rsidRPr="008A5C35" w:rsidRDefault="00C04D29" w:rsidP="00313D96">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811479" w14:textId="77777777" w:rsidR="00C04D29" w:rsidRPr="008A5C35" w:rsidRDefault="00C04D29" w:rsidP="008A5C35">
            <w:pPr>
              <w:pStyle w:val="szostkatymczasowa"/>
              <w:jc w:val="center"/>
              <w:rPr>
                <w:color w:val="000000"/>
                <w:sz w:val="15"/>
                <w:szCs w:val="15"/>
              </w:rPr>
            </w:pPr>
            <w:r w:rsidRPr="008A5C35">
              <w:rPr>
                <w:color w:val="000000"/>
                <w:sz w:val="15"/>
                <w:szCs w:val="15"/>
              </w:rPr>
              <w:t>4.09.2024</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CFB4198" w14:textId="041ACD3A" w:rsidR="00C04D29" w:rsidRPr="008A5C35" w:rsidRDefault="00A4452C"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2D3631" w:rsidRPr="008A5C35" w14:paraId="032006E1"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tcBorders>
              <w:top w:val="single" w:sz="8" w:space="0" w:color="000000"/>
              <w:left w:val="single" w:sz="8" w:space="0" w:color="000000"/>
              <w:right w:val="single" w:sz="8" w:space="0" w:color="000000"/>
            </w:tcBorders>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462159">
        <w:trPr>
          <w:cantSplit/>
          <w:trHeight w:val="276"/>
        </w:trPr>
        <w:tc>
          <w:tcPr>
            <w:tcW w:w="1371" w:type="dxa"/>
            <w:vMerge/>
            <w:tcBorders>
              <w:left w:val="single" w:sz="8" w:space="0" w:color="000000"/>
              <w:right w:val="single" w:sz="8" w:space="0" w:color="000000"/>
            </w:tcBorders>
            <w:vAlign w:val="center"/>
          </w:tcPr>
          <w:p w14:paraId="7EB4934B" w14:textId="457522DF" w:rsidR="002D3631" w:rsidRPr="008A5C35" w:rsidRDefault="002D3631" w:rsidP="00C04D29">
            <w:pPr>
              <w:pStyle w:val="szostkatymczasowa"/>
              <w:rPr>
                <w:spacing w:val="-2"/>
                <w:sz w:val="15"/>
                <w:szCs w:val="15"/>
              </w:rPr>
            </w:pPr>
          </w:p>
        </w:tc>
        <w:tc>
          <w:tcPr>
            <w:tcW w:w="1644" w:type="dxa"/>
            <w:vMerge/>
            <w:tcBorders>
              <w:left w:val="single" w:sz="8" w:space="0" w:color="000000"/>
              <w:right w:val="single" w:sz="8" w:space="0" w:color="000000"/>
            </w:tcBorders>
            <w:vAlign w:val="center"/>
          </w:tcPr>
          <w:p w14:paraId="70838EDE" w14:textId="2541CC99" w:rsidR="002D3631" w:rsidRPr="008A5C35" w:rsidRDefault="002D3631" w:rsidP="00C04D29">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33BF7132" w14:textId="77777777" w:rsidR="002D3631" w:rsidRPr="008A5C35" w:rsidRDefault="002D3631"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E295E6E" w14:textId="43CDC0D5" w:rsidR="002D3631" w:rsidRPr="008A5C35"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C2636" w:rsidRPr="008A5C35" w14:paraId="6A072941" w14:textId="77777777" w:rsidTr="00462159">
        <w:trPr>
          <w:cantSplit/>
          <w:trHeight w:val="276"/>
        </w:trPr>
        <w:tc>
          <w:tcPr>
            <w:tcW w:w="1371"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18F2709"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442D0A60"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074C1556"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462159">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09484F61"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707C61">
        <w:trPr>
          <w:cantSplit/>
          <w:trHeight w:val="276"/>
        </w:trPr>
        <w:tc>
          <w:tcPr>
            <w:tcW w:w="1371" w:type="dxa"/>
            <w:vMerge/>
            <w:tcBorders>
              <w:left w:val="single" w:sz="8" w:space="0" w:color="000000"/>
              <w:right w:val="single" w:sz="8" w:space="0" w:color="000000"/>
            </w:tcBorders>
            <w:shd w:val="clear" w:color="auto" w:fill="D9D9D9" w:themeFill="background1" w:themeFillShade="D9"/>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tcBorders>
              <w:left w:val="single" w:sz="8" w:space="0" w:color="000000"/>
              <w:right w:val="single" w:sz="8" w:space="0" w:color="000000"/>
            </w:tcBorders>
            <w:shd w:val="clear" w:color="auto" w:fill="D9D9D9" w:themeFill="background1" w:themeFillShade="D9"/>
            <w:vAlign w:val="center"/>
          </w:tcPr>
          <w:p w14:paraId="7A8DA8A8"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843D7C">
        <w:trPr>
          <w:cantSplit/>
          <w:trHeight w:val="276"/>
        </w:trPr>
        <w:tc>
          <w:tcPr>
            <w:tcW w:w="1371" w:type="dxa"/>
            <w:vMerge/>
            <w:tcBorders>
              <w:left w:val="single" w:sz="8" w:space="0" w:color="000000"/>
              <w:right w:val="single" w:sz="8" w:space="0" w:color="000000"/>
            </w:tcBorders>
            <w:vAlign w:val="center"/>
          </w:tcPr>
          <w:p w14:paraId="4BF9E931" w14:textId="77777777" w:rsidR="002C2636" w:rsidRPr="000361BA" w:rsidRDefault="002C2636" w:rsidP="0029304D">
            <w:pPr>
              <w:pStyle w:val="szostkatymczasowa"/>
              <w:rPr>
                <w:sz w:val="15"/>
                <w:szCs w:val="15"/>
              </w:rPr>
            </w:pPr>
          </w:p>
        </w:tc>
        <w:tc>
          <w:tcPr>
            <w:tcW w:w="1644" w:type="dxa"/>
            <w:vMerge/>
            <w:tcBorders>
              <w:left w:val="single" w:sz="8" w:space="0" w:color="000000"/>
              <w:right w:val="single" w:sz="8" w:space="0" w:color="000000"/>
            </w:tcBorders>
            <w:vAlign w:val="center"/>
          </w:tcPr>
          <w:p w14:paraId="4D73D1D8" w14:textId="77777777" w:rsidR="002C2636" w:rsidRPr="008A5C35" w:rsidRDefault="002C2636"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462B86" w14:textId="23E26FEF" w:rsidR="002C2636" w:rsidRPr="00843D7C" w:rsidRDefault="002C2636" w:rsidP="008A5C35">
            <w:pPr>
              <w:pStyle w:val="szostkatymczasowa"/>
              <w:jc w:val="center"/>
              <w:rPr>
                <w:sz w:val="15"/>
                <w:szCs w:val="15"/>
              </w:rPr>
            </w:pPr>
            <w:r w:rsidRPr="00843D7C">
              <w:rPr>
                <w:sz w:val="15"/>
                <w:szCs w:val="15"/>
              </w:rPr>
              <w:t>1.04.2025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0A9D299" w14:textId="4141B230" w:rsidR="00A401C8" w:rsidRPr="00843D7C" w:rsidRDefault="00A401C8" w:rsidP="00A401C8">
            <w:pPr>
              <w:rPr>
                <w:rFonts w:eastAsiaTheme="minorHAnsi" w:cs="Times New Roman"/>
                <w:szCs w:val="15"/>
              </w:rPr>
            </w:pPr>
            <w:r w:rsidRPr="00843D7C">
              <w:rPr>
                <w:rFonts w:cs="Calibri"/>
                <w:szCs w:val="15"/>
              </w:rPr>
              <w:t xml:space="preserve">Niegospodarne, niecelowe, nieoszczędne i naruszające prawo zamówień publicznych wydatkowanie środków publicznych przez Ministerstwo Cyfryzacji na kampanie medialne dotyczące aplikacji </w:t>
            </w:r>
            <w:proofErr w:type="spellStart"/>
            <w:r w:rsidRPr="00843D7C">
              <w:rPr>
                <w:rFonts w:cs="Calibri"/>
                <w:szCs w:val="15"/>
              </w:rPr>
              <w:t>mObywatel</w:t>
            </w:r>
            <w:proofErr w:type="spellEnd"/>
            <w:r w:rsidRPr="00843D7C">
              <w:rPr>
                <w:rFonts w:cs="Calibri"/>
                <w:szCs w:val="15"/>
              </w:rPr>
              <w:t xml:space="preserve"> i </w:t>
            </w:r>
            <w:proofErr w:type="spellStart"/>
            <w:r w:rsidRPr="00843D7C">
              <w:rPr>
                <w:rFonts w:cs="Calibri"/>
                <w:szCs w:val="15"/>
              </w:rPr>
              <w:t>cyberbezpieczeństwa</w:t>
            </w:r>
            <w:proofErr w:type="spellEnd"/>
            <w:r w:rsidRPr="00843D7C">
              <w:rPr>
                <w:rFonts w:cs="Calibri"/>
                <w:szCs w:val="15"/>
              </w:rPr>
              <w:t>. Kwota zawiadomienia 2.658.310,90 zł.</w:t>
            </w:r>
          </w:p>
          <w:p w14:paraId="7200AEA2" w14:textId="65253D34" w:rsidR="002C2636" w:rsidRPr="00843D7C" w:rsidRDefault="002C2636" w:rsidP="0029304D">
            <w:pPr>
              <w:pStyle w:val="szostkatymczasowa"/>
              <w:rPr>
                <w:sz w:val="15"/>
                <w:szCs w:val="15"/>
              </w:rPr>
            </w:pPr>
          </w:p>
        </w:tc>
      </w:tr>
      <w:tr w:rsidR="00270B4A" w:rsidRPr="008A5C35" w14:paraId="69A3A03E" w14:textId="77777777" w:rsidTr="00462159">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tcBorders>
              <w:top w:val="single" w:sz="8" w:space="0" w:color="000000"/>
              <w:left w:val="single" w:sz="8" w:space="0" w:color="000000"/>
              <w:right w:val="single" w:sz="8" w:space="0" w:color="000000"/>
            </w:tcBorders>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462159">
        <w:trPr>
          <w:cantSplit/>
          <w:trHeight w:val="276"/>
        </w:trPr>
        <w:tc>
          <w:tcPr>
            <w:tcW w:w="1371" w:type="dxa"/>
            <w:vMerge/>
            <w:tcBorders>
              <w:left w:val="single" w:sz="8" w:space="0" w:color="000000"/>
              <w:right w:val="single" w:sz="8" w:space="0" w:color="000000"/>
            </w:tcBorders>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B94C441"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462159">
        <w:trPr>
          <w:cantSplit/>
          <w:trHeight w:val="276"/>
        </w:trPr>
        <w:tc>
          <w:tcPr>
            <w:tcW w:w="1371" w:type="dxa"/>
            <w:vMerge/>
            <w:tcBorders>
              <w:left w:val="single" w:sz="8" w:space="0" w:color="000000"/>
              <w:right w:val="single" w:sz="8" w:space="0" w:color="000000"/>
            </w:tcBorders>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57B383C3"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462159">
        <w:trPr>
          <w:cantSplit/>
          <w:trHeight w:val="276"/>
        </w:trPr>
        <w:tc>
          <w:tcPr>
            <w:tcW w:w="1371" w:type="dxa"/>
            <w:vMerge/>
            <w:tcBorders>
              <w:left w:val="single" w:sz="8" w:space="0" w:color="000000"/>
              <w:right w:val="single" w:sz="8" w:space="0" w:color="000000"/>
            </w:tcBorders>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796AF7E9"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462159">
        <w:trPr>
          <w:cantSplit/>
          <w:trHeight w:val="276"/>
        </w:trPr>
        <w:tc>
          <w:tcPr>
            <w:tcW w:w="1371" w:type="dxa"/>
            <w:vMerge/>
            <w:tcBorders>
              <w:left w:val="single" w:sz="8" w:space="0" w:color="000000"/>
              <w:right w:val="single" w:sz="8" w:space="0" w:color="000000"/>
            </w:tcBorders>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right w:val="single" w:sz="8" w:space="0" w:color="000000"/>
            </w:tcBorders>
            <w:vAlign w:val="center"/>
          </w:tcPr>
          <w:p w14:paraId="2C96B888"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7045212B" w14:textId="2553C57F" w:rsidR="00270B4A" w:rsidRPr="008A5C35" w:rsidRDefault="002B4938" w:rsidP="0029304D">
            <w:pPr>
              <w:pStyle w:val="szostkatymczasowa"/>
              <w:rPr>
                <w:color w:val="000000"/>
                <w:sz w:val="15"/>
                <w:szCs w:val="15"/>
              </w:rPr>
            </w:pPr>
            <w:r w:rsidRPr="002B4938">
              <w:rPr>
                <w:color w:val="000000"/>
                <w:sz w:val="15"/>
                <w:szCs w:val="15"/>
              </w:rPr>
              <w:t>Brak pobrania i rozliczenia składek na ubezpieczenie zdrowotne od należności wypłaconych za przeprowadzenie szkoleń  (wykładów i ćwiczeń). Kwota zawiadomienia 3.017,25 zł.</w:t>
            </w:r>
            <w:r>
              <w:rPr>
                <w:color w:val="000000"/>
                <w:sz w:val="15"/>
                <w:szCs w:val="15"/>
              </w:rPr>
              <w:t xml:space="preserve"> </w:t>
            </w:r>
          </w:p>
        </w:tc>
      </w:tr>
      <w:tr w:rsidR="00270B4A" w:rsidRPr="008A5C35" w14:paraId="2BCB74E1" w14:textId="77777777" w:rsidTr="00462159">
        <w:trPr>
          <w:cantSplit/>
          <w:trHeight w:val="276"/>
        </w:trPr>
        <w:tc>
          <w:tcPr>
            <w:tcW w:w="1371" w:type="dxa"/>
            <w:vMerge/>
            <w:tcBorders>
              <w:left w:val="single" w:sz="8" w:space="0" w:color="000000"/>
              <w:bottom w:val="single" w:sz="8" w:space="0" w:color="000000"/>
              <w:right w:val="single" w:sz="8" w:space="0" w:color="000000"/>
            </w:tcBorders>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tcBorders>
              <w:left w:val="single" w:sz="8" w:space="0" w:color="000000"/>
              <w:bottom w:val="single" w:sz="8" w:space="0" w:color="000000"/>
              <w:right w:val="single" w:sz="8" w:space="0" w:color="000000"/>
            </w:tcBorders>
            <w:vAlign w:val="center"/>
          </w:tcPr>
          <w:p w14:paraId="792D7D55" w14:textId="77777777" w:rsidR="00270B4A" w:rsidRPr="008A5C35" w:rsidRDefault="00270B4A" w:rsidP="0029304D">
            <w:pPr>
              <w:pStyle w:val="TableParagraph"/>
              <w:spacing w:before="0"/>
              <w:ind w:left="0"/>
              <w:rPr>
                <w:spacing w:val="-2"/>
                <w:szCs w:val="15"/>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E804C1" w:rsidRPr="008A5C35" w14:paraId="21038E6F" w14:textId="77777777" w:rsidTr="00843D7C">
        <w:trPr>
          <w:cantSplit/>
          <w:trHeight w:val="276"/>
        </w:trPr>
        <w:tc>
          <w:tcPr>
            <w:tcW w:w="1371" w:type="dxa"/>
            <w:vMerge w:val="restart"/>
            <w:tcBorders>
              <w:top w:val="single" w:sz="8" w:space="0" w:color="000000"/>
              <w:left w:val="single" w:sz="8" w:space="0" w:color="000000"/>
              <w:right w:val="single" w:sz="8" w:space="0" w:color="000000"/>
            </w:tcBorders>
            <w:vAlign w:val="center"/>
          </w:tcPr>
          <w:p w14:paraId="374FB6C7" w14:textId="77777777" w:rsidR="00E804C1" w:rsidRPr="008A5C35" w:rsidRDefault="00E804C1" w:rsidP="00270B4A">
            <w:pPr>
              <w:pStyle w:val="szostkatymczasowa"/>
              <w:rPr>
                <w:sz w:val="15"/>
                <w:szCs w:val="15"/>
              </w:rPr>
            </w:pPr>
            <w:r w:rsidRPr="001A6D01">
              <w:rPr>
                <w:sz w:val="15"/>
                <w:szCs w:val="15"/>
              </w:rPr>
              <w:lastRenderedPageBreak/>
              <w:t>Zielona Góra</w:t>
            </w:r>
          </w:p>
        </w:tc>
        <w:tc>
          <w:tcPr>
            <w:tcW w:w="1644" w:type="dxa"/>
            <w:vMerge w:val="restart"/>
            <w:tcBorders>
              <w:top w:val="single" w:sz="8" w:space="0" w:color="000000"/>
              <w:left w:val="single" w:sz="8" w:space="0" w:color="000000"/>
              <w:right w:val="single" w:sz="8" w:space="0" w:color="000000"/>
            </w:tcBorders>
            <w:shd w:val="clear" w:color="auto" w:fill="FFFFFF" w:themeFill="background1"/>
            <w:vAlign w:val="center"/>
          </w:tcPr>
          <w:p w14:paraId="0823BE5F" w14:textId="77777777" w:rsidR="00E804C1" w:rsidRPr="008A5C35" w:rsidRDefault="00E804C1" w:rsidP="00270B4A">
            <w:pPr>
              <w:pStyle w:val="TableParagraph"/>
              <w:spacing w:before="0"/>
              <w:ind w:left="0"/>
              <w:rPr>
                <w:spacing w:val="-2"/>
                <w:szCs w:val="15"/>
              </w:rPr>
            </w:pPr>
            <w:r w:rsidRPr="00834A4C">
              <w:rPr>
                <w:spacing w:val="-2"/>
                <w:szCs w:val="15"/>
              </w:rPr>
              <w:t>Główny Inspektorat Ochrony Środowiska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4B0053" w14:textId="77777777" w:rsidR="00E804C1" w:rsidRPr="008A5C35" w:rsidRDefault="00E804C1" w:rsidP="00270B4A">
            <w:pPr>
              <w:pStyle w:val="szostkatymczasowa"/>
              <w:jc w:val="center"/>
              <w:rPr>
                <w:sz w:val="15"/>
                <w:szCs w:val="15"/>
              </w:rPr>
            </w:pPr>
            <w:r w:rsidRPr="008A5C35">
              <w:rPr>
                <w:sz w:val="15"/>
                <w:szCs w:val="15"/>
              </w:rPr>
              <w:t>9.01.2025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E586ABB" w14:textId="77777777" w:rsidR="00E804C1" w:rsidRPr="008A5C35" w:rsidRDefault="00E804C1"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E804C1" w:rsidRPr="008A5C35" w14:paraId="5870125F" w14:textId="77777777" w:rsidTr="00843D7C">
        <w:trPr>
          <w:cantSplit/>
          <w:trHeight w:val="276"/>
        </w:trPr>
        <w:tc>
          <w:tcPr>
            <w:tcW w:w="1371" w:type="dxa"/>
            <w:vMerge/>
            <w:tcBorders>
              <w:left w:val="single" w:sz="8" w:space="0" w:color="000000"/>
              <w:bottom w:val="single" w:sz="8" w:space="0" w:color="000000"/>
              <w:right w:val="single" w:sz="8" w:space="0" w:color="000000"/>
            </w:tcBorders>
            <w:shd w:val="clear" w:color="auto" w:fill="D9D9D9" w:themeFill="background1" w:themeFillShade="D9"/>
            <w:vAlign w:val="center"/>
          </w:tcPr>
          <w:p w14:paraId="282364EB" w14:textId="77777777" w:rsidR="00E804C1" w:rsidRPr="0075464E" w:rsidRDefault="00E804C1" w:rsidP="0029304D">
            <w:pPr>
              <w:pStyle w:val="szostkatymczasowa"/>
              <w:rPr>
                <w:sz w:val="15"/>
                <w:szCs w:val="15"/>
                <w:highlight w:val="yellow"/>
              </w:rPr>
            </w:pPr>
          </w:p>
        </w:tc>
        <w:tc>
          <w:tcPr>
            <w:tcW w:w="1644" w:type="dxa"/>
            <w:vMerge/>
            <w:tcBorders>
              <w:left w:val="single" w:sz="8" w:space="0" w:color="000000"/>
              <w:bottom w:val="single" w:sz="4" w:space="0" w:color="auto"/>
              <w:right w:val="single" w:sz="8" w:space="0" w:color="000000"/>
            </w:tcBorders>
            <w:shd w:val="clear" w:color="auto" w:fill="FFFFFF" w:themeFill="background1"/>
            <w:vAlign w:val="center"/>
          </w:tcPr>
          <w:p w14:paraId="70E34091" w14:textId="77777777" w:rsidR="00E804C1" w:rsidRPr="008A5C35" w:rsidRDefault="00E804C1" w:rsidP="0029304D">
            <w:pPr>
              <w:pStyle w:val="szostkatymczasowa"/>
              <w:rPr>
                <w:sz w:val="15"/>
                <w:szCs w:val="15"/>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30F987" w14:textId="1D3219B2" w:rsidR="00E804C1" w:rsidRPr="008A5C35" w:rsidRDefault="00E804C1" w:rsidP="008A5C35">
            <w:pPr>
              <w:pStyle w:val="szostkatymczasowa"/>
              <w:jc w:val="center"/>
              <w:rPr>
                <w:sz w:val="15"/>
                <w:szCs w:val="15"/>
              </w:rPr>
            </w:pPr>
            <w:r w:rsidRPr="00834A4C">
              <w:rPr>
                <w:sz w:val="15"/>
                <w:szCs w:val="15"/>
              </w:rPr>
              <w:t>18.03.2025</w:t>
            </w:r>
          </w:p>
        </w:tc>
        <w:tc>
          <w:tcPr>
            <w:tcW w:w="5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6E19DD0" w14:textId="04F7F9C7" w:rsidR="00E804C1" w:rsidRPr="00FB066A" w:rsidRDefault="00E804C1"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29304D" w:rsidRPr="008A5C35" w14:paraId="38937CEB" w14:textId="77777777" w:rsidTr="00185BB5">
        <w:trPr>
          <w:cantSplit/>
          <w:trHeight w:val="276"/>
        </w:trPr>
        <w:tc>
          <w:tcPr>
            <w:tcW w:w="1371"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CD0398">
              <w:rPr>
                <w:sz w:val="15"/>
                <w:szCs w:val="15"/>
              </w:rPr>
              <w:t>Zielona Góra</w:t>
            </w:r>
          </w:p>
        </w:tc>
        <w:tc>
          <w:tcPr>
            <w:tcW w:w="1644"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5972DA" w:rsidRPr="008A5C35" w14:paraId="12A6916A" w14:textId="77777777" w:rsidTr="00185BB5">
        <w:trPr>
          <w:cantSplit/>
          <w:trHeight w:val="276"/>
        </w:trPr>
        <w:tc>
          <w:tcPr>
            <w:tcW w:w="1371" w:type="dxa"/>
            <w:vMerge w:val="restart"/>
            <w:tcBorders>
              <w:top w:val="single" w:sz="4" w:space="0" w:color="auto"/>
              <w:left w:val="single" w:sz="4" w:space="0" w:color="auto"/>
              <w:right w:val="single" w:sz="4" w:space="0" w:color="auto"/>
            </w:tcBorders>
            <w:vAlign w:val="center"/>
          </w:tcPr>
          <w:p w14:paraId="1AEA665E" w14:textId="77777777" w:rsidR="005972DA" w:rsidRPr="008A5C35" w:rsidRDefault="005972DA" w:rsidP="00DB17CD">
            <w:pPr>
              <w:pStyle w:val="TableParagraph"/>
              <w:spacing w:before="0"/>
              <w:ind w:left="0"/>
              <w:rPr>
                <w:spacing w:val="-2"/>
                <w:szCs w:val="15"/>
              </w:rPr>
            </w:pPr>
            <w:r w:rsidRPr="000361BA">
              <w:rPr>
                <w:spacing w:val="-2"/>
                <w:szCs w:val="15"/>
              </w:rPr>
              <w:t>Zielona Góra</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14:paraId="2D65F513" w14:textId="77777777" w:rsidR="005972DA" w:rsidRPr="008A5C35" w:rsidRDefault="005972DA" w:rsidP="00DB17CD">
            <w:pPr>
              <w:pStyle w:val="szostkatymczasowa"/>
              <w:rPr>
                <w:sz w:val="15"/>
                <w:szCs w:val="15"/>
              </w:rPr>
            </w:pPr>
            <w:r w:rsidRPr="008A5C35">
              <w:rPr>
                <w:sz w:val="15"/>
                <w:szCs w:val="15"/>
              </w:rPr>
              <w:t>Generalna Dyrekcja Ochrony Środowiska</w:t>
            </w:r>
          </w:p>
        </w:tc>
        <w:tc>
          <w:tcPr>
            <w:tcW w:w="1134" w:type="dxa"/>
            <w:tcBorders>
              <w:top w:val="single" w:sz="4" w:space="0" w:color="auto"/>
              <w:left w:val="single" w:sz="4" w:space="0" w:color="auto"/>
              <w:bottom w:val="single" w:sz="8" w:space="0" w:color="000000"/>
              <w:right w:val="single" w:sz="4" w:space="0" w:color="auto"/>
            </w:tcBorders>
            <w:vAlign w:val="center"/>
          </w:tcPr>
          <w:p w14:paraId="3B7793F9" w14:textId="77777777" w:rsidR="005972DA" w:rsidRPr="008A5C35" w:rsidRDefault="005972DA" w:rsidP="00DB17CD">
            <w:pPr>
              <w:pStyle w:val="szostkatymczasowa"/>
              <w:jc w:val="center"/>
              <w:rPr>
                <w:rFonts w:eastAsia="Times New Roman"/>
                <w:sz w:val="15"/>
                <w:szCs w:val="15"/>
              </w:rPr>
            </w:pPr>
            <w:r w:rsidRPr="008A5C35">
              <w:rPr>
                <w:sz w:val="15"/>
                <w:szCs w:val="15"/>
              </w:rPr>
              <w:t>6.11.2024</w:t>
            </w:r>
          </w:p>
        </w:tc>
        <w:tc>
          <w:tcPr>
            <w:tcW w:w="5499" w:type="dxa"/>
            <w:tcBorders>
              <w:top w:val="single" w:sz="8" w:space="0" w:color="000000"/>
              <w:left w:val="single" w:sz="4" w:space="0" w:color="auto"/>
              <w:bottom w:val="single" w:sz="8" w:space="0" w:color="000000"/>
              <w:right w:val="single" w:sz="8" w:space="0" w:color="000000"/>
            </w:tcBorders>
            <w:vAlign w:val="center"/>
          </w:tcPr>
          <w:p w14:paraId="75748887" w14:textId="77777777" w:rsidR="005972DA" w:rsidRPr="008A5C35" w:rsidRDefault="005972DA" w:rsidP="00DB17CD">
            <w:pPr>
              <w:pStyle w:val="szostkatymczasowa"/>
              <w:rPr>
                <w:color w:val="000000"/>
                <w:sz w:val="15"/>
                <w:szCs w:val="15"/>
              </w:rPr>
            </w:pPr>
            <w:r w:rsidRPr="00446714">
              <w:rPr>
                <w:color w:val="000000"/>
                <w:sz w:val="15"/>
                <w:szCs w:val="15"/>
              </w:rPr>
              <w:t>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w:t>
            </w:r>
            <w:r>
              <w:rPr>
                <w:color w:val="000000"/>
                <w:sz w:val="15"/>
                <w:szCs w:val="15"/>
              </w:rPr>
              <w:t xml:space="preserve"> </w:t>
            </w:r>
          </w:p>
        </w:tc>
      </w:tr>
      <w:tr w:rsidR="005972DA" w:rsidRPr="008A5C35" w14:paraId="2CE414F8" w14:textId="77777777" w:rsidTr="00185BB5">
        <w:trPr>
          <w:cantSplit/>
          <w:trHeight w:val="276"/>
        </w:trPr>
        <w:tc>
          <w:tcPr>
            <w:tcW w:w="1371" w:type="dxa"/>
            <w:vMerge/>
            <w:tcBorders>
              <w:left w:val="single" w:sz="4" w:space="0" w:color="auto"/>
              <w:right w:val="single" w:sz="4" w:space="0" w:color="auto"/>
            </w:tcBorders>
            <w:vAlign w:val="center"/>
          </w:tcPr>
          <w:p w14:paraId="1B25586A" w14:textId="77777777" w:rsidR="005972DA" w:rsidRPr="008A5C35" w:rsidRDefault="005972DA" w:rsidP="00DB17C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02BDAA3C" w14:textId="77777777" w:rsidR="005972DA" w:rsidRPr="008A5C35" w:rsidRDefault="005972DA" w:rsidP="00DB17C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4" w:space="0" w:color="auto"/>
            </w:tcBorders>
            <w:vAlign w:val="center"/>
          </w:tcPr>
          <w:p w14:paraId="41387D77" w14:textId="77777777" w:rsidR="005972DA" w:rsidRPr="008A5C35" w:rsidRDefault="005972DA" w:rsidP="00DB17CD">
            <w:pPr>
              <w:pStyle w:val="szostkatymczasowa"/>
              <w:jc w:val="center"/>
              <w:rPr>
                <w:sz w:val="15"/>
                <w:szCs w:val="15"/>
              </w:rPr>
            </w:pPr>
            <w:r w:rsidRPr="008A5C35">
              <w:rPr>
                <w:sz w:val="15"/>
                <w:szCs w:val="15"/>
              </w:rPr>
              <w:t>6.11.2024</w:t>
            </w:r>
          </w:p>
        </w:tc>
        <w:tc>
          <w:tcPr>
            <w:tcW w:w="5499" w:type="dxa"/>
            <w:tcBorders>
              <w:top w:val="single" w:sz="8" w:space="0" w:color="000000"/>
              <w:left w:val="single" w:sz="4" w:space="0" w:color="auto"/>
              <w:bottom w:val="single" w:sz="8" w:space="0" w:color="000000"/>
              <w:right w:val="single" w:sz="8" w:space="0" w:color="000000"/>
            </w:tcBorders>
            <w:vAlign w:val="center"/>
          </w:tcPr>
          <w:p w14:paraId="2F320484" w14:textId="77777777" w:rsidR="005972DA" w:rsidRPr="008A5C35" w:rsidRDefault="005972DA" w:rsidP="00DB17CD">
            <w:pPr>
              <w:pStyle w:val="szostkatymczasowa"/>
              <w:rPr>
                <w:color w:val="000000"/>
                <w:sz w:val="15"/>
                <w:szCs w:val="15"/>
              </w:rPr>
            </w:pPr>
            <w:r w:rsidRPr="007618CE">
              <w:rPr>
                <w:color w:val="000000"/>
                <w:sz w:val="15"/>
                <w:szCs w:val="15"/>
              </w:rPr>
              <w:t>Wypłata nagród dla osób zajmujących stanowiska kierownicze przed wydaniem decyzji wprowadzających zmiany w planie finansowym. Kwota zawiadomienia 432.609 zł.</w:t>
            </w:r>
            <w:r>
              <w:rPr>
                <w:color w:val="000000"/>
                <w:sz w:val="15"/>
                <w:szCs w:val="15"/>
              </w:rPr>
              <w:t xml:space="preserve"> </w:t>
            </w:r>
          </w:p>
        </w:tc>
      </w:tr>
      <w:tr w:rsidR="005972DA" w:rsidRPr="008A5C35" w14:paraId="2B1D35D7" w14:textId="77777777" w:rsidTr="00185BB5">
        <w:trPr>
          <w:cantSplit/>
          <w:trHeight w:val="276"/>
        </w:trPr>
        <w:tc>
          <w:tcPr>
            <w:tcW w:w="1371" w:type="dxa"/>
            <w:vMerge/>
            <w:tcBorders>
              <w:left w:val="single" w:sz="4" w:space="0" w:color="auto"/>
              <w:bottom w:val="single" w:sz="4" w:space="0" w:color="auto"/>
              <w:right w:val="single" w:sz="4" w:space="0" w:color="auto"/>
            </w:tcBorders>
            <w:vAlign w:val="center"/>
          </w:tcPr>
          <w:p w14:paraId="45053FD7" w14:textId="77777777" w:rsidR="005972DA" w:rsidRPr="008A5C35" w:rsidRDefault="005972DA" w:rsidP="00DB17CD">
            <w:pPr>
              <w:pStyle w:val="TableParagraph"/>
              <w:spacing w:before="0"/>
              <w:ind w:left="0"/>
              <w:rPr>
                <w:spacing w:val="-2"/>
                <w:szCs w:val="15"/>
              </w:rPr>
            </w:pPr>
          </w:p>
        </w:tc>
        <w:tc>
          <w:tcPr>
            <w:tcW w:w="1644" w:type="dxa"/>
            <w:vMerge/>
            <w:tcBorders>
              <w:top w:val="single" w:sz="4" w:space="0" w:color="auto"/>
              <w:left w:val="single" w:sz="4" w:space="0" w:color="auto"/>
              <w:bottom w:val="single" w:sz="4" w:space="0" w:color="auto"/>
              <w:right w:val="single" w:sz="4" w:space="0" w:color="auto"/>
            </w:tcBorders>
            <w:vAlign w:val="center"/>
          </w:tcPr>
          <w:p w14:paraId="756EFB76" w14:textId="77777777" w:rsidR="005972DA" w:rsidRPr="008A5C35" w:rsidRDefault="005972DA" w:rsidP="00DB17CD">
            <w:pPr>
              <w:pStyle w:val="TableParagraph"/>
              <w:spacing w:before="0"/>
              <w:ind w:left="0"/>
              <w:rPr>
                <w:spacing w:val="-2"/>
                <w:szCs w:val="15"/>
              </w:rPr>
            </w:pPr>
          </w:p>
        </w:tc>
        <w:tc>
          <w:tcPr>
            <w:tcW w:w="1134" w:type="dxa"/>
            <w:tcBorders>
              <w:top w:val="single" w:sz="8" w:space="0" w:color="000000"/>
              <w:left w:val="single" w:sz="4" w:space="0" w:color="auto"/>
              <w:bottom w:val="single" w:sz="4" w:space="0" w:color="auto"/>
              <w:right w:val="single" w:sz="4" w:space="0" w:color="auto"/>
            </w:tcBorders>
            <w:vAlign w:val="center"/>
          </w:tcPr>
          <w:p w14:paraId="3DB1CE56" w14:textId="77777777" w:rsidR="005972DA" w:rsidRPr="008A5C35" w:rsidRDefault="005972DA" w:rsidP="00DB17CD">
            <w:pPr>
              <w:pStyle w:val="szostkatymczasowa"/>
              <w:jc w:val="center"/>
              <w:rPr>
                <w:sz w:val="15"/>
                <w:szCs w:val="15"/>
              </w:rPr>
            </w:pPr>
            <w:r w:rsidRPr="008A5C35">
              <w:rPr>
                <w:sz w:val="15"/>
                <w:szCs w:val="15"/>
              </w:rPr>
              <w:t>2.12.2024</w:t>
            </w:r>
          </w:p>
        </w:tc>
        <w:tc>
          <w:tcPr>
            <w:tcW w:w="5499" w:type="dxa"/>
            <w:tcBorders>
              <w:top w:val="single" w:sz="8" w:space="0" w:color="000000"/>
              <w:left w:val="single" w:sz="4" w:space="0" w:color="auto"/>
              <w:bottom w:val="single" w:sz="8" w:space="0" w:color="000000"/>
              <w:right w:val="single" w:sz="8" w:space="0" w:color="000000"/>
            </w:tcBorders>
            <w:vAlign w:val="center"/>
          </w:tcPr>
          <w:p w14:paraId="69458571" w14:textId="77777777" w:rsidR="005972DA" w:rsidRPr="008A5C35" w:rsidRDefault="005972DA" w:rsidP="00DB17CD">
            <w:pPr>
              <w:pStyle w:val="szostkatymczasowa"/>
              <w:rPr>
                <w:color w:val="000000"/>
                <w:sz w:val="15"/>
                <w:szCs w:val="15"/>
              </w:rPr>
            </w:pPr>
            <w:r w:rsidRPr="008A5C35">
              <w:rPr>
                <w:color w:val="000000"/>
                <w:sz w:val="15"/>
                <w:szCs w:val="15"/>
              </w:rPr>
              <w:t xml:space="preserve"> </w:t>
            </w:r>
            <w:r w:rsidRPr="006C77CD">
              <w:rPr>
                <w:color w:val="000000"/>
                <w:sz w:val="15"/>
                <w:szCs w:val="15"/>
              </w:rPr>
              <w:t>Udzielenie zamówienia na wykonanie prac budowlanych wykonawcy, który nie spełnił warunków udziału w postępowaniu. Kwota zawiadomienia 214.635 zł.</w:t>
            </w:r>
            <w:r>
              <w:rPr>
                <w:color w:val="000000"/>
                <w:sz w:val="15"/>
                <w:szCs w:val="15"/>
              </w:rPr>
              <w:t xml:space="preserve"> </w:t>
            </w:r>
          </w:p>
        </w:tc>
      </w:tr>
      <w:tr w:rsidR="00185BB5" w:rsidRPr="00917AF9" w14:paraId="2047D930" w14:textId="77777777" w:rsidTr="00C915EE">
        <w:trPr>
          <w:cantSplit/>
          <w:trHeight w:val="276"/>
        </w:trPr>
        <w:tc>
          <w:tcPr>
            <w:tcW w:w="1371" w:type="dxa"/>
            <w:vMerge w:val="restart"/>
            <w:tcBorders>
              <w:top w:val="single" w:sz="4" w:space="0" w:color="auto"/>
              <w:left w:val="single" w:sz="8" w:space="0" w:color="000000"/>
              <w:right w:val="single" w:sz="4" w:space="0" w:color="auto"/>
            </w:tcBorders>
            <w:shd w:val="clear" w:color="auto" w:fill="D9D9D9" w:themeFill="background1" w:themeFillShade="D9"/>
            <w:vAlign w:val="center"/>
          </w:tcPr>
          <w:p w14:paraId="1AA74144" w14:textId="700D2BEE" w:rsidR="00185BB5" w:rsidRPr="008A5C35" w:rsidRDefault="00185BB5" w:rsidP="00DB17CD">
            <w:pPr>
              <w:pStyle w:val="TableParagraph"/>
              <w:spacing w:before="0"/>
              <w:ind w:left="0"/>
              <w:rPr>
                <w:spacing w:val="-2"/>
                <w:szCs w:val="15"/>
              </w:rPr>
            </w:pPr>
            <w:r w:rsidRPr="000361BA">
              <w:rPr>
                <w:spacing w:val="-2"/>
                <w:szCs w:val="15"/>
              </w:rPr>
              <w:t>Zielona Góra</w:t>
            </w:r>
          </w:p>
        </w:tc>
        <w:tc>
          <w:tcPr>
            <w:tcW w:w="164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7F7E1C" w14:textId="77777777" w:rsidR="00185BB5" w:rsidRPr="00E70E01" w:rsidRDefault="00185BB5" w:rsidP="00DB17CD">
            <w:pPr>
              <w:pStyle w:val="TableParagraph"/>
              <w:spacing w:before="0"/>
              <w:ind w:left="0"/>
              <w:rPr>
                <w:spacing w:val="-2"/>
                <w:szCs w:val="15"/>
              </w:rPr>
            </w:pPr>
            <w:r w:rsidRPr="00E70E01">
              <w:rPr>
                <w:spacing w:val="-2"/>
                <w:szCs w:val="15"/>
              </w:rPr>
              <w:t>Ministerstwo klimatu i Środowiska</w:t>
            </w:r>
          </w:p>
        </w:tc>
        <w:tc>
          <w:tcPr>
            <w:tcW w:w="1134" w:type="dxa"/>
            <w:tcBorders>
              <w:top w:val="single" w:sz="4" w:space="0" w:color="auto"/>
              <w:left w:val="single" w:sz="4" w:space="0" w:color="auto"/>
              <w:bottom w:val="single" w:sz="8" w:space="0" w:color="000000"/>
              <w:right w:val="single" w:sz="8" w:space="0" w:color="000000"/>
            </w:tcBorders>
            <w:shd w:val="clear" w:color="auto" w:fill="D9D9D9" w:themeFill="background1" w:themeFillShade="D9"/>
            <w:vAlign w:val="center"/>
          </w:tcPr>
          <w:p w14:paraId="3F15B8AF" w14:textId="77777777" w:rsidR="00185BB5" w:rsidRPr="00E70E01" w:rsidRDefault="00185BB5" w:rsidP="00DB17CD">
            <w:pPr>
              <w:pStyle w:val="szostkatymczasowa"/>
              <w:jc w:val="center"/>
              <w:rPr>
                <w:sz w:val="15"/>
                <w:szCs w:val="15"/>
              </w:rPr>
            </w:pPr>
            <w:r w:rsidRPr="00E70E01">
              <w:rPr>
                <w:sz w:val="15"/>
                <w:szCs w:val="15"/>
              </w:rPr>
              <w:t>18.02.2025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5AFA79"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185BB5" w:rsidRPr="00703F3E" w14:paraId="129D6E89" w14:textId="77777777" w:rsidTr="00C915EE">
        <w:trPr>
          <w:cantSplit/>
          <w:trHeight w:val="276"/>
        </w:trPr>
        <w:tc>
          <w:tcPr>
            <w:tcW w:w="1371" w:type="dxa"/>
            <w:vMerge/>
            <w:tcBorders>
              <w:left w:val="single" w:sz="8" w:space="0" w:color="000000"/>
              <w:right w:val="single" w:sz="4" w:space="0" w:color="auto"/>
            </w:tcBorders>
            <w:shd w:val="clear" w:color="auto" w:fill="D9D9D9" w:themeFill="background1" w:themeFillShade="D9"/>
            <w:vAlign w:val="center"/>
          </w:tcPr>
          <w:p w14:paraId="7F63C91F" w14:textId="0044F239" w:rsidR="00185BB5" w:rsidRPr="008A5C35" w:rsidRDefault="00185BB5" w:rsidP="00DB17CD">
            <w:pPr>
              <w:pStyle w:val="TableParagraph"/>
              <w:spacing w:before="0"/>
              <w:ind w:left="0"/>
              <w:rPr>
                <w:spacing w:val="-2"/>
                <w:szCs w:val="15"/>
              </w:rPr>
            </w:pPr>
          </w:p>
        </w:tc>
        <w:tc>
          <w:tcPr>
            <w:tcW w:w="1644" w:type="dxa"/>
            <w:vMerge/>
            <w:tcBorders>
              <w:left w:val="single" w:sz="4" w:space="0" w:color="auto"/>
              <w:right w:val="single" w:sz="4" w:space="0" w:color="auto"/>
            </w:tcBorders>
            <w:shd w:val="clear" w:color="auto" w:fill="D9D9D9" w:themeFill="background1" w:themeFillShade="D9"/>
            <w:vAlign w:val="center"/>
          </w:tcPr>
          <w:p w14:paraId="32279D6D" w14:textId="77777777" w:rsidR="00185BB5" w:rsidRPr="00E70E01" w:rsidRDefault="00185BB5" w:rsidP="00DB17C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34CF3F7B" w14:textId="77777777" w:rsidR="00185BB5" w:rsidRPr="00E70E01" w:rsidRDefault="00185BB5" w:rsidP="00DB17CD">
            <w:pPr>
              <w:pStyle w:val="szostkatymczasowa"/>
              <w:jc w:val="center"/>
              <w:rPr>
                <w:sz w:val="15"/>
                <w:szCs w:val="15"/>
              </w:rPr>
            </w:pPr>
            <w:r w:rsidRPr="00E70E01">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DC32635" w14:textId="77777777" w:rsidR="00185BB5" w:rsidRPr="00703F3E" w:rsidRDefault="00185BB5" w:rsidP="00DB17CD">
            <w:pPr>
              <w:pStyle w:val="szostkatymczasowa"/>
              <w:rPr>
                <w:sz w:val="16"/>
                <w:szCs w:val="16"/>
              </w:rPr>
            </w:pPr>
            <w:r w:rsidRPr="00703F3E">
              <w:rPr>
                <w:sz w:val="16"/>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185BB5" w:rsidRPr="00917AF9" w14:paraId="0CEB47C5" w14:textId="77777777" w:rsidTr="00C915EE">
        <w:trPr>
          <w:cantSplit/>
          <w:trHeight w:val="276"/>
        </w:trPr>
        <w:tc>
          <w:tcPr>
            <w:tcW w:w="1371" w:type="dxa"/>
            <w:vMerge/>
            <w:tcBorders>
              <w:left w:val="single" w:sz="8" w:space="0" w:color="000000"/>
              <w:right w:val="single" w:sz="4" w:space="0" w:color="auto"/>
            </w:tcBorders>
            <w:shd w:val="clear" w:color="auto" w:fill="D9D9D9" w:themeFill="background1" w:themeFillShade="D9"/>
            <w:vAlign w:val="center"/>
          </w:tcPr>
          <w:p w14:paraId="3CA648D9" w14:textId="0A52673A" w:rsidR="00185BB5" w:rsidRPr="008A5C35" w:rsidRDefault="00185BB5" w:rsidP="00DB17CD">
            <w:pPr>
              <w:pStyle w:val="TableParagraph"/>
              <w:spacing w:before="0"/>
              <w:ind w:left="0"/>
              <w:rPr>
                <w:spacing w:val="-2"/>
                <w:szCs w:val="15"/>
              </w:rPr>
            </w:pPr>
          </w:p>
        </w:tc>
        <w:tc>
          <w:tcPr>
            <w:tcW w:w="1644" w:type="dxa"/>
            <w:vMerge/>
            <w:tcBorders>
              <w:left w:val="single" w:sz="4" w:space="0" w:color="auto"/>
              <w:right w:val="single" w:sz="4" w:space="0" w:color="auto"/>
            </w:tcBorders>
            <w:shd w:val="clear" w:color="auto" w:fill="D9D9D9" w:themeFill="background1" w:themeFillShade="D9"/>
            <w:vAlign w:val="center"/>
          </w:tcPr>
          <w:p w14:paraId="524586D2" w14:textId="77777777" w:rsidR="00185BB5" w:rsidRPr="00E70E01" w:rsidRDefault="00185BB5" w:rsidP="00DB17CD">
            <w:pPr>
              <w:pStyle w:val="TableParagraph"/>
              <w:spacing w:before="0"/>
              <w:ind w:left="0"/>
              <w:rPr>
                <w:spacing w:val="-2"/>
                <w:szCs w:val="15"/>
              </w:rPr>
            </w:pPr>
          </w:p>
        </w:tc>
        <w:tc>
          <w:tcPr>
            <w:tcW w:w="1134"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505205E6" w14:textId="77777777" w:rsidR="00185BB5" w:rsidRPr="00E70E01" w:rsidRDefault="00185BB5" w:rsidP="00DB17CD">
            <w:pPr>
              <w:pStyle w:val="szostkatymczasowa"/>
              <w:jc w:val="center"/>
              <w:rPr>
                <w:sz w:val="15"/>
                <w:szCs w:val="15"/>
              </w:rPr>
            </w:pPr>
            <w:r w:rsidRPr="00E70E01">
              <w:rPr>
                <w:sz w:val="15"/>
                <w:szCs w:val="15"/>
              </w:rPr>
              <w:t>24.02.2025</w:t>
            </w:r>
          </w:p>
        </w:tc>
        <w:tc>
          <w:tcPr>
            <w:tcW w:w="54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5B919B3"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 xml:space="preserve">Niedopełnienie obowiązku poprzez: </w:t>
            </w:r>
          </w:p>
          <w:p w14:paraId="591BDD5D"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 Ustalenie wartości dwóch zamówień publicznych tego samego rodzaju odrębnie, co spowodowało zaniżenie wartości zamówienia i w konsekwencji uniknięcie stosowania przepisów ustawy Prawo zamówień publicznych.</w:t>
            </w:r>
          </w:p>
          <w:p w14:paraId="1D082403"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 Podzielenie zamówienia publicznego na dwa odrębne zamówienia, pomimo braku przesłanek do potraktowania dwóch zamówień jako odrębne, co doprowadziło do niezastosowania przepisów ustawy Prawo zamówień publicznych.</w:t>
            </w:r>
          </w:p>
          <w:p w14:paraId="5C5A37CB"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 Udzielenie zamówienia publicznego podmiotowi, który pomimo ustawowego obowiązku nie został wybrany w procedurze przewidzianej w przepisach o zamówieniach publicznych.</w:t>
            </w:r>
          </w:p>
          <w:p w14:paraId="0C1B4323" w14:textId="77777777" w:rsidR="00185BB5" w:rsidRPr="00917AF9" w:rsidRDefault="00185BB5" w:rsidP="00DB17CD">
            <w:pPr>
              <w:pStyle w:val="szostkatymczasowa"/>
              <w:rPr>
                <w:color w:val="000000" w:themeColor="text1"/>
                <w:sz w:val="15"/>
                <w:szCs w:val="15"/>
              </w:rPr>
            </w:pPr>
            <w:r w:rsidRPr="00917AF9">
              <w:rPr>
                <w:color w:val="000000" w:themeColor="text1"/>
                <w:sz w:val="15"/>
                <w:szCs w:val="15"/>
              </w:rPr>
              <w:t>Kwota zawiadomienia: 232.981,50 zł.</w:t>
            </w:r>
          </w:p>
        </w:tc>
      </w:tr>
      <w:tr w:rsidR="00185BB5" w:rsidRPr="00917AF9" w14:paraId="0A2FBB1A" w14:textId="77777777" w:rsidTr="00C915EE">
        <w:trPr>
          <w:cantSplit/>
          <w:trHeight w:val="276"/>
        </w:trPr>
        <w:tc>
          <w:tcPr>
            <w:tcW w:w="1371" w:type="dxa"/>
            <w:vMerge/>
            <w:tcBorders>
              <w:left w:val="single" w:sz="8" w:space="0" w:color="000000"/>
              <w:bottom w:val="single" w:sz="4" w:space="0" w:color="auto"/>
              <w:right w:val="single" w:sz="4" w:space="0" w:color="auto"/>
            </w:tcBorders>
            <w:shd w:val="clear" w:color="auto" w:fill="D9D9D9" w:themeFill="background1" w:themeFillShade="D9"/>
            <w:vAlign w:val="center"/>
          </w:tcPr>
          <w:p w14:paraId="392D10EE" w14:textId="77777777" w:rsidR="00185BB5" w:rsidRPr="008A5C35" w:rsidRDefault="00185BB5" w:rsidP="00DB17CD">
            <w:pPr>
              <w:pStyle w:val="TableParagraph"/>
              <w:spacing w:before="0"/>
              <w:ind w:left="0"/>
              <w:rPr>
                <w:spacing w:val="-2"/>
                <w:szCs w:val="15"/>
              </w:rPr>
            </w:pPr>
          </w:p>
        </w:tc>
        <w:tc>
          <w:tcPr>
            <w:tcW w:w="16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EF556D" w14:textId="77777777" w:rsidR="00185BB5" w:rsidRPr="00E70E01" w:rsidRDefault="00185BB5" w:rsidP="00DB17CD">
            <w:pPr>
              <w:pStyle w:val="TableParagraph"/>
              <w:spacing w:before="0"/>
              <w:ind w:left="0"/>
              <w:rPr>
                <w:spacing w:val="-2"/>
                <w:szCs w:val="15"/>
              </w:rPr>
            </w:pPr>
          </w:p>
        </w:tc>
        <w:tc>
          <w:tcPr>
            <w:tcW w:w="1134"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48ACFDB4" w14:textId="77777777" w:rsidR="00185BB5" w:rsidRPr="00E70E01" w:rsidRDefault="00185BB5" w:rsidP="00DB17CD">
            <w:pPr>
              <w:pStyle w:val="szostkatymczasowa"/>
              <w:jc w:val="center"/>
              <w:rPr>
                <w:sz w:val="15"/>
                <w:szCs w:val="15"/>
              </w:rPr>
            </w:pPr>
            <w:r w:rsidRPr="00E70E01">
              <w:rPr>
                <w:sz w:val="15"/>
                <w:szCs w:val="15"/>
              </w:rPr>
              <w:t>14.03.2025</w:t>
            </w:r>
          </w:p>
        </w:tc>
        <w:tc>
          <w:tcPr>
            <w:tcW w:w="5499"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2F8DCAB1" w14:textId="77777777" w:rsidR="00185BB5" w:rsidRDefault="00185BB5" w:rsidP="00DB17CD">
            <w:pPr>
              <w:pStyle w:val="szostkatymczasowa"/>
              <w:rPr>
                <w:color w:val="000000" w:themeColor="text1"/>
                <w:sz w:val="15"/>
                <w:szCs w:val="15"/>
              </w:rPr>
            </w:pPr>
            <w:r w:rsidRPr="00E23A81">
              <w:rPr>
                <w:color w:val="000000" w:themeColor="text1"/>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p w14:paraId="6DA5BC25" w14:textId="77777777" w:rsidR="00185BB5" w:rsidRPr="00917AF9" w:rsidRDefault="00185BB5" w:rsidP="00DB17CD">
            <w:pPr>
              <w:pStyle w:val="szostkatymczasowa"/>
              <w:rPr>
                <w:color w:val="000000" w:themeColor="text1"/>
                <w:sz w:val="15"/>
                <w:szCs w:val="15"/>
              </w:rPr>
            </w:pPr>
          </w:p>
        </w:tc>
      </w:tr>
      <w:tr w:rsidR="005972DA" w:rsidRPr="00917AF9" w14:paraId="7B4EF424" w14:textId="77777777" w:rsidTr="00C915EE">
        <w:trPr>
          <w:cantSplit/>
          <w:trHeight w:val="1816"/>
        </w:trPr>
        <w:tc>
          <w:tcPr>
            <w:tcW w:w="1371" w:type="dxa"/>
            <w:vMerge w:val="restart"/>
            <w:tcBorders>
              <w:top w:val="single" w:sz="4" w:space="0" w:color="auto"/>
              <w:left w:val="single" w:sz="4" w:space="0" w:color="auto"/>
              <w:right w:val="single" w:sz="4" w:space="0" w:color="auto"/>
            </w:tcBorders>
            <w:shd w:val="clear" w:color="auto" w:fill="FFFFFF" w:themeFill="background1"/>
            <w:vAlign w:val="center"/>
          </w:tcPr>
          <w:p w14:paraId="64297809" w14:textId="77777777" w:rsidR="005972DA" w:rsidRPr="008A5C35" w:rsidRDefault="005972DA" w:rsidP="00DB17CD">
            <w:pPr>
              <w:pStyle w:val="TableParagraph"/>
              <w:spacing w:before="0"/>
              <w:ind w:left="0"/>
              <w:rPr>
                <w:spacing w:val="-2"/>
                <w:szCs w:val="15"/>
              </w:rPr>
            </w:pPr>
            <w:r w:rsidRPr="00F10457">
              <w:rPr>
                <w:spacing w:val="-2"/>
                <w:szCs w:val="15"/>
              </w:rPr>
              <w:lastRenderedPageBreak/>
              <w:t>Zielona Góra</w:t>
            </w:r>
          </w:p>
        </w:tc>
        <w:tc>
          <w:tcPr>
            <w:tcW w:w="1644" w:type="dxa"/>
            <w:vMerge w:val="restart"/>
            <w:tcBorders>
              <w:top w:val="single" w:sz="4" w:space="0" w:color="auto"/>
              <w:left w:val="single" w:sz="4" w:space="0" w:color="auto"/>
              <w:right w:val="single" w:sz="4" w:space="0" w:color="auto"/>
            </w:tcBorders>
            <w:shd w:val="clear" w:color="auto" w:fill="FFFFFF" w:themeFill="background1"/>
            <w:vAlign w:val="center"/>
          </w:tcPr>
          <w:p w14:paraId="25EED5D3" w14:textId="77777777" w:rsidR="005972DA" w:rsidRPr="00E70E01" w:rsidRDefault="005972DA" w:rsidP="00DB17CD">
            <w:pPr>
              <w:pStyle w:val="TableParagraph"/>
              <w:spacing w:before="0"/>
              <w:ind w:left="0"/>
              <w:rPr>
                <w:spacing w:val="-2"/>
                <w:szCs w:val="15"/>
              </w:rPr>
            </w:pPr>
            <w:r w:rsidRPr="00E70E01">
              <w:rPr>
                <w:spacing w:val="-2"/>
                <w:szCs w:val="15"/>
              </w:rPr>
              <w:t>Rządowa Agencja Rezerw Strategicznych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DD059" w14:textId="77777777" w:rsidR="005972DA" w:rsidRPr="00E70E01" w:rsidRDefault="005972DA" w:rsidP="00DB17CD">
            <w:pPr>
              <w:pStyle w:val="szostkatymczasowa"/>
              <w:jc w:val="center"/>
              <w:rPr>
                <w:sz w:val="15"/>
                <w:szCs w:val="15"/>
              </w:rPr>
            </w:pPr>
            <w:r w:rsidRPr="00E70E01">
              <w:rPr>
                <w:sz w:val="15"/>
                <w:szCs w:val="15"/>
              </w:rPr>
              <w:t>24.02.2025</w:t>
            </w:r>
          </w:p>
        </w:tc>
        <w:tc>
          <w:tcPr>
            <w:tcW w:w="5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ED83A" w14:textId="77777777" w:rsidR="005972DA" w:rsidRPr="00917AF9" w:rsidRDefault="005972DA" w:rsidP="00DB17CD">
            <w:pPr>
              <w:pStyle w:val="szostkatymczasowa"/>
              <w:rPr>
                <w:color w:val="000000" w:themeColor="text1"/>
                <w:sz w:val="15"/>
                <w:szCs w:val="15"/>
              </w:rPr>
            </w:pPr>
            <w:r w:rsidRPr="00917AF9">
              <w:rPr>
                <w:color w:val="000000" w:themeColor="text1"/>
                <w:sz w:val="15"/>
                <w:szCs w:val="15"/>
              </w:rPr>
              <w:t xml:space="preserve">Niedopełnienie obowiązku poprzez: </w:t>
            </w:r>
          </w:p>
          <w:p w14:paraId="3239E025" w14:textId="77777777" w:rsidR="005972DA" w:rsidRPr="00917AF9" w:rsidRDefault="005972DA" w:rsidP="00DB17CD">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w</w:t>
            </w:r>
            <w:r w:rsidRPr="00917AF9">
              <w:rPr>
                <w:color w:val="000000" w:themeColor="text1"/>
                <w:sz w:val="15"/>
                <w:szCs w:val="15"/>
              </w:rPr>
              <w:t>yrażenie zgody na przekazanie środków finansowych tytułem przedpłat w wysokości 90% i 100% wartości zawartych umów</w:t>
            </w:r>
            <w:r>
              <w:rPr>
                <w:color w:val="000000" w:themeColor="text1"/>
                <w:sz w:val="15"/>
                <w:szCs w:val="15"/>
              </w:rPr>
              <w:t>;</w:t>
            </w:r>
            <w:r w:rsidRPr="00917AF9">
              <w:rPr>
                <w:color w:val="000000" w:themeColor="text1"/>
                <w:sz w:val="15"/>
                <w:szCs w:val="15"/>
              </w:rPr>
              <w:t xml:space="preserve"> </w:t>
            </w:r>
          </w:p>
          <w:p w14:paraId="7158B252" w14:textId="77777777" w:rsidR="005972DA" w:rsidRPr="00917AF9" w:rsidRDefault="005972DA" w:rsidP="00DB17CD">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b</w:t>
            </w:r>
            <w:r w:rsidRPr="00917AF9">
              <w:rPr>
                <w:color w:val="000000" w:themeColor="text1"/>
                <w:sz w:val="15"/>
                <w:szCs w:val="15"/>
              </w:rPr>
              <w:t>rak ustalenia należności Skarbu Państwa z tytułu kar umownych w wyniku odstąpienia w całości od umowy w związku z rezygnacją wykonawcy</w:t>
            </w:r>
            <w:r>
              <w:rPr>
                <w:color w:val="000000" w:themeColor="text1"/>
                <w:sz w:val="15"/>
                <w:szCs w:val="15"/>
              </w:rPr>
              <w:t>;</w:t>
            </w:r>
          </w:p>
          <w:p w14:paraId="72BDED8B" w14:textId="77777777" w:rsidR="005972DA" w:rsidRPr="00917AF9" w:rsidRDefault="005972DA" w:rsidP="00DB17CD">
            <w:pPr>
              <w:pStyle w:val="szostkatymczasowa"/>
              <w:rPr>
                <w:color w:val="000000" w:themeColor="text1"/>
                <w:sz w:val="15"/>
                <w:szCs w:val="15"/>
              </w:rPr>
            </w:pPr>
            <w:r w:rsidRPr="00917AF9">
              <w:rPr>
                <w:color w:val="000000" w:themeColor="text1"/>
                <w:sz w:val="15"/>
                <w:szCs w:val="15"/>
              </w:rPr>
              <w:t xml:space="preserve">- </w:t>
            </w:r>
            <w:r>
              <w:rPr>
                <w:color w:val="000000" w:themeColor="text1"/>
                <w:sz w:val="15"/>
                <w:szCs w:val="15"/>
              </w:rPr>
              <w:t>w</w:t>
            </w:r>
            <w:r w:rsidRPr="00917AF9">
              <w:rPr>
                <w:color w:val="000000" w:themeColor="text1"/>
                <w:sz w:val="15"/>
                <w:szCs w:val="15"/>
              </w:rPr>
              <w:t>yrażenie zgody na zapłatę Zleceniobiorcy wynagrodzenia (prowizji) z tytułu wykonania umowy zlecenia, czym naruszono przepisy</w:t>
            </w:r>
            <w:r>
              <w:rPr>
                <w:color w:val="000000" w:themeColor="text1"/>
                <w:sz w:val="15"/>
                <w:szCs w:val="15"/>
              </w:rPr>
              <w:t xml:space="preserve"> ustawy </w:t>
            </w:r>
            <w:r w:rsidRPr="00917AF9">
              <w:rPr>
                <w:color w:val="000000" w:themeColor="text1"/>
                <w:sz w:val="15"/>
                <w:szCs w:val="15"/>
              </w:rPr>
              <w:t>o finansach publicznych. Kwota zawiadomienia: 99.383.651,80 zł.</w:t>
            </w:r>
          </w:p>
        </w:tc>
      </w:tr>
      <w:tr w:rsidR="005972DA" w:rsidRPr="008A5C35" w14:paraId="5AEF193E" w14:textId="77777777" w:rsidTr="00C915EE">
        <w:trPr>
          <w:cantSplit/>
          <w:trHeight w:val="276"/>
        </w:trPr>
        <w:tc>
          <w:tcPr>
            <w:tcW w:w="1371" w:type="dxa"/>
            <w:vMerge/>
            <w:tcBorders>
              <w:left w:val="single" w:sz="4" w:space="0" w:color="auto"/>
              <w:right w:val="single" w:sz="4" w:space="0" w:color="auto"/>
            </w:tcBorders>
            <w:shd w:val="clear" w:color="auto" w:fill="FFFFFF" w:themeFill="background1"/>
            <w:vAlign w:val="center"/>
          </w:tcPr>
          <w:p w14:paraId="1EF8F2A8" w14:textId="77777777" w:rsidR="005972DA" w:rsidRPr="008A5C35" w:rsidRDefault="005972DA" w:rsidP="00DB17CD">
            <w:pPr>
              <w:pStyle w:val="TableParagraph"/>
              <w:spacing w:before="0"/>
              <w:ind w:left="0"/>
              <w:rPr>
                <w:spacing w:val="-2"/>
                <w:szCs w:val="15"/>
              </w:rPr>
            </w:pPr>
          </w:p>
        </w:tc>
        <w:tc>
          <w:tcPr>
            <w:tcW w:w="1644" w:type="dxa"/>
            <w:vMerge/>
            <w:tcBorders>
              <w:left w:val="single" w:sz="4" w:space="0" w:color="auto"/>
              <w:right w:val="single" w:sz="4" w:space="0" w:color="auto"/>
            </w:tcBorders>
            <w:shd w:val="clear" w:color="auto" w:fill="FFFFFF" w:themeFill="background1"/>
            <w:vAlign w:val="center"/>
          </w:tcPr>
          <w:p w14:paraId="4F81C7F5" w14:textId="77777777" w:rsidR="005972DA" w:rsidRPr="00E70E01" w:rsidRDefault="005972DA" w:rsidP="00DB17CD">
            <w:pPr>
              <w:pStyle w:val="TableParagraph"/>
              <w:spacing w:before="0"/>
              <w:ind w:left="0"/>
              <w:rPr>
                <w:spacing w:val="-2"/>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0F34C" w14:textId="77777777" w:rsidR="005972DA" w:rsidRPr="00E70E01" w:rsidRDefault="005972DA" w:rsidP="00DB17CD">
            <w:pPr>
              <w:pStyle w:val="szostkatymczasowa"/>
              <w:jc w:val="center"/>
              <w:rPr>
                <w:sz w:val="15"/>
                <w:szCs w:val="15"/>
              </w:rPr>
            </w:pPr>
            <w:r w:rsidRPr="00E70E01">
              <w:rPr>
                <w:sz w:val="15"/>
                <w:szCs w:val="15"/>
              </w:rPr>
              <w:t>17.03.2025</w:t>
            </w:r>
          </w:p>
        </w:tc>
        <w:tc>
          <w:tcPr>
            <w:tcW w:w="5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76AA" w14:textId="77777777" w:rsidR="005972DA" w:rsidRPr="008A5C35" w:rsidRDefault="005972DA" w:rsidP="00DB17CD">
            <w:pPr>
              <w:pStyle w:val="szostkatymczasowa"/>
              <w:rPr>
                <w:color w:val="000000"/>
                <w:sz w:val="15"/>
                <w:szCs w:val="15"/>
              </w:rPr>
            </w:pPr>
            <w:r w:rsidRPr="00F10457">
              <w:rPr>
                <w:color w:val="000000"/>
                <w:sz w:val="15"/>
                <w:szCs w:val="15"/>
              </w:rPr>
              <w:t>Niedopełnienie obowiązku polegającego na wyrażeniu zgody na przekazanie środków finansowych tytułem przedpłat w wysokości 100% wartości zawartych umów</w:t>
            </w:r>
            <w:r>
              <w:rPr>
                <w:color w:val="000000"/>
                <w:sz w:val="15"/>
                <w:szCs w:val="15"/>
              </w:rPr>
              <w:t>,</w:t>
            </w:r>
            <w:r w:rsidRPr="00F10457">
              <w:rPr>
                <w:color w:val="000000"/>
                <w:sz w:val="15"/>
                <w:szCs w:val="15"/>
              </w:rPr>
              <w:t xml:space="preserve"> czym naruszono przepisy o finansach publicznych. Kwota zawiadomienia 48.574.028 zł</w:t>
            </w:r>
          </w:p>
        </w:tc>
      </w:tr>
      <w:tr w:rsidR="005972DA" w:rsidRPr="00F10457" w14:paraId="5A644B0E" w14:textId="77777777" w:rsidTr="00C915EE">
        <w:trPr>
          <w:cantSplit/>
          <w:trHeight w:val="276"/>
        </w:trPr>
        <w:tc>
          <w:tcPr>
            <w:tcW w:w="1371" w:type="dxa"/>
            <w:vMerge/>
            <w:tcBorders>
              <w:left w:val="single" w:sz="4" w:space="0" w:color="auto"/>
              <w:bottom w:val="single" w:sz="4" w:space="0" w:color="auto"/>
              <w:right w:val="single" w:sz="4" w:space="0" w:color="auto"/>
            </w:tcBorders>
            <w:shd w:val="clear" w:color="auto" w:fill="FFFFFF" w:themeFill="background1"/>
            <w:vAlign w:val="center"/>
          </w:tcPr>
          <w:p w14:paraId="21A85649" w14:textId="77777777" w:rsidR="005972DA" w:rsidRDefault="005972DA" w:rsidP="00DB17CD">
            <w:pPr>
              <w:pStyle w:val="TableParagraph"/>
              <w:spacing w:before="0"/>
              <w:ind w:left="0"/>
              <w:rPr>
                <w:spacing w:val="-2"/>
                <w:szCs w:val="15"/>
              </w:rPr>
            </w:pPr>
          </w:p>
        </w:tc>
        <w:tc>
          <w:tcPr>
            <w:tcW w:w="1644" w:type="dxa"/>
            <w:vMerge/>
            <w:tcBorders>
              <w:left w:val="single" w:sz="4" w:space="0" w:color="auto"/>
              <w:bottom w:val="single" w:sz="4" w:space="0" w:color="auto"/>
              <w:right w:val="single" w:sz="4" w:space="0" w:color="auto"/>
            </w:tcBorders>
            <w:shd w:val="clear" w:color="auto" w:fill="FFFFFF" w:themeFill="background1"/>
            <w:vAlign w:val="center"/>
          </w:tcPr>
          <w:p w14:paraId="52030489" w14:textId="77777777" w:rsidR="005972DA" w:rsidRPr="00E70E01" w:rsidRDefault="005972DA" w:rsidP="00DB17CD">
            <w:pPr>
              <w:pStyle w:val="TableParagraph"/>
              <w:spacing w:before="0"/>
              <w:ind w:left="0"/>
              <w:rPr>
                <w:spacing w:val="-2"/>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1E9B0" w14:textId="77777777" w:rsidR="005972DA" w:rsidRPr="00E70E01" w:rsidRDefault="005972DA" w:rsidP="00DB17CD">
            <w:pPr>
              <w:pStyle w:val="szostkatymczasowa"/>
              <w:jc w:val="center"/>
              <w:rPr>
                <w:sz w:val="15"/>
                <w:szCs w:val="15"/>
              </w:rPr>
            </w:pPr>
            <w:r w:rsidRPr="00E70E01">
              <w:rPr>
                <w:sz w:val="15"/>
                <w:szCs w:val="15"/>
              </w:rPr>
              <w:t>17.03.2025</w:t>
            </w:r>
          </w:p>
        </w:tc>
        <w:tc>
          <w:tcPr>
            <w:tcW w:w="5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EF0B0" w14:textId="77777777" w:rsidR="005972DA" w:rsidRPr="00F10457" w:rsidRDefault="005972DA" w:rsidP="00DB17CD">
            <w:pPr>
              <w:pStyle w:val="szostkatymczasowa"/>
              <w:rPr>
                <w:color w:val="000000"/>
                <w:sz w:val="15"/>
                <w:szCs w:val="15"/>
              </w:rPr>
            </w:pPr>
            <w:r w:rsidRPr="00F10457">
              <w:rPr>
                <w:color w:val="000000"/>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D825" w14:textId="77777777" w:rsidR="006E43BA" w:rsidRDefault="006E43BA">
      <w:r>
        <w:separator/>
      </w:r>
    </w:p>
  </w:endnote>
  <w:endnote w:type="continuationSeparator" w:id="0">
    <w:p w14:paraId="76CD6CA4" w14:textId="77777777" w:rsidR="006E43BA" w:rsidRDefault="006E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altName w:val="Lato Black"/>
    <w:panose1 w:val="020F0A02020204030203"/>
    <w:charset w:val="00"/>
    <w:family w:val="swiss"/>
    <w:pitch w:val="variable"/>
    <w:sig w:usb0="E10002FF" w:usb1="5000ECFF" w:usb2="00000021" w:usb3="00000000" w:csb0="0000019F" w:csb1="00000000"/>
  </w:font>
  <w:font w:name="Times New Roman (Tekst podstawo">
    <w:panose1 w:val="00000000000000000000"/>
    <w:charset w:val="00"/>
    <w:family w:val="roman"/>
    <w:notTrueType/>
    <w:pitch w:val="default"/>
  </w:font>
  <w:font w:name="Lato Light">
    <w:panose1 w:val="020F0302020204030203"/>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C9CF" w14:textId="77777777" w:rsidR="006E43BA" w:rsidRDefault="006E43BA">
      <w:r>
        <w:separator/>
      </w:r>
    </w:p>
  </w:footnote>
  <w:footnote w:type="continuationSeparator" w:id="0">
    <w:p w14:paraId="76C22B91" w14:textId="77777777" w:rsidR="006E43BA" w:rsidRDefault="006E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246D1"/>
    <w:rsid w:val="000328DE"/>
    <w:rsid w:val="000361BA"/>
    <w:rsid w:val="000461C0"/>
    <w:rsid w:val="00060672"/>
    <w:rsid w:val="000627E5"/>
    <w:rsid w:val="000701F9"/>
    <w:rsid w:val="00072C18"/>
    <w:rsid w:val="00075D96"/>
    <w:rsid w:val="00082BCE"/>
    <w:rsid w:val="0009085C"/>
    <w:rsid w:val="00091A46"/>
    <w:rsid w:val="00092747"/>
    <w:rsid w:val="000B46B9"/>
    <w:rsid w:val="000B778D"/>
    <w:rsid w:val="000C0608"/>
    <w:rsid w:val="000C41EB"/>
    <w:rsid w:val="000C5EE9"/>
    <w:rsid w:val="000D0BE2"/>
    <w:rsid w:val="000D5137"/>
    <w:rsid w:val="000D6C90"/>
    <w:rsid w:val="000F4C36"/>
    <w:rsid w:val="00101AE6"/>
    <w:rsid w:val="00117935"/>
    <w:rsid w:val="00117A9B"/>
    <w:rsid w:val="00161CE8"/>
    <w:rsid w:val="00165FF3"/>
    <w:rsid w:val="00185BB5"/>
    <w:rsid w:val="00193CA2"/>
    <w:rsid w:val="00195346"/>
    <w:rsid w:val="00197AB3"/>
    <w:rsid w:val="001A6D01"/>
    <w:rsid w:val="001B549E"/>
    <w:rsid w:val="001C49F7"/>
    <w:rsid w:val="001C5352"/>
    <w:rsid w:val="001C7F9C"/>
    <w:rsid w:val="00204792"/>
    <w:rsid w:val="002278A0"/>
    <w:rsid w:val="002320A4"/>
    <w:rsid w:val="00232958"/>
    <w:rsid w:val="00237A24"/>
    <w:rsid w:val="00260215"/>
    <w:rsid w:val="002610FF"/>
    <w:rsid w:val="00261343"/>
    <w:rsid w:val="00262C75"/>
    <w:rsid w:val="00270B4A"/>
    <w:rsid w:val="00284DE6"/>
    <w:rsid w:val="002861D4"/>
    <w:rsid w:val="0029304D"/>
    <w:rsid w:val="002A2169"/>
    <w:rsid w:val="002A7288"/>
    <w:rsid w:val="002A7A9B"/>
    <w:rsid w:val="002B4938"/>
    <w:rsid w:val="002C2636"/>
    <w:rsid w:val="002C3D9A"/>
    <w:rsid w:val="002D3631"/>
    <w:rsid w:val="002D3FF8"/>
    <w:rsid w:val="002E02DC"/>
    <w:rsid w:val="002E3573"/>
    <w:rsid w:val="002E6FB3"/>
    <w:rsid w:val="002F249B"/>
    <w:rsid w:val="00313D96"/>
    <w:rsid w:val="00331E49"/>
    <w:rsid w:val="00332433"/>
    <w:rsid w:val="0035055B"/>
    <w:rsid w:val="00365305"/>
    <w:rsid w:val="003705D4"/>
    <w:rsid w:val="00380FD4"/>
    <w:rsid w:val="00381EA3"/>
    <w:rsid w:val="00395922"/>
    <w:rsid w:val="003B5226"/>
    <w:rsid w:val="003C7E22"/>
    <w:rsid w:val="003D1825"/>
    <w:rsid w:val="003E167D"/>
    <w:rsid w:val="003E252F"/>
    <w:rsid w:val="003E348A"/>
    <w:rsid w:val="003F1A4D"/>
    <w:rsid w:val="0040041B"/>
    <w:rsid w:val="0040775B"/>
    <w:rsid w:val="004153F1"/>
    <w:rsid w:val="00446714"/>
    <w:rsid w:val="004517A6"/>
    <w:rsid w:val="00457BA4"/>
    <w:rsid w:val="004602A3"/>
    <w:rsid w:val="00462159"/>
    <w:rsid w:val="004647FB"/>
    <w:rsid w:val="004668FC"/>
    <w:rsid w:val="00474B12"/>
    <w:rsid w:val="0048785E"/>
    <w:rsid w:val="0049342F"/>
    <w:rsid w:val="004B561F"/>
    <w:rsid w:val="004C0BF9"/>
    <w:rsid w:val="004C4285"/>
    <w:rsid w:val="005055C9"/>
    <w:rsid w:val="00510199"/>
    <w:rsid w:val="00532F31"/>
    <w:rsid w:val="005337C2"/>
    <w:rsid w:val="00535C17"/>
    <w:rsid w:val="00535F63"/>
    <w:rsid w:val="0053670A"/>
    <w:rsid w:val="00547BE0"/>
    <w:rsid w:val="00564AD6"/>
    <w:rsid w:val="00566D5F"/>
    <w:rsid w:val="005972DA"/>
    <w:rsid w:val="00597F6B"/>
    <w:rsid w:val="005A2F35"/>
    <w:rsid w:val="005E21B4"/>
    <w:rsid w:val="005F75E0"/>
    <w:rsid w:val="00603C9E"/>
    <w:rsid w:val="00624555"/>
    <w:rsid w:val="00637330"/>
    <w:rsid w:val="00642501"/>
    <w:rsid w:val="006465FB"/>
    <w:rsid w:val="00647F72"/>
    <w:rsid w:val="00665FFA"/>
    <w:rsid w:val="006661B1"/>
    <w:rsid w:val="006769FC"/>
    <w:rsid w:val="00692605"/>
    <w:rsid w:val="006B1EDF"/>
    <w:rsid w:val="006B35D6"/>
    <w:rsid w:val="006C56D1"/>
    <w:rsid w:val="006C77CD"/>
    <w:rsid w:val="006D6673"/>
    <w:rsid w:val="006D69EB"/>
    <w:rsid w:val="006E36C6"/>
    <w:rsid w:val="006E3AF4"/>
    <w:rsid w:val="006E43BA"/>
    <w:rsid w:val="006F2CA7"/>
    <w:rsid w:val="006F34FD"/>
    <w:rsid w:val="006F49E9"/>
    <w:rsid w:val="007028BE"/>
    <w:rsid w:val="00703F3E"/>
    <w:rsid w:val="00706425"/>
    <w:rsid w:val="0072548D"/>
    <w:rsid w:val="007278D3"/>
    <w:rsid w:val="00736CAE"/>
    <w:rsid w:val="00753165"/>
    <w:rsid w:val="0075464E"/>
    <w:rsid w:val="007618CE"/>
    <w:rsid w:val="0076680F"/>
    <w:rsid w:val="00782671"/>
    <w:rsid w:val="00786A1E"/>
    <w:rsid w:val="00796B8F"/>
    <w:rsid w:val="007B1D5E"/>
    <w:rsid w:val="007D277D"/>
    <w:rsid w:val="007E0214"/>
    <w:rsid w:val="007E1DFF"/>
    <w:rsid w:val="007F3D87"/>
    <w:rsid w:val="00807345"/>
    <w:rsid w:val="00810D59"/>
    <w:rsid w:val="00815340"/>
    <w:rsid w:val="008155F3"/>
    <w:rsid w:val="00826455"/>
    <w:rsid w:val="00834298"/>
    <w:rsid w:val="00834A4C"/>
    <w:rsid w:val="00843D7C"/>
    <w:rsid w:val="0085301C"/>
    <w:rsid w:val="0087097C"/>
    <w:rsid w:val="008A5C35"/>
    <w:rsid w:val="008C5D14"/>
    <w:rsid w:val="008E0311"/>
    <w:rsid w:val="008E5877"/>
    <w:rsid w:val="008F5129"/>
    <w:rsid w:val="008F6800"/>
    <w:rsid w:val="00901F88"/>
    <w:rsid w:val="00913D9E"/>
    <w:rsid w:val="0091480B"/>
    <w:rsid w:val="00917AF9"/>
    <w:rsid w:val="0092742C"/>
    <w:rsid w:val="009324FA"/>
    <w:rsid w:val="00952551"/>
    <w:rsid w:val="00966BEA"/>
    <w:rsid w:val="00967895"/>
    <w:rsid w:val="00972FB9"/>
    <w:rsid w:val="0098369F"/>
    <w:rsid w:val="00984C39"/>
    <w:rsid w:val="009A2754"/>
    <w:rsid w:val="009E6876"/>
    <w:rsid w:val="00A15418"/>
    <w:rsid w:val="00A247E8"/>
    <w:rsid w:val="00A401C8"/>
    <w:rsid w:val="00A4452C"/>
    <w:rsid w:val="00A5568C"/>
    <w:rsid w:val="00A708F8"/>
    <w:rsid w:val="00A80C2C"/>
    <w:rsid w:val="00A95168"/>
    <w:rsid w:val="00A964EE"/>
    <w:rsid w:val="00AA3EBC"/>
    <w:rsid w:val="00AA6BB4"/>
    <w:rsid w:val="00AB2E4B"/>
    <w:rsid w:val="00AD2585"/>
    <w:rsid w:val="00B03134"/>
    <w:rsid w:val="00B15BD3"/>
    <w:rsid w:val="00B31AD1"/>
    <w:rsid w:val="00B34CAD"/>
    <w:rsid w:val="00B72B45"/>
    <w:rsid w:val="00B741B1"/>
    <w:rsid w:val="00B8719B"/>
    <w:rsid w:val="00B90AEC"/>
    <w:rsid w:val="00B9597C"/>
    <w:rsid w:val="00BA78F7"/>
    <w:rsid w:val="00BE3C23"/>
    <w:rsid w:val="00C02A9F"/>
    <w:rsid w:val="00C04007"/>
    <w:rsid w:val="00C041FB"/>
    <w:rsid w:val="00C04D29"/>
    <w:rsid w:val="00C120E8"/>
    <w:rsid w:val="00C24B76"/>
    <w:rsid w:val="00C301FF"/>
    <w:rsid w:val="00C57C7F"/>
    <w:rsid w:val="00C62A22"/>
    <w:rsid w:val="00C67821"/>
    <w:rsid w:val="00C76249"/>
    <w:rsid w:val="00C915EE"/>
    <w:rsid w:val="00C950DD"/>
    <w:rsid w:val="00C963D0"/>
    <w:rsid w:val="00CA008B"/>
    <w:rsid w:val="00CD0398"/>
    <w:rsid w:val="00CD0FC9"/>
    <w:rsid w:val="00CD30FD"/>
    <w:rsid w:val="00CD36A6"/>
    <w:rsid w:val="00CF6BDD"/>
    <w:rsid w:val="00D04F05"/>
    <w:rsid w:val="00D0593A"/>
    <w:rsid w:val="00D149BC"/>
    <w:rsid w:val="00D225E0"/>
    <w:rsid w:val="00D319A8"/>
    <w:rsid w:val="00D47B14"/>
    <w:rsid w:val="00D57236"/>
    <w:rsid w:val="00D7246F"/>
    <w:rsid w:val="00D74686"/>
    <w:rsid w:val="00D801DA"/>
    <w:rsid w:val="00D85591"/>
    <w:rsid w:val="00D9272D"/>
    <w:rsid w:val="00DA70F0"/>
    <w:rsid w:val="00DB26E9"/>
    <w:rsid w:val="00DD502F"/>
    <w:rsid w:val="00DE5E04"/>
    <w:rsid w:val="00E07188"/>
    <w:rsid w:val="00E1096C"/>
    <w:rsid w:val="00E125B1"/>
    <w:rsid w:val="00E167B3"/>
    <w:rsid w:val="00E16B00"/>
    <w:rsid w:val="00E23A81"/>
    <w:rsid w:val="00E31EF7"/>
    <w:rsid w:val="00E576AB"/>
    <w:rsid w:val="00E804C1"/>
    <w:rsid w:val="00E81379"/>
    <w:rsid w:val="00E81473"/>
    <w:rsid w:val="00E849D8"/>
    <w:rsid w:val="00E84CB5"/>
    <w:rsid w:val="00EA168A"/>
    <w:rsid w:val="00EB63CE"/>
    <w:rsid w:val="00EB7865"/>
    <w:rsid w:val="00ED6324"/>
    <w:rsid w:val="00F10457"/>
    <w:rsid w:val="00F16AAA"/>
    <w:rsid w:val="00F223F9"/>
    <w:rsid w:val="00F34A6D"/>
    <w:rsid w:val="00F47EEB"/>
    <w:rsid w:val="00F51B73"/>
    <w:rsid w:val="00F94BB5"/>
    <w:rsid w:val="00FB066A"/>
    <w:rsid w:val="00FB0D0C"/>
    <w:rsid w:val="00FC4F21"/>
    <w:rsid w:val="00FD317F"/>
    <w:rsid w:val="00FD7AC2"/>
    <w:rsid w:val="00FE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671446044">
      <w:bodyDiv w:val="1"/>
      <w:marLeft w:val="0"/>
      <w:marRight w:val="0"/>
      <w:marTop w:val="0"/>
      <w:marBottom w:val="0"/>
      <w:divBdr>
        <w:top w:val="none" w:sz="0" w:space="0" w:color="auto"/>
        <w:left w:val="none" w:sz="0" w:space="0" w:color="auto"/>
        <w:bottom w:val="none" w:sz="0" w:space="0" w:color="auto"/>
        <w:right w:val="none" w:sz="0" w:space="0" w:color="auto"/>
      </w:divBdr>
      <w:divsChild>
        <w:div w:id="1673289021">
          <w:marLeft w:val="0"/>
          <w:marRight w:val="0"/>
          <w:marTop w:val="0"/>
          <w:marBottom w:val="0"/>
          <w:divBdr>
            <w:top w:val="none" w:sz="0" w:space="0" w:color="auto"/>
            <w:left w:val="none" w:sz="0" w:space="0" w:color="auto"/>
            <w:bottom w:val="single" w:sz="4" w:space="0" w:color="F0F0F0"/>
            <w:right w:val="none" w:sz="0" w:space="0" w:color="auto"/>
          </w:divBdr>
          <w:divsChild>
            <w:div w:id="598834137">
              <w:marLeft w:val="0"/>
              <w:marRight w:val="0"/>
              <w:marTop w:val="0"/>
              <w:marBottom w:val="0"/>
              <w:divBdr>
                <w:top w:val="none" w:sz="0" w:space="0" w:color="auto"/>
                <w:left w:val="none" w:sz="0" w:space="0" w:color="auto"/>
                <w:bottom w:val="none" w:sz="0" w:space="0" w:color="auto"/>
                <w:right w:val="none" w:sz="0" w:space="0" w:color="auto"/>
              </w:divBdr>
            </w:div>
          </w:divsChild>
        </w:div>
        <w:div w:id="1780027252">
          <w:marLeft w:val="0"/>
          <w:marRight w:val="0"/>
          <w:marTop w:val="0"/>
          <w:marBottom w:val="0"/>
          <w:divBdr>
            <w:top w:val="none" w:sz="0" w:space="0" w:color="auto"/>
            <w:left w:val="none" w:sz="0" w:space="0" w:color="auto"/>
            <w:bottom w:val="none" w:sz="0" w:space="0" w:color="auto"/>
            <w:right w:val="none" w:sz="0" w:space="0" w:color="auto"/>
          </w:divBdr>
          <w:divsChild>
            <w:div w:id="145439257">
              <w:marLeft w:val="0"/>
              <w:marRight w:val="0"/>
              <w:marTop w:val="0"/>
              <w:marBottom w:val="0"/>
              <w:divBdr>
                <w:top w:val="none" w:sz="0" w:space="0" w:color="auto"/>
                <w:left w:val="none" w:sz="0" w:space="0" w:color="auto"/>
                <w:bottom w:val="none" w:sz="0" w:space="0" w:color="auto"/>
                <w:right w:val="none" w:sz="0" w:space="0" w:color="auto"/>
              </w:divBdr>
              <w:divsChild>
                <w:div w:id="38751540">
                  <w:marLeft w:val="0"/>
                  <w:marRight w:val="0"/>
                  <w:marTop w:val="0"/>
                  <w:marBottom w:val="0"/>
                  <w:divBdr>
                    <w:top w:val="none" w:sz="0" w:space="0" w:color="auto"/>
                    <w:left w:val="none" w:sz="0" w:space="0" w:color="auto"/>
                    <w:bottom w:val="none" w:sz="0" w:space="0" w:color="auto"/>
                    <w:right w:val="none" w:sz="0" w:space="0" w:color="auto"/>
                  </w:divBdr>
                  <w:divsChild>
                    <w:div w:id="1634944412">
                      <w:marLeft w:val="0"/>
                      <w:marRight w:val="0"/>
                      <w:marTop w:val="0"/>
                      <w:marBottom w:val="0"/>
                      <w:divBdr>
                        <w:top w:val="single" w:sz="4" w:space="2" w:color="auto"/>
                        <w:left w:val="single" w:sz="4" w:space="2" w:color="auto"/>
                        <w:bottom w:val="single" w:sz="4" w:space="2" w:color="auto"/>
                        <w:right w:val="single" w:sz="4" w:space="2" w:color="auto"/>
                      </w:divBdr>
                      <w:divsChild>
                        <w:div w:id="21146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627C3-9341-472E-AF63-1C452DA8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11314</Words>
  <Characters>67885</Characters>
  <DocSecurity>0</DocSecurity>
  <Lines>565</Lines>
  <Paragraphs>158</Paragraphs>
  <ScaleCrop>false</ScaleCrop>
  <HeadingPairs>
    <vt:vector size="2" baseType="variant">
      <vt:variant>
        <vt:lpstr>Tytuł</vt:lpstr>
      </vt:variant>
      <vt:variant>
        <vt:i4>1</vt:i4>
      </vt:variant>
    </vt:vector>
  </HeadingPairs>
  <TitlesOfParts>
    <vt:vector size="1" baseType="lpstr">
      <vt:lpstr>Wykaz Zawiadomień do Prokuratury Audyty 20250113</vt:lpstr>
    </vt:vector>
  </TitlesOfParts>
  <Company/>
  <LinksUpToDate>false</LinksUpToDate>
  <CharactersWithSpaces>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 stan na 25.04.2025 r.</dc:title>
  <dc:subject/>
  <dc:creator>Ministerstwo Finansów / Krajowa Administracja Skarbowa</dc:creator>
  <cp:keywords/>
  <dc:description/>
  <dcterms:created xsi:type="dcterms:W3CDTF">2025-04-29T09:39:00Z</dcterms:created>
  <dcterms:modified xsi:type="dcterms:W3CDTF">2025-04-30T10:52:00Z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