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B4F" w:rsidRPr="00AA6597" w:rsidRDefault="00CB4D5C" w:rsidP="00F60B39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r>
        <w:rPr>
          <w:rFonts w:ascii="Arial" w:eastAsia="Lucida Sans Unicode" w:hAnsi="Arial" w:cs="Arial"/>
          <w:kern w:val="1"/>
          <w:sz w:val="21"/>
          <w:szCs w:val="21"/>
        </w:rPr>
        <w:t>RDOŚ-Gd-WOO.400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B475B2">
        <w:rPr>
          <w:rFonts w:ascii="Arial" w:eastAsia="Lucida Sans Unicode" w:hAnsi="Arial" w:cs="Arial"/>
          <w:kern w:val="1"/>
          <w:sz w:val="21"/>
          <w:szCs w:val="21"/>
        </w:rPr>
        <w:t>53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.20</w:t>
      </w:r>
      <w:r w:rsidR="00B475B2">
        <w:rPr>
          <w:rFonts w:ascii="Arial" w:eastAsia="Lucida Sans Unicode" w:hAnsi="Arial" w:cs="Arial"/>
          <w:kern w:val="1"/>
          <w:sz w:val="21"/>
          <w:szCs w:val="21"/>
        </w:rPr>
        <w:t>22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AA6597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382A85">
        <w:rPr>
          <w:rFonts w:ascii="Arial" w:eastAsia="Lucida Sans Unicode" w:hAnsi="Arial" w:cs="Arial"/>
          <w:kern w:val="1"/>
          <w:sz w:val="21"/>
          <w:szCs w:val="21"/>
        </w:rPr>
        <w:t>AJM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B475B2">
        <w:rPr>
          <w:rFonts w:ascii="Arial" w:eastAsia="Lucida Sans Unicode" w:hAnsi="Arial" w:cs="Arial"/>
          <w:kern w:val="1"/>
          <w:sz w:val="21"/>
          <w:szCs w:val="21"/>
        </w:rPr>
        <w:t>3</w:t>
      </w:r>
      <w:r w:rsidR="00382A85">
        <w:rPr>
          <w:rFonts w:ascii="Arial" w:eastAsia="Lucida Sans Unicode" w:hAnsi="Arial" w:cs="Arial"/>
          <w:kern w:val="1"/>
          <w:sz w:val="21"/>
          <w:szCs w:val="21"/>
        </w:rPr>
        <w:t xml:space="preserve">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        </w:t>
      </w:r>
      <w:r w:rsidR="00A760B7">
        <w:rPr>
          <w:rFonts w:ascii="Arial" w:eastAsia="Lucida Sans Unicode" w:hAnsi="Arial" w:cs="Arial"/>
          <w:kern w:val="1"/>
          <w:sz w:val="21"/>
          <w:szCs w:val="21"/>
        </w:rPr>
        <w:t xml:space="preserve">   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      </w:t>
      </w:r>
      <w:r w:rsidR="00D214E7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F62311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CA19BC">
        <w:rPr>
          <w:rFonts w:ascii="Arial" w:eastAsia="Lucida Sans Unicode" w:hAnsi="Arial" w:cs="Arial"/>
          <w:kern w:val="1"/>
          <w:sz w:val="21"/>
          <w:szCs w:val="21"/>
        </w:rPr>
        <w:t xml:space="preserve">     </w:t>
      </w:r>
      <w:r w:rsidR="00AB580E">
        <w:rPr>
          <w:rFonts w:ascii="Arial" w:eastAsia="Lucida Sans Unicode" w:hAnsi="Arial" w:cs="Arial"/>
          <w:kern w:val="1"/>
          <w:sz w:val="21"/>
          <w:szCs w:val="21"/>
        </w:rPr>
        <w:t xml:space="preserve">    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Gdańsk, dnia        </w:t>
      </w:r>
      <w:r w:rsidR="00F62311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B475B2">
        <w:rPr>
          <w:rFonts w:ascii="Arial" w:eastAsia="Lucida Sans Unicode" w:hAnsi="Arial" w:cs="Arial"/>
          <w:kern w:val="1"/>
          <w:sz w:val="21"/>
          <w:szCs w:val="21"/>
        </w:rPr>
        <w:t>sierpnia</w:t>
      </w:r>
      <w:r w:rsidR="00F62311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20</w:t>
      </w:r>
      <w:r w:rsidR="00A760B7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180E26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r.</w:t>
      </w:r>
    </w:p>
    <w:p w:rsidR="00D24B4F" w:rsidRPr="00D24B4F" w:rsidRDefault="00D24B4F" w:rsidP="00F60B39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r w:rsidRPr="00D24B4F">
        <w:rPr>
          <w:rFonts w:ascii="Arial" w:eastAsia="Lucida Sans Unicode" w:hAnsi="Arial" w:cs="Arial"/>
          <w:kern w:val="1"/>
          <w:sz w:val="21"/>
          <w:szCs w:val="21"/>
        </w:rPr>
        <w:t>Zpo</w:t>
      </w:r>
    </w:p>
    <w:p w:rsidR="00BC644E" w:rsidRDefault="00BC644E" w:rsidP="00F60B39">
      <w:pPr>
        <w:widowControl w:val="0"/>
        <w:suppressAutoHyphens/>
        <w:spacing w:before="120" w:after="120" w:line="240" w:lineRule="auto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:rsidR="00BC644E" w:rsidRPr="00BC644E" w:rsidRDefault="00D24B4F" w:rsidP="00F60B39">
      <w:pPr>
        <w:widowControl w:val="0"/>
        <w:suppressAutoHyphens/>
        <w:spacing w:before="120" w:after="120" w:line="240" w:lineRule="auto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D24B4F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:rsidR="00B475B2" w:rsidRPr="00B475B2" w:rsidRDefault="00D24B4F" w:rsidP="00F60B39">
      <w:pPr>
        <w:spacing w:before="240"/>
        <w:rPr>
          <w:rFonts w:ascii="Arial" w:hAnsi="Arial" w:cs="Arial"/>
          <w:b/>
          <w:bCs/>
          <w:i/>
        </w:rPr>
      </w:pPr>
      <w:r w:rsidRPr="0070775F">
        <w:rPr>
          <w:rFonts w:ascii="Arial" w:eastAsia="Lucida Sans Unicode" w:hAnsi="Arial" w:cs="Arial"/>
          <w:kern w:val="1"/>
          <w:sz w:val="21"/>
          <w:szCs w:val="21"/>
        </w:rPr>
        <w:t>Działając na podstawie art.</w:t>
      </w:r>
      <w:r w:rsidR="00B475B2">
        <w:rPr>
          <w:rFonts w:ascii="Arial" w:eastAsia="Lucida Sans Unicode" w:hAnsi="Arial" w:cs="Arial"/>
          <w:kern w:val="1"/>
          <w:sz w:val="21"/>
          <w:szCs w:val="21"/>
        </w:rPr>
        <w:t xml:space="preserve"> 149</w:t>
      </w:r>
      <w:r w:rsidR="00AB580E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AB580E" w:rsidRPr="00AB580E">
        <w:rPr>
          <w:rFonts w:ascii="Arial" w:eastAsia="Lucida Sans Unicode" w:hAnsi="Arial" w:cs="Arial"/>
          <w:kern w:val="1"/>
          <w:sz w:val="21"/>
          <w:szCs w:val="21"/>
        </w:rPr>
        <w:t>§</w:t>
      </w:r>
      <w:r w:rsidR="00B475B2">
        <w:rPr>
          <w:rFonts w:ascii="Arial" w:eastAsia="Lucida Sans Unicode" w:hAnsi="Arial" w:cs="Arial"/>
          <w:kern w:val="1"/>
          <w:sz w:val="21"/>
          <w:szCs w:val="21"/>
        </w:rPr>
        <w:t xml:space="preserve"> 3</w:t>
      </w:r>
      <w:r w:rsidR="00AB580E">
        <w:rPr>
          <w:rFonts w:ascii="Arial" w:eastAsia="Lucida Sans Unicode" w:hAnsi="Arial" w:cs="Arial"/>
          <w:kern w:val="1"/>
          <w:sz w:val="21"/>
          <w:szCs w:val="21"/>
        </w:rPr>
        <w:t xml:space="preserve"> w związku z art. 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49 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 xml:space="preserve">ustawy z dnia 14 czerwca 1960 r. Kodeks postępowania administracyjnego </w:t>
      </w:r>
      <w:r w:rsidR="00452598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(tekst jedn. Dz. U. z 20</w:t>
      </w:r>
      <w:r w:rsidR="00BD3F20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2</w:t>
      </w:r>
      <w:r w:rsidR="00AC6734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1</w:t>
      </w:r>
      <w:r w:rsidRPr="0070775F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 xml:space="preserve"> r., poz. </w:t>
      </w:r>
      <w:r w:rsidR="00AC6734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735</w:t>
      </w:r>
      <w:r w:rsidR="00180E26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 xml:space="preserve"> ze zm.</w:t>
      </w:r>
      <w:r w:rsidRPr="0070775F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),</w:t>
      </w:r>
      <w:r w:rsidRPr="0070775F">
        <w:rPr>
          <w:rFonts w:ascii="Arial" w:eastAsia="Lucida Sans Unicode" w:hAnsi="Arial" w:cs="Arial"/>
          <w:iCs/>
          <w:kern w:val="1"/>
          <w:sz w:val="21"/>
          <w:szCs w:val="21"/>
        </w:rPr>
        <w:t xml:space="preserve"> 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zwanej dalej „Kpa”, </w:t>
      </w:r>
      <w:r w:rsidR="00197F29" w:rsidRPr="0070775F">
        <w:rPr>
          <w:rFonts w:ascii="Arial" w:eastAsia="Lucida Sans Unicode" w:hAnsi="Arial" w:cs="Arial"/>
          <w:kern w:val="1"/>
          <w:sz w:val="21"/>
          <w:szCs w:val="21"/>
        </w:rPr>
        <w:t>w związku z</w:t>
      </w:r>
      <w:r w:rsidR="00197F29">
        <w:rPr>
          <w:rFonts w:ascii="Arial" w:eastAsia="Lucida Sans Unicode" w:hAnsi="Arial" w:cs="Arial"/>
          <w:kern w:val="1"/>
          <w:sz w:val="21"/>
          <w:szCs w:val="21"/>
        </w:rPr>
        <w:t> </w:t>
      </w:r>
      <w:r w:rsidR="00197F29"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art. 74 ust. 3 oraz </w:t>
      </w:r>
      <w:r w:rsidR="00197F29" w:rsidRPr="0070775F">
        <w:rPr>
          <w:rFonts w:ascii="Arial" w:eastAsia="Lucida Sans Unicode" w:hAnsi="Arial" w:cs="Arial"/>
          <w:i/>
          <w:kern w:val="1"/>
          <w:sz w:val="21"/>
          <w:szCs w:val="21"/>
        </w:rPr>
        <w:t xml:space="preserve">ustawy z dnia 3 października 2008 </w:t>
      </w:r>
      <w:r w:rsidR="00197F29">
        <w:rPr>
          <w:rFonts w:ascii="Arial" w:eastAsia="Lucida Sans Unicode" w:hAnsi="Arial" w:cs="Arial"/>
          <w:i/>
          <w:kern w:val="1"/>
          <w:sz w:val="21"/>
          <w:szCs w:val="21"/>
        </w:rPr>
        <w:t>r. o udostępnianiu informacji o </w:t>
      </w:r>
      <w:r w:rsidR="00197F29" w:rsidRPr="0070775F">
        <w:rPr>
          <w:rFonts w:ascii="Arial" w:eastAsia="Lucida Sans Unicode" w:hAnsi="Arial" w:cs="Arial"/>
          <w:i/>
          <w:kern w:val="1"/>
          <w:sz w:val="21"/>
          <w:szCs w:val="21"/>
        </w:rPr>
        <w:t>środowisku i jego ochronie, udziale społeczeńst</w:t>
      </w:r>
      <w:r w:rsidR="00197F29">
        <w:rPr>
          <w:rFonts w:ascii="Arial" w:eastAsia="Lucida Sans Unicode" w:hAnsi="Arial" w:cs="Arial"/>
          <w:i/>
          <w:kern w:val="1"/>
          <w:sz w:val="21"/>
          <w:szCs w:val="21"/>
        </w:rPr>
        <w:t>wa w ochronie środowiska oraz o </w:t>
      </w:r>
      <w:r w:rsidR="00197F29" w:rsidRPr="0070775F">
        <w:rPr>
          <w:rFonts w:ascii="Arial" w:eastAsia="Lucida Sans Unicode" w:hAnsi="Arial" w:cs="Arial"/>
          <w:i/>
          <w:kern w:val="1"/>
          <w:sz w:val="21"/>
          <w:szCs w:val="21"/>
        </w:rPr>
        <w:t>ocenach oddziaływania na środo</w:t>
      </w:r>
      <w:r w:rsidR="00197F29">
        <w:rPr>
          <w:rFonts w:ascii="Arial" w:eastAsia="Lucida Sans Unicode" w:hAnsi="Arial" w:cs="Arial"/>
          <w:i/>
          <w:kern w:val="1"/>
          <w:sz w:val="21"/>
          <w:szCs w:val="21"/>
        </w:rPr>
        <w:t>wisko (tekst jedn. Dz. U. z 2022</w:t>
      </w:r>
      <w:r w:rsidR="00197F29" w:rsidRPr="0070775F">
        <w:rPr>
          <w:rFonts w:ascii="Arial" w:eastAsia="Lucida Sans Unicode" w:hAnsi="Arial" w:cs="Arial"/>
          <w:i/>
          <w:kern w:val="1"/>
          <w:sz w:val="21"/>
          <w:szCs w:val="21"/>
        </w:rPr>
        <w:t xml:space="preserve"> r. poz. </w:t>
      </w:r>
      <w:r w:rsidR="00197F29">
        <w:rPr>
          <w:rFonts w:ascii="Arial" w:eastAsia="Lucida Sans Unicode" w:hAnsi="Arial" w:cs="Arial"/>
          <w:i/>
          <w:kern w:val="1"/>
          <w:sz w:val="21"/>
          <w:szCs w:val="21"/>
        </w:rPr>
        <w:t>1029 ze zm.</w:t>
      </w:r>
      <w:r w:rsidR="00197F29" w:rsidRPr="0070775F">
        <w:rPr>
          <w:rFonts w:ascii="Arial" w:eastAsia="Lucida Sans Unicode" w:hAnsi="Arial" w:cs="Arial"/>
          <w:i/>
          <w:kern w:val="1"/>
          <w:sz w:val="21"/>
          <w:szCs w:val="21"/>
        </w:rPr>
        <w:t>)</w:t>
      </w:r>
      <w:r w:rsidR="00197F29" w:rsidRPr="0070775F">
        <w:rPr>
          <w:rFonts w:ascii="Arial" w:eastAsia="Lucida Sans Unicode" w:hAnsi="Arial" w:cs="Arial"/>
          <w:kern w:val="1"/>
          <w:sz w:val="21"/>
          <w:szCs w:val="21"/>
        </w:rPr>
        <w:t>, zwanej dalej „ustawą ooś”,</w:t>
      </w:r>
      <w:r w:rsidR="00197F29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>Regionalny Dyrektor Ochrony Środowiska w Gdańsku niniejszym zawi</w:t>
      </w:r>
      <w:r w:rsidR="00452598">
        <w:rPr>
          <w:rFonts w:ascii="Arial" w:eastAsia="Lucida Sans Unicode" w:hAnsi="Arial" w:cs="Arial"/>
          <w:kern w:val="1"/>
          <w:sz w:val="21"/>
          <w:szCs w:val="21"/>
        </w:rPr>
        <w:t xml:space="preserve">adamia, </w:t>
      </w:r>
      <w:r w:rsidR="00CA19BC">
        <w:rPr>
          <w:rFonts w:ascii="Arial" w:eastAsia="Lucida Sans Unicode" w:hAnsi="Arial" w:cs="Arial"/>
          <w:kern w:val="1"/>
          <w:sz w:val="21"/>
          <w:szCs w:val="21"/>
        </w:rPr>
        <w:t>że</w:t>
      </w:r>
      <w:r w:rsidR="00BC644E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F125DE" w:rsidRPr="00BC644E">
        <w:rPr>
          <w:rFonts w:ascii="Arial" w:hAnsi="Arial" w:cs="Arial"/>
        </w:rPr>
        <w:t xml:space="preserve">wydano postanowienie znak </w:t>
      </w:r>
      <w:r w:rsidR="00B475B2">
        <w:rPr>
          <w:rFonts w:ascii="Arial" w:hAnsi="Arial" w:cs="Arial"/>
        </w:rPr>
        <w:t xml:space="preserve">RDOŚ-Gd-WOO.400.53.2022.AJM.2 o odmowie wznowienia postępowania w sprawie zakończonej decyzją o środowiskowych uwarunkowaniach znak </w:t>
      </w:r>
      <w:r w:rsidR="00B475B2" w:rsidRPr="00E761D5">
        <w:rPr>
          <w:rFonts w:ascii="Arial" w:hAnsi="Arial" w:cs="Arial"/>
          <w:bCs/>
        </w:rPr>
        <w:t xml:space="preserve">RDOŚ-Gd-WOO.4210.48.2013.AT.MCZ.27 z dnia 15.07.2015 r. dla inwestycji </w:t>
      </w:r>
      <w:r w:rsidR="00B475B2">
        <w:rPr>
          <w:rFonts w:ascii="Arial" w:hAnsi="Arial" w:cs="Arial"/>
          <w:b/>
          <w:bCs/>
          <w:i/>
        </w:rPr>
        <w:t>„Nowe połączenie</w:t>
      </w:r>
      <w:r w:rsidR="00B475B2" w:rsidRPr="00E761D5">
        <w:rPr>
          <w:rFonts w:ascii="Arial" w:hAnsi="Arial" w:cs="Arial"/>
          <w:b/>
          <w:bCs/>
          <w:i/>
        </w:rPr>
        <w:t xml:space="preserve"> Drogi Krajowej nr 21 z Drogą Wojewódzką nr 210 wraz z budową drogi dojazdowej do terenów przemysłowych „Przy Obwodnicy” w Słupsku”</w:t>
      </w:r>
      <w:r w:rsidR="00B475B2">
        <w:rPr>
          <w:rFonts w:ascii="Arial" w:hAnsi="Arial" w:cs="Arial"/>
          <w:bCs/>
          <w:i/>
        </w:rPr>
        <w:t>.</w:t>
      </w:r>
    </w:p>
    <w:p w:rsidR="00D24B4F" w:rsidRPr="0070775F" w:rsidRDefault="00D24B4F" w:rsidP="00F60B39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  <w:sz w:val="21"/>
          <w:szCs w:val="21"/>
        </w:rPr>
      </w:pPr>
      <w:r w:rsidRPr="0070775F">
        <w:rPr>
          <w:rFonts w:ascii="Arial" w:hAnsi="Arial" w:cs="Arial"/>
          <w:sz w:val="21"/>
          <w:szCs w:val="21"/>
        </w:rPr>
        <w:t>W związku</w:t>
      </w:r>
      <w:r w:rsidR="00E859EA">
        <w:rPr>
          <w:rFonts w:ascii="Arial" w:hAnsi="Arial" w:cs="Arial"/>
          <w:sz w:val="21"/>
          <w:szCs w:val="21"/>
        </w:rPr>
        <w:t xml:space="preserve"> z powyższym informuje się, iż</w:t>
      </w:r>
      <w:r w:rsidRPr="0070775F">
        <w:rPr>
          <w:rFonts w:ascii="Arial" w:hAnsi="Arial" w:cs="Arial"/>
          <w:sz w:val="21"/>
          <w:szCs w:val="21"/>
        </w:rPr>
        <w:t xml:space="preserve"> strony postępowania mogą zapoznać się z jego treścią </w:t>
      </w:r>
      <w:r w:rsidR="00693E5A">
        <w:rPr>
          <w:rFonts w:ascii="Arial" w:hAnsi="Arial" w:cs="Arial"/>
          <w:sz w:val="21"/>
          <w:szCs w:val="21"/>
        </w:rPr>
        <w:br/>
      </w:r>
      <w:r w:rsidRPr="0070775F">
        <w:rPr>
          <w:rFonts w:ascii="Arial" w:hAnsi="Arial" w:cs="Arial"/>
          <w:sz w:val="21"/>
          <w:szCs w:val="21"/>
        </w:rPr>
        <w:t xml:space="preserve">w Wydziale Ocen Oddziaływania na Środowisko Regionalnej Dyrekcji Ochrony Środowiska </w:t>
      </w:r>
      <w:r w:rsidR="00693E5A">
        <w:rPr>
          <w:rFonts w:ascii="Arial" w:hAnsi="Arial" w:cs="Arial"/>
          <w:sz w:val="21"/>
          <w:szCs w:val="21"/>
        </w:rPr>
        <w:br/>
      </w:r>
      <w:r w:rsidRPr="0070775F">
        <w:rPr>
          <w:rFonts w:ascii="Arial" w:hAnsi="Arial" w:cs="Arial"/>
          <w:sz w:val="21"/>
          <w:szCs w:val="21"/>
        </w:rPr>
        <w:t>w Gdańsku, ul. Chmielna 54/57, pok. nr 10</w:t>
      </w:r>
      <w:r w:rsidR="00452598">
        <w:rPr>
          <w:rFonts w:ascii="Arial" w:hAnsi="Arial" w:cs="Arial"/>
          <w:sz w:val="21"/>
          <w:szCs w:val="21"/>
        </w:rPr>
        <w:t>5</w:t>
      </w:r>
      <w:r w:rsidRPr="0070775F">
        <w:rPr>
          <w:rFonts w:ascii="Arial" w:hAnsi="Arial" w:cs="Arial"/>
          <w:sz w:val="21"/>
          <w:szCs w:val="21"/>
        </w:rPr>
        <w:t>, w godzinach 7</w:t>
      </w:r>
      <w:r w:rsidR="00487428">
        <w:rPr>
          <w:rFonts w:ascii="Arial" w:hAnsi="Arial" w:cs="Arial"/>
          <w:sz w:val="21"/>
          <w:szCs w:val="21"/>
        </w:rPr>
        <w:t>:</w:t>
      </w:r>
      <w:r w:rsidRPr="0070775F">
        <w:rPr>
          <w:rFonts w:ascii="Arial" w:hAnsi="Arial" w:cs="Arial"/>
          <w:sz w:val="21"/>
          <w:szCs w:val="21"/>
        </w:rPr>
        <w:t>30 – 15</w:t>
      </w:r>
      <w:r w:rsidR="00487428">
        <w:rPr>
          <w:rFonts w:ascii="Arial" w:hAnsi="Arial" w:cs="Arial"/>
          <w:sz w:val="21"/>
          <w:szCs w:val="21"/>
        </w:rPr>
        <w:t>:</w:t>
      </w:r>
      <w:r w:rsidRPr="0070775F">
        <w:rPr>
          <w:rFonts w:ascii="Arial" w:hAnsi="Arial" w:cs="Arial"/>
          <w:sz w:val="21"/>
          <w:szCs w:val="21"/>
        </w:rPr>
        <w:t>30 (po uprzednim umówieniu się np. telefonicznie).</w:t>
      </w:r>
    </w:p>
    <w:p w:rsidR="00E859EA" w:rsidRDefault="00E859EA" w:rsidP="00F60B39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BC3C8D" w:rsidRPr="002E2A9D" w:rsidRDefault="00BC3C8D" w:rsidP="00F60B39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2E2A9D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E859EA" w:rsidRDefault="00E859EA" w:rsidP="00F60B39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BC3C8D" w:rsidRPr="002E2A9D" w:rsidRDefault="00BC3C8D" w:rsidP="00F60B39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2E2A9D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E859EA" w:rsidRDefault="00E859EA" w:rsidP="00F60B39">
      <w:pPr>
        <w:spacing w:after="0" w:line="240" w:lineRule="auto"/>
        <w:rPr>
          <w:rFonts w:ascii="Arial" w:eastAsia="Lucida Sans Unicode" w:hAnsi="Arial" w:cs="Arial"/>
          <w:kern w:val="1"/>
          <w:sz w:val="24"/>
          <w:szCs w:val="24"/>
        </w:rPr>
      </w:pPr>
    </w:p>
    <w:p w:rsidR="00E859EA" w:rsidRDefault="00E859EA" w:rsidP="00F60B39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693E5A" w:rsidRDefault="00693E5A" w:rsidP="00F60B39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A471A8" w:rsidRPr="00693E5A" w:rsidRDefault="00A471A8" w:rsidP="00F60B39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693E5A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1 kpa</w:t>
      </w:r>
      <w:r w:rsidRPr="00693E5A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693E5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A471A8" w:rsidRPr="00693E5A" w:rsidRDefault="00A471A8" w:rsidP="00F60B39">
      <w:pPr>
        <w:spacing w:after="20" w:line="240" w:lineRule="auto"/>
        <w:rPr>
          <w:rFonts w:ascii="Arial" w:hAnsi="Arial" w:cs="Arial"/>
          <w:sz w:val="18"/>
          <w:szCs w:val="18"/>
        </w:rPr>
      </w:pPr>
      <w:r w:rsidRPr="00693E5A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kpa</w:t>
      </w:r>
      <w:r w:rsidRPr="00693E5A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693E5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BF2E7F" w:rsidRPr="00693E5A" w:rsidRDefault="00D24B4F" w:rsidP="00F60B39">
      <w:pPr>
        <w:spacing w:after="0"/>
        <w:rPr>
          <w:rFonts w:ascii="Arial" w:hAnsi="Arial" w:cs="Arial"/>
          <w:sz w:val="18"/>
          <w:szCs w:val="18"/>
        </w:rPr>
      </w:pPr>
      <w:r w:rsidRPr="00693E5A">
        <w:rPr>
          <w:rFonts w:ascii="Arial" w:hAnsi="Arial" w:cs="Arial"/>
          <w:sz w:val="18"/>
          <w:szCs w:val="18"/>
          <w:u w:val="single"/>
        </w:rPr>
        <w:t>Art. 74 ust. 3 ustawy ooś:</w:t>
      </w:r>
      <w:r w:rsidRPr="00693E5A">
        <w:rPr>
          <w:rFonts w:ascii="Arial" w:hAnsi="Arial" w:cs="Arial"/>
          <w:sz w:val="18"/>
          <w:szCs w:val="18"/>
        </w:rPr>
        <w:t xml:space="preserve"> Jeżeli liczba stron postępowania o wydanie decyzji o środowiskowych uwarunkowaniach </w:t>
      </w:r>
      <w:r w:rsidR="00BF2E7F" w:rsidRPr="00693E5A">
        <w:rPr>
          <w:rFonts w:ascii="Arial" w:hAnsi="Arial" w:cs="Arial"/>
          <w:sz w:val="18"/>
          <w:szCs w:val="18"/>
        </w:rPr>
        <w:t>lub innego postępowania dotyczącego tej decyzji przekracza 10, stosuje się art. 49 Kodeksu postępowania administracyjnego.</w:t>
      </w:r>
    </w:p>
    <w:p w:rsidR="00CA19BC" w:rsidRDefault="00B475B2" w:rsidP="00F60B39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  <w:u w:val="single"/>
        </w:rPr>
        <w:t xml:space="preserve">Art. 149 </w:t>
      </w:r>
      <w:r w:rsidRPr="00693E5A">
        <w:rPr>
          <w:rFonts w:ascii="Arial" w:eastAsia="Times New Roman" w:hAnsi="Arial" w:cs="Arial"/>
          <w:sz w:val="18"/>
          <w:szCs w:val="18"/>
          <w:u w:val="single"/>
          <w:lang w:eastAsia="pl-PL"/>
        </w:rPr>
        <w:t>§</w:t>
      </w:r>
      <w:r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 3</w:t>
      </w:r>
      <w:r>
        <w:rPr>
          <w:rFonts w:ascii="Arial" w:hAnsi="Arial" w:cs="Arial"/>
          <w:sz w:val="18"/>
          <w:szCs w:val="18"/>
          <w:u w:val="single"/>
        </w:rPr>
        <w:t xml:space="preserve"> </w:t>
      </w:r>
      <w:r w:rsidR="00CA19BC">
        <w:rPr>
          <w:rFonts w:ascii="Arial" w:hAnsi="Arial" w:cs="Arial"/>
          <w:sz w:val="18"/>
          <w:szCs w:val="18"/>
          <w:u w:val="single"/>
        </w:rPr>
        <w:t>kpa:</w:t>
      </w:r>
      <w:r w:rsidR="00CA19BC" w:rsidRPr="00CA19BC">
        <w:rPr>
          <w:rFonts w:ascii="Arial" w:hAnsi="Arial" w:cs="Arial"/>
          <w:sz w:val="18"/>
          <w:szCs w:val="18"/>
        </w:rPr>
        <w:t xml:space="preserve"> </w:t>
      </w:r>
      <w:r w:rsidRPr="00B475B2">
        <w:rPr>
          <w:rFonts w:ascii="Arial" w:hAnsi="Arial" w:cs="Arial"/>
          <w:sz w:val="18"/>
          <w:szCs w:val="18"/>
        </w:rPr>
        <w:t>Odmowa wznowienia postępowania następuje w drodze postanowienia.</w:t>
      </w:r>
    </w:p>
    <w:p w:rsidR="00CA19BC" w:rsidRDefault="00CA19BC" w:rsidP="00F60B39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:rsidR="00CA19BC" w:rsidRDefault="00CA19BC" w:rsidP="00F60B39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:rsidR="00CA19BC" w:rsidRDefault="00CA19BC" w:rsidP="00F60B39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:rsidR="00CA19BC" w:rsidRDefault="00CA19BC" w:rsidP="00F60B39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:rsidR="00CA19BC" w:rsidRPr="00E859EA" w:rsidRDefault="00CA19BC" w:rsidP="00F60B39">
      <w:pPr>
        <w:spacing w:after="0" w:line="240" w:lineRule="auto"/>
        <w:rPr>
          <w:rFonts w:ascii="Arial" w:hAnsi="Arial" w:cs="Arial"/>
          <w:b/>
          <w:sz w:val="12"/>
          <w:szCs w:val="12"/>
        </w:rPr>
      </w:pPr>
    </w:p>
    <w:p w:rsidR="00276B1E" w:rsidRPr="0070775F" w:rsidRDefault="00276B1E" w:rsidP="00F60B39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0775F">
        <w:rPr>
          <w:rFonts w:ascii="Arial" w:hAnsi="Arial" w:cs="Arial"/>
          <w:b/>
          <w:sz w:val="20"/>
          <w:szCs w:val="20"/>
        </w:rPr>
        <w:t xml:space="preserve">Otrzymują: </w:t>
      </w:r>
    </w:p>
    <w:p w:rsidR="00276B1E" w:rsidRPr="0070775F" w:rsidRDefault="00276B1E" w:rsidP="00F60B39">
      <w:pPr>
        <w:spacing w:after="0" w:line="240" w:lineRule="auto"/>
        <w:rPr>
          <w:sz w:val="20"/>
          <w:szCs w:val="20"/>
        </w:rPr>
      </w:pPr>
      <w:r w:rsidRPr="0070775F">
        <w:rPr>
          <w:rFonts w:ascii="Arial" w:hAnsi="Arial" w:cs="Arial"/>
          <w:sz w:val="20"/>
          <w:szCs w:val="20"/>
        </w:rPr>
        <w:t>Strony postępowania na podstawie art. 49 Kpa.</w:t>
      </w:r>
    </w:p>
    <w:p w:rsidR="00276B1E" w:rsidRPr="0070775F" w:rsidRDefault="00276B1E" w:rsidP="00F60B39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0"/>
          <w:szCs w:val="20"/>
          <w:u w:val="single"/>
        </w:rPr>
      </w:pPr>
      <w:r w:rsidRPr="0070775F">
        <w:rPr>
          <w:rFonts w:ascii="Arial" w:eastAsia="Lucida Sans Unicode" w:hAnsi="Arial" w:cs="Arial"/>
          <w:kern w:val="1"/>
          <w:sz w:val="20"/>
          <w:szCs w:val="20"/>
          <w:u w:val="single"/>
        </w:rPr>
        <w:t xml:space="preserve">Przekazuje się do </w:t>
      </w:r>
      <w:r w:rsidR="00213488">
        <w:rPr>
          <w:rFonts w:ascii="Arial" w:eastAsia="Lucida Sans Unicode" w:hAnsi="Arial" w:cs="Arial"/>
          <w:kern w:val="1"/>
          <w:sz w:val="20"/>
          <w:szCs w:val="20"/>
          <w:u w:val="single"/>
        </w:rPr>
        <w:t>upublicznienia</w:t>
      </w:r>
      <w:r w:rsidRPr="0070775F">
        <w:rPr>
          <w:rFonts w:ascii="Arial" w:eastAsia="Lucida Sans Unicode" w:hAnsi="Arial" w:cs="Arial"/>
          <w:kern w:val="1"/>
          <w:sz w:val="20"/>
          <w:szCs w:val="20"/>
          <w:u w:val="single"/>
        </w:rPr>
        <w:t>:</w:t>
      </w:r>
    </w:p>
    <w:p w:rsidR="00276B1E" w:rsidRPr="0070775F" w:rsidRDefault="00276B1E" w:rsidP="00F60B39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0775F">
        <w:rPr>
          <w:rFonts w:ascii="Arial" w:eastAsia="Times New Roman" w:hAnsi="Arial" w:cs="Arial"/>
          <w:sz w:val="20"/>
          <w:szCs w:val="20"/>
          <w:lang w:eastAsia="pl-PL"/>
        </w:rPr>
        <w:t>strona internetowa RDOŚ w Gdańsku, http://www.</w:t>
      </w:r>
      <w:r w:rsidR="00180E26">
        <w:rPr>
          <w:rFonts w:ascii="Arial" w:eastAsia="Times New Roman" w:hAnsi="Arial" w:cs="Arial"/>
          <w:sz w:val="20"/>
          <w:szCs w:val="20"/>
          <w:lang w:eastAsia="pl-PL"/>
        </w:rPr>
        <w:t>gov.pl/web/rdos-gdansk/obwieszczenia</w:t>
      </w:r>
    </w:p>
    <w:p w:rsidR="00693E5A" w:rsidRPr="00693E5A" w:rsidRDefault="00BC3C8D" w:rsidP="00F60B39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94279F">
        <w:rPr>
          <w:rFonts w:ascii="Arial" w:eastAsia="Times New Roman" w:hAnsi="Arial" w:cs="Arial"/>
          <w:sz w:val="20"/>
          <w:szCs w:val="20"/>
          <w:lang w:eastAsia="pl-PL"/>
        </w:rPr>
        <w:t>tablica ogłoszeń RDOŚ</w:t>
      </w:r>
    </w:p>
    <w:p w:rsidR="00B475B2" w:rsidRPr="00744B5D" w:rsidRDefault="003E1154" w:rsidP="00F60B39">
      <w:pPr>
        <w:pStyle w:val="Tekstpodstawowy2"/>
        <w:numPr>
          <w:ilvl w:val="0"/>
          <w:numId w:val="3"/>
        </w:numPr>
        <w:jc w:val="left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Miasto</w:t>
      </w:r>
      <w:r w:rsidR="00B475B2" w:rsidRPr="00744B5D">
        <w:rPr>
          <w:rFonts w:ascii="Arial" w:hAnsi="Arial" w:cs="Arial"/>
          <w:sz w:val="22"/>
          <w:szCs w:val="22"/>
        </w:rPr>
        <w:t xml:space="preserve"> Słupsk</w:t>
      </w:r>
    </w:p>
    <w:p w:rsidR="00B475B2" w:rsidRPr="00744B5D" w:rsidRDefault="003E1154" w:rsidP="00F60B39">
      <w:pPr>
        <w:pStyle w:val="Tekstpodstawowy2"/>
        <w:numPr>
          <w:ilvl w:val="0"/>
          <w:numId w:val="3"/>
        </w:numPr>
        <w:jc w:val="left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Gmina</w:t>
      </w:r>
      <w:r w:rsidR="00B475B2" w:rsidRPr="00744B5D">
        <w:rPr>
          <w:rFonts w:ascii="Arial" w:hAnsi="Arial" w:cs="Arial"/>
          <w:sz w:val="22"/>
          <w:szCs w:val="22"/>
        </w:rPr>
        <w:t xml:space="preserve"> Słupsk</w:t>
      </w:r>
    </w:p>
    <w:p w:rsidR="00B475B2" w:rsidRPr="00B475B2" w:rsidRDefault="00B475B2" w:rsidP="00F60B39">
      <w:pPr>
        <w:widowControl w:val="0"/>
        <w:numPr>
          <w:ilvl w:val="0"/>
          <w:numId w:val="3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 w:rsidRPr="00744B5D">
        <w:rPr>
          <w:rFonts w:ascii="Arial" w:hAnsi="Arial" w:cs="Arial"/>
        </w:rPr>
        <w:t xml:space="preserve">Zarząd Infrastruktury Miejskiej w Słupsku </w:t>
      </w:r>
    </w:p>
    <w:p w:rsidR="00276B1E" w:rsidRPr="0070775F" w:rsidRDefault="002D044F" w:rsidP="00F60B39">
      <w:pPr>
        <w:widowControl w:val="0"/>
        <w:numPr>
          <w:ilvl w:val="0"/>
          <w:numId w:val="3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="00276B1E" w:rsidRPr="00CB11EA">
        <w:rPr>
          <w:rFonts w:ascii="Arial" w:hAnsi="Arial" w:cs="Arial"/>
          <w:sz w:val="20"/>
          <w:szCs w:val="20"/>
        </w:rPr>
        <w:t>a</w:t>
      </w:r>
      <w:bookmarkStart w:id="0" w:name="_GoBack"/>
      <w:bookmarkEnd w:id="0"/>
    </w:p>
    <w:sectPr w:rsidR="00276B1E" w:rsidRPr="0070775F" w:rsidSect="00E859E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340" w:footer="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5288" w:rsidRDefault="00C85288" w:rsidP="000F38F9">
      <w:pPr>
        <w:spacing w:after="0" w:line="240" w:lineRule="auto"/>
      </w:pPr>
      <w:r>
        <w:separator/>
      </w:r>
    </w:p>
  </w:endnote>
  <w:endnote w:type="continuationSeparator" w:id="0">
    <w:p w:rsidR="00C85288" w:rsidRDefault="00C85288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Content>
          <w:p w:rsidR="00C85288" w:rsidRPr="00D0716F" w:rsidRDefault="00C85288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</w:pP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RDOŚ-Gd-WOO.400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.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58.2019.AT/AJM.11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                                                                        </w:t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Strona </w:t>
            </w:r>
            <w:r w:rsidR="00D1377D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PAGE</w:instrText>
            </w:r>
            <w:r w:rsidR="00D1377D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2</w:t>
            </w:r>
            <w:r w:rsidR="00D1377D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z </w:t>
            </w:r>
            <w:r w:rsidR="00D1377D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NUMPAGES</w:instrText>
            </w:r>
            <w:r w:rsidR="00D1377D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1</w:t>
            </w:r>
            <w:r w:rsidR="00D1377D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</w:p>
        </w:sdtContent>
      </w:sdt>
    </w:sdtContent>
  </w:sdt>
  <w:p w:rsidR="00C85288" w:rsidRPr="00D0716F" w:rsidRDefault="00C85288" w:rsidP="007A7EBB">
    <w:pPr>
      <w:pStyle w:val="Stopka"/>
      <w:jc w:val="center"/>
      <w:rPr>
        <w:lang w:val="en-US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288" w:rsidRPr="00276B1E" w:rsidRDefault="00C85288" w:rsidP="00180E26">
    <w:pPr>
      <w:pStyle w:val="Stopka"/>
      <w:rPr>
        <w:rFonts w:ascii="Arial" w:eastAsia="Lucida Sans Unicode" w:hAnsi="Arial" w:cs="Arial"/>
        <w:kern w:val="1"/>
        <w:sz w:val="20"/>
        <w:szCs w:val="20"/>
      </w:rPr>
    </w:pPr>
    <w:r w:rsidRPr="00180E26">
      <w:rPr>
        <w:rFonts w:ascii="Times New Roman" w:eastAsia="Lucida Sans Unicode" w:hAnsi="Times New Roman"/>
        <w:noProof/>
        <w:kern w:val="1"/>
        <w:sz w:val="24"/>
        <w:szCs w:val="24"/>
        <w:lang w:eastAsia="pl-PL"/>
      </w:rPr>
      <w:drawing>
        <wp:inline distT="0" distB="0" distL="0" distR="0">
          <wp:extent cx="4886905" cy="831309"/>
          <wp:effectExtent l="19050" t="0" r="8945" b="0"/>
          <wp:docPr id="2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86483" cy="83123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276B1E">
      <w:rPr>
        <w:rFonts w:ascii="Times New Roman" w:eastAsia="Lucida Sans Unicode" w:hAnsi="Times New Roman"/>
        <w:kern w:val="1"/>
        <w:sz w:val="24"/>
        <w:szCs w:val="24"/>
      </w:rPr>
      <w:t xml:space="preserve"> </w:t>
    </w:r>
  </w:p>
  <w:p w:rsidR="00C85288" w:rsidRPr="00C6481C" w:rsidRDefault="00C85288" w:rsidP="005E1CC4">
    <w:pPr>
      <w:pStyle w:val="Stopka"/>
      <w:tabs>
        <w:tab w:val="clear" w:pos="4536"/>
        <w:tab w:val="clear" w:pos="9072"/>
      </w:tabs>
      <w:ind w:hanging="426"/>
      <w:rPr>
        <w:rFonts w:ascii="Arial" w:hAnsi="Arial" w:cs="Arial"/>
        <w:sz w:val="18"/>
        <w:szCs w:val="18"/>
      </w:rPr>
    </w:pPr>
    <w:r w:rsidRPr="00C6481C">
      <w:rPr>
        <w:rFonts w:ascii="Arial" w:hAnsi="Arial" w:cs="Arial"/>
        <w:sz w:val="18"/>
        <w:szCs w:val="18"/>
      </w:rPr>
      <w:t>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5288" w:rsidRDefault="00C85288" w:rsidP="000F38F9">
      <w:pPr>
        <w:spacing w:after="0" w:line="240" w:lineRule="auto"/>
      </w:pPr>
      <w:r>
        <w:separator/>
      </w:r>
    </w:p>
  </w:footnote>
  <w:footnote w:type="continuationSeparator" w:id="0">
    <w:p w:rsidR="00C85288" w:rsidRDefault="00C85288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288" w:rsidRDefault="00C85288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288" w:rsidRDefault="00C85288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0605E"/>
    <w:multiLevelType w:val="hybridMultilevel"/>
    <w:tmpl w:val="982694E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6BA1A2A"/>
    <w:multiLevelType w:val="hybridMultilevel"/>
    <w:tmpl w:val="C2EC5CA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6B421D0"/>
    <w:multiLevelType w:val="singleLevel"/>
    <w:tmpl w:val="EFBA74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</w:abstractNum>
  <w:num w:numId="1">
    <w:abstractNumId w:val="3"/>
  </w:num>
  <w:num w:numId="2">
    <w:abstractNumId w:val="2"/>
  </w:num>
  <w:num w:numId="3">
    <w:abstractNumId w:val="4"/>
    <w:lvlOverride w:ilvl="0">
      <w:startOverride w:val="1"/>
    </w:lvlOverride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6561"/>
  </w:hdrShapeDefaults>
  <w:footnotePr>
    <w:footnote w:id="-1"/>
    <w:footnote w:id="0"/>
  </w:footnotePr>
  <w:endnotePr>
    <w:endnote w:id="-1"/>
    <w:endnote w:id="0"/>
  </w:endnotePr>
  <w:compat/>
  <w:rsids>
    <w:rsidRoot w:val="00C86140"/>
    <w:rsid w:val="00010A42"/>
    <w:rsid w:val="00015345"/>
    <w:rsid w:val="000206A7"/>
    <w:rsid w:val="00024E1F"/>
    <w:rsid w:val="00037C21"/>
    <w:rsid w:val="00090808"/>
    <w:rsid w:val="00097531"/>
    <w:rsid w:val="000A7169"/>
    <w:rsid w:val="000C5C3B"/>
    <w:rsid w:val="000E37D8"/>
    <w:rsid w:val="000E43A2"/>
    <w:rsid w:val="000F0E00"/>
    <w:rsid w:val="000F3813"/>
    <w:rsid w:val="000F38F9"/>
    <w:rsid w:val="000F5261"/>
    <w:rsid w:val="000F6CE1"/>
    <w:rsid w:val="00104668"/>
    <w:rsid w:val="00107CA4"/>
    <w:rsid w:val="001102E0"/>
    <w:rsid w:val="00111DCA"/>
    <w:rsid w:val="0012297E"/>
    <w:rsid w:val="00152CA5"/>
    <w:rsid w:val="00167F26"/>
    <w:rsid w:val="00175D69"/>
    <w:rsid w:val="001766D0"/>
    <w:rsid w:val="00180E26"/>
    <w:rsid w:val="00185EF3"/>
    <w:rsid w:val="00197F29"/>
    <w:rsid w:val="001A12FD"/>
    <w:rsid w:val="001A5E50"/>
    <w:rsid w:val="001D019B"/>
    <w:rsid w:val="001E5D3D"/>
    <w:rsid w:val="001F489F"/>
    <w:rsid w:val="002078CB"/>
    <w:rsid w:val="00210C6A"/>
    <w:rsid w:val="00213488"/>
    <w:rsid w:val="00221F98"/>
    <w:rsid w:val="00224697"/>
    <w:rsid w:val="00225414"/>
    <w:rsid w:val="0023677D"/>
    <w:rsid w:val="0024357E"/>
    <w:rsid w:val="0024534D"/>
    <w:rsid w:val="00247EA6"/>
    <w:rsid w:val="002513D5"/>
    <w:rsid w:val="00276B1E"/>
    <w:rsid w:val="00290FED"/>
    <w:rsid w:val="002A1F46"/>
    <w:rsid w:val="002A2117"/>
    <w:rsid w:val="002B37AA"/>
    <w:rsid w:val="002C018D"/>
    <w:rsid w:val="002C28AF"/>
    <w:rsid w:val="002D044F"/>
    <w:rsid w:val="002E195E"/>
    <w:rsid w:val="002F3587"/>
    <w:rsid w:val="0030100A"/>
    <w:rsid w:val="0031184D"/>
    <w:rsid w:val="00311BAA"/>
    <w:rsid w:val="00312124"/>
    <w:rsid w:val="00312D02"/>
    <w:rsid w:val="003149CE"/>
    <w:rsid w:val="00322B08"/>
    <w:rsid w:val="0032455A"/>
    <w:rsid w:val="00342586"/>
    <w:rsid w:val="00350DC0"/>
    <w:rsid w:val="0036229F"/>
    <w:rsid w:val="003714E9"/>
    <w:rsid w:val="003811A7"/>
    <w:rsid w:val="00382A85"/>
    <w:rsid w:val="00383FDD"/>
    <w:rsid w:val="003874CC"/>
    <w:rsid w:val="00390E4A"/>
    <w:rsid w:val="00393829"/>
    <w:rsid w:val="00395711"/>
    <w:rsid w:val="003B0274"/>
    <w:rsid w:val="003B53EB"/>
    <w:rsid w:val="003E1154"/>
    <w:rsid w:val="003E74CF"/>
    <w:rsid w:val="003F0B4D"/>
    <w:rsid w:val="003F14C8"/>
    <w:rsid w:val="004146CC"/>
    <w:rsid w:val="004200CE"/>
    <w:rsid w:val="00425F85"/>
    <w:rsid w:val="00452598"/>
    <w:rsid w:val="00460388"/>
    <w:rsid w:val="00476E20"/>
    <w:rsid w:val="00487428"/>
    <w:rsid w:val="004934C7"/>
    <w:rsid w:val="004959AC"/>
    <w:rsid w:val="004A2F36"/>
    <w:rsid w:val="004B0373"/>
    <w:rsid w:val="004B1D01"/>
    <w:rsid w:val="004B7BAB"/>
    <w:rsid w:val="004E165F"/>
    <w:rsid w:val="004F7934"/>
    <w:rsid w:val="00522C1A"/>
    <w:rsid w:val="005260C3"/>
    <w:rsid w:val="0054706A"/>
    <w:rsid w:val="0054781B"/>
    <w:rsid w:val="00557FD4"/>
    <w:rsid w:val="00580D22"/>
    <w:rsid w:val="005A4A6E"/>
    <w:rsid w:val="005A5AA6"/>
    <w:rsid w:val="005A7F2D"/>
    <w:rsid w:val="005C42E0"/>
    <w:rsid w:val="005C7609"/>
    <w:rsid w:val="005E1CC4"/>
    <w:rsid w:val="005F1F9D"/>
    <w:rsid w:val="005F4F3B"/>
    <w:rsid w:val="005F730F"/>
    <w:rsid w:val="00603994"/>
    <w:rsid w:val="00610BAC"/>
    <w:rsid w:val="0062060B"/>
    <w:rsid w:val="0062066E"/>
    <w:rsid w:val="0062316B"/>
    <w:rsid w:val="0062350A"/>
    <w:rsid w:val="00624112"/>
    <w:rsid w:val="00626F39"/>
    <w:rsid w:val="00633F2F"/>
    <w:rsid w:val="00653CC7"/>
    <w:rsid w:val="00655171"/>
    <w:rsid w:val="006657C0"/>
    <w:rsid w:val="00693E5A"/>
    <w:rsid w:val="006A10CE"/>
    <w:rsid w:val="006B21F0"/>
    <w:rsid w:val="00700205"/>
    <w:rsid w:val="00700C6B"/>
    <w:rsid w:val="0070259B"/>
    <w:rsid w:val="00705E77"/>
    <w:rsid w:val="0070775F"/>
    <w:rsid w:val="00721AE7"/>
    <w:rsid w:val="0075095D"/>
    <w:rsid w:val="00762D7D"/>
    <w:rsid w:val="007876CB"/>
    <w:rsid w:val="007A7EBB"/>
    <w:rsid w:val="007B5595"/>
    <w:rsid w:val="007C686C"/>
    <w:rsid w:val="007D3AE7"/>
    <w:rsid w:val="007D7C22"/>
    <w:rsid w:val="007E28EB"/>
    <w:rsid w:val="008053E2"/>
    <w:rsid w:val="00812CEA"/>
    <w:rsid w:val="008176E0"/>
    <w:rsid w:val="00833640"/>
    <w:rsid w:val="0085274A"/>
    <w:rsid w:val="00853998"/>
    <w:rsid w:val="00874F21"/>
    <w:rsid w:val="00895A93"/>
    <w:rsid w:val="008A0BBD"/>
    <w:rsid w:val="008B6E97"/>
    <w:rsid w:val="008D5765"/>
    <w:rsid w:val="008D77DE"/>
    <w:rsid w:val="008F6635"/>
    <w:rsid w:val="0090626D"/>
    <w:rsid w:val="009301BF"/>
    <w:rsid w:val="00935C50"/>
    <w:rsid w:val="00951C0C"/>
    <w:rsid w:val="00961420"/>
    <w:rsid w:val="0096370D"/>
    <w:rsid w:val="00966A86"/>
    <w:rsid w:val="009949ED"/>
    <w:rsid w:val="009B0F60"/>
    <w:rsid w:val="009E5CA9"/>
    <w:rsid w:val="009F6E96"/>
    <w:rsid w:val="009F7301"/>
    <w:rsid w:val="00A17B34"/>
    <w:rsid w:val="00A20FE6"/>
    <w:rsid w:val="00A31B45"/>
    <w:rsid w:val="00A471A8"/>
    <w:rsid w:val="00A61476"/>
    <w:rsid w:val="00A66F4C"/>
    <w:rsid w:val="00A7401F"/>
    <w:rsid w:val="00A760B7"/>
    <w:rsid w:val="00A867F8"/>
    <w:rsid w:val="00A9313E"/>
    <w:rsid w:val="00AA6597"/>
    <w:rsid w:val="00AB1B03"/>
    <w:rsid w:val="00AB580E"/>
    <w:rsid w:val="00AC6734"/>
    <w:rsid w:val="00AD31E2"/>
    <w:rsid w:val="00AE1E84"/>
    <w:rsid w:val="00AF0B90"/>
    <w:rsid w:val="00B03C18"/>
    <w:rsid w:val="00B079B8"/>
    <w:rsid w:val="00B31B74"/>
    <w:rsid w:val="00B475B2"/>
    <w:rsid w:val="00B502B2"/>
    <w:rsid w:val="00B62079"/>
    <w:rsid w:val="00B86EF5"/>
    <w:rsid w:val="00B977DC"/>
    <w:rsid w:val="00BB30A4"/>
    <w:rsid w:val="00BC270E"/>
    <w:rsid w:val="00BC3C8D"/>
    <w:rsid w:val="00BC407A"/>
    <w:rsid w:val="00BC5488"/>
    <w:rsid w:val="00BC644E"/>
    <w:rsid w:val="00BD3F20"/>
    <w:rsid w:val="00BF2E7F"/>
    <w:rsid w:val="00C024B1"/>
    <w:rsid w:val="00C10468"/>
    <w:rsid w:val="00C106CC"/>
    <w:rsid w:val="00C15C8B"/>
    <w:rsid w:val="00C16695"/>
    <w:rsid w:val="00C5129F"/>
    <w:rsid w:val="00C6481C"/>
    <w:rsid w:val="00C668D6"/>
    <w:rsid w:val="00C7372C"/>
    <w:rsid w:val="00C816F9"/>
    <w:rsid w:val="00C85288"/>
    <w:rsid w:val="00C85710"/>
    <w:rsid w:val="00C86140"/>
    <w:rsid w:val="00CA19BC"/>
    <w:rsid w:val="00CB0943"/>
    <w:rsid w:val="00CB11EA"/>
    <w:rsid w:val="00CB3F37"/>
    <w:rsid w:val="00CB4D5C"/>
    <w:rsid w:val="00CD363E"/>
    <w:rsid w:val="00CE6DB4"/>
    <w:rsid w:val="00CF136F"/>
    <w:rsid w:val="00D06763"/>
    <w:rsid w:val="00D0716F"/>
    <w:rsid w:val="00D1377D"/>
    <w:rsid w:val="00D16970"/>
    <w:rsid w:val="00D173B8"/>
    <w:rsid w:val="00D214E7"/>
    <w:rsid w:val="00D24B4F"/>
    <w:rsid w:val="00D26CC4"/>
    <w:rsid w:val="00D32B28"/>
    <w:rsid w:val="00D401B3"/>
    <w:rsid w:val="00D47B4A"/>
    <w:rsid w:val="00D556EF"/>
    <w:rsid w:val="00D8032C"/>
    <w:rsid w:val="00D971E8"/>
    <w:rsid w:val="00DB6A4A"/>
    <w:rsid w:val="00DC70DB"/>
    <w:rsid w:val="00DE1AD2"/>
    <w:rsid w:val="00DE3A1E"/>
    <w:rsid w:val="00E1523D"/>
    <w:rsid w:val="00E1684D"/>
    <w:rsid w:val="00E37929"/>
    <w:rsid w:val="00E40E5E"/>
    <w:rsid w:val="00E5354F"/>
    <w:rsid w:val="00E63868"/>
    <w:rsid w:val="00E732DF"/>
    <w:rsid w:val="00E859EA"/>
    <w:rsid w:val="00EA23F2"/>
    <w:rsid w:val="00EA2CA7"/>
    <w:rsid w:val="00EB38F2"/>
    <w:rsid w:val="00ED7EE5"/>
    <w:rsid w:val="00EE7BA2"/>
    <w:rsid w:val="00F125DE"/>
    <w:rsid w:val="00F25392"/>
    <w:rsid w:val="00F27D06"/>
    <w:rsid w:val="00F318C7"/>
    <w:rsid w:val="00F31C60"/>
    <w:rsid w:val="00F37E05"/>
    <w:rsid w:val="00F462C4"/>
    <w:rsid w:val="00F57741"/>
    <w:rsid w:val="00F60B39"/>
    <w:rsid w:val="00F62311"/>
    <w:rsid w:val="00F879C3"/>
    <w:rsid w:val="00FD24F6"/>
    <w:rsid w:val="00FE0FA3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basedOn w:val="Normalny"/>
    <w:uiPriority w:val="99"/>
    <w:qFormat/>
    <w:rsid w:val="00C6481C"/>
    <w:pPr>
      <w:ind w:left="720"/>
      <w:contextualSpacing/>
    </w:pPr>
    <w:rPr>
      <w:rFonts w:cs="Calibri"/>
    </w:rPr>
  </w:style>
  <w:style w:type="paragraph" w:styleId="Tekstpodstawowy2">
    <w:name w:val="Body Text 2"/>
    <w:basedOn w:val="Normalny"/>
    <w:link w:val="Tekstpodstawowy2Znak"/>
    <w:rsid w:val="00B475B2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475B2"/>
    <w:rPr>
      <w:rFonts w:ascii="Times New Roman" w:eastAsia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34EDA6-76FB-4501-BBBF-1109DB758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2</TotalTime>
  <Pages>1</Pages>
  <Words>411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2872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m.radwanska</cp:lastModifiedBy>
  <cp:revision>6</cp:revision>
  <cp:lastPrinted>2022-08-04T13:15:00Z</cp:lastPrinted>
  <dcterms:created xsi:type="dcterms:W3CDTF">2022-08-04T13:11:00Z</dcterms:created>
  <dcterms:modified xsi:type="dcterms:W3CDTF">2022-08-09T07:09:00Z</dcterms:modified>
</cp:coreProperties>
</file>