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DCA61" w14:textId="77777777" w:rsidR="00CE62BF" w:rsidRPr="00B46C11" w:rsidRDefault="00CE62BF" w:rsidP="00CE62BF">
      <w:pPr>
        <w:pStyle w:val="Tytu"/>
        <w:spacing w:before="240" w:after="240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UMOWA NR</w:t>
      </w:r>
    </w:p>
    <w:p w14:paraId="15899C18" w14:textId="255F7412" w:rsidR="00CE62BF" w:rsidRPr="00B46C11" w:rsidRDefault="00CE62BF" w:rsidP="00CE62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z dnia ………………… 2026 r. (zwana dalej „Umową”) w sprawie udzielenia wsparcia finansowego  na realizację zadań określonych w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Resortowym programie wsparcia w podnoszeniu jakości opieki nad dziećmi do lat 3 – </w:t>
      </w:r>
      <w:r w:rsidRPr="00B46C11">
        <w:rPr>
          <w:rFonts w:ascii="Arial" w:eastAsiaTheme="minorHAnsi" w:hAnsi="Arial" w:cs="Arial"/>
          <w:b/>
          <w:bCs/>
          <w:color w:val="0033CC"/>
          <w:sz w:val="22"/>
          <w:szCs w:val="22"/>
          <w:lang w:eastAsia="en-US"/>
        </w:rPr>
        <w:t>„Aktywny Żłobek – sale sensoryczne”</w:t>
      </w:r>
      <w:r w:rsidR="009547BD">
        <w:rPr>
          <w:rFonts w:ascii="Arial" w:eastAsiaTheme="minorHAnsi" w:hAnsi="Arial" w:cs="Arial"/>
          <w:b/>
          <w:bCs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2026</w:t>
      </w:r>
    </w:p>
    <w:p w14:paraId="5B3608AD" w14:textId="77777777" w:rsidR="00CE62BF" w:rsidRPr="00B46C11" w:rsidRDefault="00CE62BF" w:rsidP="00CE62BF">
      <w:pPr>
        <w:pStyle w:val="Tytu"/>
        <w:spacing w:line="360" w:lineRule="auto"/>
        <w:jc w:val="both"/>
        <w:rPr>
          <w:rFonts w:ascii="Arial" w:hAnsi="Arial" w:cs="Arial"/>
          <w:b w:val="0"/>
          <w:iCs/>
          <w:color w:val="0033CC"/>
          <w:sz w:val="22"/>
          <w:szCs w:val="22"/>
        </w:rPr>
      </w:pPr>
    </w:p>
    <w:p w14:paraId="42F7CB62" w14:textId="77777777" w:rsidR="00CE62BF" w:rsidRPr="00B46C11" w:rsidRDefault="00CE62BF" w:rsidP="00CE62BF">
      <w:pPr>
        <w:pStyle w:val="Tytu"/>
        <w:spacing w:line="360" w:lineRule="auto"/>
        <w:jc w:val="both"/>
        <w:rPr>
          <w:rFonts w:ascii="Arial" w:hAnsi="Arial" w:cs="Arial"/>
          <w:b w:val="0"/>
          <w:iCs/>
          <w:color w:val="0033CC"/>
          <w:sz w:val="22"/>
          <w:szCs w:val="22"/>
        </w:rPr>
      </w:pPr>
      <w:r w:rsidRPr="00B46C11">
        <w:rPr>
          <w:rFonts w:ascii="Arial" w:hAnsi="Arial" w:cs="Arial"/>
          <w:b w:val="0"/>
          <w:iCs/>
          <w:color w:val="0033CC"/>
          <w:sz w:val="22"/>
          <w:szCs w:val="22"/>
        </w:rPr>
        <w:t>zawarta pomiędzy:</w:t>
      </w:r>
    </w:p>
    <w:p w14:paraId="37425614" w14:textId="77777777" w:rsidR="00CE62BF" w:rsidRPr="00B46C11" w:rsidRDefault="00CE62BF" w:rsidP="00CE62BF">
      <w:pPr>
        <w:spacing w:line="360" w:lineRule="auto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Skarbem Państwa - Wojewodą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</w:t>
      </w: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Opolskim,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w imieniu którego działa na podstawie udzielonego pełnomocnictwa </w:t>
      </w:r>
      <w:r w:rsidRPr="00B46C11">
        <w:rPr>
          <w:rFonts w:ascii="Arial" w:hAnsi="Arial" w:cs="Arial"/>
          <w:b/>
          <w:color w:val="0033CC"/>
          <w:sz w:val="22"/>
          <w:szCs w:val="22"/>
        </w:rPr>
        <w:t>Dyrektor/Zastępca Dyrektora Wydziału Polityki Społecznej Opolskiego Urzędu Wojewódzkiego w Opolu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, zwany dalej </w:t>
      </w:r>
      <w:r w:rsidRPr="00B46C11">
        <w:rPr>
          <w:rFonts w:ascii="Arial" w:hAnsi="Arial" w:cs="Arial"/>
          <w:b/>
          <w:color w:val="0033CC"/>
          <w:sz w:val="22"/>
          <w:szCs w:val="22"/>
        </w:rPr>
        <w:t>„Wojewodą”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</w:t>
      </w:r>
    </w:p>
    <w:p w14:paraId="06ED1130" w14:textId="77777777" w:rsidR="00CE62BF" w:rsidRPr="00B46C11" w:rsidRDefault="00CE62BF" w:rsidP="00CE62BF">
      <w:pPr>
        <w:spacing w:line="360" w:lineRule="auto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a</w:t>
      </w:r>
    </w:p>
    <w:p w14:paraId="4FB922B2" w14:textId="77777777" w:rsidR="00CE62BF" w:rsidRPr="00B46C11" w:rsidRDefault="00CE62BF" w:rsidP="00CE62BF">
      <w:pPr>
        <w:spacing w:line="360" w:lineRule="auto"/>
        <w:jc w:val="both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Gminą/Miastem ………………………………………………………….……….</w:t>
      </w:r>
    </w:p>
    <w:p w14:paraId="0C74F2B7" w14:textId="77777777" w:rsidR="00CE62BF" w:rsidRPr="00B46C11" w:rsidRDefault="00CE62BF" w:rsidP="00CE62BF">
      <w:pPr>
        <w:spacing w:line="360" w:lineRule="auto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w imieniu której/go działa …………………………………………………..………..</w:t>
      </w:r>
    </w:p>
    <w:p w14:paraId="7D90071B" w14:textId="77777777" w:rsidR="00CE62BF" w:rsidRPr="00B46C11" w:rsidRDefault="00CE62BF" w:rsidP="00CE62BF">
      <w:pPr>
        <w:spacing w:line="360" w:lineRule="auto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Wójt Gminy/Burmistrz Miasta i Gminy/Burmistrz Miasta/Prezydent Miasta </w:t>
      </w:r>
    </w:p>
    <w:p w14:paraId="196D9298" w14:textId="77777777" w:rsidR="00CE62BF" w:rsidRPr="00B46C11" w:rsidRDefault="00CE62BF" w:rsidP="00CE62BF">
      <w:pPr>
        <w:spacing w:line="360" w:lineRule="auto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z kontrasygnatą:</w:t>
      </w:r>
      <w:r w:rsidRPr="00B46C11">
        <w:rPr>
          <w:rFonts w:ascii="Arial" w:hAnsi="Arial" w:cs="Arial"/>
          <w:color w:val="0033CC"/>
          <w:sz w:val="22"/>
          <w:szCs w:val="22"/>
        </w:rPr>
        <w:t>………………………………………………………</w:t>
      </w:r>
    </w:p>
    <w:p w14:paraId="1B9D8765" w14:textId="77777777" w:rsidR="00CE62BF" w:rsidRPr="00B46C11" w:rsidRDefault="00CE62BF" w:rsidP="00CE62BF">
      <w:pPr>
        <w:spacing w:line="360" w:lineRule="auto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Skarbnika Gminy/Miasta i Gminy/Miasta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lub osoby przez niego upoważnionej</w:t>
      </w:r>
    </w:p>
    <w:p w14:paraId="055FEDAF" w14:textId="538ADC0A" w:rsidR="00CE62BF" w:rsidRPr="00B46C11" w:rsidRDefault="00CE62BF" w:rsidP="00CE62BF">
      <w:pPr>
        <w:spacing w:line="360" w:lineRule="auto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zwaną</w:t>
      </w:r>
      <w:r>
        <w:rPr>
          <w:rFonts w:ascii="Arial" w:hAnsi="Arial" w:cs="Arial"/>
          <w:color w:val="0033CC"/>
          <w:sz w:val="22"/>
          <w:szCs w:val="22"/>
        </w:rPr>
        <w:t xml:space="preserve"> /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zwanym dalej „</w:t>
      </w: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Ostatecznym </w:t>
      </w:r>
      <w:r w:rsidR="0011548E">
        <w:rPr>
          <w:rFonts w:ascii="Arial" w:hAnsi="Arial" w:cs="Arial"/>
          <w:b/>
          <w:color w:val="0033CC"/>
          <w:sz w:val="22"/>
          <w:szCs w:val="22"/>
        </w:rPr>
        <w:t>O</w:t>
      </w: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dbiorcą </w:t>
      </w:r>
      <w:r w:rsidR="0011548E">
        <w:rPr>
          <w:rFonts w:ascii="Arial" w:hAnsi="Arial" w:cs="Arial"/>
          <w:b/>
          <w:color w:val="0033CC"/>
          <w:sz w:val="22"/>
          <w:szCs w:val="22"/>
        </w:rPr>
        <w:t>W</w:t>
      </w:r>
      <w:r w:rsidRPr="00B46C11">
        <w:rPr>
          <w:rFonts w:ascii="Arial" w:hAnsi="Arial" w:cs="Arial"/>
          <w:b/>
          <w:color w:val="0033CC"/>
          <w:sz w:val="22"/>
          <w:szCs w:val="22"/>
        </w:rPr>
        <w:t>sparcia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” </w:t>
      </w:r>
      <w:r>
        <w:rPr>
          <w:rFonts w:ascii="Arial" w:hAnsi="Arial" w:cs="Arial"/>
          <w:color w:val="0033CC"/>
          <w:sz w:val="22"/>
          <w:szCs w:val="22"/>
        </w:rPr>
        <w:t xml:space="preserve">także </w:t>
      </w:r>
      <w:r w:rsidRPr="00B46C11">
        <w:rPr>
          <w:rFonts w:ascii="Arial" w:hAnsi="Arial" w:cs="Arial"/>
          <w:color w:val="0033CC"/>
          <w:sz w:val="22"/>
          <w:szCs w:val="22"/>
        </w:rPr>
        <w:t>w skrócie „</w:t>
      </w:r>
      <w:r w:rsidRPr="00B46C11">
        <w:rPr>
          <w:rFonts w:ascii="Arial" w:hAnsi="Arial" w:cs="Arial"/>
          <w:b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>”, a działając łącznie z Wojewodą zwanymi dalej „Stronami”</w:t>
      </w:r>
      <w:r>
        <w:rPr>
          <w:rFonts w:ascii="Arial" w:hAnsi="Arial" w:cs="Arial"/>
          <w:color w:val="0033CC"/>
          <w:sz w:val="22"/>
          <w:szCs w:val="22"/>
        </w:rPr>
        <w:t>,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o następującej treści:</w:t>
      </w:r>
    </w:p>
    <w:p w14:paraId="4C2E0AB2" w14:textId="77777777" w:rsidR="00CE62BF" w:rsidRPr="00B46C11" w:rsidRDefault="00CE62BF" w:rsidP="00CE62B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D5D2A61" w14:textId="77777777" w:rsidR="00CE62BF" w:rsidRPr="00B46C11" w:rsidRDefault="00CE62BF" w:rsidP="00CE62B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Na podstawie art. 63c ustawy z dnia 4 lutego 2011 r. o opiece nad dziećmi w wieku do lat 3 (Dz. U. z 2025 r. poz. 798), zwanej dalej „ustawą” w związku z uczestniczeniem w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Resortowym programie wsparcia w podnoszeniu jakości opieki nad dziećmi do lat 3 – „Aktywny Żłobek – sale sensoryczne” 2026</w:t>
      </w:r>
    </w:p>
    <w:p w14:paraId="1A2F8B4E" w14:textId="77777777" w:rsidR="00CE62BF" w:rsidRPr="00B46C11" w:rsidRDefault="00CE62BF" w:rsidP="00CE62BF">
      <w:pPr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– </w:t>
      </w:r>
      <w:r>
        <w:rPr>
          <w:rFonts w:ascii="Arial" w:hAnsi="Arial" w:cs="Arial"/>
          <w:color w:val="0033CC"/>
          <w:sz w:val="22"/>
          <w:szCs w:val="22"/>
        </w:rPr>
        <w:t>S</w:t>
      </w:r>
      <w:r w:rsidRPr="00B46C11">
        <w:rPr>
          <w:rFonts w:ascii="Arial" w:hAnsi="Arial" w:cs="Arial"/>
          <w:color w:val="0033CC"/>
          <w:sz w:val="22"/>
          <w:szCs w:val="22"/>
        </w:rPr>
        <w:t>trony ustalają, co następuje:</w:t>
      </w:r>
    </w:p>
    <w:p w14:paraId="2CFFEE6D" w14:textId="77777777" w:rsidR="00CE62BF" w:rsidRPr="00B46C11" w:rsidRDefault="00CE62BF" w:rsidP="00CE62B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16AA330" w14:textId="77777777" w:rsidR="00CE62BF" w:rsidRPr="00B46C11" w:rsidRDefault="00CE62BF" w:rsidP="00CE62B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3034F3E" w14:textId="77777777" w:rsidR="00CE62BF" w:rsidRPr="00B46C11" w:rsidRDefault="00CE62BF" w:rsidP="00CE62BF">
      <w:pPr>
        <w:spacing w:line="360" w:lineRule="auto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1</w:t>
      </w:r>
    </w:p>
    <w:p w14:paraId="5103B917" w14:textId="77777777" w:rsidR="00CE62BF" w:rsidRPr="00B46C11" w:rsidRDefault="00CE62BF" w:rsidP="00CE62B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Przedmiot umowy i wysokość dofinansowania</w:t>
      </w:r>
      <w:r w:rsidRPr="00B46C11">
        <w:rPr>
          <w:rFonts w:ascii="Arial" w:hAnsi="Arial" w:cs="Arial"/>
          <w:b/>
          <w:sz w:val="22"/>
          <w:szCs w:val="22"/>
        </w:rPr>
        <w:t>.</w:t>
      </w:r>
    </w:p>
    <w:p w14:paraId="16E090B5" w14:textId="2CC64911" w:rsidR="00CE62BF" w:rsidRPr="00B46C11" w:rsidRDefault="00CE62BF" w:rsidP="00CE62B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Wojewoda na warunkach niniejszej umowy zobowiązuje się przekazać </w:t>
      </w:r>
      <w:r>
        <w:rPr>
          <w:rFonts w:ascii="Arial" w:hAnsi="Arial" w:cs="Arial"/>
          <w:color w:val="0033CC"/>
          <w:sz w:val="22"/>
          <w:szCs w:val="22"/>
        </w:rPr>
        <w:t xml:space="preserve">OOW </w:t>
      </w:r>
      <w:r w:rsidRPr="00B46C11">
        <w:rPr>
          <w:rFonts w:ascii="Arial" w:hAnsi="Arial" w:cs="Arial"/>
          <w:color w:val="0033CC"/>
          <w:sz w:val="22"/>
          <w:szCs w:val="22"/>
        </w:rPr>
        <w:t>wsparcia środki finansowe z budżetu państwa w kwocie ……………, z przeznaczeniem na dofinansowanie zadani</w:t>
      </w:r>
      <w:r>
        <w:rPr>
          <w:rFonts w:ascii="Arial" w:hAnsi="Arial" w:cs="Arial"/>
          <w:color w:val="0033CC"/>
          <w:sz w:val="22"/>
          <w:szCs w:val="22"/>
        </w:rPr>
        <w:t>a realizowanego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w ramach </w:t>
      </w:r>
      <w:r w:rsidR="00A25AB6">
        <w:rPr>
          <w:rFonts w:ascii="Arial" w:hAnsi="Arial" w:cs="Arial"/>
          <w:color w:val="0033CC"/>
          <w:sz w:val="22"/>
          <w:szCs w:val="22"/>
        </w:rPr>
        <w:t>Resortowego p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rogramu </w:t>
      </w:r>
      <w:r w:rsidR="00A25AB6"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wsparcia </w:t>
      </w:r>
      <w:r w:rsidR="00A25AB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                    </w:t>
      </w:r>
      <w:r w:rsidR="00A25AB6"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w podnoszeniu jakości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opieki nad dziećmi do lat 3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„Aktywny Żłobek – sale sensoryczne” 2026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, zwanego dalej „Programem”.</w:t>
      </w:r>
    </w:p>
    <w:p w14:paraId="401C3211" w14:textId="77777777" w:rsidR="00CE62BF" w:rsidRPr="00B46C11" w:rsidRDefault="00CE62BF" w:rsidP="00CE62B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4B98680" w14:textId="77777777" w:rsidR="00CE62BF" w:rsidRPr="00B46C11" w:rsidRDefault="00CE62BF" w:rsidP="00CE62BF">
      <w:pPr>
        <w:numPr>
          <w:ilvl w:val="0"/>
          <w:numId w:val="1"/>
        </w:numPr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Środki, o których mowa w ust. 1, będą przekazane jako dotacja celowa w</w:t>
      </w:r>
    </w:p>
    <w:p w14:paraId="2C69AB8D" w14:textId="77777777" w:rsidR="00CE62BF" w:rsidRPr="00B46C11" w:rsidRDefault="00CE62BF" w:rsidP="00CE62BF">
      <w:pPr>
        <w:ind w:left="360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dziale …………………</w:t>
      </w:r>
    </w:p>
    <w:p w14:paraId="6CE70BE6" w14:textId="77777777" w:rsidR="00CE62BF" w:rsidRPr="00B46C11" w:rsidRDefault="00CE62BF" w:rsidP="00CE62BF">
      <w:pPr>
        <w:ind w:left="357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w rozdziale…………………..</w:t>
      </w:r>
    </w:p>
    <w:p w14:paraId="76C061ED" w14:textId="77777777" w:rsidR="00CE62BF" w:rsidRPr="00B46C11" w:rsidRDefault="00CE62BF" w:rsidP="00CE62BF">
      <w:pPr>
        <w:ind w:left="357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w łącznej kwocie ………..….. zł (słownie złotych: …………………. xx/100), </w:t>
      </w:r>
    </w:p>
    <w:p w14:paraId="4D79A62D" w14:textId="77777777" w:rsidR="00CE62BF" w:rsidRPr="00B46C11" w:rsidRDefault="00CE62BF" w:rsidP="00CE62BF">
      <w:pPr>
        <w:ind w:left="357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w tym: </w:t>
      </w:r>
    </w:p>
    <w:p w14:paraId="4EE8E789" w14:textId="77777777" w:rsidR="00CE62BF" w:rsidRPr="00B46C11" w:rsidRDefault="00CE62BF" w:rsidP="00CE62BF">
      <w:pPr>
        <w:ind w:left="357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§ ………………………………(słownie złotych: …………………. xx/100)</w:t>
      </w:r>
    </w:p>
    <w:p w14:paraId="58074EC8" w14:textId="77777777" w:rsidR="00CE62BF" w:rsidRPr="00B46C11" w:rsidRDefault="00CE62BF" w:rsidP="00CE62BF">
      <w:pPr>
        <w:ind w:left="357"/>
        <w:rPr>
          <w:rFonts w:ascii="Arial" w:hAnsi="Arial" w:cs="Arial"/>
          <w:color w:val="0000FF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§ ………………………………(słownie złotych</w:t>
      </w:r>
      <w:r w:rsidRPr="00B46C11">
        <w:rPr>
          <w:rFonts w:ascii="Arial" w:hAnsi="Arial" w:cs="Arial"/>
          <w:color w:val="0000FF"/>
          <w:sz w:val="22"/>
          <w:szCs w:val="22"/>
        </w:rPr>
        <w:t>: …………………. xx/100)</w:t>
      </w:r>
    </w:p>
    <w:p w14:paraId="2B662A98" w14:textId="39DC9B5B" w:rsidR="00CE62BF" w:rsidRPr="00B46C11" w:rsidRDefault="00CE62BF" w:rsidP="00CE62BF">
      <w:pPr>
        <w:autoSpaceDE w:val="0"/>
        <w:autoSpaceDN w:val="0"/>
        <w:adjustRightInd w:val="0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z przeznaczeniem na dofinansowanie realizacji zadania pn.: </w:t>
      </w:r>
      <w:r w:rsidR="0011548E">
        <w:rPr>
          <w:rFonts w:ascii="Arial" w:hAnsi="Arial" w:cs="Arial"/>
          <w:color w:val="0033CC"/>
          <w:sz w:val="22"/>
          <w:szCs w:val="22"/>
        </w:rPr>
        <w:t>„</w:t>
      </w:r>
      <w:r w:rsidRPr="00B46C11">
        <w:rPr>
          <w:rFonts w:ascii="Arial" w:eastAsiaTheme="minorHAnsi" w:hAnsi="Arial" w:cs="Arial"/>
          <w:bCs/>
          <w:color w:val="0033CC"/>
          <w:sz w:val="22"/>
          <w:szCs w:val="22"/>
          <w:lang w:eastAsia="en-US"/>
        </w:rPr>
        <w:t>Aktywny Żłobek – sale sensoryczne”</w:t>
      </w:r>
      <w:r w:rsidR="00A25AB6">
        <w:rPr>
          <w:rFonts w:ascii="Arial" w:eastAsiaTheme="minorHAnsi" w:hAnsi="Arial" w:cs="Arial"/>
          <w:bCs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2026</w:t>
      </w:r>
      <w:r w:rsidRPr="00B46C11">
        <w:rPr>
          <w:rFonts w:ascii="Arial" w:hAnsi="Arial" w:cs="Arial"/>
          <w:color w:val="0033CC"/>
          <w:sz w:val="22"/>
          <w:szCs w:val="22"/>
        </w:rPr>
        <w:t>, zwanego dalej „Zadaniem”,  określon</w:t>
      </w:r>
      <w:r w:rsidR="00A25AB6">
        <w:rPr>
          <w:rFonts w:ascii="Arial" w:hAnsi="Arial" w:cs="Arial"/>
          <w:color w:val="0033CC"/>
          <w:sz w:val="22"/>
          <w:szCs w:val="22"/>
        </w:rPr>
        <w:t>ego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szczegółowo we wniosku </w:t>
      </w:r>
      <w:r w:rsidRPr="00B46C11">
        <w:rPr>
          <w:rFonts w:ascii="Arial" w:hAnsi="Arial" w:cs="Arial"/>
          <w:color w:val="0033CC"/>
          <w:sz w:val="22"/>
          <w:szCs w:val="22"/>
        </w:rPr>
        <w:br/>
      </w:r>
      <w:r w:rsidR="00A25AB6">
        <w:rPr>
          <w:rFonts w:ascii="Arial" w:eastAsiaTheme="minorHAnsi" w:hAnsi="Arial" w:cs="Arial"/>
          <w:color w:val="0033CC"/>
          <w:sz w:val="22"/>
          <w:szCs w:val="22"/>
          <w:lang w:eastAsia="en-US"/>
        </w:rPr>
        <w:lastRenderedPageBreak/>
        <w:t xml:space="preserve">-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załącznik nr 1 do Regulaminu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Programu</w:t>
      </w:r>
      <w:r>
        <w:rPr>
          <w:rFonts w:ascii="Arial" w:hAnsi="Arial" w:cs="Arial"/>
          <w:color w:val="0033CC"/>
          <w:sz w:val="22"/>
          <w:szCs w:val="22"/>
        </w:rPr>
        <w:t>,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złożon</w:t>
      </w:r>
      <w:r w:rsidR="00A25AB6">
        <w:rPr>
          <w:rFonts w:ascii="Arial" w:hAnsi="Arial" w:cs="Arial"/>
          <w:color w:val="0033CC"/>
          <w:sz w:val="22"/>
          <w:szCs w:val="22"/>
        </w:rPr>
        <w:t>ym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przez </w:t>
      </w:r>
      <w:r>
        <w:rPr>
          <w:rFonts w:ascii="Arial" w:hAnsi="Arial" w:cs="Arial"/>
          <w:color w:val="0033CC"/>
          <w:sz w:val="22"/>
          <w:szCs w:val="22"/>
        </w:rPr>
        <w:t xml:space="preserve">OOW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w dniu .............................., z uwzględnieniem opisu </w:t>
      </w:r>
      <w:r>
        <w:rPr>
          <w:rFonts w:ascii="Arial" w:hAnsi="Arial" w:cs="Arial"/>
          <w:color w:val="0033CC"/>
          <w:sz w:val="22"/>
          <w:szCs w:val="22"/>
        </w:rPr>
        <w:t xml:space="preserve">realizacji </w:t>
      </w:r>
      <w:r w:rsidR="009547BD">
        <w:rPr>
          <w:rFonts w:ascii="Arial" w:hAnsi="Arial" w:cs="Arial"/>
          <w:color w:val="0033CC"/>
          <w:sz w:val="22"/>
          <w:szCs w:val="22"/>
        </w:rPr>
        <w:t>Z</w:t>
      </w:r>
      <w:r>
        <w:rPr>
          <w:rFonts w:ascii="Arial" w:hAnsi="Arial" w:cs="Arial"/>
          <w:color w:val="0033CC"/>
          <w:sz w:val="22"/>
          <w:szCs w:val="22"/>
        </w:rPr>
        <w:t xml:space="preserve">adania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– załącznik nr 1 do umowy oraz </w:t>
      </w:r>
      <w:r>
        <w:rPr>
          <w:rFonts w:ascii="Arial" w:hAnsi="Arial" w:cs="Arial"/>
          <w:color w:val="0033CC"/>
          <w:sz w:val="22"/>
          <w:szCs w:val="22"/>
        </w:rPr>
        <w:t xml:space="preserve">Kalkulacji kosztów </w:t>
      </w:r>
      <w:r w:rsidRPr="00B46C11">
        <w:rPr>
          <w:rFonts w:ascii="Arial" w:hAnsi="Arial" w:cs="Arial"/>
          <w:color w:val="0033CC"/>
          <w:sz w:val="22"/>
          <w:szCs w:val="22"/>
        </w:rPr>
        <w:t>- załącznik nr 2 do umowy,</w:t>
      </w:r>
      <w:r w:rsidRPr="00B46C11">
        <w:rPr>
          <w:rFonts w:ascii="Arial" w:hAnsi="Arial" w:cs="Arial"/>
          <w:color w:val="0033CC"/>
          <w:sz w:val="22"/>
          <w:szCs w:val="22"/>
          <w:vertAlign w:val="superscript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a OOW zobowiązuje się wykonać </w:t>
      </w:r>
      <w:r w:rsidR="00A25AB6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adanie w zakresie i na warunkach określonych w niniejszej umowie.</w:t>
      </w:r>
    </w:p>
    <w:p w14:paraId="097CDE31" w14:textId="77777777" w:rsidR="00CE62BF" w:rsidRPr="00B46C11" w:rsidRDefault="00CE62BF" w:rsidP="00CE62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1664B088" w14:textId="77777777" w:rsidR="00CE62BF" w:rsidRPr="00B46C11" w:rsidRDefault="00CE62BF" w:rsidP="00CE62BF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Głównym celem Programu jest – podnoszenie jakości opieki nad dziećmi w wieku do lat 3 świadczonej przez żłobki, kluby dziecięce i dziennych opiekunów. Celem szczegółowym jest – poprawa warunków pobytu dzieci w instytucjach opieki poprzez kształtowanie otoczenia wspierającego rozwój sensomotoryczny dzieci. </w:t>
      </w:r>
    </w:p>
    <w:p w14:paraId="2FD503C2" w14:textId="77777777" w:rsidR="00CE62BF" w:rsidRPr="00B46C11" w:rsidRDefault="00CE62BF" w:rsidP="00CE62BF">
      <w:pPr>
        <w:tabs>
          <w:tab w:val="num" w:pos="426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Zakładanym rezultatem Programu ma być podniesienie jakości opieki sprawowanej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br/>
        <w:t>w żłobkach, klubach dziecięcych i u dziennych opiekunów poprzez wyposażenie pomieszczeń do zajęć sensoryczno-motorycznych znajdujących się w żłobkach i klubach dziecięcych oraz lokalach, w których dzienni opiekunowie świadczą opiekę</w:t>
      </w:r>
      <w:r w:rsidRPr="00B46C1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>utworzonych zgodnie z ustawą oraz zgodnie z Programem</w:t>
      </w:r>
      <w:r>
        <w:rPr>
          <w:rFonts w:ascii="Arial" w:hAnsi="Arial" w:cs="Arial"/>
          <w:color w:val="0033CC"/>
          <w:sz w:val="22"/>
          <w:szCs w:val="22"/>
        </w:rPr>
        <w:t>.</w:t>
      </w:r>
    </w:p>
    <w:p w14:paraId="19FE05B7" w14:textId="77777777" w:rsidR="00CE62BF" w:rsidRPr="00B46C11" w:rsidRDefault="00CE62BF" w:rsidP="00CE62BF">
      <w:pPr>
        <w:tabs>
          <w:tab w:val="num" w:pos="426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33CC"/>
          <w:sz w:val="22"/>
          <w:szCs w:val="22"/>
        </w:rPr>
      </w:pPr>
    </w:p>
    <w:p w14:paraId="412E07F6" w14:textId="49C5FA93" w:rsidR="00CE62BF" w:rsidRPr="00B46C11" w:rsidRDefault="00CE62BF" w:rsidP="00CE62BF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Udział środków budżetu państwa w wydatkach na realizację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może wynieść do 90% wydatków na realizację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adania. Wymagany jest wkład własny w wysokości co najmniej 10% kosztów realizacji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adania.</w:t>
      </w:r>
    </w:p>
    <w:p w14:paraId="1DF430FA" w14:textId="77777777" w:rsidR="00CE62BF" w:rsidRPr="00B46C11" w:rsidRDefault="00CE62BF" w:rsidP="00CE62BF">
      <w:pPr>
        <w:pStyle w:val="Akapitzlist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33CC"/>
          <w:sz w:val="22"/>
          <w:szCs w:val="22"/>
        </w:rPr>
      </w:pPr>
    </w:p>
    <w:p w14:paraId="3C079AAC" w14:textId="4B2AB0D8" w:rsidR="00CE62BF" w:rsidRPr="00B46C11" w:rsidRDefault="00CE62BF" w:rsidP="00CE62BF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Wydatki związane z realizacją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(wydatki kwalifikowalne) </w:t>
      </w:r>
    </w:p>
    <w:p w14:paraId="0AC586A3" w14:textId="77777777" w:rsidR="00CE62BF" w:rsidRPr="00B46C11" w:rsidRDefault="00CE62BF" w:rsidP="00CE62BF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zakup i dostawa wyposażenia pomocniczego do organizacji zajęć takiego jak ławki, stoły, krzesełka,</w:t>
      </w:r>
    </w:p>
    <w:p w14:paraId="56CADFFF" w14:textId="77777777" w:rsidR="00CE62BF" w:rsidRPr="00B46C11" w:rsidRDefault="00CE62BF" w:rsidP="00CE62BF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zakup, montaż i dostawa schowków, regałów i innych obiektów do przechowywania wyposażenia stymulującego sfery sensoryczne, o których mowa w podrozdziale 4.3 pkt 1 oraz załączniku nr 1 do Programu,</w:t>
      </w:r>
    </w:p>
    <w:p w14:paraId="40003019" w14:textId="77777777" w:rsidR="00CE62BF" w:rsidRPr="00B46C11" w:rsidRDefault="00CE62BF" w:rsidP="00CE62B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zakup, montaż i dostawa sprzętu regulującego natężenie światła, przy czym niedopuszczalne jest korzystanie ze sprzętów emitujących światło niebieskie bądź zawierających elementy emitujące światło niebieskie, </w:t>
      </w:r>
    </w:p>
    <w:p w14:paraId="62420F97" w14:textId="3FCF2756" w:rsidR="00CE62BF" w:rsidRPr="00B46C11" w:rsidRDefault="00CE62BF" w:rsidP="00CE62BF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powyższe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mogą stanowić do 30% łącznych kosztów realizacji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</w:t>
      </w:r>
      <w:r w:rsidRPr="00B46C1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B5CEBE6" w14:textId="77777777" w:rsidR="00CE62BF" w:rsidRPr="00B46C11" w:rsidRDefault="00CE62BF" w:rsidP="00CE62BF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6D29A70" w14:textId="0924D20E" w:rsidR="00CE62BF" w:rsidRPr="00B46C11" w:rsidRDefault="00CE62BF" w:rsidP="00CE62B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Wydatki dotyczące wyposażenia z kategorii (sfery) „F. Motoryka mała (koordynacja ręka–oko)” z kosztami dostawy mogą stanowić do 40% łącznych wydatków na realizację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adania.</w:t>
      </w:r>
    </w:p>
    <w:p w14:paraId="687BAA41" w14:textId="77777777" w:rsidR="00CE62BF" w:rsidRPr="00B46C11" w:rsidRDefault="00CE62BF" w:rsidP="00CE62BF">
      <w:pPr>
        <w:autoSpaceDE w:val="0"/>
        <w:autoSpaceDN w:val="0"/>
        <w:adjustRightInd w:val="0"/>
        <w:rPr>
          <w:rFonts w:ascii="Arial" w:hAnsi="Arial" w:cs="Arial"/>
          <w:color w:val="0033CC"/>
          <w:sz w:val="22"/>
          <w:szCs w:val="22"/>
        </w:rPr>
      </w:pPr>
    </w:p>
    <w:p w14:paraId="6B3F6B35" w14:textId="649B2552" w:rsidR="00CE62BF" w:rsidRPr="00B46C11" w:rsidRDefault="00CE62BF" w:rsidP="00CE62B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pokrywa wydatki związane z realizacją obowiązku informacyjnego, o którym mowa w art. 35a–35d ustawy z dnia 27 sierpnia 2009 r. </w:t>
      </w:r>
      <w:r w:rsidRPr="00B46C11">
        <w:rPr>
          <w:rFonts w:ascii="Arial" w:hAnsi="Arial" w:cs="Arial"/>
          <w:color w:val="0033CC"/>
          <w:sz w:val="22"/>
          <w:szCs w:val="22"/>
        </w:rPr>
        <w:br/>
        <w:t xml:space="preserve">o finansach publicznych oraz rozporządzeniu Rady Ministrów z dnia 7 maja 2021 r. </w:t>
      </w:r>
      <w:r w:rsidRPr="00B46C11">
        <w:rPr>
          <w:rFonts w:ascii="Arial" w:hAnsi="Arial" w:cs="Arial"/>
          <w:color w:val="0033CC"/>
          <w:sz w:val="22"/>
          <w:szCs w:val="22"/>
        </w:rPr>
        <w:br/>
        <w:t xml:space="preserve">w sprawie określenia działań informacyjnych podejmowanych przez podmioty realizujące </w:t>
      </w:r>
      <w:r w:rsidR="009547BD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 finansowane lub dofinansowane z budżetu państwa lub z państwowych funduszy celowych, wyłącznie ze swoich środków</w:t>
      </w:r>
      <w:r w:rsidR="0011548E">
        <w:rPr>
          <w:rFonts w:ascii="Arial" w:hAnsi="Arial" w:cs="Arial"/>
          <w:color w:val="0033CC"/>
          <w:sz w:val="22"/>
          <w:szCs w:val="22"/>
        </w:rPr>
        <w:t>.</w:t>
      </w:r>
    </w:p>
    <w:p w14:paraId="7B00CA29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33CC"/>
          <w:sz w:val="22"/>
          <w:szCs w:val="22"/>
        </w:rPr>
      </w:pPr>
    </w:p>
    <w:p w14:paraId="6858751D" w14:textId="77777777" w:rsidR="00CE62BF" w:rsidRPr="00B46C11" w:rsidRDefault="00CE62BF" w:rsidP="00CE62BF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potwierdza spełnienie kryteriów i zasad, o których mowa w Programie. </w:t>
      </w:r>
    </w:p>
    <w:p w14:paraId="2491BADE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33CC"/>
          <w:sz w:val="22"/>
          <w:szCs w:val="22"/>
        </w:rPr>
      </w:pPr>
    </w:p>
    <w:p w14:paraId="05BAAE9E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2</w:t>
      </w:r>
    </w:p>
    <w:p w14:paraId="65C9A050" w14:textId="2EF3AA82" w:rsidR="00CE62BF" w:rsidRDefault="00CE62BF" w:rsidP="00CE62BF">
      <w:pPr>
        <w:spacing w:line="276" w:lineRule="auto"/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Sposób wykonania </w:t>
      </w:r>
      <w:r w:rsidR="009547BD">
        <w:rPr>
          <w:rFonts w:ascii="Arial" w:hAnsi="Arial" w:cs="Arial"/>
          <w:b/>
          <w:color w:val="0033CC"/>
          <w:sz w:val="22"/>
          <w:szCs w:val="22"/>
        </w:rPr>
        <w:t>Z</w:t>
      </w:r>
      <w:r w:rsidRPr="00B46C11">
        <w:rPr>
          <w:rFonts w:ascii="Arial" w:hAnsi="Arial" w:cs="Arial"/>
          <w:b/>
          <w:color w:val="0033CC"/>
          <w:sz w:val="22"/>
          <w:szCs w:val="22"/>
        </w:rPr>
        <w:t>adania</w:t>
      </w:r>
    </w:p>
    <w:p w14:paraId="031810C1" w14:textId="77777777" w:rsidR="00CE62BF" w:rsidRPr="00B46C11" w:rsidRDefault="00CE62BF" w:rsidP="00CE62BF">
      <w:pPr>
        <w:spacing w:line="276" w:lineRule="auto"/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4D4780F9" w14:textId="77777777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Dofinansowanie dotyczy zadań realizowanych w okresie od dnia 1 stycznia 2026 r. do dnia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31 grudnia 2026 r.</w:t>
      </w:r>
    </w:p>
    <w:p w14:paraId="4B2BA787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64C6B311" w14:textId="5CCB65F3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Przez zakończenie realizacji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rozumie się łącznie rzeczowe (materialne) zakończenie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oraz finansowe zakończenie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 (wykorzystanie środków budżetu państwa).</w:t>
      </w:r>
    </w:p>
    <w:p w14:paraId="35D088E4" w14:textId="77777777" w:rsidR="00CE62BF" w:rsidRPr="00B46C11" w:rsidRDefault="00CE62BF" w:rsidP="00CE62BF">
      <w:pPr>
        <w:pStyle w:val="Akapitzlist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1C205405" w14:textId="021314E4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Wykorzystanie środków budżetu państwa oraz rzeczowe (materialne) zakończenie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adania, musi nastąpić do dnia 31 grudnia 2026 r. </w:t>
      </w:r>
    </w:p>
    <w:p w14:paraId="1F43F858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0D9B081C" w14:textId="77777777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Przez wykorzystanie środków rozumie się dokonanie zapłaty za towar bądź usługę.</w:t>
      </w:r>
    </w:p>
    <w:p w14:paraId="0F92E03C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10B10AE8" w14:textId="31151ABD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Przez rzeczowe (materialne) zakończenie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 należy rozumieć odbiór przedmiotu zamówienia na towary bądź usługi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,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stwierdzony odpowiednio protokołem odbioru, certyfikatem lub innym równoważnym dokumentem albo fakturą bądź innym równoważnym dokumentem księgowym.</w:t>
      </w:r>
    </w:p>
    <w:p w14:paraId="72FC2717" w14:textId="77777777" w:rsidR="00CE62BF" w:rsidRPr="00B46C11" w:rsidRDefault="00CE62BF" w:rsidP="00CE62BF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4E74A221" w14:textId="77777777" w:rsidR="00CE62BF" w:rsidRPr="00B46C11" w:rsidRDefault="00CE62BF" w:rsidP="00CE62BF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zobowiązuje się do należytego wykonania umowy, wykorzystania środków zgodnie z przeznaczeniem, celem, na jaki ją uzyskał i na warunkach określonych umową. </w:t>
      </w:r>
    </w:p>
    <w:p w14:paraId="6B7CA0BB" w14:textId="77777777" w:rsidR="00CE62BF" w:rsidRPr="00B46C11" w:rsidRDefault="00CE62BF" w:rsidP="00CE62BF">
      <w:pPr>
        <w:pStyle w:val="Akapitzlist"/>
        <w:jc w:val="both"/>
        <w:rPr>
          <w:rFonts w:ascii="Arial" w:hAnsi="Arial" w:cs="Arial"/>
          <w:color w:val="0033CC"/>
          <w:sz w:val="22"/>
          <w:szCs w:val="22"/>
        </w:rPr>
      </w:pPr>
    </w:p>
    <w:p w14:paraId="272F107C" w14:textId="77777777" w:rsidR="00CE62BF" w:rsidRPr="00B46C11" w:rsidRDefault="00CE62BF" w:rsidP="00CE62BF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Środki, o których mowa w § 1 ust. 1, nie mogą zostać przekazane innym podmiotom niż wskazane w umowie</w:t>
      </w:r>
      <w:r>
        <w:rPr>
          <w:rFonts w:ascii="Arial" w:hAnsi="Arial" w:cs="Arial"/>
          <w:color w:val="0033CC"/>
          <w:sz w:val="22"/>
          <w:szCs w:val="22"/>
        </w:rPr>
        <w:t>.</w:t>
      </w:r>
    </w:p>
    <w:p w14:paraId="539823E9" w14:textId="77777777" w:rsidR="00CE62BF" w:rsidRPr="00B46C11" w:rsidRDefault="00CE62BF" w:rsidP="00CE62BF">
      <w:pPr>
        <w:pStyle w:val="Akapitzlist"/>
        <w:jc w:val="both"/>
        <w:rPr>
          <w:rFonts w:ascii="Arial" w:hAnsi="Arial" w:cs="Arial"/>
          <w:color w:val="0033CC"/>
          <w:sz w:val="22"/>
          <w:szCs w:val="22"/>
        </w:rPr>
      </w:pPr>
    </w:p>
    <w:p w14:paraId="0EA68AB3" w14:textId="162A622A" w:rsidR="00CE62BF" w:rsidRPr="00B46C11" w:rsidRDefault="00CE62BF" w:rsidP="00CE62BF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zobowiązuje się do informowania Wojewody w formie pisemnej o problemach z realizacją </w:t>
      </w:r>
      <w:r w:rsidR="009547BD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adania, w szczególności w zakresie terminowości realizacji </w:t>
      </w:r>
      <w:r w:rsidR="009547BD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adania, wykorzystania środków</w:t>
      </w:r>
      <w:r>
        <w:rPr>
          <w:rFonts w:ascii="Arial" w:hAnsi="Arial" w:cs="Arial"/>
          <w:color w:val="0033CC"/>
          <w:sz w:val="22"/>
          <w:szCs w:val="22"/>
        </w:rPr>
        <w:t>.</w:t>
      </w:r>
    </w:p>
    <w:p w14:paraId="26239B78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3F10050A" w14:textId="151EB68C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Na każdym etapie Programu, tj. po złożeniu wniosku oraz w trakcie realizacji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oraz w okresie trwałości, możliwa jest zmiana nazwy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 związana w szczególności ze zmianami:</w:t>
      </w:r>
    </w:p>
    <w:p w14:paraId="649E1E2F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a) nazw ulic, nazw geograficznych,</w:t>
      </w:r>
    </w:p>
    <w:p w14:paraId="20F8CAD7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b) nazwy własnej instytucji opieki.</w:t>
      </w:r>
    </w:p>
    <w:p w14:paraId="038A64D0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c) lokalizacji instytucji opieki,</w:t>
      </w:r>
    </w:p>
    <w:p w14:paraId="6F4A36B5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d) podmiotu prowadzącego instytucję opieki.</w:t>
      </w:r>
    </w:p>
    <w:p w14:paraId="0D21B1F9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60B54671" w14:textId="77777777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Zmiana formy opieki nie może skutkować zwiększeniem wysokości przyznanego dofinansowania ani prowadzić do ponownego ustalenia jego wysokości według zasad właściwych dla nowej formy opieki.</w:t>
      </w:r>
    </w:p>
    <w:p w14:paraId="255C449B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5FC0A2D5" w14:textId="77777777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 przypadku zmiany formy opieki na taką, dla której obowiązuje niższa maksymalna wysokość dofinansowania, wysokość przyznanego dofinansowania ulega obniżeniu do poziomu właściwego dla tej formy.</w:t>
      </w:r>
    </w:p>
    <w:p w14:paraId="7C33ABE1" w14:textId="77777777" w:rsidR="00CE62BF" w:rsidRPr="00B46C11" w:rsidRDefault="00CE62BF" w:rsidP="00CE62BF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6555C328" w14:textId="77777777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Zmiana formy opieki nie może prowadzić do obejścia zasad przyznawania dofinansowania określonych w Regulaminie Programu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, zwanego dalej „Regulaminem”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.</w:t>
      </w:r>
    </w:p>
    <w:p w14:paraId="262CCF71" w14:textId="77777777" w:rsidR="00CE62BF" w:rsidRPr="00B46C11" w:rsidRDefault="00CE62BF" w:rsidP="00CE62BF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201EE9D6" w14:textId="77777777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Postanowień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ust.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6 - 10 nie stosuje się do okresu trwałości.</w:t>
      </w:r>
    </w:p>
    <w:p w14:paraId="5CFD6AAB" w14:textId="77777777" w:rsidR="00CE62BF" w:rsidRPr="00B46C11" w:rsidRDefault="00CE62BF" w:rsidP="00CE62BF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00F1F73E" w14:textId="77777777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O zmianach, o których mowa w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ust.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9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lit. a i lit. b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informuje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ojewodę udzielającego dofinansowania. Warunkiem dokonania zmian, o których mowa w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ust. 9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lit. c i lit. d jest zgoda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ojewody.</w:t>
      </w:r>
    </w:p>
    <w:p w14:paraId="5DA6C62F" w14:textId="564DC7FD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Zmiana zakresu rzeczowego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jest możliwa pod warunkiem uzyskania zgody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ojewody, wynikającej z analizy jednostkowej przypadku. Zachowane muszą zostać zasady, o których mowa w podrozdziale 4.2 Regulaminu.</w:t>
      </w:r>
    </w:p>
    <w:p w14:paraId="620DEFE9" w14:textId="77777777" w:rsidR="00CE62BF" w:rsidRPr="00B46C11" w:rsidRDefault="00CE62BF" w:rsidP="00CE62BF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4BB9A618" w14:textId="285DFB03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Jeżeli wartość kosztorysowa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została obniżona w czasie jego realizacji, to łączna kwota dofinansowania ustalona na dofinansowanie tego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zostaje zmniejszona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br/>
        <w:t xml:space="preserve">o taki sam procent, o jaki była obniżona wartość kosztorysowa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adania.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zawiadamia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ojewodę o obniżeniu wartości kosztorysowej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adania.</w:t>
      </w:r>
    </w:p>
    <w:p w14:paraId="2C25C880" w14:textId="77777777" w:rsidR="00CE62BF" w:rsidRPr="00B46C11" w:rsidRDefault="00CE62BF" w:rsidP="00CE62BF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4089B1EA" w14:textId="3CA4DD68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Jeżeli w trakcie realizacji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wystąpią nieprzewidziane okoliczności uniemożliwiające dotrzymanie terminu zakończenia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adania, za które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nie ponosi odpowiedzialności, termin ten – na wniosek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i za zgodą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ojewody – może zostać zmieniony w drodze aneksu do umowy w sprawie przekazania dofinansowania. Zmiana powyższego terminu nie może wpłynąć na ostateczny termin wykorzystania środków budżetu państwa, tj. do dnia 31 grudnia 2026 r.</w:t>
      </w:r>
    </w:p>
    <w:p w14:paraId="7D7B288F" w14:textId="77777777" w:rsidR="00CE62BF" w:rsidRPr="00B46C11" w:rsidRDefault="00CE62BF" w:rsidP="00CE62BF">
      <w:pPr>
        <w:pStyle w:val="Akapitzlist"/>
        <w:jc w:val="both"/>
        <w:rPr>
          <w:rFonts w:ascii="Arial" w:hAnsi="Arial" w:cs="Arial"/>
          <w:color w:val="0033CC"/>
          <w:sz w:val="22"/>
          <w:szCs w:val="22"/>
        </w:rPr>
      </w:pPr>
    </w:p>
    <w:p w14:paraId="78CFEBE2" w14:textId="1BCEA032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hAnsi="Arial" w:cs="Arial"/>
          <w:color w:val="0033CC"/>
          <w:sz w:val="22"/>
          <w:szCs w:val="22"/>
        </w:rPr>
        <w:t>Zmiany</w:t>
      </w:r>
      <w:r>
        <w:rPr>
          <w:rFonts w:ascii="Arial" w:hAnsi="Arial" w:cs="Arial"/>
          <w:color w:val="0033CC"/>
          <w:sz w:val="22"/>
          <w:szCs w:val="22"/>
        </w:rPr>
        <w:t>,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o których mowa w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ust. </w:t>
      </w:r>
      <w:r w:rsidRPr="00CE62BF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8</w:t>
      </w:r>
      <w:r w:rsidRPr="00CE62BF">
        <w:rPr>
          <w:rFonts w:ascii="Arial" w:hAnsi="Arial" w:cs="Arial"/>
          <w:color w:val="0033CC"/>
          <w:sz w:val="22"/>
          <w:szCs w:val="22"/>
        </w:rPr>
        <w:t>-11 oraz ust. 16-17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wymagają aktualizacji Kalkulacji kosztów i opisu </w:t>
      </w:r>
      <w:r>
        <w:rPr>
          <w:rFonts w:ascii="Arial" w:hAnsi="Arial" w:cs="Arial"/>
          <w:color w:val="0033CC"/>
          <w:sz w:val="22"/>
          <w:szCs w:val="22"/>
        </w:rPr>
        <w:t xml:space="preserve">realizacji </w:t>
      </w:r>
      <w:r w:rsidR="009547BD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adania, o których mowa w § 1 ust. 2</w:t>
      </w:r>
      <w:r w:rsidR="000666E9">
        <w:rPr>
          <w:rFonts w:ascii="Arial" w:hAnsi="Arial" w:cs="Arial"/>
          <w:color w:val="0033CC"/>
          <w:sz w:val="22"/>
          <w:szCs w:val="22"/>
        </w:rPr>
        <w:t>.</w:t>
      </w:r>
    </w:p>
    <w:p w14:paraId="5B9939B5" w14:textId="77777777" w:rsidR="00CE62BF" w:rsidRPr="00B46C11" w:rsidRDefault="00CE62BF" w:rsidP="00CE62BF">
      <w:pPr>
        <w:pStyle w:val="Akapitzlis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047B14B" w14:textId="77777777" w:rsidR="00CE62BF" w:rsidRPr="00B46C11" w:rsidRDefault="00CE62BF" w:rsidP="00CE62B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Wojewoda udzielający dofinansowania żąda przedstawienia wydatków w układzie</w:t>
      </w:r>
      <w:r w:rsidR="000C4F8E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paragrafowym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. W przypadku zmian kwot środków pochodzących z wkładu własnego w zakresie poszczególnych paragrafów klasyfikacji budżetowej, </w:t>
      </w:r>
      <w:r w:rsidR="00E2495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informuje o tym fakcie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ojewodę (nie wymaga się zgody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ojewody).</w:t>
      </w:r>
    </w:p>
    <w:p w14:paraId="79694A3B" w14:textId="77777777" w:rsidR="00CE62BF" w:rsidRPr="00B46C11" w:rsidRDefault="00CE62BF" w:rsidP="00CE62BF">
      <w:pPr>
        <w:pStyle w:val="Akapitzlist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5751BE48" w14:textId="60E46798" w:rsidR="00CE62BF" w:rsidRPr="00B46C11" w:rsidRDefault="00CE62BF" w:rsidP="00CE62BF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Wojewoda może monitorować przebieg realizacji Zadania i poddać go ocenie</w:t>
      </w:r>
      <w:r w:rsidRPr="00B46C11">
        <w:rPr>
          <w:rFonts w:ascii="Arial" w:hAnsi="Arial" w:cs="Arial"/>
          <w:color w:val="0033CC"/>
          <w:sz w:val="22"/>
          <w:szCs w:val="22"/>
        </w:rPr>
        <w:br/>
        <w:t>w zakresie możliwości zakończenia Zadania w terminie określonym w ust. 1. W przypadku negatywnej oceny części lub całości Zadania Wojewoda może nie przekazać części lub całości środków, o których mowa w § 1 ust. 1.</w:t>
      </w:r>
    </w:p>
    <w:p w14:paraId="75FDABF1" w14:textId="77777777" w:rsidR="00CE62BF" w:rsidRPr="00B46C11" w:rsidRDefault="00CE62BF" w:rsidP="00CE62BF">
      <w:pPr>
        <w:tabs>
          <w:tab w:val="num" w:pos="426"/>
        </w:tabs>
        <w:overflowPunct w:val="0"/>
        <w:autoSpaceDE w:val="0"/>
        <w:autoSpaceDN w:val="0"/>
        <w:adjustRightInd w:val="0"/>
        <w:ind w:left="425"/>
        <w:jc w:val="both"/>
        <w:rPr>
          <w:rFonts w:ascii="Arial" w:hAnsi="Arial" w:cs="Arial"/>
          <w:color w:val="0033CC"/>
          <w:sz w:val="22"/>
          <w:szCs w:val="22"/>
        </w:rPr>
      </w:pPr>
    </w:p>
    <w:p w14:paraId="1FBA29F3" w14:textId="35670C5C" w:rsidR="00CE62BF" w:rsidRPr="00162E1D" w:rsidRDefault="00E2495B" w:rsidP="00CE62BF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="00CE62BF" w:rsidRPr="00162E1D">
        <w:rPr>
          <w:rFonts w:ascii="Arial" w:hAnsi="Arial" w:cs="Arial"/>
          <w:color w:val="0033CC"/>
          <w:sz w:val="22"/>
          <w:szCs w:val="22"/>
        </w:rPr>
        <w:t xml:space="preserve"> </w:t>
      </w:r>
      <w:r w:rsidR="00CE62BF">
        <w:rPr>
          <w:rFonts w:ascii="Arial" w:hAnsi="Arial" w:cs="Arial"/>
          <w:color w:val="0033CC"/>
          <w:sz w:val="22"/>
          <w:szCs w:val="22"/>
        </w:rPr>
        <w:t xml:space="preserve">w </w:t>
      </w:r>
      <w:r w:rsidR="00CE62BF" w:rsidRPr="00162E1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przypadku rezygnacji z udziału w Programie, jest zobowiązany do niezwłocznego złożenia do </w:t>
      </w:r>
      <w:r w:rsidR="00CE62BF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Wojewody</w:t>
      </w:r>
      <w:r w:rsidR="00CE62BF" w:rsidRPr="00162E1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pisemnej informacji o tym fakcie, według </w:t>
      </w:r>
      <w:r w:rsidR="00CE62BF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załącznika nr 6 do niniejszej umowy-</w:t>
      </w:r>
      <w:r w:rsidR="00CE62BF" w:rsidRPr="00162E1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uwzględniającego </w:t>
      </w:r>
      <w:r w:rsidR="0011548E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m.in. </w:t>
      </w:r>
      <w:r w:rsidR="00CE62BF" w:rsidRPr="00162E1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następujące przyczyny rezygnacji: za niską kwotę przyznanego dofinansowania, niewystarczające środki na wkład własny</w:t>
      </w:r>
      <w:r w:rsidR="00CE62BF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, itp..</w:t>
      </w:r>
    </w:p>
    <w:p w14:paraId="43E80A3F" w14:textId="77777777" w:rsidR="00CE62BF" w:rsidRPr="00162E1D" w:rsidRDefault="00CE62BF" w:rsidP="00CE62BF">
      <w:pPr>
        <w:tabs>
          <w:tab w:val="num" w:pos="426"/>
        </w:tabs>
        <w:overflowPunct w:val="0"/>
        <w:autoSpaceDE w:val="0"/>
        <w:autoSpaceDN w:val="0"/>
        <w:adjustRightInd w:val="0"/>
        <w:ind w:left="425"/>
        <w:jc w:val="both"/>
        <w:rPr>
          <w:rFonts w:ascii="Arial" w:hAnsi="Arial" w:cs="Arial"/>
          <w:color w:val="0033CC"/>
          <w:sz w:val="22"/>
          <w:szCs w:val="22"/>
        </w:rPr>
      </w:pPr>
    </w:p>
    <w:p w14:paraId="37DDEADA" w14:textId="4D51EC9A" w:rsidR="00CE62BF" w:rsidRPr="00B46C11" w:rsidRDefault="00CE62BF" w:rsidP="00CE62BF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 przypadku wystąpienia siły wyższej, która uniemożliwia bądź utrudnia realizację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zadań wskazanych w rozdziale 3 Regulaminu,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ojewoda może podjąć decyzję o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odstąpieniu od zwrotu środków z tytułu niewykonania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,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zgodnie z założeniami Regulaminu.</w:t>
      </w:r>
    </w:p>
    <w:p w14:paraId="57879079" w14:textId="77777777" w:rsidR="00CE62BF" w:rsidRPr="00B46C11" w:rsidRDefault="00CE62BF" w:rsidP="00CE62BF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6BE65A6" w14:textId="77777777" w:rsidR="00CE62BF" w:rsidRPr="00B46C11" w:rsidRDefault="00CE62BF" w:rsidP="00CE62BF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3</w:t>
      </w:r>
    </w:p>
    <w:p w14:paraId="514E562A" w14:textId="5AEEBF36" w:rsidR="00CE62BF" w:rsidRPr="00B46C11" w:rsidRDefault="002E5E32" w:rsidP="00CE62BF">
      <w:pPr>
        <w:spacing w:line="360" w:lineRule="auto"/>
        <w:ind w:left="357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 xml:space="preserve">Wydatki </w:t>
      </w:r>
      <w:r w:rsidR="00CE62BF" w:rsidRPr="00B46C11">
        <w:rPr>
          <w:rFonts w:ascii="Arial" w:hAnsi="Arial" w:cs="Arial"/>
          <w:b/>
          <w:color w:val="0033CC"/>
          <w:sz w:val="22"/>
          <w:szCs w:val="22"/>
        </w:rPr>
        <w:t>kwalifikowalne i niekwalifikowalne</w:t>
      </w:r>
    </w:p>
    <w:p w14:paraId="454C6053" w14:textId="3B328D6C" w:rsidR="00CE62BF" w:rsidRPr="00B46C11" w:rsidRDefault="002E5E32" w:rsidP="00CE62BF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Wydatkami 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kwalifikowalnymi Zadania finansowanego ze </w:t>
      </w:r>
      <w:r w:rsidR="00CE62BF" w:rsidRPr="00CE62BF">
        <w:rPr>
          <w:rFonts w:ascii="Arial" w:hAnsi="Arial" w:cs="Arial"/>
          <w:color w:val="0033CC"/>
          <w:sz w:val="22"/>
          <w:szCs w:val="22"/>
        </w:rPr>
        <w:t>środków budżetu państwa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 są </w:t>
      </w:r>
      <w:r>
        <w:rPr>
          <w:rFonts w:ascii="Arial" w:hAnsi="Arial" w:cs="Arial"/>
          <w:color w:val="0033CC"/>
          <w:sz w:val="22"/>
          <w:szCs w:val="22"/>
        </w:rPr>
        <w:t>wydatki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 wskazane w pkt 4.5.1   - 4.5.3 Programu</w:t>
      </w:r>
    </w:p>
    <w:p w14:paraId="1E182C8B" w14:textId="77777777" w:rsidR="00CE62BF" w:rsidRPr="00B46C11" w:rsidRDefault="00CE62BF" w:rsidP="00CE62BF">
      <w:pPr>
        <w:ind w:left="284"/>
        <w:jc w:val="both"/>
        <w:rPr>
          <w:rFonts w:ascii="Arial" w:hAnsi="Arial" w:cs="Arial"/>
          <w:color w:val="0033CC"/>
          <w:sz w:val="22"/>
          <w:szCs w:val="22"/>
        </w:rPr>
      </w:pPr>
    </w:p>
    <w:p w14:paraId="2071828D" w14:textId="77777777" w:rsidR="00CE62BF" w:rsidRPr="00B46C11" w:rsidRDefault="00CE62BF" w:rsidP="00CE62BF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Do wydatków kwalifikowalnych zalicza się wydatki poniesione i zapłacone nie później niż do dnia 31 grudnia 2026 r.</w:t>
      </w:r>
    </w:p>
    <w:p w14:paraId="3DAA1B96" w14:textId="77777777" w:rsidR="00CE62BF" w:rsidRPr="00B46C11" w:rsidRDefault="00CE62BF" w:rsidP="002E5E32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41F12475" w14:textId="66EC51E6" w:rsidR="00CE62BF" w:rsidRDefault="00CE62BF" w:rsidP="002E5E32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Za datę zapłaty przyjmuje się wydatki poniesione i zapłacone zgodnie z zapisami </w:t>
      </w:r>
      <w:r w:rsidR="002E5E32">
        <w:rPr>
          <w:rFonts w:ascii="Arial" w:hAnsi="Arial" w:cs="Arial"/>
          <w:color w:val="0033CC"/>
          <w:sz w:val="22"/>
          <w:szCs w:val="22"/>
        </w:rPr>
        <w:t xml:space="preserve">                        </w:t>
      </w:r>
      <w:r w:rsidRPr="00B46C11">
        <w:rPr>
          <w:rFonts w:ascii="Arial" w:hAnsi="Arial" w:cs="Arial"/>
          <w:color w:val="0033CC"/>
          <w:sz w:val="22"/>
          <w:szCs w:val="22"/>
        </w:rPr>
        <w:t>pkt .</w:t>
      </w:r>
      <w:r w:rsidR="002E5E32">
        <w:rPr>
          <w:rFonts w:ascii="Arial" w:hAnsi="Arial" w:cs="Arial"/>
          <w:color w:val="0033CC"/>
          <w:sz w:val="22"/>
          <w:szCs w:val="22"/>
        </w:rPr>
        <w:t>4.5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.4 Programu. </w:t>
      </w:r>
    </w:p>
    <w:p w14:paraId="5B10639C" w14:textId="77777777" w:rsidR="00CE62BF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1ECA3FF9" w14:textId="130EDE04" w:rsidR="00CE62BF" w:rsidRPr="00B46C11" w:rsidRDefault="00CE62BF" w:rsidP="00CE62BF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OOW zobowiązuje się do pokrycia wszelkich wydatków niekwalifikowalnych </w:t>
      </w:r>
      <w:r w:rsidRPr="00B46C11">
        <w:rPr>
          <w:rFonts w:ascii="Arial" w:hAnsi="Arial" w:cs="Arial"/>
          <w:color w:val="0033CC"/>
          <w:sz w:val="22"/>
          <w:szCs w:val="22"/>
        </w:rPr>
        <w:br/>
        <w:t>w ramach Zadania. Do wydatków niekwalifikowalnych zalicza się w szczególności wydatki wymienione w pkt 4.</w:t>
      </w:r>
      <w:r w:rsidR="002E5E32">
        <w:rPr>
          <w:rFonts w:ascii="Arial" w:hAnsi="Arial" w:cs="Arial"/>
          <w:color w:val="0033CC"/>
          <w:sz w:val="22"/>
          <w:szCs w:val="22"/>
        </w:rPr>
        <w:t>6</w:t>
      </w:r>
      <w:r w:rsidRPr="00B46C11">
        <w:rPr>
          <w:rFonts w:ascii="Arial" w:hAnsi="Arial" w:cs="Arial"/>
          <w:color w:val="0033CC"/>
          <w:sz w:val="22"/>
          <w:szCs w:val="22"/>
        </w:rPr>
        <w:t>. Programu.</w:t>
      </w:r>
    </w:p>
    <w:p w14:paraId="5005074D" w14:textId="77777777" w:rsidR="00CE62BF" w:rsidRPr="00B46C11" w:rsidRDefault="00CE62BF" w:rsidP="00CE62BF">
      <w:pPr>
        <w:ind w:left="284"/>
        <w:jc w:val="both"/>
        <w:rPr>
          <w:rFonts w:ascii="Arial" w:hAnsi="Arial" w:cs="Arial"/>
          <w:color w:val="0033CC"/>
          <w:sz w:val="22"/>
          <w:szCs w:val="22"/>
        </w:rPr>
      </w:pPr>
    </w:p>
    <w:p w14:paraId="6BF5F8A0" w14:textId="3C6803CA" w:rsidR="00CE62BF" w:rsidRPr="00B46C11" w:rsidRDefault="00CE62BF" w:rsidP="00CE62BF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Ewentualny wzrost wydatków poniesionych na </w:t>
      </w:r>
      <w:r w:rsidR="00F73147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adanie nie ma wpływu na wysokość dofinansowania, o której mowa w § 1 ust. 1. </w:t>
      </w:r>
    </w:p>
    <w:p w14:paraId="5650024B" w14:textId="77777777" w:rsidR="00CE62BF" w:rsidRPr="00B46C11" w:rsidRDefault="00CE62BF" w:rsidP="00CE62BF">
      <w:pPr>
        <w:pStyle w:val="Akapitzlist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5674CDF0" w14:textId="77777777" w:rsidR="00CE62BF" w:rsidRPr="00B46C11" w:rsidRDefault="00CE62BF" w:rsidP="00CE62BF">
      <w:pPr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Niedozwolone jest podwójne finansowanie wydatków, w szczególności:</w:t>
      </w:r>
    </w:p>
    <w:p w14:paraId="5A0D5018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a) całkowite lub częściowe, więcej niż jednokrotne poświadczenie, zrefundowanie lub rozliczenie tego samego wydatku w ramach różnych projektów współfinansowanych ze środków funduszy strukturalnych, Funduszu Spójności, Instrumentu na rzecz Odbudowy i Zwiększania Odporności (RRF) lub z krajowych środków publicznych, w tym ze środków Programu Aktywny Maluch 2022–2029,</w:t>
      </w:r>
    </w:p>
    <w:p w14:paraId="4BC695BD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b) otrzymanie na wydatki kwalifikowalne danego projektu lub części projektu bezzwrotnej pomocy finansowej z kilku źródeł (krajowych, unijnych lub innych) w wysokości łącznie wyższej niż 100% wydatków kwalifikowalnych projektu lub części projektu, w tym ze środków Programu Aktywny Maluch 2022–2029.</w:t>
      </w:r>
    </w:p>
    <w:p w14:paraId="1C6B5884" w14:textId="77777777" w:rsidR="00CE62BF" w:rsidRPr="00B46C11" w:rsidRDefault="00CE62BF" w:rsidP="00CE62BF">
      <w:pPr>
        <w:ind w:left="284"/>
        <w:jc w:val="both"/>
        <w:rPr>
          <w:rFonts w:ascii="Arial" w:hAnsi="Arial" w:cs="Arial"/>
          <w:color w:val="0033CC"/>
          <w:sz w:val="22"/>
          <w:szCs w:val="22"/>
        </w:rPr>
      </w:pPr>
    </w:p>
    <w:p w14:paraId="5D2F8629" w14:textId="77777777" w:rsidR="00CE62BF" w:rsidRPr="00B46C11" w:rsidRDefault="00CE62BF" w:rsidP="00CE62BF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033AB44E" w14:textId="77777777" w:rsidR="00DC749D" w:rsidRDefault="00DC749D" w:rsidP="00CE62BF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7E23CCE7" w14:textId="77777777" w:rsidR="00CE62BF" w:rsidRPr="00B46C11" w:rsidRDefault="00CE62BF" w:rsidP="00CE62BF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lastRenderedPageBreak/>
        <w:t>§ 4</w:t>
      </w:r>
    </w:p>
    <w:p w14:paraId="3E78BF71" w14:textId="77777777" w:rsidR="00CE62BF" w:rsidRPr="00B46C11" w:rsidRDefault="00CE62BF" w:rsidP="00CE62BF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Dokumentacja finansowo-księgowa i ewidencja księgowa</w:t>
      </w:r>
    </w:p>
    <w:p w14:paraId="395536D4" w14:textId="77777777" w:rsidR="00CE62BF" w:rsidRPr="00B46C11" w:rsidRDefault="00CE62BF" w:rsidP="00CE62BF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color w:val="0033CC"/>
          <w:sz w:val="22"/>
        </w:rPr>
      </w:pPr>
      <w:bookmarkStart w:id="0" w:name="_Hlk123670313"/>
      <w:r>
        <w:rPr>
          <w:rFonts w:ascii="Arial" w:hAnsi="Arial" w:cs="Arial"/>
          <w:color w:val="0033CC"/>
          <w:sz w:val="22"/>
        </w:rPr>
        <w:t>OOW</w:t>
      </w:r>
      <w:r w:rsidRPr="00B46C11">
        <w:rPr>
          <w:rFonts w:ascii="Arial" w:hAnsi="Arial" w:cs="Arial"/>
          <w:color w:val="0033CC"/>
          <w:sz w:val="22"/>
        </w:rPr>
        <w:t xml:space="preserve"> zobowiązany jest, zgodnie z art. 152  ustawy z dnia </w:t>
      </w:r>
      <w:r>
        <w:rPr>
          <w:rFonts w:ascii="Arial" w:hAnsi="Arial" w:cs="Arial"/>
          <w:color w:val="0033CC"/>
          <w:sz w:val="22"/>
        </w:rPr>
        <w:br/>
      </w:r>
      <w:r w:rsidRPr="00B46C11">
        <w:rPr>
          <w:rFonts w:ascii="Arial" w:hAnsi="Arial" w:cs="Arial"/>
          <w:color w:val="0033CC"/>
          <w:sz w:val="22"/>
        </w:rPr>
        <w:t>27 sierpnia 2009 r. o finansach publicznych oraz z zasadami wynikającymi z ustawy z dnia 29 września 1994 r. o rachunkowości</w:t>
      </w:r>
      <w:r>
        <w:rPr>
          <w:rFonts w:ascii="Arial" w:hAnsi="Arial" w:cs="Arial"/>
          <w:color w:val="0033CC"/>
          <w:sz w:val="22"/>
        </w:rPr>
        <w:t>,</w:t>
      </w:r>
      <w:r w:rsidRPr="00B46C11">
        <w:rPr>
          <w:rFonts w:ascii="Arial" w:hAnsi="Arial" w:cs="Arial"/>
          <w:color w:val="0033CC"/>
          <w:sz w:val="22"/>
        </w:rPr>
        <w:t xml:space="preserve"> do prowadzenia wyodrębnionej ewidencji księgowej środków, o których mowa w § 1 ust. 1, w sposób przejrzysty, tak aby była możliwa identyfikacja poszczególnych operacji związanych z umową.</w:t>
      </w:r>
    </w:p>
    <w:p w14:paraId="1525489F" w14:textId="77777777" w:rsidR="00CE62BF" w:rsidRPr="00B46C11" w:rsidRDefault="00CE62BF" w:rsidP="00CE62BF">
      <w:pPr>
        <w:pStyle w:val="Tekstpodstawowy"/>
        <w:ind w:left="720"/>
        <w:jc w:val="both"/>
        <w:rPr>
          <w:rFonts w:ascii="Arial" w:hAnsi="Arial" w:cs="Arial"/>
          <w:color w:val="0033CC"/>
          <w:sz w:val="22"/>
        </w:rPr>
      </w:pPr>
    </w:p>
    <w:bookmarkEnd w:id="0"/>
    <w:p w14:paraId="525FBAED" w14:textId="7D662908" w:rsidR="00CE62BF" w:rsidRPr="00B46C11" w:rsidRDefault="00CE62BF" w:rsidP="00CE62BF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color w:val="0033CC"/>
          <w:sz w:val="22"/>
        </w:rPr>
      </w:pPr>
      <w:r>
        <w:rPr>
          <w:rFonts w:ascii="Arial" w:hAnsi="Arial" w:cs="Arial"/>
          <w:color w:val="0033CC"/>
          <w:sz w:val="22"/>
        </w:rPr>
        <w:t>OOW</w:t>
      </w:r>
      <w:r w:rsidRPr="00B46C11">
        <w:rPr>
          <w:rFonts w:ascii="Arial" w:hAnsi="Arial" w:cs="Arial"/>
          <w:color w:val="0033CC"/>
          <w:sz w:val="22"/>
        </w:rPr>
        <w:t xml:space="preserve"> w ramach realizowanego </w:t>
      </w:r>
      <w:r w:rsidR="009547BD">
        <w:rPr>
          <w:rFonts w:ascii="Arial" w:hAnsi="Arial" w:cs="Arial"/>
          <w:color w:val="0033CC"/>
          <w:sz w:val="22"/>
        </w:rPr>
        <w:t>Z</w:t>
      </w:r>
      <w:r w:rsidRPr="00B46C11">
        <w:rPr>
          <w:rFonts w:ascii="Arial" w:hAnsi="Arial" w:cs="Arial"/>
          <w:color w:val="0033CC"/>
          <w:sz w:val="22"/>
        </w:rPr>
        <w:t>adania</w:t>
      </w:r>
      <w:r w:rsidRPr="00B46C11">
        <w:rPr>
          <w:rFonts w:ascii="Arial" w:hAnsi="Arial" w:cs="Arial"/>
          <w:b/>
          <w:color w:val="0033CC"/>
          <w:sz w:val="22"/>
        </w:rPr>
        <w:t xml:space="preserve"> </w:t>
      </w:r>
      <w:r w:rsidRPr="00B46C11">
        <w:rPr>
          <w:rFonts w:ascii="Arial" w:hAnsi="Arial" w:cs="Arial"/>
          <w:color w:val="0033CC"/>
          <w:sz w:val="22"/>
        </w:rPr>
        <w:t xml:space="preserve">jest zobowiązany do gromadzenia dowodów księgowych w celu udokumentowania każdego poniesionego wydatku. </w:t>
      </w:r>
    </w:p>
    <w:p w14:paraId="3D92F4A8" w14:textId="77777777" w:rsidR="00CE62BF" w:rsidRPr="00B46C11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49C0B3B6" w14:textId="77777777" w:rsidR="00CE62BF" w:rsidRPr="00B46C11" w:rsidRDefault="00CE62BF" w:rsidP="00CE62BF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color w:val="0033CC"/>
          <w:sz w:val="22"/>
        </w:rPr>
      </w:pPr>
      <w:r>
        <w:rPr>
          <w:rFonts w:ascii="Arial" w:hAnsi="Arial" w:cs="Arial"/>
          <w:color w:val="0033CC"/>
          <w:sz w:val="22"/>
        </w:rPr>
        <w:t>OOW</w:t>
      </w:r>
      <w:r w:rsidRPr="00B46C11">
        <w:rPr>
          <w:rFonts w:ascii="Arial" w:hAnsi="Arial" w:cs="Arial"/>
          <w:color w:val="0033CC"/>
          <w:sz w:val="22"/>
        </w:rPr>
        <w:t xml:space="preserve"> zobowiązany jest do opisywania dowodów księgowych z uwzględnieniem odpowiednio art. 39 ustawy z dnia 27 sierpnia 2009 r.  o finansach publicznych oraz rozporządzenia Ministra Finansów z dnia 2 marca 2010 r. w sprawie szczegółowej klasyfikacji dochodów, wydatków, przychodów i rozchodów oraz środków pochodzących ze źródeł zagranicznych.</w:t>
      </w:r>
      <w:bookmarkStart w:id="1" w:name="_Hlk532978138"/>
      <w:r w:rsidRPr="00B46C11">
        <w:rPr>
          <w:rFonts w:ascii="Arial" w:hAnsi="Arial" w:cs="Arial"/>
          <w:color w:val="0033CC"/>
          <w:sz w:val="22"/>
        </w:rPr>
        <w:t xml:space="preserve"> Dowody księgowe mają wskazywać kto poniósł wydatek, w jakiej wysokości i na jaki cel. Do dowodów księgowych należy dodać opis wskazujący źródło dofinansowania. </w:t>
      </w:r>
    </w:p>
    <w:p w14:paraId="00BB2F6D" w14:textId="77777777" w:rsidR="00CE62BF" w:rsidRPr="00B46C11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28172810" w14:textId="53411124" w:rsidR="00CE62BF" w:rsidRPr="00B46C11" w:rsidRDefault="00CE62BF" w:rsidP="00CE62BF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color w:val="0033CC"/>
          <w:sz w:val="22"/>
        </w:rPr>
      </w:pPr>
      <w:r w:rsidRPr="00B46C11">
        <w:rPr>
          <w:rFonts w:ascii="Arial" w:hAnsi="Arial" w:cs="Arial"/>
          <w:color w:val="0033CC"/>
          <w:sz w:val="22"/>
        </w:rPr>
        <w:t>Środki, o których mowa w § 1 ust. 1</w:t>
      </w:r>
      <w:r>
        <w:rPr>
          <w:rFonts w:ascii="Arial" w:hAnsi="Arial" w:cs="Arial"/>
          <w:color w:val="0033CC"/>
          <w:sz w:val="22"/>
        </w:rPr>
        <w:t>,</w:t>
      </w:r>
      <w:r w:rsidRPr="00B46C11">
        <w:rPr>
          <w:rFonts w:ascii="Arial" w:hAnsi="Arial" w:cs="Arial"/>
          <w:color w:val="0033CC"/>
          <w:sz w:val="22"/>
        </w:rPr>
        <w:t xml:space="preserve"> mogą zostać potraktowane jako wykorzystane niezgodnie z zapisami umowy w przypadku, gdy dokonanie zapłaty za zrealizowanie </w:t>
      </w:r>
      <w:bookmarkEnd w:id="1"/>
      <w:r w:rsidR="009547BD">
        <w:rPr>
          <w:rFonts w:ascii="Arial" w:hAnsi="Arial" w:cs="Arial"/>
          <w:color w:val="0033CC"/>
          <w:sz w:val="22"/>
        </w:rPr>
        <w:t>Z</w:t>
      </w:r>
      <w:r w:rsidRPr="00B46C11">
        <w:rPr>
          <w:rFonts w:ascii="Arial" w:hAnsi="Arial" w:cs="Arial"/>
          <w:color w:val="0033CC"/>
          <w:sz w:val="22"/>
        </w:rPr>
        <w:t xml:space="preserve">adania, na które środki były udzielone, nie zostanie potwierdzone przez prawidłowo prowadzoną ewidencją księgową, spełniającą wymogi określone w ust. 1-3. </w:t>
      </w:r>
    </w:p>
    <w:p w14:paraId="1B68C1E3" w14:textId="77777777" w:rsidR="00CE62BF" w:rsidRPr="00B46C11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1CE2D8CD" w14:textId="3C126EC5" w:rsidR="00CE62BF" w:rsidRPr="00B46C11" w:rsidRDefault="00CE62BF" w:rsidP="00CE62BF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color w:val="0033CC"/>
          <w:sz w:val="22"/>
        </w:rPr>
      </w:pPr>
      <w:r>
        <w:rPr>
          <w:rFonts w:ascii="Arial" w:hAnsi="Arial" w:cs="Arial"/>
          <w:color w:val="0033CC"/>
          <w:sz w:val="22"/>
        </w:rPr>
        <w:t>OOW</w:t>
      </w:r>
      <w:r w:rsidRPr="00B46C11">
        <w:rPr>
          <w:rFonts w:ascii="Arial" w:hAnsi="Arial" w:cs="Arial"/>
          <w:color w:val="0033CC"/>
          <w:sz w:val="22"/>
        </w:rPr>
        <w:t xml:space="preserve"> zobowiązuje się do przechowywania dokumentacji związanej z realizacją </w:t>
      </w:r>
      <w:r w:rsidR="009547BD">
        <w:rPr>
          <w:rFonts w:ascii="Arial" w:hAnsi="Arial" w:cs="Arial"/>
          <w:color w:val="0033CC"/>
          <w:sz w:val="22"/>
        </w:rPr>
        <w:t>Z</w:t>
      </w:r>
      <w:r w:rsidRPr="00B46C11">
        <w:rPr>
          <w:rFonts w:ascii="Arial" w:hAnsi="Arial" w:cs="Arial"/>
          <w:color w:val="0033CC"/>
          <w:sz w:val="22"/>
        </w:rPr>
        <w:t xml:space="preserve">adania przez okres pięciu </w:t>
      </w:r>
      <w:r w:rsidR="0011548E">
        <w:rPr>
          <w:rFonts w:ascii="Arial" w:hAnsi="Arial" w:cs="Arial"/>
          <w:color w:val="0033CC"/>
          <w:sz w:val="22"/>
        </w:rPr>
        <w:t xml:space="preserve">lat </w:t>
      </w:r>
      <w:r w:rsidRPr="00B46C11">
        <w:rPr>
          <w:rFonts w:ascii="Arial" w:hAnsi="Arial" w:cs="Arial"/>
          <w:color w:val="0033CC"/>
          <w:sz w:val="22"/>
        </w:rPr>
        <w:t xml:space="preserve">od dnia zakończenia realizacji </w:t>
      </w:r>
      <w:r w:rsidR="009547BD">
        <w:rPr>
          <w:rFonts w:ascii="Arial" w:hAnsi="Arial" w:cs="Arial"/>
          <w:color w:val="0033CC"/>
          <w:sz w:val="22"/>
        </w:rPr>
        <w:t>Z</w:t>
      </w:r>
      <w:r w:rsidRPr="00B46C11">
        <w:rPr>
          <w:rFonts w:ascii="Arial" w:hAnsi="Arial" w:cs="Arial"/>
          <w:color w:val="0033CC"/>
          <w:sz w:val="22"/>
        </w:rPr>
        <w:t>adania.</w:t>
      </w:r>
    </w:p>
    <w:p w14:paraId="45A3FC90" w14:textId="77777777" w:rsidR="00CE62BF" w:rsidRPr="00B46C11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3F1CF877" w14:textId="77777777" w:rsidR="00CE62BF" w:rsidRPr="00B46C11" w:rsidRDefault="00CE62BF" w:rsidP="00CE62BF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jc w:val="both"/>
        <w:rPr>
          <w:rFonts w:ascii="Arial" w:hAnsi="Arial" w:cs="Arial"/>
          <w:color w:val="0033CC"/>
          <w:sz w:val="22"/>
        </w:rPr>
      </w:pPr>
      <w:r w:rsidRPr="00B46C11">
        <w:rPr>
          <w:rFonts w:ascii="Arial" w:hAnsi="Arial" w:cs="Arial"/>
          <w:color w:val="0033CC"/>
          <w:sz w:val="22"/>
        </w:rPr>
        <w:t xml:space="preserve">Dokumenty, o których mowa w </w:t>
      </w:r>
      <w:r>
        <w:rPr>
          <w:rFonts w:ascii="Arial" w:hAnsi="Arial" w:cs="Arial"/>
          <w:color w:val="0033CC"/>
          <w:sz w:val="22"/>
        </w:rPr>
        <w:t>ust.</w:t>
      </w:r>
      <w:r w:rsidRPr="00B46C11">
        <w:rPr>
          <w:rFonts w:ascii="Arial" w:hAnsi="Arial" w:cs="Arial"/>
          <w:color w:val="0033CC"/>
          <w:sz w:val="22"/>
        </w:rPr>
        <w:t xml:space="preserve"> 2</w:t>
      </w:r>
      <w:r>
        <w:rPr>
          <w:rFonts w:ascii="Arial" w:hAnsi="Arial" w:cs="Arial"/>
          <w:color w:val="0033CC"/>
          <w:sz w:val="22"/>
        </w:rPr>
        <w:t>,</w:t>
      </w:r>
      <w:r w:rsidRPr="00B46C11">
        <w:rPr>
          <w:rFonts w:ascii="Arial" w:hAnsi="Arial" w:cs="Arial"/>
          <w:color w:val="0033CC"/>
          <w:sz w:val="22"/>
        </w:rPr>
        <w:t xml:space="preserve"> są przedstawiane Wojewodzie w celu rozliczenia Zadania.</w:t>
      </w:r>
      <w:bookmarkStart w:id="2" w:name="_Hlk124690429"/>
    </w:p>
    <w:p w14:paraId="5574CEC9" w14:textId="77777777" w:rsidR="00CE62BF" w:rsidRPr="00B46C11" w:rsidRDefault="00CE62BF" w:rsidP="00CE62BF">
      <w:pPr>
        <w:pStyle w:val="Tekstpodstawowy"/>
        <w:tabs>
          <w:tab w:val="num" w:pos="284"/>
        </w:tabs>
        <w:jc w:val="both"/>
        <w:rPr>
          <w:rFonts w:ascii="Arial" w:hAnsi="Arial" w:cs="Arial"/>
          <w:color w:val="000000"/>
          <w:sz w:val="22"/>
        </w:rPr>
      </w:pPr>
    </w:p>
    <w:bookmarkEnd w:id="2"/>
    <w:p w14:paraId="7D2DE1E3" w14:textId="77777777" w:rsidR="00CE62BF" w:rsidRPr="00B46C11" w:rsidRDefault="00CE62BF" w:rsidP="00CE62BF">
      <w:pPr>
        <w:pStyle w:val="Tekstpodstawowy"/>
        <w:tabs>
          <w:tab w:val="num" w:pos="284"/>
        </w:tabs>
        <w:spacing w:after="120" w:line="360" w:lineRule="auto"/>
        <w:jc w:val="center"/>
        <w:rPr>
          <w:rFonts w:ascii="Arial" w:hAnsi="Arial" w:cs="Arial"/>
          <w:b/>
          <w:color w:val="0033CC"/>
          <w:sz w:val="22"/>
        </w:rPr>
      </w:pPr>
      <w:r w:rsidRPr="00B46C11">
        <w:rPr>
          <w:rFonts w:ascii="Arial" w:hAnsi="Arial" w:cs="Arial"/>
          <w:b/>
          <w:color w:val="0033CC"/>
          <w:sz w:val="22"/>
        </w:rPr>
        <w:t>§ 5</w:t>
      </w:r>
    </w:p>
    <w:p w14:paraId="643FBEBE" w14:textId="77777777" w:rsidR="00CE62BF" w:rsidRPr="00B46C11" w:rsidRDefault="00CE62BF" w:rsidP="00CE62BF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Zgodność z prawem krajowym</w:t>
      </w:r>
    </w:p>
    <w:p w14:paraId="26B9B967" w14:textId="2004D6DD" w:rsidR="00CE62BF" w:rsidRPr="009731D5" w:rsidRDefault="00CE62BF" w:rsidP="009731D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>zapewnia przestrzeganie przepisów ustawodawstwa krajowego mającego zastosowanie do prowadzenia działalności polegającej na sprawowaniu opieki nad dziećmi w instytucjach opieki oraz wywiązywanie się ze zobowiązań, o których mowa odpowiednio w art. 47a ustawy, a także</w:t>
      </w:r>
      <w:r w:rsidR="00566A52">
        <w:rPr>
          <w:rFonts w:ascii="Arial" w:hAnsi="Arial" w:cs="Arial"/>
          <w:color w:val="0033CC"/>
          <w:sz w:val="22"/>
          <w:szCs w:val="22"/>
        </w:rPr>
        <w:t xml:space="preserve"> </w:t>
      </w:r>
      <w:r w:rsidRPr="009731D5">
        <w:rPr>
          <w:rFonts w:ascii="Arial" w:hAnsi="Arial" w:cs="Arial"/>
          <w:color w:val="0033CC"/>
          <w:sz w:val="22"/>
          <w:szCs w:val="22"/>
        </w:rPr>
        <w:t>przestrzegani</w:t>
      </w:r>
      <w:r w:rsidR="00566A52">
        <w:rPr>
          <w:rFonts w:ascii="Arial" w:hAnsi="Arial" w:cs="Arial"/>
          <w:color w:val="0033CC"/>
          <w:sz w:val="22"/>
          <w:szCs w:val="22"/>
        </w:rPr>
        <w:t>e</w:t>
      </w:r>
      <w:r w:rsidRPr="009731D5">
        <w:rPr>
          <w:rFonts w:ascii="Arial" w:hAnsi="Arial" w:cs="Arial"/>
          <w:color w:val="0033CC"/>
          <w:sz w:val="22"/>
          <w:szCs w:val="22"/>
        </w:rPr>
        <w:t xml:space="preserve"> standardów dotyczących: </w:t>
      </w:r>
    </w:p>
    <w:p w14:paraId="3E0A642F" w14:textId="74B3A869" w:rsidR="00CE62BF" w:rsidRPr="00B46C11" w:rsidRDefault="00CE62BF" w:rsidP="00CE62BF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1) opieki i edukacji, zgodnie z którymi </w:t>
      </w:r>
      <w:r w:rsidR="00FA73F6" w:rsidRPr="00B46C11">
        <w:rPr>
          <w:rFonts w:ascii="Arial" w:hAnsi="Arial" w:cs="Arial"/>
          <w:color w:val="0033CC"/>
          <w:sz w:val="22"/>
          <w:szCs w:val="22"/>
        </w:rPr>
        <w:t xml:space="preserve">opieka nad dziećmi </w:t>
      </w:r>
      <w:r w:rsidRPr="00B46C11">
        <w:rPr>
          <w:rFonts w:ascii="Arial" w:hAnsi="Arial" w:cs="Arial"/>
          <w:color w:val="0033CC"/>
          <w:sz w:val="22"/>
          <w:szCs w:val="22"/>
        </w:rPr>
        <w:t>będzie sprawowana</w:t>
      </w:r>
      <w:r w:rsidR="00FA73F6">
        <w:rPr>
          <w:rFonts w:ascii="Arial" w:hAnsi="Arial" w:cs="Arial"/>
          <w:color w:val="0033CC"/>
          <w:sz w:val="22"/>
          <w:szCs w:val="22"/>
        </w:rPr>
        <w:t>,</w:t>
      </w:r>
    </w:p>
    <w:p w14:paraId="03721CB3" w14:textId="77777777" w:rsidR="00FA73F6" w:rsidRDefault="00CE62BF" w:rsidP="00CE62BF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2) jakości wypełniania funkcji opiekuńczo-wychowawczych i edukacyjnych </w:t>
      </w:r>
      <w:r w:rsidRPr="00B46C11">
        <w:rPr>
          <w:rFonts w:ascii="Arial" w:hAnsi="Arial" w:cs="Arial"/>
          <w:color w:val="0033CC"/>
          <w:sz w:val="22"/>
          <w:szCs w:val="22"/>
        </w:rPr>
        <w:sym w:font="Symbol" w:char="F02D"/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zgodnie z </w:t>
      </w:r>
    </w:p>
    <w:p w14:paraId="39404167" w14:textId="2137A6BB" w:rsidR="00FA73F6" w:rsidRDefault="00FA73F6" w:rsidP="00CE62BF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    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warunkami i standardami zawartymi w ustawie oraz w aktach wykonawczych do </w:t>
      </w:r>
    </w:p>
    <w:p w14:paraId="2FB228A8" w14:textId="64084324" w:rsidR="00CE62BF" w:rsidRPr="00B46C11" w:rsidRDefault="00FA73F6" w:rsidP="00CE62BF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    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>ustawy i w innych aktach prawnych</w:t>
      </w:r>
      <w:r w:rsidR="00CE62BF">
        <w:rPr>
          <w:rFonts w:ascii="Arial" w:hAnsi="Arial" w:cs="Arial"/>
          <w:color w:val="0033CC"/>
          <w:sz w:val="22"/>
          <w:szCs w:val="22"/>
        </w:rPr>
        <w:t>,</w:t>
      </w:r>
    </w:p>
    <w:p w14:paraId="14CAF4F7" w14:textId="2C04A042" w:rsidR="00FA73F6" w:rsidRDefault="00CE62BF" w:rsidP="00CE62BF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3)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wykorzystywania zakupionego bądź dostosowanego lub wyposażonego ze środków </w:t>
      </w:r>
    </w:p>
    <w:p w14:paraId="4E76DB80" w14:textId="4884D832" w:rsidR="00FA73F6" w:rsidRDefault="00FA73F6" w:rsidP="00CE62BF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    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Programu lokalu jedynie do celów związanych ze </w:t>
      </w:r>
      <w:r>
        <w:rPr>
          <w:rFonts w:ascii="Arial" w:hAnsi="Arial" w:cs="Arial"/>
          <w:color w:val="0033CC"/>
          <w:sz w:val="22"/>
          <w:szCs w:val="22"/>
        </w:rPr>
        <w:t xml:space="preserve">sprawowaniem 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opieki </w:t>
      </w:r>
      <w:r>
        <w:rPr>
          <w:rFonts w:ascii="Arial" w:hAnsi="Arial" w:cs="Arial"/>
          <w:color w:val="0033CC"/>
          <w:sz w:val="22"/>
          <w:szCs w:val="22"/>
        </w:rPr>
        <w:t xml:space="preserve">nad dziećmi </w:t>
      </w:r>
    </w:p>
    <w:p w14:paraId="412D043D" w14:textId="35F8597A" w:rsidR="00FA73F6" w:rsidRDefault="00FA73F6" w:rsidP="00CE62BF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    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przez okres trwania Programu oraz 3 lata po zakończeniu Programu, tj. </w:t>
      </w:r>
      <w:r w:rsidR="00790F34">
        <w:rPr>
          <w:rFonts w:ascii="Arial" w:hAnsi="Arial" w:cs="Arial"/>
          <w:color w:val="0033CC"/>
          <w:sz w:val="22"/>
          <w:szCs w:val="22"/>
        </w:rPr>
        <w:t>d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o 31 </w:t>
      </w:r>
    </w:p>
    <w:p w14:paraId="60CE76BE" w14:textId="5091A715" w:rsidR="00CE62BF" w:rsidRPr="00B46C11" w:rsidRDefault="00FA73F6" w:rsidP="00CE62BF">
      <w:pPr>
        <w:ind w:left="708"/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 xml:space="preserve">    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>grudnia 2029 r.</w:t>
      </w:r>
    </w:p>
    <w:p w14:paraId="6BAE3C53" w14:textId="77777777" w:rsidR="00CE62BF" w:rsidRPr="00B46C11" w:rsidRDefault="00CE62BF" w:rsidP="00CE62BF">
      <w:pPr>
        <w:ind w:left="284"/>
        <w:jc w:val="both"/>
        <w:rPr>
          <w:rFonts w:ascii="Arial" w:hAnsi="Arial" w:cs="Arial"/>
          <w:color w:val="0033CC"/>
          <w:sz w:val="22"/>
          <w:szCs w:val="22"/>
        </w:rPr>
      </w:pPr>
    </w:p>
    <w:p w14:paraId="164D2C2C" w14:textId="77777777" w:rsidR="00CE62BF" w:rsidRPr="00B46C11" w:rsidRDefault="00CE62BF" w:rsidP="00CE62B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>zapewnia w zależności od katalogu prowadzonych działań w instytucjach opieki, dostępność osobom ze szczególnymi potrzebami, przez stosowanie uniwersalnego projektowania lub racjonalnych usprawnień, zgodnie z przepisami ustawy z dnia 19 lipca 2019 r. o zapewnianiu dostępności osobom ze szczególnymi potrzebami.</w:t>
      </w:r>
    </w:p>
    <w:p w14:paraId="29A45CBE" w14:textId="77777777" w:rsidR="00CE62BF" w:rsidRPr="00B46C11" w:rsidRDefault="00CE62BF" w:rsidP="00CE62BF">
      <w:pPr>
        <w:pStyle w:val="Akapitzlist"/>
        <w:jc w:val="both"/>
        <w:rPr>
          <w:rFonts w:ascii="Arial" w:hAnsi="Arial" w:cs="Arial"/>
          <w:color w:val="0033CC"/>
          <w:sz w:val="22"/>
          <w:szCs w:val="22"/>
        </w:rPr>
      </w:pPr>
    </w:p>
    <w:p w14:paraId="2186A6D0" w14:textId="138D64A8" w:rsidR="00CE62BF" w:rsidRPr="00B46C11" w:rsidRDefault="00CE62BF" w:rsidP="00CE62B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zapewnia, że </w:t>
      </w:r>
      <w:r w:rsidR="00F73147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adanie jest realizowane zgodnie z ustawą z dnia 11 września 2019 r. Prawo zamówień publicznych.</w:t>
      </w:r>
    </w:p>
    <w:p w14:paraId="45BA3F78" w14:textId="77777777" w:rsidR="00CE62BF" w:rsidRPr="00B46C11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1521CA7E" w14:textId="77777777" w:rsidR="00CE62BF" w:rsidRPr="00B46C11" w:rsidRDefault="00CE62BF" w:rsidP="00CE62B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lastRenderedPageBreak/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zapewni dostępność danych pochodzących z systemu informatycznego Rejestru Żłobków na stronie podmiotowej gminy, będącej </w:t>
      </w:r>
      <w:r w:rsidR="00E2495B"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>.</w:t>
      </w:r>
    </w:p>
    <w:p w14:paraId="4C620CD4" w14:textId="77777777" w:rsidR="00CE62BF" w:rsidRPr="00B46C11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6892FEAD" w14:textId="77777777" w:rsidR="00CE62BF" w:rsidRPr="00B46C11" w:rsidRDefault="00CE62BF" w:rsidP="00CE62B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pacing w:val="-1"/>
          <w:sz w:val="22"/>
          <w:szCs w:val="22"/>
        </w:rPr>
        <w:t xml:space="preserve">W przypadku wykorzystywania lokalu dostosowanego ze środków Programu do celów innych niż świadczenie opieki przez okres trwania Programu oraz 3 lata po zakończeniu Programu, tj. po 31 grudnia 2029 r., </w:t>
      </w:r>
      <w:r>
        <w:rPr>
          <w:rFonts w:ascii="Arial" w:hAnsi="Arial" w:cs="Arial"/>
          <w:color w:val="0033CC"/>
          <w:spacing w:val="-1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pacing w:val="-1"/>
          <w:sz w:val="22"/>
          <w:szCs w:val="22"/>
        </w:rPr>
        <w:t xml:space="preserve"> jest zobowiązany do zwrotu całości udzielonego dofinansowania na tworzenie miejsc opieki. </w:t>
      </w:r>
    </w:p>
    <w:p w14:paraId="6A410EA2" w14:textId="77777777" w:rsidR="00CE62BF" w:rsidRPr="00B46C11" w:rsidRDefault="00CE62BF" w:rsidP="00CE62BF">
      <w:pPr>
        <w:spacing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5CDB4A3F" w14:textId="77777777" w:rsidR="00CE62BF" w:rsidRPr="00B46C11" w:rsidRDefault="00CE62BF" w:rsidP="00CE62BF">
      <w:pPr>
        <w:spacing w:line="360" w:lineRule="auto"/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6</w:t>
      </w:r>
    </w:p>
    <w:p w14:paraId="63BC3437" w14:textId="77777777" w:rsidR="00CE62BF" w:rsidRPr="00B46C11" w:rsidRDefault="00CE62BF" w:rsidP="00CE62BF">
      <w:pPr>
        <w:spacing w:line="360" w:lineRule="auto"/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Warunki uruchomienia środków</w:t>
      </w:r>
    </w:p>
    <w:p w14:paraId="462C204F" w14:textId="77777777" w:rsidR="00CE62BF" w:rsidRPr="00B46C11" w:rsidRDefault="00CE62BF" w:rsidP="00CE62BF">
      <w:pPr>
        <w:numPr>
          <w:ilvl w:val="0"/>
          <w:numId w:val="12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33CC"/>
          <w:sz w:val="22"/>
          <w:szCs w:val="22"/>
        </w:rPr>
      </w:pPr>
      <w:bookmarkStart w:id="3" w:name="_Hlk124690875"/>
      <w:r w:rsidRPr="00B46C11">
        <w:rPr>
          <w:rFonts w:ascii="Arial" w:hAnsi="Arial" w:cs="Arial"/>
          <w:color w:val="0033CC"/>
          <w:sz w:val="22"/>
          <w:szCs w:val="22"/>
        </w:rPr>
        <w:t xml:space="preserve">Środki będą uruchamiane w formie zaliczki na wniosek </w:t>
      </w:r>
      <w:bookmarkStart w:id="4" w:name="_Hlk124502818"/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</w:t>
      </w:r>
      <w:bookmarkEnd w:id="4"/>
      <w:r w:rsidRPr="00B46C11">
        <w:rPr>
          <w:rFonts w:ascii="Arial" w:hAnsi="Arial" w:cs="Arial"/>
          <w:color w:val="0033CC"/>
          <w:sz w:val="22"/>
          <w:szCs w:val="22"/>
        </w:rPr>
        <w:t>według wzoru stanowiącego załącznik nr 3 do umowy.</w:t>
      </w:r>
      <w:bookmarkStart w:id="5" w:name="_Ref8202057"/>
    </w:p>
    <w:p w14:paraId="25E059FB" w14:textId="77777777" w:rsidR="00CE62BF" w:rsidRPr="00B46C11" w:rsidRDefault="00CE62BF" w:rsidP="00CE62B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33CC"/>
          <w:sz w:val="22"/>
          <w:szCs w:val="22"/>
        </w:rPr>
      </w:pPr>
    </w:p>
    <w:p w14:paraId="2AE8BF83" w14:textId="77777777" w:rsidR="00CE62BF" w:rsidRPr="00BB3224" w:rsidRDefault="00CE62BF" w:rsidP="00CE62BF">
      <w:pPr>
        <w:numPr>
          <w:ilvl w:val="0"/>
          <w:numId w:val="1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color w:val="0033CC"/>
          <w:sz w:val="22"/>
          <w:szCs w:val="22"/>
        </w:rPr>
      </w:pPr>
      <w:bookmarkStart w:id="6" w:name="_Hlk124691234"/>
      <w:bookmarkEnd w:id="3"/>
      <w:bookmarkEnd w:id="5"/>
      <w:r w:rsidRPr="00B46C11">
        <w:rPr>
          <w:rFonts w:ascii="Arial" w:hAnsi="Arial" w:cs="Arial"/>
          <w:color w:val="0033CC"/>
          <w:sz w:val="22"/>
          <w:szCs w:val="22"/>
        </w:rPr>
        <w:t xml:space="preserve">Wojewoda zobowiązany jest do rozpoczęcia przekazywania środków, o których mowa w </w:t>
      </w:r>
      <w:r w:rsidRPr="00B46C11">
        <w:rPr>
          <w:rFonts w:ascii="Arial" w:hAnsi="Arial" w:cs="Arial"/>
          <w:color w:val="0033CC"/>
          <w:sz w:val="22"/>
          <w:szCs w:val="22"/>
        </w:rPr>
        <w:br/>
        <w:t xml:space="preserve">§ 1 ust. 1, </w:t>
      </w:r>
      <w:r w:rsidR="00E2495B"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niezwłocznie po pozytywnej weryfikacji wniosku, o którym mowa w ust. 1</w:t>
      </w:r>
      <w:bookmarkEnd w:id="6"/>
      <w:r w:rsidRPr="00B46C11">
        <w:rPr>
          <w:rFonts w:ascii="Arial" w:hAnsi="Arial" w:cs="Arial"/>
          <w:color w:val="0033CC"/>
          <w:sz w:val="22"/>
          <w:szCs w:val="22"/>
        </w:rPr>
        <w:t xml:space="preserve">. </w:t>
      </w:r>
    </w:p>
    <w:p w14:paraId="3E07C973" w14:textId="77777777" w:rsidR="00CE62BF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</w:rPr>
      </w:pPr>
    </w:p>
    <w:p w14:paraId="4BC817D8" w14:textId="77777777" w:rsidR="00CE62BF" w:rsidRPr="00920E81" w:rsidRDefault="00CE62BF" w:rsidP="00CE62BF">
      <w:pPr>
        <w:numPr>
          <w:ilvl w:val="0"/>
          <w:numId w:val="1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BB3224">
        <w:rPr>
          <w:rFonts w:ascii="Arial" w:hAnsi="Arial" w:cs="Arial"/>
          <w:color w:val="0033CC"/>
          <w:sz w:val="22"/>
          <w:szCs w:val="22"/>
        </w:rPr>
        <w:t xml:space="preserve">Środki, o których mowa w </w:t>
      </w:r>
      <w:r w:rsidRPr="00B46C11">
        <w:rPr>
          <w:rFonts w:ascii="Arial" w:hAnsi="Arial" w:cs="Arial"/>
          <w:color w:val="0033CC"/>
          <w:sz w:val="22"/>
          <w:szCs w:val="22"/>
        </w:rPr>
        <w:t>§ 1 ust. 1</w:t>
      </w:r>
      <w:r w:rsidRPr="00BB3224">
        <w:rPr>
          <w:rFonts w:ascii="Arial" w:hAnsi="Arial" w:cs="Arial"/>
          <w:color w:val="0033CC"/>
          <w:sz w:val="22"/>
          <w:szCs w:val="22"/>
        </w:rPr>
        <w:t>, Wojewoda przekaże na wyodrębniony rachunek bankowy Gminy</w:t>
      </w:r>
      <w:r>
        <w:rPr>
          <w:rFonts w:ascii="Arial" w:hAnsi="Arial" w:cs="Arial"/>
          <w:color w:val="0033CC"/>
          <w:sz w:val="22"/>
          <w:szCs w:val="22"/>
        </w:rPr>
        <w:t>/ OOW</w:t>
      </w:r>
      <w:r w:rsidRPr="00BB3224">
        <w:rPr>
          <w:rFonts w:ascii="Arial" w:hAnsi="Arial" w:cs="Arial"/>
          <w:color w:val="0033CC"/>
          <w:sz w:val="22"/>
          <w:szCs w:val="22"/>
        </w:rPr>
        <w:t xml:space="preserve"> o numerze </w:t>
      </w:r>
      <w:r w:rsidRPr="00920E81">
        <w:rPr>
          <w:rFonts w:ascii="Arial" w:hAnsi="Arial" w:cs="Arial"/>
          <w:color w:val="FF0000"/>
          <w:sz w:val="22"/>
          <w:szCs w:val="22"/>
        </w:rPr>
        <w:t>…………………</w:t>
      </w:r>
    </w:p>
    <w:p w14:paraId="564795DB" w14:textId="77777777" w:rsidR="00CE62BF" w:rsidRPr="00920E81" w:rsidRDefault="00CE62BF" w:rsidP="00CE62BF">
      <w:pPr>
        <w:pStyle w:val="Akapitzlist"/>
        <w:rPr>
          <w:rFonts w:ascii="Arial" w:hAnsi="Arial" w:cs="Arial"/>
          <w:strike/>
          <w:color w:val="FF0000"/>
          <w:sz w:val="22"/>
          <w:szCs w:val="22"/>
        </w:rPr>
      </w:pPr>
    </w:p>
    <w:p w14:paraId="134CCAFA" w14:textId="77777777" w:rsidR="00CE62BF" w:rsidRPr="00B46C11" w:rsidRDefault="00CE62BF" w:rsidP="00CE62BF">
      <w:pPr>
        <w:overflowPunct w:val="0"/>
        <w:autoSpaceDE w:val="0"/>
        <w:autoSpaceDN w:val="0"/>
        <w:adjustRightInd w:val="0"/>
        <w:ind w:left="284"/>
        <w:jc w:val="center"/>
        <w:rPr>
          <w:rFonts w:ascii="Arial" w:hAnsi="Arial" w:cs="Arial"/>
          <w:strike/>
          <w:color w:val="0033CC"/>
          <w:sz w:val="22"/>
          <w:szCs w:val="22"/>
        </w:rPr>
      </w:pPr>
    </w:p>
    <w:p w14:paraId="04139930" w14:textId="77777777" w:rsidR="00CE62BF" w:rsidRPr="00B46C11" w:rsidRDefault="00CE62BF" w:rsidP="00CE62BF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7</w:t>
      </w:r>
    </w:p>
    <w:p w14:paraId="7EE87B09" w14:textId="77777777" w:rsidR="00CE62BF" w:rsidRPr="00B46C11" w:rsidRDefault="00CE62BF" w:rsidP="00CE62BF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Kontrola wykorzystania środków </w:t>
      </w:r>
    </w:p>
    <w:p w14:paraId="37C4F5BE" w14:textId="325B3183" w:rsidR="00CE62BF" w:rsidRPr="00B46C11" w:rsidRDefault="00CE62BF" w:rsidP="00CE62B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zobowiązuje się poddać kontroli dokonywanej przez Wojewodę oraz podmiot uprawniony do dokonywania kontroli środków, o których mowa </w:t>
      </w:r>
      <w:r>
        <w:rPr>
          <w:rFonts w:ascii="Arial" w:hAnsi="Arial" w:cs="Arial"/>
          <w:color w:val="0033CC"/>
          <w:sz w:val="22"/>
          <w:szCs w:val="22"/>
        </w:rPr>
        <w:br/>
      </w:r>
      <w:r w:rsidRPr="00B46C11">
        <w:rPr>
          <w:rFonts w:ascii="Arial" w:hAnsi="Arial" w:cs="Arial"/>
          <w:color w:val="0033CC"/>
          <w:sz w:val="22"/>
          <w:szCs w:val="22"/>
        </w:rPr>
        <w:t xml:space="preserve">w § 1 ust. 1, w zakresie prawidłowości realizacji </w:t>
      </w:r>
      <w:r w:rsidR="009547BD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adania, w tym w szczególności kontroli dokumentacji potwierdzającej wydatki.  . </w:t>
      </w:r>
    </w:p>
    <w:p w14:paraId="1A143C0A" w14:textId="77777777" w:rsidR="00CE62BF" w:rsidRPr="00B46C11" w:rsidRDefault="00CE62BF" w:rsidP="00CE62BF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</w:p>
    <w:p w14:paraId="15500016" w14:textId="6E344A1A" w:rsidR="00CE62BF" w:rsidRPr="00B46C11" w:rsidRDefault="00CE62BF" w:rsidP="00CE62B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bookmarkStart w:id="7" w:name="_Hlk124423008"/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Kontrola może być przeprowadzona w toku realizacji </w:t>
      </w:r>
      <w:r w:rsidR="009547BD">
        <w:rPr>
          <w:rFonts w:ascii="Arial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adania oraz po jego zakończeniu, </w:t>
      </w:r>
      <w:r>
        <w:rPr>
          <w:rFonts w:ascii="Arial" w:hAnsi="Arial" w:cs="Arial"/>
          <w:color w:val="0033CC"/>
          <w:sz w:val="22"/>
          <w:szCs w:val="22"/>
          <w:lang w:eastAsia="en-US"/>
        </w:rPr>
        <w:br/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w miejscu realizacji </w:t>
      </w:r>
      <w:r w:rsidR="009547BD">
        <w:rPr>
          <w:rFonts w:ascii="Arial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adania (w siedzibie </w:t>
      </w:r>
      <w:r>
        <w:rPr>
          <w:rFonts w:ascii="Arial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oraz w instytucji opieki) lub, w oparciu o dokumenty </w:t>
      </w:r>
      <w:r w:rsidRPr="00B46C11">
        <w:rPr>
          <w:rFonts w:ascii="Arial" w:hAnsi="Arial" w:cs="Arial"/>
          <w:color w:val="0033CC"/>
          <w:sz w:val="22"/>
          <w:szCs w:val="22"/>
        </w:rPr>
        <w:t>i inne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nośniki informacji z realizacji </w:t>
      </w:r>
      <w:r w:rsidR="009547BD">
        <w:rPr>
          <w:rFonts w:ascii="Arial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adania, w miejscu wskazanym przez podmiot dokonujący kontroli</w:t>
      </w:r>
      <w:bookmarkEnd w:id="7"/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.</w:t>
      </w:r>
    </w:p>
    <w:p w14:paraId="3920052A" w14:textId="77777777" w:rsidR="00CE62BF" w:rsidRPr="00B46C11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1C72E670" w14:textId="3C69213F" w:rsidR="00CE62BF" w:rsidRPr="00B46C11" w:rsidRDefault="00CE62BF" w:rsidP="00CE62B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zapewnia uprawnionym podmiotom prawo wglądu we wszystkie dokumenty i inne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nośniki informacji, które mają lub mogą mieć znaczenie dla oceny prawidłowości wykonania </w:t>
      </w:r>
      <w:r w:rsidR="009547BD">
        <w:rPr>
          <w:rFonts w:ascii="Arial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adania lub wykorzystania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środków, o których mowa w </w:t>
      </w:r>
      <w:r w:rsidRPr="00B46C11">
        <w:rPr>
          <w:rFonts w:ascii="Arial" w:hAnsi="Arial" w:cs="Arial"/>
          <w:bCs/>
          <w:color w:val="0033CC"/>
          <w:sz w:val="22"/>
          <w:szCs w:val="22"/>
        </w:rPr>
        <w:t>§ 1</w:t>
      </w: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ust. 1, 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oraz udziela uprawnionym podmiotom ustnie lub pisemnie informacji dotyczących </w:t>
      </w:r>
      <w:r w:rsidR="009547BD">
        <w:rPr>
          <w:rFonts w:ascii="Arial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adania.</w:t>
      </w:r>
    </w:p>
    <w:p w14:paraId="7EFF29C8" w14:textId="77777777" w:rsidR="00CE62BF" w:rsidRPr="00B46C11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1DF2C85B" w14:textId="1551560E" w:rsidR="00CE62BF" w:rsidRPr="00B46C11" w:rsidRDefault="00CE62BF" w:rsidP="00B40AD6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>
        <w:rPr>
          <w:rFonts w:ascii="Arial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jest zobowiązany do posiadania oraz okazywania podczas kontroli oryginałów dokumentów i innych nośników informacji potwierdzających prawidłowość realizacji </w:t>
      </w:r>
      <w:r w:rsidR="009547BD">
        <w:rPr>
          <w:rFonts w:ascii="Arial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adania, na które zostały przyznane 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środki, o których mowa w </w:t>
      </w:r>
      <w:r w:rsidRPr="00B46C11">
        <w:rPr>
          <w:rFonts w:ascii="Arial" w:hAnsi="Arial" w:cs="Arial"/>
          <w:bCs/>
          <w:color w:val="0033CC"/>
          <w:sz w:val="22"/>
          <w:szCs w:val="22"/>
        </w:rPr>
        <w:t>§ 1</w:t>
      </w: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>ust. 1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, w tym dokumentów świadczących o wykorzystaniu tych środków zgodnie z przeznaczeniem i celem, na który zostały przyznane oraz </w:t>
      </w:r>
      <w:r w:rsidR="00B40AD6">
        <w:rPr>
          <w:rFonts w:ascii="Arial" w:hAnsi="Arial" w:cs="Arial"/>
          <w:color w:val="0033CC"/>
          <w:sz w:val="22"/>
          <w:szCs w:val="22"/>
          <w:lang w:eastAsia="en-US"/>
        </w:rPr>
        <w:t xml:space="preserve">do 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udziel</w:t>
      </w:r>
      <w:r w:rsidR="00B40AD6">
        <w:rPr>
          <w:rFonts w:ascii="Arial" w:hAnsi="Arial" w:cs="Arial"/>
          <w:color w:val="0033CC"/>
          <w:sz w:val="22"/>
          <w:szCs w:val="22"/>
          <w:lang w:eastAsia="en-US"/>
        </w:rPr>
        <w:t>ania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wyjaśnień</w:t>
      </w:r>
      <w:r w:rsidR="00B40AD6">
        <w:rPr>
          <w:rFonts w:ascii="Arial" w:hAnsi="Arial" w:cs="Arial"/>
          <w:color w:val="0033CC"/>
          <w:sz w:val="22"/>
          <w:szCs w:val="22"/>
          <w:lang w:eastAsia="en-US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i informacji w terminie określonym przez kontrolującego.</w:t>
      </w:r>
    </w:p>
    <w:p w14:paraId="05FD17B7" w14:textId="77777777" w:rsidR="00CE62BF" w:rsidRPr="00B46C11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598373FD" w14:textId="77777777" w:rsidR="00CE62BF" w:rsidRPr="00B46C11" w:rsidRDefault="00CE62BF" w:rsidP="00CE62B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Kontrola Wojewody będzie prowadzona na zasadach i w trybie określonym w ustawie z dnia 15 lipca 2011 r. o kontroli w administracji rządowej.</w:t>
      </w:r>
    </w:p>
    <w:p w14:paraId="230586B5" w14:textId="77777777" w:rsidR="00CE62BF" w:rsidRPr="00B46C11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260D8068" w14:textId="77777777" w:rsidR="00CE62BF" w:rsidRPr="00B46C11" w:rsidRDefault="00CE62BF" w:rsidP="00CE62B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zobowiązuje się niezwłocznie poinformować Wojewodę o każdej kontroli prowadzonej przez inne niż Wojewoda uprawnione podmioty. </w:t>
      </w:r>
    </w:p>
    <w:p w14:paraId="6F03E787" w14:textId="77777777" w:rsidR="00CE62BF" w:rsidRPr="00B46C11" w:rsidRDefault="00CE62BF" w:rsidP="00CE62BF">
      <w:pPr>
        <w:pStyle w:val="Akapitzlist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03D60668" w14:textId="77777777" w:rsidR="00CE62BF" w:rsidRPr="00B46C11" w:rsidRDefault="00CE62BF" w:rsidP="00CE62B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hAnsi="Arial" w:cs="Arial"/>
          <w:color w:val="0033CC"/>
          <w:sz w:val="22"/>
          <w:szCs w:val="22"/>
        </w:rPr>
        <w:t>W uzasadnionych przypadkach w wyniku kontroli są wydawane zalecenia pokontrolne, a </w:t>
      </w:r>
      <w:r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jest zobowiązany do podjęcia w określonym w nich terminie działań naprawczych. </w:t>
      </w:r>
    </w:p>
    <w:p w14:paraId="44C067AC" w14:textId="77777777" w:rsidR="00CE62BF" w:rsidRPr="00B46C11" w:rsidRDefault="00CE62BF" w:rsidP="00CE62BF">
      <w:pPr>
        <w:pStyle w:val="Akapitzlist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</w:p>
    <w:p w14:paraId="24560B8D" w14:textId="15AC21E9" w:rsidR="00CE62BF" w:rsidRPr="00B46C11" w:rsidRDefault="00CE62BF" w:rsidP="00CE62BF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lastRenderedPageBreak/>
        <w:t>OOW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jest zobowiązany na każdym etapie realizacji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adania oraz w okresie trwałości do przedstawienia na żądanie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t>W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ojewody wyjaśnień, informacji </w:t>
      </w:r>
      <w:r>
        <w:rPr>
          <w:rFonts w:ascii="Arial" w:eastAsiaTheme="minorHAnsi" w:hAnsi="Arial" w:cs="Arial"/>
          <w:color w:val="0033CC"/>
          <w:sz w:val="22"/>
          <w:szCs w:val="22"/>
          <w:lang w:eastAsia="en-US"/>
        </w:rPr>
        <w:br/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i dokumentów dotyczących realizacji </w:t>
      </w:r>
      <w:r w:rsidR="009547BD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Z</w:t>
      </w:r>
      <w:r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adania podlegającego dofinansowaniu.</w:t>
      </w:r>
    </w:p>
    <w:p w14:paraId="1405E070" w14:textId="77777777" w:rsidR="00CE62BF" w:rsidRPr="00B46C11" w:rsidRDefault="00CE62BF" w:rsidP="00CE62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407FF5B7" w14:textId="77777777" w:rsidR="00CE62BF" w:rsidRPr="00B46C11" w:rsidRDefault="00CE62BF" w:rsidP="00CE62BF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8</w:t>
      </w:r>
    </w:p>
    <w:p w14:paraId="08023CD5" w14:textId="43FE89D0" w:rsidR="00CE62BF" w:rsidRPr="00B46C11" w:rsidRDefault="00CE62BF" w:rsidP="00CE62BF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Obowiązki rozliczeniowe Ostatecznego </w:t>
      </w:r>
      <w:r w:rsidR="0011548E">
        <w:rPr>
          <w:rFonts w:ascii="Arial" w:hAnsi="Arial" w:cs="Arial"/>
          <w:b/>
          <w:color w:val="0033CC"/>
          <w:sz w:val="22"/>
          <w:szCs w:val="22"/>
        </w:rPr>
        <w:t>O</w:t>
      </w:r>
      <w:r w:rsidRPr="00B46C11">
        <w:rPr>
          <w:rFonts w:ascii="Arial" w:hAnsi="Arial" w:cs="Arial"/>
          <w:b/>
          <w:color w:val="0033CC"/>
          <w:sz w:val="22"/>
          <w:szCs w:val="22"/>
        </w:rPr>
        <w:t>dbiorcy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</w:t>
      </w:r>
      <w:r w:rsidR="0011548E">
        <w:rPr>
          <w:rFonts w:ascii="Arial" w:hAnsi="Arial" w:cs="Arial"/>
          <w:b/>
          <w:color w:val="0033CC"/>
          <w:sz w:val="22"/>
          <w:szCs w:val="22"/>
        </w:rPr>
        <w:t>W</w:t>
      </w:r>
      <w:r w:rsidRPr="00B46C11">
        <w:rPr>
          <w:rFonts w:ascii="Arial" w:hAnsi="Arial" w:cs="Arial"/>
          <w:b/>
          <w:color w:val="0033CC"/>
          <w:sz w:val="22"/>
          <w:szCs w:val="22"/>
        </w:rPr>
        <w:t>sparcia</w:t>
      </w:r>
    </w:p>
    <w:p w14:paraId="58E47891" w14:textId="77777777" w:rsidR="00CE62BF" w:rsidRPr="00B46C11" w:rsidRDefault="00CE62BF" w:rsidP="00CE62BF">
      <w:pPr>
        <w:spacing w:line="360" w:lineRule="auto"/>
        <w:ind w:left="357" w:hanging="357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4FF22D90" w14:textId="77777777" w:rsidR="00CE62BF" w:rsidRPr="00B46C11" w:rsidRDefault="00CE62BF" w:rsidP="00CE62BF">
      <w:pPr>
        <w:numPr>
          <w:ilvl w:val="1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bookmarkStart w:id="8" w:name="_Hlk124692093"/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Wojewoda na etapie rozliczenia środków, o których mowa w § 1 ust. 1, weryfikuje spełnienie warunków wynikających z niniejszej umowy</w:t>
      </w:r>
      <w:r>
        <w:rPr>
          <w:rFonts w:ascii="Arial" w:hAnsi="Arial" w:cs="Arial"/>
          <w:color w:val="0033CC"/>
          <w:sz w:val="22"/>
          <w:szCs w:val="22"/>
          <w:lang w:eastAsia="en-US"/>
        </w:rPr>
        <w:t xml:space="preserve"> na postawie złożonego rozliczenia wg wzoru  stanowiącego załącznik nr 4 do umowy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.</w:t>
      </w:r>
    </w:p>
    <w:p w14:paraId="18CAD3D1" w14:textId="77777777" w:rsidR="00CE62BF" w:rsidRPr="00B46C11" w:rsidRDefault="00CE62BF" w:rsidP="00CE62BF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382CBEFC" w14:textId="77777777" w:rsidR="00CE62BF" w:rsidRPr="00B46C11" w:rsidRDefault="00CE62BF" w:rsidP="00CE62BF">
      <w:pPr>
        <w:numPr>
          <w:ilvl w:val="1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Wojewoda ma prawo żądać, aby </w:t>
      </w:r>
      <w:r w:rsidR="00E2495B">
        <w:rPr>
          <w:rFonts w:ascii="Arial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, w wyznaczonym terminie, przedstawił dodatkowe informacje i wyjaśnienia do rozliczenia.</w:t>
      </w:r>
    </w:p>
    <w:p w14:paraId="27A79D05" w14:textId="77777777" w:rsidR="00CE62BF" w:rsidRPr="00B46C11" w:rsidRDefault="00CE62BF" w:rsidP="00CE62BF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643F89A1" w14:textId="77777777" w:rsidR="00CE62BF" w:rsidRPr="00B46C11" w:rsidRDefault="00CE62BF" w:rsidP="00CE62BF">
      <w:pPr>
        <w:numPr>
          <w:ilvl w:val="1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W przypadku braku złożenia rozliczenia oraz informacji i niezbędnych wyjaśnień, środki, </w:t>
      </w:r>
      <w:r>
        <w:rPr>
          <w:rFonts w:ascii="Arial" w:hAnsi="Arial" w:cs="Arial"/>
          <w:color w:val="0033CC"/>
          <w:sz w:val="22"/>
          <w:szCs w:val="22"/>
          <w:lang w:eastAsia="en-US"/>
        </w:rPr>
        <w:br/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o których mowa w § 1 ust. 1, podlegają zwrotowi w terminie i na zasadach określonych przez Wojewodę. </w:t>
      </w:r>
    </w:p>
    <w:p w14:paraId="748FC3E5" w14:textId="77777777" w:rsidR="00CE62BF" w:rsidRPr="00B46C11" w:rsidRDefault="00CE62BF" w:rsidP="00CE62BF">
      <w:pPr>
        <w:pStyle w:val="Akapitzlist"/>
        <w:jc w:val="both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4A5B234C" w14:textId="77777777" w:rsidR="00CE62BF" w:rsidRDefault="00CE62BF" w:rsidP="00CE62BF">
      <w:pPr>
        <w:numPr>
          <w:ilvl w:val="1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</w:t>
      </w:r>
      <w:r w:rsidR="00E2495B">
        <w:rPr>
          <w:rFonts w:ascii="Arial" w:hAnsi="Arial" w:cs="Arial"/>
          <w:color w:val="0033CC"/>
          <w:sz w:val="22"/>
          <w:szCs w:val="22"/>
          <w:lang w:eastAsia="en-US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d</w:t>
      </w:r>
      <w:r w:rsidRPr="00B46C11">
        <w:rPr>
          <w:rFonts w:ascii="Arial" w:hAnsi="Arial" w:cs="Arial"/>
          <w:color w:val="0033CC"/>
          <w:sz w:val="22"/>
          <w:szCs w:val="22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p w14:paraId="2566053C" w14:textId="77777777" w:rsidR="00DC749D" w:rsidRDefault="00DC749D" w:rsidP="00DC749D">
      <w:pPr>
        <w:pStyle w:val="Akapitzlist"/>
        <w:rPr>
          <w:rFonts w:ascii="Arial" w:hAnsi="Arial" w:cs="Arial"/>
          <w:color w:val="0033CC"/>
          <w:sz w:val="22"/>
          <w:szCs w:val="22"/>
          <w:lang w:eastAsia="en-US"/>
        </w:rPr>
      </w:pPr>
    </w:p>
    <w:p w14:paraId="55E3947B" w14:textId="7A457D82" w:rsidR="00DC749D" w:rsidRPr="009731D5" w:rsidRDefault="00DC749D" w:rsidP="00DC749D">
      <w:pPr>
        <w:numPr>
          <w:ilvl w:val="1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  <w:r w:rsidRPr="009731D5">
        <w:rPr>
          <w:rFonts w:ascii="Arial" w:hAnsi="Arial" w:cs="Arial"/>
          <w:color w:val="0033CC"/>
          <w:sz w:val="22"/>
          <w:szCs w:val="22"/>
        </w:rPr>
        <w:t xml:space="preserve">Zatwierdzenie przez Wojewodę </w:t>
      </w:r>
      <w:r w:rsidR="00C878F6" w:rsidRPr="009731D5">
        <w:rPr>
          <w:rFonts w:ascii="Arial" w:hAnsi="Arial" w:cs="Arial"/>
          <w:color w:val="0033CC"/>
          <w:sz w:val="22"/>
          <w:szCs w:val="22"/>
        </w:rPr>
        <w:t>rozliczenia</w:t>
      </w:r>
      <w:r w:rsidRPr="009731D5">
        <w:rPr>
          <w:rFonts w:ascii="Arial" w:hAnsi="Arial" w:cs="Arial"/>
          <w:color w:val="0033CC"/>
          <w:sz w:val="22"/>
          <w:szCs w:val="22"/>
        </w:rPr>
        <w:t xml:space="preserve">, o którym mowa w ust. 1, powinno nastąpić w terminie 30 dni od dnia przedłożenia </w:t>
      </w:r>
      <w:r w:rsidR="00C878F6" w:rsidRPr="009731D5">
        <w:rPr>
          <w:rFonts w:ascii="Arial" w:hAnsi="Arial" w:cs="Arial"/>
          <w:color w:val="0033CC"/>
          <w:sz w:val="22"/>
          <w:szCs w:val="22"/>
        </w:rPr>
        <w:t>rozliczenia</w:t>
      </w:r>
      <w:r w:rsidRPr="009731D5">
        <w:rPr>
          <w:rFonts w:ascii="Arial" w:hAnsi="Arial" w:cs="Arial"/>
          <w:color w:val="0033CC"/>
          <w:sz w:val="22"/>
          <w:szCs w:val="22"/>
        </w:rPr>
        <w:t xml:space="preserve">. Brak uwag do </w:t>
      </w:r>
      <w:r w:rsidR="00C878F6" w:rsidRPr="009731D5">
        <w:rPr>
          <w:rFonts w:ascii="Arial" w:hAnsi="Arial" w:cs="Arial"/>
          <w:color w:val="0033CC"/>
          <w:sz w:val="22"/>
          <w:szCs w:val="22"/>
        </w:rPr>
        <w:t xml:space="preserve">rozliczenia </w:t>
      </w:r>
      <w:r w:rsidRPr="009731D5">
        <w:rPr>
          <w:rFonts w:ascii="Arial" w:hAnsi="Arial" w:cs="Arial"/>
          <w:color w:val="0033CC"/>
          <w:sz w:val="22"/>
          <w:szCs w:val="22"/>
        </w:rPr>
        <w:t>stanowi o jego zatwierdzeniu.</w:t>
      </w:r>
    </w:p>
    <w:p w14:paraId="16C409AE" w14:textId="77777777" w:rsidR="00DC749D" w:rsidRPr="00B46C11" w:rsidRDefault="00DC749D" w:rsidP="00DC749D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  <w:lang w:eastAsia="en-US"/>
        </w:rPr>
      </w:pPr>
    </w:p>
    <w:bookmarkEnd w:id="8"/>
    <w:p w14:paraId="79B40743" w14:textId="77777777" w:rsidR="00CE62BF" w:rsidRPr="00B46C11" w:rsidRDefault="00CE62BF" w:rsidP="00CE62BF">
      <w:pPr>
        <w:pStyle w:val="Tekstpodstawowy"/>
        <w:jc w:val="both"/>
        <w:rPr>
          <w:rFonts w:ascii="Arial" w:hAnsi="Arial" w:cs="Arial"/>
          <w:color w:val="000000"/>
          <w:sz w:val="22"/>
        </w:rPr>
      </w:pPr>
    </w:p>
    <w:p w14:paraId="0A87983E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9</w:t>
      </w:r>
    </w:p>
    <w:p w14:paraId="0EE84297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Zwrot środków finansowych </w:t>
      </w:r>
    </w:p>
    <w:p w14:paraId="7F4F59F1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223A7082" w14:textId="1D46EE71" w:rsidR="00CE62BF" w:rsidRPr="00BB3224" w:rsidRDefault="00E2495B" w:rsidP="00CE62BF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bookmarkStart w:id="9" w:name="_Hlk124423346"/>
      <w:bookmarkStart w:id="10" w:name="_Hlk124692224"/>
      <w:r>
        <w:rPr>
          <w:rFonts w:ascii="Arial" w:hAnsi="Arial" w:cs="Arial"/>
          <w:color w:val="0033CC"/>
          <w:sz w:val="22"/>
          <w:szCs w:val="22"/>
        </w:rPr>
        <w:t>OOW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 dokonuje zwrotu niewykorzystanych środków, o których mowa w </w:t>
      </w:r>
      <w:r w:rsidR="00CE62BF" w:rsidRPr="00B46C11">
        <w:rPr>
          <w:rFonts w:ascii="Arial" w:hAnsi="Arial" w:cs="Arial"/>
          <w:bCs/>
          <w:color w:val="0033CC"/>
          <w:sz w:val="22"/>
          <w:szCs w:val="22"/>
        </w:rPr>
        <w:t>§ 1</w:t>
      </w:r>
      <w:r w:rsidR="00CE62BF" w:rsidRPr="00B46C11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ust. 1, w terminie 15 dni od dnia zakończenia realizacji </w:t>
      </w:r>
      <w:r w:rsidR="009547BD">
        <w:rPr>
          <w:rFonts w:ascii="Arial" w:hAnsi="Arial" w:cs="Arial"/>
          <w:color w:val="0033CC"/>
          <w:sz w:val="22"/>
          <w:szCs w:val="22"/>
        </w:rPr>
        <w:t>Z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>adania, określonego w § 1 ust. 1</w:t>
      </w:r>
      <w:bookmarkEnd w:id="9"/>
      <w:r w:rsidR="00CE62BF" w:rsidRPr="00B46C11">
        <w:rPr>
          <w:rFonts w:ascii="Arial" w:hAnsi="Arial" w:cs="Arial"/>
          <w:color w:val="0033CC"/>
          <w:sz w:val="22"/>
          <w:szCs w:val="22"/>
        </w:rPr>
        <w:t>,</w:t>
      </w:r>
      <w:r w:rsidR="00CE62BF"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nie później niż do dnia 15 stycznia 2027 r. oraz jego rozliczenia</w:t>
      </w:r>
      <w:r w:rsidR="00CE62BF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</w:t>
      </w:r>
      <w:r w:rsidR="00CE62BF" w:rsidRPr="00BB3224">
        <w:rPr>
          <w:rFonts w:ascii="Arial" w:eastAsia="Calibri" w:hAnsi="Arial" w:cs="Arial"/>
          <w:color w:val="0033CC"/>
          <w:sz w:val="22"/>
          <w:szCs w:val="22"/>
        </w:rPr>
        <w:t xml:space="preserve">na rachunek bankowy Wojewody Opolskiego nr: </w:t>
      </w:r>
      <w:r w:rsidR="00CE62BF" w:rsidRPr="00452EC2">
        <w:rPr>
          <w:rFonts w:ascii="Arial" w:eastAsia="Calibri" w:hAnsi="Arial" w:cs="Arial"/>
          <w:color w:val="0033CC"/>
          <w:sz w:val="22"/>
          <w:szCs w:val="22"/>
        </w:rPr>
        <w:t>72 1010 1401 0006 9322 3000 0000, prowadzony w Narodowym Banku Polskim O/Okręgowy Opole,</w:t>
      </w:r>
      <w:r w:rsidR="00CE62BF" w:rsidRPr="00BB3224">
        <w:rPr>
          <w:rFonts w:ascii="Arial" w:eastAsia="Calibri" w:hAnsi="Arial" w:cs="Arial"/>
          <w:b/>
          <w:color w:val="0033CC"/>
          <w:sz w:val="22"/>
          <w:szCs w:val="22"/>
        </w:rPr>
        <w:t xml:space="preserve"> </w:t>
      </w:r>
      <w:r w:rsidR="00CE62BF" w:rsidRPr="00BB3224">
        <w:rPr>
          <w:rFonts w:ascii="Arial" w:eastAsia="Calibri" w:hAnsi="Arial" w:cs="Arial"/>
          <w:color w:val="0033CC"/>
          <w:sz w:val="22"/>
          <w:szCs w:val="22"/>
        </w:rPr>
        <w:t>z adnotacją „zwrot niewykorzystanej dotacji” (podać dział, rozdział, paragraf).</w:t>
      </w:r>
    </w:p>
    <w:p w14:paraId="36FAEBBE" w14:textId="77777777" w:rsidR="00CE62BF" w:rsidRPr="00B46C11" w:rsidRDefault="00CE62BF" w:rsidP="00CE62BF">
      <w:pPr>
        <w:pStyle w:val="Akapitzlist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</w:p>
    <w:p w14:paraId="53329A8F" w14:textId="77777777" w:rsidR="00CE62BF" w:rsidRDefault="00CE62BF" w:rsidP="00CE62BF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Od niewykorzystanej kwoty środków, o których mowa w § 1 ust. 1, zwróconej po terminie</w:t>
      </w:r>
      <w:bookmarkEnd w:id="10"/>
      <w:r w:rsidRPr="00B46C11">
        <w:rPr>
          <w:rFonts w:ascii="Arial" w:hAnsi="Arial" w:cs="Arial"/>
          <w:color w:val="0033CC"/>
          <w:sz w:val="22"/>
          <w:szCs w:val="22"/>
        </w:rPr>
        <w:t>, o którym mowa w ust. 1, naliczane są odsetki w wysokości określonej jak dla zaległości podatkowych, począwszy od dnia następującego po dniu, w którym upłynął termin zwrotu środków.</w:t>
      </w:r>
    </w:p>
    <w:p w14:paraId="5760452D" w14:textId="77777777" w:rsidR="00CE62BF" w:rsidRDefault="00CE62BF" w:rsidP="00CE62BF">
      <w:pPr>
        <w:pStyle w:val="Akapitzlist"/>
        <w:rPr>
          <w:rFonts w:ascii="Arial" w:hAnsi="Arial" w:cs="Arial"/>
          <w:sz w:val="22"/>
          <w:szCs w:val="22"/>
        </w:rPr>
      </w:pPr>
    </w:p>
    <w:p w14:paraId="234AB866" w14:textId="77777777" w:rsidR="00CE62BF" w:rsidRPr="00BB3224" w:rsidRDefault="00CE62BF" w:rsidP="00CE62BF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B3224">
        <w:rPr>
          <w:rFonts w:ascii="Arial" w:hAnsi="Arial" w:cs="Arial"/>
          <w:color w:val="0033CC"/>
          <w:sz w:val="22"/>
          <w:szCs w:val="22"/>
        </w:rPr>
        <w:t xml:space="preserve">Dotacja z budżetu państwa wykorzystana niezgodnie z przeznaczeniem, pobrana nienależnie lub w nadmiernej wysokości podlega zwrotowi wraz z odsetkami w wysokości określonej jak dla zaległości podatkowych na rachunek bankowy Wojewody Opolskiego nr: </w:t>
      </w:r>
      <w:r w:rsidRPr="00452EC2">
        <w:rPr>
          <w:rFonts w:ascii="Arial" w:hAnsi="Arial" w:cs="Arial"/>
          <w:color w:val="0033CC"/>
          <w:sz w:val="22"/>
          <w:szCs w:val="22"/>
        </w:rPr>
        <w:t xml:space="preserve">22 1010 1401 0006 9322 3100 0000 prowadzony w Narodowym Banku Polskim, </w:t>
      </w:r>
      <w:r w:rsidRPr="00452EC2">
        <w:rPr>
          <w:rFonts w:ascii="Arial" w:hAnsi="Arial" w:cs="Arial"/>
          <w:color w:val="0033CC"/>
          <w:sz w:val="22"/>
          <w:szCs w:val="22"/>
        </w:rPr>
        <w:br/>
      </w:r>
      <w:r w:rsidRPr="00BB3224">
        <w:rPr>
          <w:rFonts w:ascii="Arial" w:hAnsi="Arial" w:cs="Arial"/>
          <w:color w:val="0033CC"/>
          <w:sz w:val="22"/>
          <w:szCs w:val="22"/>
        </w:rPr>
        <w:t>z adnotacją  „zwrot z tytułu …. (podać przyczynę zwrotu oraz dział, rozdział, paragraf)”.</w:t>
      </w:r>
    </w:p>
    <w:p w14:paraId="0490EDDC" w14:textId="77777777" w:rsidR="00CE62BF" w:rsidRPr="00B46C11" w:rsidRDefault="00CE62BF" w:rsidP="00CE62BF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</w:p>
    <w:p w14:paraId="4701CB5E" w14:textId="555F0FB9" w:rsidR="00CE62BF" w:rsidRDefault="00E2495B" w:rsidP="00CE62BF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bookmarkStart w:id="11" w:name="_Hlk124692318"/>
      <w:r>
        <w:rPr>
          <w:rFonts w:ascii="Arial" w:hAnsi="Arial" w:cs="Arial"/>
          <w:color w:val="0033CC"/>
          <w:sz w:val="22"/>
          <w:szCs w:val="22"/>
          <w:lang w:eastAsia="en-US"/>
        </w:rPr>
        <w:t>OOW</w:t>
      </w:r>
      <w:r w:rsidR="00CE62BF"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 może być zobowiązany do zwrotu środków wynikających z umowy w przypadku niespełnienia warunków realizacji umowy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 na dofinansowanie </w:t>
      </w:r>
      <w:r w:rsidR="009547BD">
        <w:rPr>
          <w:rFonts w:ascii="Arial" w:hAnsi="Arial" w:cs="Arial"/>
          <w:color w:val="0033CC"/>
          <w:sz w:val="22"/>
          <w:szCs w:val="22"/>
        </w:rPr>
        <w:t>Z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>adania</w:t>
      </w:r>
      <w:r w:rsidR="00CE62BF" w:rsidRPr="00B46C11">
        <w:rPr>
          <w:rFonts w:ascii="Arial" w:hAnsi="Arial" w:cs="Arial"/>
          <w:color w:val="0033CC"/>
          <w:sz w:val="22"/>
          <w:szCs w:val="22"/>
          <w:lang w:eastAsia="en-US"/>
        </w:rPr>
        <w:t xml:space="preserve">, </w:t>
      </w:r>
      <w:r w:rsidR="00CE62BF" w:rsidRPr="00B46C11">
        <w:rPr>
          <w:rFonts w:ascii="Arial" w:hAnsi="Arial" w:cs="Arial"/>
          <w:bCs/>
          <w:color w:val="0033CC"/>
          <w:sz w:val="22"/>
          <w:szCs w:val="22"/>
        </w:rPr>
        <w:t>w takiej części w jakiej warunki nie zostaną spełnione</w:t>
      </w:r>
      <w:bookmarkEnd w:id="11"/>
      <w:r w:rsidR="00CE62BF" w:rsidRPr="00B46C11">
        <w:rPr>
          <w:rFonts w:ascii="Arial" w:hAnsi="Arial" w:cs="Arial"/>
          <w:bCs/>
          <w:color w:val="0033CC"/>
          <w:sz w:val="22"/>
          <w:szCs w:val="22"/>
        </w:rPr>
        <w:t>.</w:t>
      </w:r>
      <w:r w:rsidR="00CE62BF" w:rsidRPr="00B46C11">
        <w:rPr>
          <w:rFonts w:ascii="Arial" w:hAnsi="Arial" w:cs="Arial"/>
          <w:b/>
          <w:color w:val="0033CC"/>
          <w:sz w:val="22"/>
          <w:szCs w:val="22"/>
        </w:rPr>
        <w:t xml:space="preserve"> </w:t>
      </w:r>
    </w:p>
    <w:p w14:paraId="2AE3A2B3" w14:textId="77777777" w:rsidR="00CE62BF" w:rsidRDefault="00CE62BF" w:rsidP="00CE62BF">
      <w:pPr>
        <w:pStyle w:val="Akapitzlist"/>
        <w:rPr>
          <w:rFonts w:ascii="Arial" w:eastAsia="Calibri" w:hAnsi="Arial" w:cs="Arial"/>
          <w:sz w:val="22"/>
          <w:szCs w:val="22"/>
        </w:rPr>
      </w:pPr>
    </w:p>
    <w:p w14:paraId="79E586CA" w14:textId="77777777" w:rsidR="00CE62BF" w:rsidRPr="00726A09" w:rsidRDefault="00CE62BF" w:rsidP="00CE62BF">
      <w:pPr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="Calibri" w:hAnsi="Arial" w:cs="Arial"/>
          <w:b/>
          <w:bCs/>
          <w:color w:val="0033CC"/>
          <w:sz w:val="22"/>
          <w:szCs w:val="22"/>
        </w:rPr>
      </w:pPr>
      <w:r w:rsidRPr="00BB3224">
        <w:rPr>
          <w:rFonts w:ascii="Arial" w:eastAsia="Calibri" w:hAnsi="Arial" w:cs="Arial"/>
          <w:color w:val="0033CC"/>
          <w:sz w:val="22"/>
          <w:szCs w:val="22"/>
        </w:rPr>
        <w:lastRenderedPageBreak/>
        <w:t xml:space="preserve">Do zwrotu dotacji, o której mowa w pkt. 1 - 4, stosuje się przepisy ustawy z dnia </w:t>
      </w:r>
      <w:r w:rsidRPr="00BB3224">
        <w:rPr>
          <w:rFonts w:ascii="Arial" w:eastAsia="Calibri" w:hAnsi="Arial" w:cs="Arial"/>
          <w:color w:val="0033CC"/>
          <w:sz w:val="22"/>
          <w:szCs w:val="22"/>
        </w:rPr>
        <w:br/>
        <w:t>27 sierpnia 2009 r. o finansach publicznych</w:t>
      </w:r>
      <w:r>
        <w:rPr>
          <w:rFonts w:ascii="Arial" w:eastAsia="Calibri" w:hAnsi="Arial" w:cs="Arial"/>
          <w:color w:val="0033CC"/>
          <w:sz w:val="22"/>
          <w:szCs w:val="22"/>
        </w:rPr>
        <w:t>, a w przypadku wydatków majątkowych dodatkowo stosuje się</w:t>
      </w:r>
      <w:r w:rsidRPr="00726A09">
        <w:rPr>
          <w:rFonts w:ascii="Arial" w:eastAsia="Calibri" w:hAnsi="Arial" w:cs="Arial"/>
          <w:color w:val="0033CC"/>
          <w:sz w:val="22"/>
          <w:szCs w:val="22"/>
        </w:rPr>
        <w:t xml:space="preserve"> przepisy § 15 rozporządzenia Rady Ministrów z dnia 2 grudnia 2010 r.  w sprawie szczegółowego sposobu i trybu finansowania inwestycji z budżetu państwa (Dz.U. z 2010 r., nr 238, poz.1579)</w:t>
      </w:r>
    </w:p>
    <w:p w14:paraId="7570E472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1</w:t>
      </w:r>
      <w:r w:rsidR="00DC749D">
        <w:rPr>
          <w:rFonts w:ascii="Arial" w:hAnsi="Arial" w:cs="Arial"/>
          <w:b/>
          <w:color w:val="0033CC"/>
          <w:sz w:val="22"/>
          <w:szCs w:val="22"/>
        </w:rPr>
        <w:t>0</w:t>
      </w:r>
    </w:p>
    <w:p w14:paraId="06F8ED5E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Obowiązki informacyjne</w:t>
      </w:r>
    </w:p>
    <w:p w14:paraId="16B6DDAF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00632E56" w14:textId="77777777" w:rsidR="00CE62BF" w:rsidRDefault="00E2495B" w:rsidP="00CE62BF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33CC"/>
          <w:sz w:val="22"/>
          <w:szCs w:val="22"/>
        </w:rPr>
      </w:pPr>
      <w:bookmarkStart w:id="12" w:name="_Hlk124692913"/>
      <w:r>
        <w:rPr>
          <w:rFonts w:ascii="Arial" w:hAnsi="Arial" w:cs="Arial"/>
          <w:color w:val="0033CC"/>
          <w:sz w:val="22"/>
          <w:szCs w:val="22"/>
        </w:rPr>
        <w:t>OOW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 zobowiązany jest do przekazania Wojewodzie, w ciągu pięciu dni roboczych od dnia rozliczenia środków o których mowa w § 1 ust. 1, </w:t>
      </w:r>
      <w:r w:rsidR="00CE62BF" w:rsidRPr="00B46C1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drogą elektroniczną, co najmniej pięciu zdjęć lokalu, w którym zostały utworzone sale sensoryczne, dofinansowane ze środków </w:t>
      </w:r>
      <w:r w:rsidR="00CE62BF">
        <w:rPr>
          <w:rFonts w:ascii="Arial" w:hAnsi="Arial" w:cs="Arial"/>
          <w:color w:val="0033CC"/>
          <w:sz w:val="22"/>
          <w:szCs w:val="22"/>
        </w:rPr>
        <w:t>P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>rogramu.</w:t>
      </w:r>
    </w:p>
    <w:p w14:paraId="77F54FB6" w14:textId="77777777" w:rsidR="00CE62BF" w:rsidRPr="00B46C11" w:rsidRDefault="00CE62BF" w:rsidP="00CE62BF">
      <w:pPr>
        <w:pStyle w:val="Akapitzlist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33CC"/>
          <w:sz w:val="22"/>
          <w:szCs w:val="22"/>
        </w:rPr>
      </w:pPr>
    </w:p>
    <w:p w14:paraId="18FFFB59" w14:textId="742628A5" w:rsidR="00CE62BF" w:rsidRPr="00E2495B" w:rsidRDefault="00CE62BF" w:rsidP="00CE62BF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2495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Realizacja przez </w:t>
      </w:r>
      <w:r w:rsidR="00E2495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OOW</w:t>
      </w:r>
      <w:r w:rsidRPr="00E2495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obowiązku informacyjnego, o którym mowa w art. 35a–35d ustawy z dnia 27 sierpnia 2009 r. o finansach publicznych oraz  rozporządzeniu Rady Ministrów z dnia 7 maja 2021 r. w sprawie określenia działań informacyjnych podejmowanych przez podmioty realizujące zadania finansowane lub dofinansowane z budżetu państwa lub z państwowych funduszy celowych</w:t>
      </w:r>
      <w:r w:rsidR="00B40AD6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,</w:t>
      </w:r>
      <w:r w:rsidRPr="00E2495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polega na umieszczeniu tablicy o treści</w:t>
      </w:r>
      <w:r w:rsidRPr="00E2495B">
        <w:rPr>
          <w:rFonts w:ascii="Arial" w:eastAsiaTheme="minorHAnsi" w:hAnsi="Arial" w:cs="Arial"/>
          <w:i/>
          <w:color w:val="0033CC"/>
          <w:sz w:val="22"/>
          <w:szCs w:val="22"/>
          <w:lang w:eastAsia="en-US"/>
        </w:rPr>
        <w:t xml:space="preserve"> „nazwa </w:t>
      </w:r>
      <w:r w:rsidR="009547BD">
        <w:rPr>
          <w:rFonts w:ascii="Arial" w:eastAsiaTheme="minorHAnsi" w:hAnsi="Arial" w:cs="Arial"/>
          <w:i/>
          <w:color w:val="0033CC"/>
          <w:sz w:val="22"/>
          <w:szCs w:val="22"/>
          <w:lang w:eastAsia="en-US"/>
        </w:rPr>
        <w:t>Z</w:t>
      </w:r>
      <w:r w:rsidRPr="00E2495B">
        <w:rPr>
          <w:rFonts w:ascii="Arial" w:eastAsiaTheme="minorHAnsi" w:hAnsi="Arial" w:cs="Arial"/>
          <w:i/>
          <w:color w:val="0033CC"/>
          <w:sz w:val="22"/>
          <w:szCs w:val="22"/>
          <w:lang w:eastAsia="en-US"/>
        </w:rPr>
        <w:t xml:space="preserve">adania…” </w:t>
      </w:r>
      <w:r w:rsidRPr="00E2495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należy zamieścić skróconą nazwę Programu z dodatkiem</w:t>
      </w:r>
      <w:r w:rsidRPr="00E2495B">
        <w:rPr>
          <w:rFonts w:ascii="Arial" w:eastAsiaTheme="minorHAnsi" w:hAnsi="Arial" w:cs="Arial"/>
          <w:i/>
          <w:color w:val="0033CC"/>
          <w:sz w:val="22"/>
          <w:szCs w:val="22"/>
          <w:lang w:eastAsia="en-US"/>
        </w:rPr>
        <w:t xml:space="preserve">: Program „Aktywny Żłobek – sale sensoryczne” 2026 finansowany w ramach instrumentu „Aktywny Rodzic” </w:t>
      </w:r>
      <w:r w:rsidRPr="00E2495B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i złożeniu Wojewodzie oświadczenia o realizacji.</w:t>
      </w:r>
      <w:r w:rsidRPr="00E2495B">
        <w:rPr>
          <w:rFonts w:eastAsiaTheme="minorHAnsi"/>
          <w:color w:val="0033CC"/>
          <w:lang w:eastAsia="en-US"/>
        </w:rPr>
        <w:t xml:space="preserve"> </w:t>
      </w:r>
      <w:bookmarkEnd w:id="12"/>
    </w:p>
    <w:p w14:paraId="2F5A3B5B" w14:textId="77777777" w:rsidR="00CE62BF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33A3EA7A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1</w:t>
      </w:r>
      <w:r w:rsidR="00DC749D">
        <w:rPr>
          <w:rFonts w:ascii="Arial" w:hAnsi="Arial" w:cs="Arial"/>
          <w:b/>
          <w:color w:val="0033CC"/>
          <w:sz w:val="22"/>
          <w:szCs w:val="22"/>
        </w:rPr>
        <w:t>1</w:t>
      </w:r>
    </w:p>
    <w:p w14:paraId="32670AAF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Rozwiązanie umowy przez Wojewodę</w:t>
      </w:r>
    </w:p>
    <w:p w14:paraId="3611B68A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6094933D" w14:textId="77777777" w:rsidR="00CE62BF" w:rsidRPr="00B46C11" w:rsidRDefault="00CE62BF" w:rsidP="00CE62BF">
      <w:pPr>
        <w:numPr>
          <w:ilvl w:val="0"/>
          <w:numId w:val="5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Umowa może być rozwiązana przez Wojewodę ze skutkiem natychmiastowym, w przypadku stwierdzenia:</w:t>
      </w:r>
    </w:p>
    <w:p w14:paraId="3EE17376" w14:textId="77777777" w:rsidR="00CE62BF" w:rsidRPr="00B46C11" w:rsidRDefault="00CE62BF" w:rsidP="00CE62BF">
      <w:pPr>
        <w:numPr>
          <w:ilvl w:val="1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wykorzystywania przyznanych środków niezgodnie z przeznaczeniem lub zapisami umowy;</w:t>
      </w:r>
    </w:p>
    <w:p w14:paraId="6A1749B6" w14:textId="377CFF05" w:rsidR="00CE62BF" w:rsidRPr="00B46C11" w:rsidRDefault="00CE62BF" w:rsidP="00CE62BF">
      <w:pPr>
        <w:numPr>
          <w:ilvl w:val="1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nieterminowego lub nienależytego wykonywania umowy, w szczególności zmniejszenia zakresu rzeczowego realizowanego </w:t>
      </w:r>
      <w:r w:rsidR="009547BD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adania;</w:t>
      </w:r>
    </w:p>
    <w:p w14:paraId="1A73AEC6" w14:textId="77777777" w:rsidR="00CE62BF" w:rsidRPr="00B46C11" w:rsidRDefault="00CE62BF" w:rsidP="00CE62BF">
      <w:pPr>
        <w:numPr>
          <w:ilvl w:val="1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odmowy poddania się kontroli lub stawianie istotnych przeszkód w jej przeprowadzeniu, bądź niedoprowadzenia do usunięcia stwierdzonych nieprawidłowości przez </w:t>
      </w:r>
      <w:r w:rsidR="00E2495B"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wsparcia w terminie określonym przez Wojewodę;</w:t>
      </w:r>
    </w:p>
    <w:p w14:paraId="6304ABBB" w14:textId="77777777" w:rsidR="00CE62BF" w:rsidRPr="00B46C11" w:rsidRDefault="00CE62BF" w:rsidP="00CE62BF">
      <w:pPr>
        <w:numPr>
          <w:ilvl w:val="1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przekazania części lub całości środków osobie trzeciej, mimo że nie przewiduje tego umowa;</w:t>
      </w:r>
    </w:p>
    <w:p w14:paraId="453D21EA" w14:textId="515027D3" w:rsidR="00CE62BF" w:rsidRDefault="00CE62BF" w:rsidP="00CE62BF">
      <w:pPr>
        <w:numPr>
          <w:ilvl w:val="1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zaprzestania realizacji </w:t>
      </w:r>
      <w:r w:rsidR="009547BD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adania.</w:t>
      </w:r>
    </w:p>
    <w:p w14:paraId="554AE6F2" w14:textId="77777777" w:rsidR="00CE62BF" w:rsidRPr="00B46C11" w:rsidRDefault="00CE62BF" w:rsidP="00CE62BF">
      <w:pPr>
        <w:tabs>
          <w:tab w:val="num" w:pos="1440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</w:p>
    <w:p w14:paraId="358AC30F" w14:textId="77777777" w:rsidR="00CE62BF" w:rsidRPr="00162E1D" w:rsidRDefault="00CE62BF" w:rsidP="00CE62BF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162E1D">
        <w:rPr>
          <w:rFonts w:ascii="Arial" w:hAnsi="Arial" w:cs="Arial"/>
          <w:color w:val="0033CC"/>
          <w:sz w:val="22"/>
          <w:szCs w:val="22"/>
        </w:rPr>
        <w:t xml:space="preserve">Wojewoda, rozwiązując umowę, określi kwotę środków podlegającą zwrotowi, termin jej zwrotu oraz nazwę i numer rachunku. Od zwracanej kwoty </w:t>
      </w:r>
      <w:r w:rsidR="00E2495B">
        <w:rPr>
          <w:rFonts w:ascii="Arial" w:hAnsi="Arial" w:cs="Arial"/>
          <w:color w:val="0033CC"/>
          <w:sz w:val="22"/>
          <w:szCs w:val="22"/>
        </w:rPr>
        <w:t>OOW</w:t>
      </w:r>
      <w:r w:rsidRPr="00162E1D">
        <w:rPr>
          <w:rFonts w:ascii="Arial" w:hAnsi="Arial" w:cs="Arial"/>
          <w:color w:val="0033CC"/>
          <w:sz w:val="22"/>
          <w:szCs w:val="22"/>
          <w:lang w:eastAsia="en-US"/>
        </w:rPr>
        <w:t xml:space="preserve"> </w:t>
      </w:r>
      <w:r w:rsidRPr="00162E1D">
        <w:rPr>
          <w:rFonts w:ascii="Arial" w:hAnsi="Arial" w:cs="Arial"/>
          <w:color w:val="0033CC"/>
          <w:sz w:val="22"/>
          <w:szCs w:val="22"/>
        </w:rPr>
        <w:t>zobowiązany jest naliczyć i przekazać na rachunek wskazany przez Wojewodę odsetki w wysokości określonej jak dla zaległości podatkowych.</w:t>
      </w:r>
    </w:p>
    <w:p w14:paraId="2769D491" w14:textId="77777777" w:rsidR="00CE62BF" w:rsidRDefault="00CE62BF" w:rsidP="00CE62BF">
      <w:pPr>
        <w:jc w:val="center"/>
        <w:rPr>
          <w:rFonts w:ascii="Arial" w:hAnsi="Arial" w:cs="Arial"/>
          <w:b/>
          <w:color w:val="0033CC"/>
          <w:sz w:val="22"/>
          <w:szCs w:val="22"/>
        </w:rPr>
      </w:pPr>
      <w:bookmarkStart w:id="13" w:name="_Hlk124693646"/>
    </w:p>
    <w:p w14:paraId="220C8868" w14:textId="77777777" w:rsidR="00CE62BF" w:rsidRPr="00B46C11" w:rsidRDefault="00CE62BF" w:rsidP="00CE62BF">
      <w:pPr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 xml:space="preserve">§ </w:t>
      </w:r>
      <w:r w:rsidR="00DC749D">
        <w:rPr>
          <w:rFonts w:ascii="Arial" w:hAnsi="Arial" w:cs="Arial"/>
          <w:b/>
          <w:color w:val="0033CC"/>
          <w:sz w:val="22"/>
          <w:szCs w:val="22"/>
        </w:rPr>
        <w:t>12</w:t>
      </w:r>
    </w:p>
    <w:p w14:paraId="55D9CD6E" w14:textId="77777777" w:rsidR="00CE62BF" w:rsidRPr="00B46C11" w:rsidRDefault="00CE62BF" w:rsidP="00CE62BF">
      <w:pPr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RODO</w:t>
      </w:r>
    </w:p>
    <w:p w14:paraId="1FAAD206" w14:textId="77777777" w:rsidR="00CE62BF" w:rsidRPr="00B46C11" w:rsidRDefault="00CE62BF" w:rsidP="00CE62BF">
      <w:pPr>
        <w:pStyle w:val="Ustpumowy"/>
        <w:numPr>
          <w:ilvl w:val="0"/>
          <w:numId w:val="0"/>
        </w:numPr>
        <w:spacing w:line="240" w:lineRule="auto"/>
        <w:ind w:left="567"/>
        <w:rPr>
          <w:color w:val="0033CC"/>
        </w:rPr>
      </w:pPr>
    </w:p>
    <w:p w14:paraId="7747FA95" w14:textId="77777777" w:rsidR="00CE62BF" w:rsidRDefault="00CE62BF" w:rsidP="00CE62BF">
      <w:pPr>
        <w:numPr>
          <w:ilvl w:val="0"/>
          <w:numId w:val="9"/>
        </w:numPr>
        <w:tabs>
          <w:tab w:val="clear" w:pos="39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  <w:bookmarkStart w:id="14" w:name="_Hlk124423711"/>
      <w:r w:rsidRPr="00B46C11">
        <w:rPr>
          <w:rFonts w:ascii="Arial" w:hAnsi="Arial" w:cs="Arial"/>
          <w:color w:val="0033CC"/>
          <w:sz w:val="22"/>
          <w:szCs w:val="22"/>
        </w:rPr>
        <w:t xml:space="preserve">Strony oświadczają, że dane kontaktowe pracowników, współpracowników i reprezentantów </w:t>
      </w:r>
      <w:r>
        <w:rPr>
          <w:rFonts w:ascii="Arial" w:hAnsi="Arial" w:cs="Arial"/>
          <w:color w:val="0033CC"/>
          <w:sz w:val="22"/>
          <w:szCs w:val="22"/>
        </w:rPr>
        <w:t>S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tron udostępniane wzajemnie w niniejszej umowie lub udostępnione drugiej </w:t>
      </w:r>
      <w:r>
        <w:rPr>
          <w:rFonts w:ascii="Arial" w:hAnsi="Arial" w:cs="Arial"/>
          <w:color w:val="0033CC"/>
          <w:sz w:val="22"/>
          <w:szCs w:val="22"/>
        </w:rPr>
        <w:t>S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tronie w jakikolwiek sposób w okresie obowiązywania niniejszej umowy przekazywane są w związku z wykonywaniem umowy przez </w:t>
      </w:r>
      <w:r w:rsidR="00E2495B">
        <w:rPr>
          <w:rFonts w:ascii="Arial" w:hAnsi="Arial" w:cs="Arial"/>
          <w:color w:val="0033CC"/>
          <w:sz w:val="22"/>
          <w:szCs w:val="22"/>
        </w:rPr>
        <w:t>OOW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lub w związku z prawnie uzasadnionym interesem Wojewody. Udostępniane dane kontaktowe mogą obejmować: imię i nazwisko, adres e-mail, stanowisko służbowe i numer telefonu służbowego. Każda ze </w:t>
      </w:r>
      <w:r>
        <w:rPr>
          <w:rFonts w:ascii="Arial" w:hAnsi="Arial" w:cs="Arial"/>
          <w:color w:val="0033CC"/>
          <w:sz w:val="22"/>
          <w:szCs w:val="22"/>
        </w:rPr>
        <w:t>S</w:t>
      </w:r>
      <w:r w:rsidRPr="00B46C11">
        <w:rPr>
          <w:rFonts w:ascii="Arial" w:hAnsi="Arial" w:cs="Arial"/>
          <w:color w:val="0033CC"/>
          <w:sz w:val="22"/>
          <w:szCs w:val="22"/>
        </w:rPr>
        <w:t>tron będzie administratorem danych kontaktowych, które zostały jej udostępnione w ramach umowy</w:t>
      </w:r>
      <w:bookmarkEnd w:id="14"/>
      <w:r w:rsidRPr="00B46C11">
        <w:rPr>
          <w:rFonts w:ascii="Arial" w:hAnsi="Arial" w:cs="Arial"/>
          <w:color w:val="0033CC"/>
          <w:sz w:val="22"/>
          <w:szCs w:val="22"/>
        </w:rPr>
        <w:t xml:space="preserve">. </w:t>
      </w:r>
    </w:p>
    <w:p w14:paraId="1F650E22" w14:textId="77777777" w:rsidR="00CE62BF" w:rsidRPr="00B46C11" w:rsidRDefault="00CE62BF" w:rsidP="00CE62BF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color w:val="0033CC"/>
          <w:sz w:val="22"/>
          <w:szCs w:val="22"/>
        </w:rPr>
      </w:pPr>
    </w:p>
    <w:p w14:paraId="02DBE654" w14:textId="77777777" w:rsidR="00CE62BF" w:rsidRPr="00B46C11" w:rsidRDefault="00E2495B" w:rsidP="00CE62BF">
      <w:pPr>
        <w:numPr>
          <w:ilvl w:val="0"/>
          <w:numId w:val="9"/>
        </w:numPr>
        <w:tabs>
          <w:tab w:val="clear" w:pos="39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Theme="minorHAnsi" w:hAnsi="Arial" w:cs="Arial"/>
          <w:color w:val="0033CC"/>
          <w:sz w:val="22"/>
          <w:szCs w:val="22"/>
          <w:lang w:eastAsia="en-US"/>
        </w:rPr>
      </w:pPr>
      <w:r>
        <w:rPr>
          <w:rFonts w:ascii="Arial" w:hAnsi="Arial" w:cs="Arial"/>
          <w:color w:val="0033CC"/>
          <w:sz w:val="22"/>
          <w:szCs w:val="22"/>
        </w:rPr>
        <w:t>OOW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 zobowiązuje się do przekazania wszystkim osobom, których dane udostępnił, informacji, o których mowa w art. 14 Rozporządzenia Parlamentu Europejskiego i Rady </w:t>
      </w:r>
      <w:r w:rsidR="00CE62BF" w:rsidRPr="00B46C11">
        <w:rPr>
          <w:rFonts w:ascii="Arial" w:hAnsi="Arial" w:cs="Arial"/>
          <w:color w:val="0033CC"/>
          <w:sz w:val="22"/>
          <w:szCs w:val="22"/>
        </w:rPr>
        <w:lastRenderedPageBreak/>
        <w:t xml:space="preserve">(UE) 2016/679 z dnia 27 kwietnia 2016 r. w sprawie ochrony osób fizycznych w związku z przetwarzaniem danych osobowych </w:t>
      </w:r>
      <w:r w:rsidR="00CE62BF"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i w sprawie swobodnego przepływu takich danych oraz uchylenia dyrektywy 95/46/WE (ogólne rozporządzenie o ochronie danych) (Dz.</w:t>
      </w:r>
      <w:r w:rsidR="00CE62BF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 </w:t>
      </w:r>
      <w:r w:rsidR="00CE62BF"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 xml:space="preserve">Urz. UE L 119 z 04.05.2016, str. 1, z </w:t>
      </w:r>
      <w:proofErr w:type="spellStart"/>
      <w:r w:rsidR="00CE62BF"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późn</w:t>
      </w:r>
      <w:proofErr w:type="spellEnd"/>
      <w:r w:rsidR="00CE62BF" w:rsidRPr="00B46C11">
        <w:rPr>
          <w:rFonts w:ascii="Arial" w:eastAsiaTheme="minorHAnsi" w:hAnsi="Arial" w:cs="Arial"/>
          <w:color w:val="0033CC"/>
          <w:sz w:val="22"/>
          <w:szCs w:val="22"/>
          <w:lang w:eastAsia="en-US"/>
        </w:rPr>
        <w:t>. zm.), (zwanego dalej „Rozporządzeniem” lub „RODO”)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, tj. klauzuli informacyjnej, stanowiącej Załącznik </w:t>
      </w:r>
      <w:r w:rsidR="00CE62BF">
        <w:rPr>
          <w:rFonts w:ascii="Arial" w:hAnsi="Arial" w:cs="Arial"/>
          <w:color w:val="0033CC"/>
          <w:sz w:val="22"/>
          <w:szCs w:val="22"/>
        </w:rPr>
        <w:t>5</w:t>
      </w:r>
      <w:r w:rsidR="00CE62BF" w:rsidRPr="00B46C11">
        <w:rPr>
          <w:rFonts w:ascii="Arial" w:hAnsi="Arial" w:cs="Arial"/>
          <w:color w:val="0033CC"/>
          <w:sz w:val="22"/>
          <w:szCs w:val="22"/>
        </w:rPr>
        <w:t xml:space="preserve"> do umowy </w:t>
      </w:r>
      <w:bookmarkEnd w:id="13"/>
    </w:p>
    <w:p w14:paraId="491FCBED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63DF31C4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8527EA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1</w:t>
      </w:r>
      <w:r w:rsidR="00DC749D">
        <w:rPr>
          <w:rFonts w:ascii="Arial" w:hAnsi="Arial" w:cs="Arial"/>
          <w:b/>
          <w:color w:val="0033CC"/>
          <w:sz w:val="22"/>
          <w:szCs w:val="22"/>
        </w:rPr>
        <w:t>3</w:t>
      </w:r>
    </w:p>
    <w:p w14:paraId="0358EB37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Postanowienia końcowe</w:t>
      </w:r>
    </w:p>
    <w:p w14:paraId="05446118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2B4D8D78" w14:textId="77777777" w:rsidR="00CE62BF" w:rsidRPr="009731D5" w:rsidRDefault="00CE62BF" w:rsidP="00CE62BF">
      <w:pPr>
        <w:pStyle w:val="Wcicie"/>
        <w:numPr>
          <w:ilvl w:val="0"/>
          <w:numId w:val="6"/>
        </w:numPr>
        <w:tabs>
          <w:tab w:val="num" w:pos="284"/>
          <w:tab w:val="left" w:pos="1701"/>
        </w:tabs>
        <w:ind w:left="284" w:hanging="284"/>
        <w:rPr>
          <w:rFonts w:ascii="Arial" w:hAnsi="Arial" w:cs="Arial"/>
          <w:color w:val="0033CC"/>
          <w:sz w:val="22"/>
          <w:szCs w:val="22"/>
        </w:rPr>
      </w:pPr>
      <w:bookmarkStart w:id="15" w:name="_Hlk124693696"/>
      <w:r w:rsidRPr="00B46C11">
        <w:rPr>
          <w:rFonts w:ascii="Arial" w:hAnsi="Arial" w:cs="Arial"/>
          <w:color w:val="0033CC"/>
          <w:sz w:val="22"/>
          <w:szCs w:val="22"/>
        </w:rPr>
        <w:t xml:space="preserve">Zmiana warunków umowy wymaga aneksu sporządzonego w formie pisemnej pod rygorem </w:t>
      </w:r>
      <w:r w:rsidRPr="009731D5">
        <w:rPr>
          <w:rFonts w:ascii="Arial" w:hAnsi="Arial" w:cs="Arial"/>
          <w:color w:val="0033CC"/>
          <w:sz w:val="22"/>
          <w:szCs w:val="22"/>
        </w:rPr>
        <w:t>nieważności</w:t>
      </w:r>
      <w:bookmarkEnd w:id="15"/>
      <w:r w:rsidRPr="009731D5">
        <w:rPr>
          <w:rFonts w:ascii="Arial" w:hAnsi="Arial" w:cs="Arial"/>
          <w:color w:val="0033CC"/>
          <w:sz w:val="22"/>
          <w:szCs w:val="22"/>
        </w:rPr>
        <w:t>.</w:t>
      </w:r>
    </w:p>
    <w:p w14:paraId="5938ED77" w14:textId="77777777" w:rsidR="00DC749D" w:rsidRPr="009731D5" w:rsidRDefault="00DC749D" w:rsidP="00DC749D">
      <w:pPr>
        <w:pStyle w:val="Wcicie"/>
        <w:numPr>
          <w:ilvl w:val="0"/>
          <w:numId w:val="6"/>
        </w:numPr>
        <w:tabs>
          <w:tab w:val="num" w:pos="284"/>
          <w:tab w:val="left" w:pos="1701"/>
        </w:tabs>
        <w:ind w:left="284" w:hanging="284"/>
        <w:rPr>
          <w:rFonts w:ascii="Arial" w:hAnsi="Arial" w:cs="Arial"/>
          <w:color w:val="0033CC"/>
          <w:sz w:val="22"/>
          <w:szCs w:val="22"/>
        </w:rPr>
      </w:pPr>
      <w:r w:rsidRPr="009731D5">
        <w:rPr>
          <w:rFonts w:ascii="Arial" w:hAnsi="Arial" w:cs="Arial"/>
          <w:color w:val="0033CC"/>
          <w:sz w:val="22"/>
          <w:szCs w:val="22"/>
        </w:rPr>
        <w:t>Blokada dotacji w rozumieniu art. 177 ustawy z dnia 27 sierpnia 2009 r. o finansach publicznych, nie wymaga zawarcia aneksu do umowy.</w:t>
      </w:r>
    </w:p>
    <w:p w14:paraId="77FAC2E5" w14:textId="77777777" w:rsidR="00CE62BF" w:rsidRPr="00B46C11" w:rsidRDefault="00CE62BF" w:rsidP="00CE62BF">
      <w:pPr>
        <w:pStyle w:val="Wcicie"/>
        <w:numPr>
          <w:ilvl w:val="0"/>
          <w:numId w:val="6"/>
        </w:numPr>
        <w:tabs>
          <w:tab w:val="num" w:pos="284"/>
          <w:tab w:val="left" w:pos="1701"/>
        </w:tabs>
        <w:ind w:left="284" w:hanging="284"/>
        <w:rPr>
          <w:rFonts w:ascii="Arial" w:hAnsi="Arial" w:cs="Arial"/>
          <w:color w:val="0033CC"/>
          <w:sz w:val="22"/>
          <w:szCs w:val="22"/>
        </w:rPr>
      </w:pPr>
      <w:r w:rsidRPr="009731D5">
        <w:rPr>
          <w:rFonts w:ascii="Arial" w:hAnsi="Arial" w:cs="Arial"/>
          <w:color w:val="0033CC"/>
          <w:sz w:val="22"/>
          <w:szCs w:val="22"/>
        </w:rPr>
        <w:t>Osoby podpisujące umowę oświadczają, że są upoważnione do składania oświadczeń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 w imieniu </w:t>
      </w:r>
      <w:r>
        <w:rPr>
          <w:rFonts w:ascii="Arial" w:hAnsi="Arial" w:cs="Arial"/>
          <w:color w:val="0033CC"/>
          <w:sz w:val="22"/>
          <w:szCs w:val="22"/>
        </w:rPr>
        <w:t>S</w:t>
      </w:r>
      <w:r w:rsidRPr="00B46C11">
        <w:rPr>
          <w:rFonts w:ascii="Arial" w:hAnsi="Arial" w:cs="Arial"/>
          <w:color w:val="0033CC"/>
          <w:sz w:val="22"/>
          <w:szCs w:val="22"/>
        </w:rPr>
        <w:t>trony, którą reprezentują.</w:t>
      </w:r>
    </w:p>
    <w:p w14:paraId="6A13D522" w14:textId="77777777" w:rsidR="00CE62BF" w:rsidRPr="00B46C11" w:rsidRDefault="00CE62BF" w:rsidP="00CE62BF">
      <w:pPr>
        <w:pStyle w:val="Wcicie"/>
        <w:numPr>
          <w:ilvl w:val="0"/>
          <w:numId w:val="6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W sprawach nieuregulowanych umową stosuje się przepisy powszechnie obowiązują</w:t>
      </w:r>
      <w:bookmarkStart w:id="16" w:name="_GoBack"/>
      <w:bookmarkEnd w:id="16"/>
      <w:r w:rsidRPr="00B46C11">
        <w:rPr>
          <w:rFonts w:ascii="Arial" w:hAnsi="Arial" w:cs="Arial"/>
          <w:color w:val="0033CC"/>
          <w:sz w:val="22"/>
          <w:szCs w:val="22"/>
        </w:rPr>
        <w:t xml:space="preserve">cego prawa, w tym przepisy ustawy z dnia 23 kwietnia 1964 r. Kodeks cywilny. </w:t>
      </w:r>
    </w:p>
    <w:p w14:paraId="15E462A1" w14:textId="77777777" w:rsidR="00CE62BF" w:rsidRPr="00B46C11" w:rsidRDefault="00CE62BF" w:rsidP="00CE62BF">
      <w:pPr>
        <w:pStyle w:val="Wcicie"/>
        <w:numPr>
          <w:ilvl w:val="0"/>
          <w:numId w:val="6"/>
        </w:numPr>
        <w:tabs>
          <w:tab w:val="clear" w:pos="720"/>
          <w:tab w:val="num" w:pos="0"/>
        </w:tabs>
        <w:ind w:left="284" w:hanging="284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Ewentualne spory wynikłe na tle realizacji umowy rozstrzygane będą przez sąd powszechny właściwy dla siedziby Wojewody.</w:t>
      </w:r>
    </w:p>
    <w:p w14:paraId="75A875D4" w14:textId="77777777" w:rsidR="00CE62BF" w:rsidRPr="00B46C11" w:rsidRDefault="00CE62BF" w:rsidP="00CE62BF">
      <w:pPr>
        <w:pStyle w:val="Wcicie"/>
        <w:numPr>
          <w:ilvl w:val="0"/>
          <w:numId w:val="6"/>
        </w:numPr>
        <w:tabs>
          <w:tab w:val="clear" w:pos="720"/>
          <w:tab w:val="num" w:pos="0"/>
        </w:tabs>
        <w:ind w:left="284" w:hanging="284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Integralną częścią umowy są załączniki:</w:t>
      </w:r>
    </w:p>
    <w:p w14:paraId="5ABD40D2" w14:textId="337D372D" w:rsidR="00CE62BF" w:rsidRPr="00B46C11" w:rsidRDefault="00CE62BF" w:rsidP="00CE62BF">
      <w:pPr>
        <w:pStyle w:val="Wcicie"/>
        <w:numPr>
          <w:ilvl w:val="1"/>
          <w:numId w:val="6"/>
        </w:numPr>
        <w:tabs>
          <w:tab w:val="clear" w:pos="1440"/>
        </w:tabs>
        <w:ind w:left="709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opis realizacji </w:t>
      </w:r>
      <w:r w:rsidR="009547BD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 xml:space="preserve">adania polegającego na tworzeniu miejsc opieki, zawierający harmonogram i opis </w:t>
      </w:r>
      <w:r w:rsidR="00F823B1">
        <w:rPr>
          <w:rFonts w:ascii="Arial" w:hAnsi="Arial" w:cs="Arial"/>
          <w:color w:val="0033CC"/>
          <w:sz w:val="22"/>
          <w:szCs w:val="22"/>
        </w:rPr>
        <w:t>Z</w:t>
      </w:r>
      <w:r w:rsidRPr="00B46C11">
        <w:rPr>
          <w:rFonts w:ascii="Arial" w:hAnsi="Arial" w:cs="Arial"/>
          <w:color w:val="0033CC"/>
          <w:sz w:val="22"/>
          <w:szCs w:val="22"/>
        </w:rPr>
        <w:t>adania – załącznik Nr 1 do umowy;</w:t>
      </w:r>
    </w:p>
    <w:p w14:paraId="296CAD67" w14:textId="77777777" w:rsidR="00CE62BF" w:rsidRPr="00B46C11" w:rsidRDefault="00CE62BF" w:rsidP="00CE62BF">
      <w:pPr>
        <w:pStyle w:val="Wcicie"/>
        <w:numPr>
          <w:ilvl w:val="1"/>
          <w:numId w:val="6"/>
        </w:numPr>
        <w:tabs>
          <w:tab w:val="clear" w:pos="1440"/>
        </w:tabs>
        <w:ind w:left="709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kalkulacja kosztów – załącznik Nr 2 do umowy;</w:t>
      </w:r>
    </w:p>
    <w:p w14:paraId="49451E96" w14:textId="77777777" w:rsidR="00CE62BF" w:rsidRPr="00B46C11" w:rsidRDefault="00CE62BF" w:rsidP="00CE62BF">
      <w:pPr>
        <w:pStyle w:val="Wcicie"/>
        <w:numPr>
          <w:ilvl w:val="1"/>
          <w:numId w:val="6"/>
        </w:numPr>
        <w:tabs>
          <w:tab w:val="clear" w:pos="1440"/>
        </w:tabs>
        <w:ind w:left="709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wzór wniosku o uruchomienie środków – załącznik Nr 3 do umowy;</w:t>
      </w:r>
    </w:p>
    <w:p w14:paraId="7BB335FB" w14:textId="77777777" w:rsidR="00CE62BF" w:rsidRDefault="00CE62BF" w:rsidP="00CE62BF">
      <w:pPr>
        <w:pStyle w:val="Wcicie"/>
        <w:numPr>
          <w:ilvl w:val="1"/>
          <w:numId w:val="6"/>
        </w:numPr>
        <w:tabs>
          <w:tab w:val="clear" w:pos="1440"/>
        </w:tabs>
        <w:ind w:left="709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>wzór rozliczenia</w:t>
      </w:r>
      <w:r>
        <w:rPr>
          <w:rFonts w:ascii="Arial" w:hAnsi="Arial" w:cs="Arial"/>
          <w:color w:val="0033CC"/>
          <w:sz w:val="22"/>
          <w:szCs w:val="22"/>
        </w:rPr>
        <w:t xml:space="preserve"> </w:t>
      </w:r>
      <w:r w:rsidRPr="00B46C11">
        <w:rPr>
          <w:rFonts w:ascii="Arial" w:hAnsi="Arial" w:cs="Arial"/>
          <w:color w:val="0033CC"/>
          <w:sz w:val="22"/>
          <w:szCs w:val="22"/>
        </w:rPr>
        <w:t>– załącznik Nr 4 do umowy</w:t>
      </w:r>
      <w:r>
        <w:rPr>
          <w:rFonts w:ascii="Arial" w:hAnsi="Arial" w:cs="Arial"/>
          <w:color w:val="0033CC"/>
          <w:sz w:val="22"/>
          <w:szCs w:val="22"/>
        </w:rPr>
        <w:t>;</w:t>
      </w:r>
    </w:p>
    <w:p w14:paraId="252AE80E" w14:textId="77777777" w:rsidR="00CE62BF" w:rsidRDefault="00CE62BF" w:rsidP="00CE62BF">
      <w:pPr>
        <w:pStyle w:val="Wcicie"/>
        <w:numPr>
          <w:ilvl w:val="1"/>
          <w:numId w:val="6"/>
        </w:numPr>
        <w:tabs>
          <w:tab w:val="clear" w:pos="1440"/>
        </w:tabs>
        <w:ind w:left="709"/>
        <w:rPr>
          <w:rFonts w:ascii="Arial" w:hAnsi="Arial" w:cs="Arial"/>
          <w:color w:val="0033CC"/>
          <w:sz w:val="22"/>
          <w:szCs w:val="22"/>
        </w:rPr>
      </w:pPr>
      <w:r w:rsidRPr="00073220">
        <w:rPr>
          <w:rFonts w:ascii="Arial" w:hAnsi="Arial" w:cs="Arial"/>
          <w:color w:val="0033CC"/>
          <w:sz w:val="22"/>
          <w:szCs w:val="22"/>
        </w:rPr>
        <w:t>klauzul</w:t>
      </w:r>
      <w:r>
        <w:rPr>
          <w:rFonts w:ascii="Arial" w:hAnsi="Arial" w:cs="Arial"/>
          <w:color w:val="0033CC"/>
          <w:sz w:val="22"/>
          <w:szCs w:val="22"/>
        </w:rPr>
        <w:t>a</w:t>
      </w:r>
      <w:r w:rsidRPr="00073220">
        <w:rPr>
          <w:rFonts w:ascii="Arial" w:hAnsi="Arial" w:cs="Arial"/>
          <w:color w:val="0033CC"/>
          <w:sz w:val="22"/>
          <w:szCs w:val="22"/>
        </w:rPr>
        <w:t xml:space="preserve"> informacyjnej</w:t>
      </w:r>
      <w:r>
        <w:rPr>
          <w:rFonts w:ascii="Arial" w:hAnsi="Arial" w:cs="Arial"/>
          <w:color w:val="0033CC"/>
          <w:sz w:val="22"/>
          <w:szCs w:val="22"/>
        </w:rPr>
        <w:t xml:space="preserve"> -</w:t>
      </w:r>
      <w:r w:rsidRPr="00073220">
        <w:rPr>
          <w:rFonts w:ascii="Arial" w:hAnsi="Arial" w:cs="Arial"/>
          <w:color w:val="0033CC"/>
          <w:sz w:val="22"/>
          <w:szCs w:val="22"/>
        </w:rPr>
        <w:t xml:space="preserve"> Załącznik </w:t>
      </w:r>
      <w:r>
        <w:rPr>
          <w:rFonts w:ascii="Arial" w:hAnsi="Arial" w:cs="Arial"/>
          <w:color w:val="0033CC"/>
          <w:sz w:val="22"/>
          <w:szCs w:val="22"/>
        </w:rPr>
        <w:t>5</w:t>
      </w:r>
      <w:r w:rsidRPr="00073220">
        <w:rPr>
          <w:rFonts w:ascii="Arial" w:hAnsi="Arial" w:cs="Arial"/>
          <w:color w:val="0033CC"/>
          <w:sz w:val="22"/>
          <w:szCs w:val="22"/>
        </w:rPr>
        <w:t xml:space="preserve"> do umowy</w:t>
      </w:r>
      <w:r>
        <w:rPr>
          <w:rFonts w:ascii="Arial" w:hAnsi="Arial" w:cs="Arial"/>
          <w:color w:val="0033CC"/>
          <w:sz w:val="22"/>
          <w:szCs w:val="22"/>
        </w:rPr>
        <w:t>.</w:t>
      </w:r>
    </w:p>
    <w:p w14:paraId="7A151CF3" w14:textId="77777777" w:rsidR="00CE62BF" w:rsidRPr="00073220" w:rsidRDefault="00CE62BF" w:rsidP="00CE62BF">
      <w:pPr>
        <w:pStyle w:val="Wcicie"/>
        <w:numPr>
          <w:ilvl w:val="1"/>
          <w:numId w:val="6"/>
        </w:numPr>
        <w:tabs>
          <w:tab w:val="clear" w:pos="1440"/>
        </w:tabs>
        <w:ind w:left="709"/>
        <w:rPr>
          <w:rFonts w:ascii="Arial" w:hAnsi="Arial" w:cs="Arial"/>
          <w:color w:val="0033CC"/>
          <w:sz w:val="22"/>
          <w:szCs w:val="22"/>
        </w:rPr>
      </w:pPr>
      <w:r>
        <w:rPr>
          <w:rFonts w:ascii="Arial" w:hAnsi="Arial" w:cs="Arial"/>
          <w:color w:val="0033CC"/>
          <w:sz w:val="22"/>
          <w:szCs w:val="22"/>
        </w:rPr>
        <w:t>wzór rezygnacji – Załącznik nr 6 do umowy.</w:t>
      </w:r>
    </w:p>
    <w:p w14:paraId="17049B81" w14:textId="77777777" w:rsidR="00CE62BF" w:rsidRPr="00B46C11" w:rsidRDefault="00CE62BF" w:rsidP="00CE62BF">
      <w:pPr>
        <w:pStyle w:val="Wcicie"/>
        <w:ind w:left="709" w:firstLine="0"/>
        <w:rPr>
          <w:rFonts w:ascii="Arial" w:hAnsi="Arial" w:cs="Arial"/>
          <w:color w:val="0033CC"/>
          <w:sz w:val="22"/>
          <w:szCs w:val="22"/>
        </w:rPr>
      </w:pPr>
    </w:p>
    <w:p w14:paraId="26CE55D8" w14:textId="77777777" w:rsidR="00CE62BF" w:rsidRPr="00B46C11" w:rsidRDefault="00CE62BF" w:rsidP="00CE62BF">
      <w:pPr>
        <w:pStyle w:val="Wcicie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4BFF8DD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  <w:r w:rsidRPr="00B46C11">
        <w:rPr>
          <w:rFonts w:ascii="Arial" w:hAnsi="Arial" w:cs="Arial"/>
          <w:b/>
          <w:color w:val="0033CC"/>
          <w:sz w:val="22"/>
          <w:szCs w:val="22"/>
        </w:rPr>
        <w:t>§ 1</w:t>
      </w:r>
      <w:r w:rsidR="00DC749D">
        <w:rPr>
          <w:rFonts w:ascii="Arial" w:hAnsi="Arial" w:cs="Arial"/>
          <w:b/>
          <w:color w:val="0033CC"/>
          <w:sz w:val="22"/>
          <w:szCs w:val="22"/>
        </w:rPr>
        <w:t>4</w:t>
      </w:r>
    </w:p>
    <w:p w14:paraId="63BB155E" w14:textId="77777777" w:rsidR="00CE62BF" w:rsidRPr="00B46C11" w:rsidRDefault="00CE62BF" w:rsidP="00CE62BF">
      <w:pPr>
        <w:ind w:left="360" w:hanging="360"/>
        <w:jc w:val="center"/>
        <w:rPr>
          <w:rFonts w:ascii="Arial" w:hAnsi="Arial" w:cs="Arial"/>
          <w:b/>
          <w:color w:val="0033CC"/>
          <w:sz w:val="22"/>
          <w:szCs w:val="22"/>
        </w:rPr>
      </w:pPr>
    </w:p>
    <w:p w14:paraId="1B2FA43F" w14:textId="77777777" w:rsidR="00CE62BF" w:rsidRPr="00B46C11" w:rsidRDefault="00CE62BF" w:rsidP="00CE62BF">
      <w:pPr>
        <w:jc w:val="both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Umowa wchodzi w życie z dniem podpisania, z mocą obowiązywania od …. </w:t>
      </w:r>
    </w:p>
    <w:p w14:paraId="0DBCCA59" w14:textId="65BA9283" w:rsidR="00CE62BF" w:rsidRPr="00B46C11" w:rsidRDefault="00CE62BF" w:rsidP="00CE62BF">
      <w:pPr>
        <w:spacing w:before="720" w:line="360" w:lineRule="auto"/>
        <w:ind w:left="714"/>
        <w:rPr>
          <w:rFonts w:ascii="Arial" w:hAnsi="Arial" w:cs="Arial"/>
          <w:color w:val="0033CC"/>
          <w:sz w:val="22"/>
          <w:szCs w:val="22"/>
        </w:rPr>
      </w:pPr>
      <w:r w:rsidRPr="00B46C11">
        <w:rPr>
          <w:rFonts w:ascii="Arial" w:hAnsi="Arial" w:cs="Arial"/>
          <w:color w:val="0033CC"/>
          <w:sz w:val="22"/>
          <w:szCs w:val="22"/>
        </w:rPr>
        <w:t xml:space="preserve">Ostateczny </w:t>
      </w:r>
      <w:r w:rsidR="0011548E">
        <w:rPr>
          <w:rFonts w:ascii="Arial" w:hAnsi="Arial" w:cs="Arial"/>
          <w:color w:val="0033CC"/>
          <w:sz w:val="22"/>
          <w:szCs w:val="22"/>
        </w:rPr>
        <w:t>O</w:t>
      </w:r>
      <w:r w:rsidRPr="00B46C11">
        <w:rPr>
          <w:rFonts w:ascii="Arial" w:hAnsi="Arial" w:cs="Arial"/>
          <w:color w:val="0033CC"/>
          <w:sz w:val="22"/>
          <w:szCs w:val="22"/>
        </w:rPr>
        <w:t>dbiorca Wsparcia</w:t>
      </w:r>
      <w:r w:rsidRPr="00B46C11">
        <w:rPr>
          <w:rFonts w:ascii="Arial" w:hAnsi="Arial" w:cs="Arial"/>
          <w:color w:val="0033CC"/>
          <w:sz w:val="22"/>
          <w:szCs w:val="22"/>
        </w:rPr>
        <w:tab/>
      </w:r>
      <w:r w:rsidRPr="00B46C11">
        <w:rPr>
          <w:rFonts w:ascii="Arial" w:hAnsi="Arial" w:cs="Arial"/>
          <w:color w:val="0033CC"/>
          <w:sz w:val="22"/>
          <w:szCs w:val="22"/>
        </w:rPr>
        <w:tab/>
      </w:r>
      <w:r w:rsidRPr="00B46C11">
        <w:rPr>
          <w:rFonts w:ascii="Arial" w:hAnsi="Arial" w:cs="Arial"/>
          <w:color w:val="0033CC"/>
          <w:sz w:val="22"/>
          <w:szCs w:val="22"/>
        </w:rPr>
        <w:tab/>
      </w:r>
      <w:r w:rsidRPr="00B46C11">
        <w:rPr>
          <w:rFonts w:ascii="Arial" w:hAnsi="Arial" w:cs="Arial"/>
          <w:color w:val="0033CC"/>
          <w:sz w:val="22"/>
          <w:szCs w:val="22"/>
        </w:rPr>
        <w:tab/>
      </w:r>
      <w:r w:rsidRPr="00B46C11">
        <w:rPr>
          <w:rFonts w:ascii="Arial" w:hAnsi="Arial" w:cs="Arial"/>
          <w:color w:val="0033CC"/>
          <w:sz w:val="22"/>
          <w:szCs w:val="22"/>
        </w:rPr>
        <w:tab/>
        <w:t>Wojewoda</w:t>
      </w:r>
    </w:p>
    <w:p w14:paraId="1EAB7A6C" w14:textId="77777777" w:rsidR="00482893" w:rsidRDefault="00482893"/>
    <w:sectPr w:rsidR="00482893" w:rsidSect="00860347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1AAE3" w14:textId="77777777" w:rsidR="00B25C8F" w:rsidRDefault="00B25C8F">
      <w:r>
        <w:separator/>
      </w:r>
    </w:p>
  </w:endnote>
  <w:endnote w:type="continuationSeparator" w:id="0">
    <w:p w14:paraId="48521811" w14:textId="77777777" w:rsidR="00B25C8F" w:rsidRDefault="00B2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3020667"/>
      <w:docPartObj>
        <w:docPartGallery w:val="Page Numbers (Bottom of Page)"/>
        <w:docPartUnique/>
      </w:docPartObj>
    </w:sdtPr>
    <w:sdtEndPr/>
    <w:sdtContent>
      <w:p w14:paraId="6A53224E" w14:textId="77777777" w:rsidR="00B45703" w:rsidRDefault="00E249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3F6">
          <w:rPr>
            <w:noProof/>
          </w:rPr>
          <w:t>9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FA73F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257F3EA" w14:textId="77777777" w:rsidR="00B45703" w:rsidRDefault="009731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3D2BD" w14:textId="77777777" w:rsidR="00B25C8F" w:rsidRDefault="00B25C8F">
      <w:r>
        <w:separator/>
      </w:r>
    </w:p>
  </w:footnote>
  <w:footnote w:type="continuationSeparator" w:id="0">
    <w:p w14:paraId="5B259EF2" w14:textId="77777777" w:rsidR="00B25C8F" w:rsidRDefault="00B25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0DE4"/>
    <w:multiLevelType w:val="hybridMultilevel"/>
    <w:tmpl w:val="71B2137A"/>
    <w:lvl w:ilvl="0" w:tplc="8C8666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33CC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7069"/>
    <w:multiLevelType w:val="hybridMultilevel"/>
    <w:tmpl w:val="010A36F4"/>
    <w:lvl w:ilvl="0" w:tplc="B5121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0033CC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162DC"/>
    <w:multiLevelType w:val="hybridMultilevel"/>
    <w:tmpl w:val="F76A43F2"/>
    <w:lvl w:ilvl="0" w:tplc="E70A1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trike w:val="0"/>
        <w:dstrike w:val="0"/>
        <w:color w:val="0033CC"/>
        <w:sz w:val="22"/>
        <w:szCs w:val="22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E737C5"/>
    <w:multiLevelType w:val="hybridMultilevel"/>
    <w:tmpl w:val="5C06EB68"/>
    <w:lvl w:ilvl="0" w:tplc="A6325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0033CC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5" w15:restartNumberingAfterBreak="0">
    <w:nsid w:val="3F0E32F8"/>
    <w:multiLevelType w:val="hybridMultilevel"/>
    <w:tmpl w:val="03CCE1C6"/>
    <w:lvl w:ilvl="0" w:tplc="E5DE0D0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color w:val="0033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668A0"/>
    <w:multiLevelType w:val="hybridMultilevel"/>
    <w:tmpl w:val="50D6968C"/>
    <w:lvl w:ilvl="0" w:tplc="03321854">
      <w:start w:val="1"/>
      <w:numFmt w:val="decimal"/>
      <w:lvlText w:val="%1."/>
      <w:lvlJc w:val="left"/>
      <w:pPr>
        <w:ind w:left="800" w:hanging="516"/>
      </w:pPr>
      <w:rPr>
        <w:color w:val="0033CC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42B6C"/>
    <w:multiLevelType w:val="hybridMultilevel"/>
    <w:tmpl w:val="0E763D2E"/>
    <w:lvl w:ilvl="0" w:tplc="5EBA7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33CC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4812DC"/>
    <w:multiLevelType w:val="hybridMultilevel"/>
    <w:tmpl w:val="04E4E63C"/>
    <w:lvl w:ilvl="0" w:tplc="4588F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33C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593810"/>
    <w:multiLevelType w:val="hybridMultilevel"/>
    <w:tmpl w:val="F448168C"/>
    <w:lvl w:ilvl="0" w:tplc="3AFADC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0033CC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6040D3"/>
    <w:multiLevelType w:val="hybridMultilevel"/>
    <w:tmpl w:val="3B20C16A"/>
    <w:lvl w:ilvl="0" w:tplc="AC0CC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0033CC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EC1D52"/>
    <w:multiLevelType w:val="hybridMultilevel"/>
    <w:tmpl w:val="2FE84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3"/>
  </w:num>
  <w:num w:numId="9">
    <w:abstractNumId w:val="10"/>
  </w:num>
  <w:num w:numId="10">
    <w:abstractNumId w:val="5"/>
  </w:num>
  <w:num w:numId="11">
    <w:abstractNumId w:val="12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BF"/>
    <w:rsid w:val="000125A6"/>
    <w:rsid w:val="0003496D"/>
    <w:rsid w:val="000666E9"/>
    <w:rsid w:val="000C4F8E"/>
    <w:rsid w:val="0011548E"/>
    <w:rsid w:val="001D70E5"/>
    <w:rsid w:val="002B3F37"/>
    <w:rsid w:val="002E5E32"/>
    <w:rsid w:val="003F25CB"/>
    <w:rsid w:val="00482893"/>
    <w:rsid w:val="00566A52"/>
    <w:rsid w:val="00790F34"/>
    <w:rsid w:val="007E4A2C"/>
    <w:rsid w:val="0082304A"/>
    <w:rsid w:val="008B4336"/>
    <w:rsid w:val="009547BD"/>
    <w:rsid w:val="009731D5"/>
    <w:rsid w:val="00A25AB6"/>
    <w:rsid w:val="00AD222D"/>
    <w:rsid w:val="00B25C8F"/>
    <w:rsid w:val="00B40AD6"/>
    <w:rsid w:val="00C276BF"/>
    <w:rsid w:val="00C81222"/>
    <w:rsid w:val="00C878F6"/>
    <w:rsid w:val="00CE62BF"/>
    <w:rsid w:val="00DC749D"/>
    <w:rsid w:val="00E2495B"/>
    <w:rsid w:val="00F73147"/>
    <w:rsid w:val="00F823B1"/>
    <w:rsid w:val="00F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2104"/>
  <w15:chartTrackingRefBased/>
  <w15:docId w15:val="{97E6E768-7D82-4B9D-A2B8-96443488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CE62BF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CE62BF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CE62B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CE62BF"/>
    <w:pPr>
      <w:ind w:left="720"/>
      <w:contextualSpacing/>
    </w:pPr>
  </w:style>
  <w:style w:type="character" w:customStyle="1" w:styleId="TekstpodstawowyZnak">
    <w:name w:val="Tekst podstawowy Znak"/>
    <w:link w:val="Tekstpodstawowy"/>
    <w:locked/>
    <w:rsid w:val="00CE62BF"/>
    <w:rPr>
      <w:sz w:val="24"/>
    </w:rPr>
  </w:style>
  <w:style w:type="paragraph" w:styleId="Tekstpodstawowy">
    <w:name w:val="Body Text"/>
    <w:basedOn w:val="Normalny"/>
    <w:link w:val="TekstpodstawowyZnak"/>
    <w:rsid w:val="00CE62B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CE62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cie">
    <w:name w:val="Wcięcie"/>
    <w:basedOn w:val="Normalny"/>
    <w:rsid w:val="00CE62BF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unhideWhenUsed/>
    <w:rsid w:val="00CE62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2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stpumowyZnak">
    <w:name w:val="Ustęp umowy Znak"/>
    <w:link w:val="Ustpumowy"/>
    <w:locked/>
    <w:rsid w:val="00CE62BF"/>
    <w:rPr>
      <w:rFonts w:ascii="Arial" w:eastAsia="Arial" w:hAnsi="Arial" w:cs="Arial"/>
      <w:color w:val="000000"/>
    </w:rPr>
  </w:style>
  <w:style w:type="paragraph" w:customStyle="1" w:styleId="Ustpumowy">
    <w:name w:val="Ustęp umowy"/>
    <w:basedOn w:val="Akapitzlist"/>
    <w:link w:val="UstpumowyZnak"/>
    <w:qFormat/>
    <w:rsid w:val="00CE62BF"/>
    <w:pPr>
      <w:numPr>
        <w:numId w:val="13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punktpoustpie">
    <w:name w:val="punkt po ustępie"/>
    <w:basedOn w:val="Ustpumowy"/>
    <w:qFormat/>
    <w:rsid w:val="00CE62BF"/>
    <w:pPr>
      <w:numPr>
        <w:ilvl w:val="1"/>
      </w:numPr>
      <w:tabs>
        <w:tab w:val="num" w:pos="360"/>
      </w:tabs>
      <w:ind w:left="3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6A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A5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3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31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31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3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31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73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3388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2026-05-11T08:24:00Z</dcterms:created>
  <dcterms:modified xsi:type="dcterms:W3CDTF">2026-05-11T08:24:00Z</dcterms:modified>
</cp:coreProperties>
</file>