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F1D9" w14:textId="39842C33" w:rsidR="001A4BF7" w:rsidRPr="00C8730A" w:rsidRDefault="00244D03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 xml:space="preserve">                                                                       </w:t>
      </w:r>
      <w:r w:rsidR="00E4166D" w:rsidRPr="00C8730A">
        <w:rPr>
          <w:rFonts w:ascii="Times New Roman" w:eastAsia="Lucida Sans Unicode" w:hAnsi="Times New Roman" w:cs="Times New Roman"/>
          <w:bCs/>
        </w:rPr>
        <w:t xml:space="preserve">         </w:t>
      </w:r>
      <w:r w:rsidR="00FA52C0" w:rsidRPr="00C8730A">
        <w:rPr>
          <w:rFonts w:ascii="Times New Roman" w:eastAsia="Lucida Sans Unicode" w:hAnsi="Times New Roman" w:cs="Times New Roman"/>
          <w:bCs/>
        </w:rPr>
        <w:t xml:space="preserve">Załącznik nr </w:t>
      </w:r>
      <w:r w:rsidR="007A29B7">
        <w:rPr>
          <w:rFonts w:ascii="Times New Roman" w:eastAsia="Lucida Sans Unicode" w:hAnsi="Times New Roman" w:cs="Times New Roman"/>
          <w:bCs/>
        </w:rPr>
        <w:t>3</w:t>
      </w:r>
      <w:r w:rsidR="00FA52C0" w:rsidRPr="00C8730A">
        <w:rPr>
          <w:rFonts w:ascii="Times New Roman" w:eastAsia="Lucida Sans Unicode" w:hAnsi="Times New Roman" w:cs="Times New Roman"/>
          <w:bCs/>
        </w:rPr>
        <w:t xml:space="preserve"> </w:t>
      </w:r>
    </w:p>
    <w:p w14:paraId="286F2F95" w14:textId="0B4510C3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3A0C228" w14:textId="2A50A812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>……………………….., dnia …………………….</w:t>
      </w:r>
    </w:p>
    <w:p w14:paraId="4B45BC5B" w14:textId="3DE5026B" w:rsidR="00FA52C0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</w:rPr>
      </w:pPr>
    </w:p>
    <w:p w14:paraId="159A9119" w14:textId="62442BF4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……………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……….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</w:t>
      </w:r>
    </w:p>
    <w:p w14:paraId="2D16DB7F" w14:textId="1729AAC3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(imię, nazwisko, dokładny 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adres zamieszkania lub</w:t>
      </w:r>
    </w:p>
    <w:p w14:paraId="6D7B9899" w14:textId="3979D821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nazwa, siedziba i adres podmiotu występującego</w:t>
      </w:r>
    </w:p>
    <w:p w14:paraId="3488AAB8" w14:textId="1676609A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o sprzedaż składnika rzeczowego majątku ruchomego)</w:t>
      </w:r>
    </w:p>
    <w:p w14:paraId="5664A639" w14:textId="6E49ADF9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</w:p>
    <w:p w14:paraId="1BA41E6C" w14:textId="65B1506D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…………………………………………..</w:t>
      </w:r>
    </w:p>
    <w:p w14:paraId="5E67407C" w14:textId="235F53E8" w:rsidR="00F948C0" w:rsidRPr="0045416E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(numer telefonu kontaktowego)</w:t>
      </w:r>
    </w:p>
    <w:p w14:paraId="4A62F6D9" w14:textId="77777777" w:rsidR="00C8730A" w:rsidRPr="00C8730A" w:rsidRDefault="00C8730A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300C43FA" w14:textId="495D097D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Pani</w:t>
      </w:r>
    </w:p>
    <w:p w14:paraId="1141E14C" w14:textId="098E3D66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Prokurator Okręgowy</w:t>
      </w:r>
    </w:p>
    <w:p w14:paraId="30D61C04" w14:textId="7D22D941" w:rsidR="00C8730A" w:rsidRPr="00C8730A" w:rsidRDefault="00C8730A" w:rsidP="00C8730A">
      <w:pPr>
        <w:widowControl w:val="0"/>
        <w:suppressAutoHyphens/>
        <w:spacing w:after="0" w:line="360" w:lineRule="auto"/>
        <w:ind w:left="5529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8730A">
        <w:rPr>
          <w:rFonts w:ascii="Times New Roman" w:eastAsia="Lucida Sans Unicode" w:hAnsi="Times New Roman" w:cs="Times New Roman"/>
          <w:b/>
          <w:sz w:val="24"/>
          <w:szCs w:val="24"/>
        </w:rPr>
        <w:t>w Koszalinie</w:t>
      </w:r>
    </w:p>
    <w:p w14:paraId="37877A06" w14:textId="77777777" w:rsidR="00C8730A" w:rsidRPr="00C8730A" w:rsidRDefault="00C8730A" w:rsidP="00C8730A">
      <w:pPr>
        <w:widowControl w:val="0"/>
        <w:suppressAutoHyphens/>
        <w:spacing w:after="0" w:line="360" w:lineRule="auto"/>
        <w:ind w:left="5387"/>
        <w:rPr>
          <w:rFonts w:ascii="Times New Roman" w:eastAsia="Lucida Sans Unicode" w:hAnsi="Times New Roman" w:cs="Times New Roman"/>
          <w:b/>
        </w:rPr>
      </w:pPr>
    </w:p>
    <w:p w14:paraId="756FD8B3" w14:textId="77777777" w:rsidR="00FA52C0" w:rsidRPr="00C8730A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4274D6E" w14:textId="47C15388" w:rsidR="00F948C0" w:rsidRPr="004503E9" w:rsidRDefault="00F948C0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OFERTA</w:t>
      </w:r>
    </w:p>
    <w:p w14:paraId="3958B94B" w14:textId="4C7BE13F" w:rsidR="001638D2" w:rsidRPr="004503E9" w:rsidRDefault="0019327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 xml:space="preserve">  </w:t>
      </w:r>
      <w:r w:rsidR="00F948C0" w:rsidRPr="004503E9">
        <w:rPr>
          <w:rFonts w:ascii="Times New Roman" w:eastAsia="Lucida Sans Unicode" w:hAnsi="Times New Roman" w:cs="Times New Roman"/>
          <w:b/>
          <w:bCs/>
        </w:rPr>
        <w:t>NA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  ZAKUP  SKŁADNIKÓW </w:t>
      </w:r>
      <w:r w:rsidR="00F948C0" w:rsidRPr="004503E9">
        <w:rPr>
          <w:rFonts w:ascii="Times New Roman" w:eastAsia="Lucida Sans Unicode" w:hAnsi="Times New Roman" w:cs="Times New Roman"/>
          <w:b/>
          <w:bCs/>
        </w:rPr>
        <w:t xml:space="preserve">RZECZOWYCH 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MAJĄTKU RUCHOMEGO 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 xml:space="preserve"> </w:t>
      </w:r>
    </w:p>
    <w:p w14:paraId="31B88729" w14:textId="66E7037F" w:rsidR="00BE1234" w:rsidRPr="004503E9" w:rsidRDefault="00BE123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PROKURATURY OKR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>Ę</w:t>
      </w:r>
      <w:r w:rsidRPr="004503E9">
        <w:rPr>
          <w:rFonts w:ascii="Times New Roman" w:eastAsia="Lucida Sans Unicode" w:hAnsi="Times New Roman" w:cs="Times New Roman"/>
          <w:b/>
          <w:bCs/>
        </w:rPr>
        <w:t xml:space="preserve">GOWEJ W </w:t>
      </w:r>
      <w:r w:rsidR="00C8730A" w:rsidRPr="004503E9">
        <w:rPr>
          <w:rFonts w:ascii="Times New Roman" w:eastAsia="Lucida Sans Unicode" w:hAnsi="Times New Roman" w:cs="Times New Roman"/>
          <w:b/>
          <w:bCs/>
        </w:rPr>
        <w:t>KOSZALINIE</w:t>
      </w:r>
    </w:p>
    <w:p w14:paraId="0F260D55" w14:textId="100737A1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FEDCB5D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1DA3CC3" w14:textId="477D112B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24086BF3" w14:textId="1A68802C" w:rsidR="00F948C0" w:rsidRPr="00F948C0" w:rsidRDefault="00F948C0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outlineLvl w:val="0"/>
        <w:rPr>
          <w:rFonts w:eastAsia="Lucida Sans Unicode"/>
        </w:rPr>
      </w:pPr>
      <w:r>
        <w:rPr>
          <w:rFonts w:eastAsia="Lucida Sans Unicode"/>
          <w:sz w:val="22"/>
          <w:szCs w:val="22"/>
        </w:rPr>
        <w:t>Składam ofertę nabycia niżej wymienionego składnika rzeczowego majątku ruchomego Prokuratury Okręgowej w Koszalinie, który jest przedmiotem sprzedaży:</w:t>
      </w:r>
    </w:p>
    <w:p w14:paraId="1F852BC9" w14:textId="52ED7431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tbl>
      <w:tblPr>
        <w:tblpPr w:leftFromText="141" w:rightFromText="141" w:vertAnchor="text" w:horzAnchor="page" w:tblpX="1695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228"/>
        <w:gridCol w:w="2214"/>
        <w:gridCol w:w="1496"/>
        <w:gridCol w:w="2106"/>
      </w:tblGrid>
      <w:tr w:rsidR="00F948C0" w:rsidRPr="00C8730A" w14:paraId="734EDFF3" w14:textId="77777777" w:rsidTr="00F948C0">
        <w:tc>
          <w:tcPr>
            <w:tcW w:w="725" w:type="dxa"/>
            <w:shd w:val="clear" w:color="auto" w:fill="auto"/>
            <w:vAlign w:val="center"/>
          </w:tcPr>
          <w:p w14:paraId="384728B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1CF25318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Lp.</w:t>
            </w:r>
          </w:p>
          <w:p w14:paraId="176A8C4C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09E77A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Nazwa/oznaczenie składnika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0537F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Nr inwentarzowy</w:t>
            </w:r>
          </w:p>
        </w:tc>
        <w:tc>
          <w:tcPr>
            <w:tcW w:w="1496" w:type="dxa"/>
          </w:tcPr>
          <w:p w14:paraId="7D32470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767D6273" w14:textId="5B0580FD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Ilość sztuk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F347EBB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 xml:space="preserve">Oferowana cena  </w:t>
            </w:r>
          </w:p>
          <w:p w14:paraId="6E4F4D21" w14:textId="20A54428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(w zł)</w:t>
            </w:r>
          </w:p>
        </w:tc>
      </w:tr>
      <w:tr w:rsidR="00F948C0" w:rsidRPr="00C8730A" w14:paraId="0FDF8BE6" w14:textId="77777777" w:rsidTr="00F948C0">
        <w:tc>
          <w:tcPr>
            <w:tcW w:w="725" w:type="dxa"/>
            <w:shd w:val="clear" w:color="auto" w:fill="auto"/>
            <w:vAlign w:val="center"/>
          </w:tcPr>
          <w:p w14:paraId="63CABDE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63C94818" w14:textId="527B6B2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3BDFAD9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0F1350C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28969D20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730E8A60" w14:textId="4336CE56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39581B25" w14:textId="77777777" w:rsidTr="00F948C0">
        <w:tc>
          <w:tcPr>
            <w:tcW w:w="725" w:type="dxa"/>
            <w:shd w:val="clear" w:color="auto" w:fill="auto"/>
            <w:vAlign w:val="center"/>
          </w:tcPr>
          <w:p w14:paraId="7E2EA5F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328D315F" w14:textId="73E39DE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6DABCB39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72A02F02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D2AF6B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6384FC0" w14:textId="35168CF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7D0556B1" w14:textId="77777777" w:rsidTr="00F948C0">
        <w:tc>
          <w:tcPr>
            <w:tcW w:w="725" w:type="dxa"/>
            <w:shd w:val="clear" w:color="auto" w:fill="auto"/>
            <w:vAlign w:val="center"/>
          </w:tcPr>
          <w:p w14:paraId="6CA46D6E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5F45C957" w14:textId="5EA14A1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1349FA81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181BEFEC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5C0914A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02CFE809" w14:textId="34477E2F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6B0D2090" w14:textId="77777777" w:rsidTr="00F948C0">
        <w:tc>
          <w:tcPr>
            <w:tcW w:w="725" w:type="dxa"/>
            <w:shd w:val="clear" w:color="auto" w:fill="auto"/>
            <w:vAlign w:val="center"/>
          </w:tcPr>
          <w:p w14:paraId="5A4AD800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173CF214" w14:textId="7B0718A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shd w:val="clear" w:color="auto" w:fill="auto"/>
            <w:vAlign w:val="center"/>
          </w:tcPr>
          <w:p w14:paraId="181F98C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0F349D8E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0CCE09FF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14:paraId="708CF7D9" w14:textId="379290E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7A8F6226" w14:textId="69B550A6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BE3F274" w14:textId="22D9398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02811E1B" w14:textId="2E6CA36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8C5D66E" w14:textId="78BFF7EC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7972140" w14:textId="7BE392A7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47DFAFD" w14:textId="77777777" w:rsidR="00F948C0" w:rsidRPr="00C8730A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A3149C6" w14:textId="77777777" w:rsidR="00C8730A" w:rsidRPr="00C8730A" w:rsidRDefault="00C8730A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2DE0E99" w14:textId="2F6EB37B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4E850CC" w14:textId="77777777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95ED090" w14:textId="4392D40F" w:rsidR="00BE1234" w:rsidRPr="00F948C0" w:rsidRDefault="002D3BB5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Lucida Sans Unicode"/>
          <w:sz w:val="22"/>
          <w:szCs w:val="22"/>
        </w:rPr>
        <w:t xml:space="preserve">Oświadczam, że </w:t>
      </w:r>
      <w:r w:rsidR="00BE1234" w:rsidRPr="00F948C0">
        <w:rPr>
          <w:rFonts w:eastAsia="Lucida Sans Unicode"/>
          <w:sz w:val="22"/>
          <w:szCs w:val="22"/>
        </w:rPr>
        <w:t>zapoznałem</w:t>
      </w:r>
      <w:r w:rsidRPr="00F948C0">
        <w:rPr>
          <w:rFonts w:eastAsia="Lucida Sans Unicode"/>
          <w:sz w:val="22"/>
          <w:szCs w:val="22"/>
        </w:rPr>
        <w:t>/</w:t>
      </w:r>
      <w:proofErr w:type="spellStart"/>
      <w:r w:rsidRPr="00F948C0">
        <w:rPr>
          <w:rFonts w:eastAsia="Lucida Sans Unicode"/>
          <w:sz w:val="22"/>
          <w:szCs w:val="22"/>
        </w:rPr>
        <w:t>am</w:t>
      </w:r>
      <w:proofErr w:type="spellEnd"/>
      <w:r w:rsidR="00BE1234" w:rsidRPr="00F948C0">
        <w:rPr>
          <w:rFonts w:eastAsia="Lucida Sans Unicode"/>
          <w:sz w:val="22"/>
          <w:szCs w:val="22"/>
        </w:rPr>
        <w:t xml:space="preserve"> się ze stanem składnika </w:t>
      </w:r>
      <w:r w:rsidR="00BE1234" w:rsidRPr="00F948C0">
        <w:rPr>
          <w:rFonts w:eastAsia="Arial Unicode MS"/>
          <w:sz w:val="22"/>
          <w:szCs w:val="22"/>
        </w:rPr>
        <w:t>rzeczowego majątku ruchomego będącego przedmiotem sprzedaży</w:t>
      </w:r>
      <w:r w:rsidR="00C8730A" w:rsidRPr="00F948C0">
        <w:rPr>
          <w:rFonts w:eastAsia="Arial Unicode MS"/>
          <w:sz w:val="22"/>
          <w:szCs w:val="22"/>
        </w:rPr>
        <w:t xml:space="preserve"> oraz ponoszę odpowiedzialność za skutki wynikające z rezygnacji z oględzin</w:t>
      </w:r>
      <w:r w:rsidR="0045416E" w:rsidRPr="00F948C0">
        <w:rPr>
          <w:rFonts w:eastAsia="Arial Unicode MS"/>
          <w:sz w:val="22"/>
          <w:szCs w:val="22"/>
        </w:rPr>
        <w:t>.</w:t>
      </w:r>
      <w:r w:rsidR="00BE1234" w:rsidRPr="00F948C0">
        <w:rPr>
          <w:rFonts w:eastAsia="Arial Unicode MS"/>
          <w:sz w:val="22"/>
          <w:szCs w:val="22"/>
        </w:rPr>
        <w:t xml:space="preserve"> </w:t>
      </w:r>
    </w:p>
    <w:p w14:paraId="0EFA6B2D" w14:textId="59C1FBE7" w:rsidR="00C8730A" w:rsidRPr="00F948C0" w:rsidRDefault="00C8730A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t>Prokuratura Okręgowa w Koszalinie nie odpowiada za jakość sprzedanych zbędnych i zużytych składników rzeczowych majątku ruchomego</w:t>
      </w:r>
      <w:r w:rsidR="0045416E" w:rsidRPr="00F948C0">
        <w:rPr>
          <w:rFonts w:eastAsia="Arial Unicode MS"/>
          <w:sz w:val="22"/>
          <w:szCs w:val="22"/>
        </w:rPr>
        <w:t>.</w:t>
      </w:r>
    </w:p>
    <w:p w14:paraId="71F81726" w14:textId="68C3D914" w:rsidR="0045416E" w:rsidRPr="00F948C0" w:rsidRDefault="00B4132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Times New Roman"/>
          <w:sz w:val="22"/>
          <w:szCs w:val="22"/>
        </w:rPr>
        <w:lastRenderedPageBreak/>
        <w:t xml:space="preserve">Zobowiązuję się dokonać wpłaty </w:t>
      </w:r>
      <w:r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Pr="00F948C0">
        <w:rPr>
          <w:rFonts w:eastAsia="Arial Unicode MS"/>
          <w:sz w:val="22"/>
          <w:szCs w:val="22"/>
        </w:rPr>
        <w:t xml:space="preserve">majątku ruchomego w terminie nie dłuższym niż </w:t>
      </w:r>
      <w:r w:rsidR="00C8730A" w:rsidRPr="00F948C0">
        <w:rPr>
          <w:rFonts w:eastAsia="Arial Unicode MS"/>
          <w:sz w:val="22"/>
          <w:szCs w:val="22"/>
        </w:rPr>
        <w:t>7</w:t>
      </w:r>
      <w:r w:rsidRPr="00F948C0">
        <w:rPr>
          <w:rFonts w:eastAsia="Arial Unicode MS"/>
          <w:sz w:val="22"/>
          <w:szCs w:val="22"/>
        </w:rPr>
        <w:t xml:space="preserve"> dni od daty przekazania noty księgowej </w:t>
      </w:r>
      <w:r w:rsidRPr="00F948C0">
        <w:rPr>
          <w:rFonts w:eastAsia="Times New Roman"/>
          <w:sz w:val="22"/>
          <w:szCs w:val="22"/>
        </w:rPr>
        <w:t>na konto dochodów budżetowych Prokuratury</w:t>
      </w:r>
      <w:r w:rsidR="0045416E" w:rsidRPr="00F948C0">
        <w:rPr>
          <w:rFonts w:eastAsia="Times New Roman"/>
          <w:sz w:val="22"/>
          <w:szCs w:val="22"/>
        </w:rPr>
        <w:t xml:space="preserve"> Okręgowej w Koszalinie numer: ……………………………………………………</w:t>
      </w:r>
      <w:r w:rsidRPr="00F948C0">
        <w:rPr>
          <w:rFonts w:eastAsia="Times New Roman"/>
          <w:sz w:val="22"/>
          <w:szCs w:val="22"/>
        </w:rPr>
        <w:t xml:space="preserve"> </w:t>
      </w:r>
    </w:p>
    <w:p w14:paraId="10616486" w14:textId="24F8754F" w:rsidR="00BE1234" w:rsidRPr="00F948C0" w:rsidRDefault="00BE123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t>Zobowiązuję się</w:t>
      </w:r>
      <w:r w:rsidR="0045416E" w:rsidRPr="00F948C0">
        <w:rPr>
          <w:rFonts w:eastAsia="Arial Unicode MS"/>
          <w:sz w:val="22"/>
          <w:szCs w:val="22"/>
        </w:rPr>
        <w:t xml:space="preserve"> do odebrania zakupionych składników rzeczowych majątku ruchomego</w:t>
      </w:r>
      <w:r w:rsidRPr="00F948C0">
        <w:rPr>
          <w:rFonts w:eastAsia="Arial Unicode MS"/>
          <w:sz w:val="22"/>
          <w:szCs w:val="22"/>
        </w:rPr>
        <w:t xml:space="preserve"> w terminie </w:t>
      </w:r>
      <w:r w:rsidR="0045416E" w:rsidRPr="00F948C0">
        <w:rPr>
          <w:rFonts w:eastAsia="Arial Unicode MS"/>
          <w:sz w:val="22"/>
          <w:szCs w:val="22"/>
        </w:rPr>
        <w:br/>
      </w:r>
      <w:r w:rsidR="00B41324" w:rsidRPr="00F948C0">
        <w:rPr>
          <w:rFonts w:eastAsia="Arial Unicode MS"/>
          <w:sz w:val="22"/>
          <w:szCs w:val="22"/>
        </w:rPr>
        <w:t xml:space="preserve">do </w:t>
      </w:r>
      <w:r w:rsidR="00C8730A" w:rsidRPr="00F948C0">
        <w:rPr>
          <w:rFonts w:eastAsia="Arial Unicode MS"/>
          <w:sz w:val="22"/>
          <w:szCs w:val="22"/>
        </w:rPr>
        <w:t>7</w:t>
      </w:r>
      <w:r w:rsidR="00B41324" w:rsidRPr="00F948C0">
        <w:rPr>
          <w:rFonts w:eastAsia="Arial Unicode MS"/>
          <w:sz w:val="22"/>
          <w:szCs w:val="22"/>
        </w:rPr>
        <w:t xml:space="preserve"> dni od momentu </w:t>
      </w:r>
      <w:r w:rsidR="00B41324" w:rsidRPr="00F948C0">
        <w:rPr>
          <w:rFonts w:eastAsia="Times New Roman"/>
          <w:sz w:val="22"/>
          <w:szCs w:val="22"/>
        </w:rPr>
        <w:t xml:space="preserve">dokonania wpłaty </w:t>
      </w:r>
      <w:r w:rsidR="00B41324"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="00B41324" w:rsidRPr="00F948C0">
        <w:rPr>
          <w:rFonts w:eastAsia="Arial Unicode MS"/>
          <w:sz w:val="22"/>
          <w:szCs w:val="22"/>
        </w:rPr>
        <w:t>majątku ruchomego.</w:t>
      </w:r>
    </w:p>
    <w:p w14:paraId="035A3410" w14:textId="76F5FB17" w:rsidR="009A0F82" w:rsidRPr="00F948C0" w:rsidRDefault="00F948C0" w:rsidP="00F948C0">
      <w:pPr>
        <w:pStyle w:val="Akapitzlist"/>
        <w:numPr>
          <w:ilvl w:val="0"/>
          <w:numId w:val="8"/>
        </w:numPr>
        <w:tabs>
          <w:tab w:val="left" w:pos="284"/>
          <w:tab w:val="left" w:pos="567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bookmarkStart w:id="0" w:name="_Hlk151110371"/>
      <w:r>
        <w:rPr>
          <w:color w:val="000000"/>
          <w:spacing w:val="-11"/>
          <w:sz w:val="22"/>
          <w:szCs w:val="22"/>
        </w:rPr>
        <w:t xml:space="preserve">   </w:t>
      </w:r>
      <w:r w:rsidR="0090584E">
        <w:rPr>
          <w:color w:val="000000"/>
          <w:spacing w:val="-11"/>
          <w:sz w:val="22"/>
          <w:szCs w:val="22"/>
        </w:rPr>
        <w:t xml:space="preserve">Na podstawie art. 6 ust. 1 lit. </w:t>
      </w:r>
      <w:r w:rsidR="007A29B7">
        <w:rPr>
          <w:color w:val="000000"/>
          <w:spacing w:val="-11"/>
          <w:sz w:val="22"/>
          <w:szCs w:val="22"/>
        </w:rPr>
        <w:t>a</w:t>
      </w:r>
      <w:r w:rsidR="0090584E">
        <w:rPr>
          <w:color w:val="000000"/>
          <w:spacing w:val="-11"/>
          <w:sz w:val="22"/>
          <w:szCs w:val="22"/>
        </w:rPr>
        <w:t xml:space="preserve"> RODO, w</w:t>
      </w:r>
      <w:r w:rsidR="009A0F82" w:rsidRPr="00F948C0">
        <w:rPr>
          <w:color w:val="000000"/>
          <w:spacing w:val="-11"/>
          <w:sz w:val="22"/>
          <w:szCs w:val="22"/>
        </w:rPr>
        <w:t xml:space="preserve">yrażam zgodę na przetwarzanie </w:t>
      </w:r>
      <w:r w:rsidR="0045416E" w:rsidRPr="00F948C0">
        <w:rPr>
          <w:color w:val="000000"/>
          <w:spacing w:val="-11"/>
          <w:sz w:val="22"/>
          <w:szCs w:val="22"/>
        </w:rPr>
        <w:t xml:space="preserve">moich </w:t>
      </w:r>
      <w:r w:rsidR="009A0F82" w:rsidRPr="00F948C0">
        <w:rPr>
          <w:color w:val="000000"/>
          <w:spacing w:val="-11"/>
          <w:sz w:val="22"/>
          <w:szCs w:val="22"/>
        </w:rPr>
        <w:t xml:space="preserve">danych  osobowych </w:t>
      </w:r>
      <w:r w:rsidR="0045416E" w:rsidRPr="00F948C0">
        <w:rPr>
          <w:rFonts w:eastAsia="Times New Roman"/>
          <w:sz w:val="22"/>
          <w:szCs w:val="22"/>
        </w:rPr>
        <w:t>na potrzeby związane z realizacją niniejszego wniosku</w:t>
      </w:r>
      <w:r w:rsidR="009A0F82" w:rsidRPr="00F948C0">
        <w:rPr>
          <w:rFonts w:eastAsia="Times New Roman"/>
          <w:sz w:val="22"/>
          <w:szCs w:val="22"/>
        </w:rPr>
        <w:t>.</w:t>
      </w:r>
    </w:p>
    <w:bookmarkEnd w:id="0"/>
    <w:p w14:paraId="31F42367" w14:textId="77777777" w:rsidR="00BE1234" w:rsidRPr="00F948C0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9B6A8B4" w14:textId="609FB19C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96D8D34" w14:textId="2ACEF46F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084196B" w14:textId="46D00892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5E595B1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A11FEB5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</w:rPr>
        <w:t xml:space="preserve">      </w:t>
      </w:r>
    </w:p>
    <w:p w14:paraId="0F72C249" w14:textId="26939DFF" w:rsidR="00BE1234" w:rsidRPr="00C8730A" w:rsidRDefault="001A4BF7" w:rsidP="001A4BF7">
      <w:pPr>
        <w:widowControl w:val="0"/>
        <w:suppressAutoHyphens/>
        <w:spacing w:after="0" w:line="240" w:lineRule="auto"/>
        <w:ind w:left="4956"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</w:t>
      </w:r>
      <w:r w:rsidR="00BE1234" w:rsidRPr="00C8730A">
        <w:rPr>
          <w:rFonts w:ascii="Times New Roman" w:eastAsia="Lucida Sans Unicode" w:hAnsi="Times New Roman" w:cs="Times New Roman"/>
        </w:rPr>
        <w:t xml:space="preserve">   ……………………………………….</w:t>
      </w:r>
    </w:p>
    <w:p w14:paraId="40941A2D" w14:textId="70E98E2B" w:rsidR="00BE1234" w:rsidRPr="00C8730A" w:rsidRDefault="00BE1234" w:rsidP="00F948C0">
      <w:pPr>
        <w:widowControl w:val="0"/>
        <w:suppressAutoHyphens/>
        <w:spacing w:after="0" w:line="240" w:lineRule="auto"/>
        <w:ind w:left="5954"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(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pieczątka i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podpis osoby 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składającej wniosek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br/>
        <w:t>w imieniu firmy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, w przypadku osoby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fizycznej – czytelny podpis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>)</w:t>
      </w:r>
    </w:p>
    <w:p w14:paraId="0CBCF7E8" w14:textId="16B74132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</w:t>
      </w:r>
    </w:p>
    <w:p w14:paraId="4270F98A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            </w:t>
      </w:r>
    </w:p>
    <w:p w14:paraId="487F44AA" w14:textId="47F5F97D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</w:t>
      </w:r>
    </w:p>
    <w:p w14:paraId="760144AA" w14:textId="77777777" w:rsidR="00AF6E98" w:rsidRDefault="00AF6E98"/>
    <w:sectPr w:rsidR="00AF6E98" w:rsidSect="0090584E">
      <w:footerReference w:type="default" r:id="rId8"/>
      <w:footnotePr>
        <w:pos w:val="beneathText"/>
      </w:footnotePr>
      <w:pgSz w:w="11905" w:h="16837"/>
      <w:pgMar w:top="1701" w:right="992" w:bottom="1276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B89B0" w14:textId="77777777" w:rsidR="003D623A" w:rsidRDefault="003D623A" w:rsidP="006E7541">
      <w:pPr>
        <w:spacing w:after="0" w:line="240" w:lineRule="auto"/>
      </w:pPr>
      <w:r>
        <w:separator/>
      </w:r>
    </w:p>
  </w:endnote>
  <w:endnote w:type="continuationSeparator" w:id="0">
    <w:p w14:paraId="0833106B" w14:textId="77777777" w:rsidR="003D623A" w:rsidRDefault="003D623A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116467"/>
      <w:docPartObj>
        <w:docPartGallery w:val="Page Numbers (Bottom of Page)"/>
        <w:docPartUnique/>
      </w:docPartObj>
    </w:sdtPr>
    <w:sdtEndPr/>
    <w:sdtContent>
      <w:p w14:paraId="62751E26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14:paraId="42127AC9" w14:textId="77777777" w:rsidR="00953FB0" w:rsidRDefault="0095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6C55" w14:textId="77777777" w:rsidR="003D623A" w:rsidRDefault="003D623A" w:rsidP="006E7541">
      <w:pPr>
        <w:spacing w:after="0" w:line="240" w:lineRule="auto"/>
      </w:pPr>
      <w:r>
        <w:separator/>
      </w:r>
    </w:p>
  </w:footnote>
  <w:footnote w:type="continuationSeparator" w:id="0">
    <w:p w14:paraId="05A0CB6F" w14:textId="77777777" w:rsidR="003D623A" w:rsidRDefault="003D623A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71E6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5B8497D"/>
    <w:multiLevelType w:val="hybridMultilevel"/>
    <w:tmpl w:val="3FC24C54"/>
    <w:lvl w:ilvl="0" w:tplc="B15E011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6862"/>
    <w:rsid w:val="00061F8B"/>
    <w:rsid w:val="00066FC2"/>
    <w:rsid w:val="000B0530"/>
    <w:rsid w:val="001638D2"/>
    <w:rsid w:val="00193274"/>
    <w:rsid w:val="001A4BF7"/>
    <w:rsid w:val="00244D03"/>
    <w:rsid w:val="002541A6"/>
    <w:rsid w:val="00267DE6"/>
    <w:rsid w:val="002D3BB5"/>
    <w:rsid w:val="0030290F"/>
    <w:rsid w:val="00305037"/>
    <w:rsid w:val="00313542"/>
    <w:rsid w:val="00326296"/>
    <w:rsid w:val="003D623A"/>
    <w:rsid w:val="004503E9"/>
    <w:rsid w:val="0045416E"/>
    <w:rsid w:val="005E0AB3"/>
    <w:rsid w:val="0069402C"/>
    <w:rsid w:val="006E7541"/>
    <w:rsid w:val="007A29B7"/>
    <w:rsid w:val="008D0914"/>
    <w:rsid w:val="0090584E"/>
    <w:rsid w:val="00953FB0"/>
    <w:rsid w:val="009957B3"/>
    <w:rsid w:val="009A0F82"/>
    <w:rsid w:val="009F6A2E"/>
    <w:rsid w:val="00A64404"/>
    <w:rsid w:val="00A85E04"/>
    <w:rsid w:val="00AF6E98"/>
    <w:rsid w:val="00B41324"/>
    <w:rsid w:val="00BE1234"/>
    <w:rsid w:val="00BE64C7"/>
    <w:rsid w:val="00C1286A"/>
    <w:rsid w:val="00C13DB6"/>
    <w:rsid w:val="00C30AE9"/>
    <w:rsid w:val="00C8730A"/>
    <w:rsid w:val="00E4166D"/>
    <w:rsid w:val="00E41D80"/>
    <w:rsid w:val="00E50C08"/>
    <w:rsid w:val="00F857CA"/>
    <w:rsid w:val="00F948C0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C6D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B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0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C2D8-5D56-45B1-A292-69CF7EE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Szpuntowicz Ewa (PO Koszalin)</cp:lastModifiedBy>
  <cp:revision>7</cp:revision>
  <cp:lastPrinted>2025-10-14T14:22:00Z</cp:lastPrinted>
  <dcterms:created xsi:type="dcterms:W3CDTF">2025-10-14T06:50:00Z</dcterms:created>
  <dcterms:modified xsi:type="dcterms:W3CDTF">2025-10-14T14:22:00Z</dcterms:modified>
</cp:coreProperties>
</file>