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19B5F" w14:textId="77777777" w:rsidR="00F260CD" w:rsidRDefault="00F260CD" w:rsidP="00076BF5">
      <w:pPr>
        <w:pStyle w:val="Default"/>
        <w:rPr>
          <w:b/>
        </w:rPr>
      </w:pPr>
    </w:p>
    <w:p w14:paraId="62526054" w14:textId="77777777" w:rsidR="00F260CD" w:rsidRDefault="00F260CD" w:rsidP="00076BF5">
      <w:pPr>
        <w:pStyle w:val="Default"/>
        <w:rPr>
          <w:b/>
        </w:rPr>
      </w:pPr>
    </w:p>
    <w:p w14:paraId="0D466809" w14:textId="77777777" w:rsidR="00F260CD" w:rsidRDefault="00F260CD" w:rsidP="00076BF5">
      <w:pPr>
        <w:pStyle w:val="Default"/>
        <w:rPr>
          <w:b/>
        </w:rPr>
      </w:pPr>
    </w:p>
    <w:p w14:paraId="6111DBDD" w14:textId="77777777" w:rsidR="00076BF5" w:rsidRPr="00091DAA" w:rsidRDefault="00253CF5" w:rsidP="00AD3C77">
      <w:pPr>
        <w:pStyle w:val="Default"/>
        <w:jc w:val="both"/>
        <w:rPr>
          <w:b/>
          <w:sz w:val="20"/>
          <w:szCs w:val="20"/>
        </w:rPr>
      </w:pPr>
      <w:r w:rsidRPr="00091DAA">
        <w:rPr>
          <w:b/>
          <w:sz w:val="20"/>
          <w:szCs w:val="20"/>
        </w:rPr>
        <w:t xml:space="preserve">Szczegółowy Opis Przedmiotu Zamówienia (dalej: „SOPZ”) na realizację badania pn: </w:t>
      </w:r>
    </w:p>
    <w:p w14:paraId="052C88C7" w14:textId="77777777" w:rsidR="007B2096" w:rsidRPr="00091DAA" w:rsidRDefault="007B2096" w:rsidP="00AD3C77">
      <w:pPr>
        <w:pStyle w:val="Default"/>
        <w:jc w:val="both"/>
        <w:rPr>
          <w:b/>
          <w:sz w:val="20"/>
          <w:szCs w:val="20"/>
        </w:rPr>
      </w:pPr>
    </w:p>
    <w:p w14:paraId="1887E574" w14:textId="77777777" w:rsidR="005D635D" w:rsidRPr="00091DAA" w:rsidRDefault="005D635D" w:rsidP="00AD3C77">
      <w:pPr>
        <w:pStyle w:val="Default"/>
        <w:jc w:val="both"/>
        <w:rPr>
          <w:b/>
          <w:sz w:val="20"/>
          <w:szCs w:val="20"/>
        </w:rPr>
      </w:pPr>
    </w:p>
    <w:p w14:paraId="307A5E98" w14:textId="77777777" w:rsidR="005D635D" w:rsidRPr="00091DAA" w:rsidRDefault="005D635D" w:rsidP="00AD3C77">
      <w:pPr>
        <w:pStyle w:val="Default"/>
        <w:jc w:val="both"/>
        <w:rPr>
          <w:b/>
          <w:sz w:val="20"/>
          <w:szCs w:val="20"/>
        </w:rPr>
      </w:pPr>
    </w:p>
    <w:p w14:paraId="618BC3AF" w14:textId="77777777" w:rsidR="00857DEB" w:rsidRPr="00091DAA" w:rsidRDefault="00E074A6" w:rsidP="000D7466">
      <w:pPr>
        <w:spacing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E074A6">
        <w:rPr>
          <w:rFonts w:ascii="Arial" w:hAnsi="Arial" w:cs="Arial"/>
          <w:b/>
          <w:sz w:val="20"/>
          <w:szCs w:val="20"/>
        </w:rPr>
        <w:t xml:space="preserve">DIAGNOZA STANU POLSKIEGO SEKTORA TRANSPORTU I MOBILNOŚCI </w:t>
      </w:r>
    </w:p>
    <w:p w14:paraId="49DF01F1" w14:textId="77777777" w:rsidR="000D7466" w:rsidRPr="00091DAA" w:rsidRDefault="000D7466" w:rsidP="000D7466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091DAA">
        <w:rPr>
          <w:rFonts w:ascii="Arial" w:hAnsi="Arial" w:cs="Arial"/>
          <w:sz w:val="20"/>
          <w:szCs w:val="20"/>
        </w:rPr>
        <w:t xml:space="preserve">– </w:t>
      </w:r>
      <w:r w:rsidR="00C20B60">
        <w:rPr>
          <w:rFonts w:ascii="Arial" w:hAnsi="Arial" w:cs="Arial"/>
          <w:sz w:val="20"/>
          <w:szCs w:val="20"/>
        </w:rPr>
        <w:t>w odniesieniu do</w:t>
      </w:r>
      <w:r w:rsidRPr="00091DAA">
        <w:rPr>
          <w:rFonts w:ascii="Arial" w:hAnsi="Arial" w:cs="Arial"/>
          <w:sz w:val="20"/>
          <w:szCs w:val="20"/>
        </w:rPr>
        <w:t xml:space="preserve"> </w:t>
      </w:r>
      <w:r w:rsidRPr="00091DAA">
        <w:rPr>
          <w:rFonts w:ascii="Arial" w:hAnsi="Arial" w:cs="Arial"/>
          <w:i/>
          <w:sz w:val="20"/>
          <w:szCs w:val="20"/>
        </w:rPr>
        <w:t xml:space="preserve">Strategii </w:t>
      </w:r>
      <w:r w:rsidR="00A3364B" w:rsidRPr="00091DAA">
        <w:rPr>
          <w:rFonts w:ascii="Arial" w:hAnsi="Arial" w:cs="Arial"/>
          <w:i/>
          <w:sz w:val="20"/>
          <w:szCs w:val="20"/>
        </w:rPr>
        <w:t xml:space="preserve">Zrównoważonego </w:t>
      </w:r>
      <w:r w:rsidRPr="00091DAA">
        <w:rPr>
          <w:rFonts w:ascii="Arial" w:hAnsi="Arial" w:cs="Arial"/>
          <w:i/>
          <w:sz w:val="20"/>
          <w:szCs w:val="20"/>
        </w:rPr>
        <w:t>Rozwoju Transportu do 20</w:t>
      </w:r>
      <w:r w:rsidR="00A3364B" w:rsidRPr="00091DAA">
        <w:rPr>
          <w:rFonts w:ascii="Arial" w:hAnsi="Arial" w:cs="Arial"/>
          <w:i/>
          <w:sz w:val="20"/>
          <w:szCs w:val="20"/>
        </w:rPr>
        <w:t>3</w:t>
      </w:r>
      <w:r w:rsidRPr="00091DAA">
        <w:rPr>
          <w:rFonts w:ascii="Arial" w:hAnsi="Arial" w:cs="Arial"/>
          <w:i/>
          <w:sz w:val="20"/>
          <w:szCs w:val="20"/>
        </w:rPr>
        <w:t>0 roku</w:t>
      </w:r>
      <w:r w:rsidRPr="00091DAA">
        <w:rPr>
          <w:rFonts w:ascii="Arial" w:hAnsi="Arial" w:cs="Arial"/>
          <w:sz w:val="20"/>
          <w:szCs w:val="20"/>
        </w:rPr>
        <w:t>, przyjętej</w:t>
      </w:r>
      <w:r w:rsidR="00A3364B" w:rsidRPr="00091DAA">
        <w:rPr>
          <w:rFonts w:ascii="Arial" w:hAnsi="Arial" w:cs="Arial"/>
          <w:spacing w:val="4"/>
          <w:sz w:val="20"/>
          <w:szCs w:val="20"/>
        </w:rPr>
        <w:t xml:space="preserve"> uchwałą Nr 105 Rady Ministrów w dn. 24 września 2019 r.</w:t>
      </w:r>
      <w:r w:rsidRPr="00091DAA">
        <w:rPr>
          <w:rFonts w:ascii="Arial" w:hAnsi="Arial" w:cs="Arial"/>
          <w:sz w:val="20"/>
          <w:szCs w:val="20"/>
        </w:rPr>
        <w:t xml:space="preserve"> </w:t>
      </w:r>
    </w:p>
    <w:p w14:paraId="0B5A4D93" w14:textId="77777777" w:rsidR="004809EF" w:rsidRPr="00091DAA" w:rsidRDefault="004809EF" w:rsidP="008C4E1A">
      <w:pPr>
        <w:pStyle w:val="Default"/>
        <w:jc w:val="both"/>
        <w:rPr>
          <w:b/>
          <w:sz w:val="20"/>
          <w:szCs w:val="20"/>
        </w:rPr>
      </w:pPr>
    </w:p>
    <w:p w14:paraId="225EBDC5" w14:textId="77777777" w:rsidR="00F50620" w:rsidRPr="00091DAA" w:rsidRDefault="00F50620" w:rsidP="000E668F">
      <w:pPr>
        <w:pStyle w:val="Default"/>
        <w:rPr>
          <w:sz w:val="20"/>
          <w:szCs w:val="20"/>
        </w:rPr>
      </w:pPr>
    </w:p>
    <w:p w14:paraId="27A2FF57" w14:textId="77777777" w:rsidR="008D55F8" w:rsidRPr="00091DAA" w:rsidRDefault="008D55F8" w:rsidP="000E668F">
      <w:pPr>
        <w:pStyle w:val="Default"/>
        <w:rPr>
          <w:sz w:val="20"/>
          <w:szCs w:val="20"/>
        </w:rPr>
      </w:pPr>
    </w:p>
    <w:p w14:paraId="332A7F1A" w14:textId="77777777" w:rsidR="008D55F8" w:rsidRPr="00091DAA" w:rsidRDefault="008D55F8" w:rsidP="000E668F">
      <w:pPr>
        <w:pStyle w:val="Default"/>
        <w:rPr>
          <w:sz w:val="20"/>
          <w:szCs w:val="20"/>
        </w:rPr>
      </w:pPr>
    </w:p>
    <w:p w14:paraId="005AE1C4" w14:textId="77777777" w:rsidR="008D55F8" w:rsidRPr="00091DAA" w:rsidRDefault="008D55F8" w:rsidP="000E668F">
      <w:pPr>
        <w:pStyle w:val="Default"/>
        <w:rPr>
          <w:sz w:val="20"/>
          <w:szCs w:val="20"/>
        </w:rPr>
      </w:pPr>
    </w:p>
    <w:p w14:paraId="3993BD19" w14:textId="77777777" w:rsidR="00F50620" w:rsidRPr="00091DAA" w:rsidRDefault="00F50620" w:rsidP="000E668F">
      <w:pPr>
        <w:pStyle w:val="Default"/>
        <w:rPr>
          <w:b/>
          <w:sz w:val="20"/>
          <w:szCs w:val="20"/>
        </w:rPr>
      </w:pPr>
      <w:r w:rsidRPr="00091DAA">
        <w:rPr>
          <w:b/>
          <w:sz w:val="20"/>
          <w:szCs w:val="20"/>
        </w:rPr>
        <w:t>S</w:t>
      </w:r>
      <w:r w:rsidR="00E1442A" w:rsidRPr="00091DAA">
        <w:rPr>
          <w:b/>
          <w:sz w:val="20"/>
          <w:szCs w:val="20"/>
        </w:rPr>
        <w:t>PIS TREŚCI</w:t>
      </w:r>
    </w:p>
    <w:p w14:paraId="73CA37F4" w14:textId="77777777" w:rsidR="008D55F8" w:rsidRPr="00091DAA" w:rsidRDefault="008D55F8" w:rsidP="000E668F">
      <w:pPr>
        <w:pStyle w:val="Default"/>
        <w:rPr>
          <w:sz w:val="20"/>
          <w:szCs w:val="20"/>
        </w:rPr>
      </w:pPr>
    </w:p>
    <w:p w14:paraId="2FD18BFE" w14:textId="77777777" w:rsidR="008D55F8" w:rsidRPr="00091DAA" w:rsidRDefault="008D55F8" w:rsidP="000E668F">
      <w:pPr>
        <w:pStyle w:val="Default"/>
        <w:rPr>
          <w:sz w:val="20"/>
          <w:szCs w:val="20"/>
        </w:rPr>
      </w:pPr>
    </w:p>
    <w:p w14:paraId="14F46EF6" w14:textId="77777777" w:rsidR="008D55F8" w:rsidRPr="00091DAA" w:rsidRDefault="00F50620" w:rsidP="008D55F8">
      <w:pPr>
        <w:pStyle w:val="Default"/>
        <w:rPr>
          <w:sz w:val="20"/>
          <w:szCs w:val="20"/>
        </w:rPr>
      </w:pPr>
      <w:r w:rsidRPr="00091DAA">
        <w:rPr>
          <w:sz w:val="20"/>
          <w:szCs w:val="20"/>
        </w:rPr>
        <w:t xml:space="preserve">1. </w:t>
      </w:r>
      <w:r w:rsidR="00E1442A" w:rsidRPr="00091DAA">
        <w:rPr>
          <w:sz w:val="20"/>
          <w:szCs w:val="20"/>
        </w:rPr>
        <w:t>CEL</w:t>
      </w:r>
      <w:r w:rsidR="008D55F8" w:rsidRPr="00091DAA">
        <w:rPr>
          <w:sz w:val="20"/>
          <w:szCs w:val="20"/>
        </w:rPr>
        <w:t xml:space="preserve"> </w:t>
      </w:r>
      <w:r w:rsidR="00E1442A" w:rsidRPr="00091DAA">
        <w:rPr>
          <w:sz w:val="20"/>
          <w:szCs w:val="20"/>
        </w:rPr>
        <w:t>BADANIA</w:t>
      </w:r>
      <w:r w:rsidR="008D55F8" w:rsidRPr="00091DAA">
        <w:rPr>
          <w:sz w:val="20"/>
          <w:szCs w:val="20"/>
        </w:rPr>
        <w:t xml:space="preserve"> …………………………………………</w:t>
      </w:r>
      <w:r w:rsidR="00E1442A" w:rsidRPr="00091DAA">
        <w:rPr>
          <w:sz w:val="20"/>
          <w:szCs w:val="20"/>
        </w:rPr>
        <w:t>……………………………</w:t>
      </w:r>
      <w:r w:rsidR="00E577D6" w:rsidRPr="00091DAA">
        <w:rPr>
          <w:sz w:val="20"/>
          <w:szCs w:val="20"/>
        </w:rPr>
        <w:t>……………………….</w:t>
      </w:r>
      <w:r w:rsidR="007D12B4" w:rsidRPr="00091DAA">
        <w:rPr>
          <w:sz w:val="20"/>
          <w:szCs w:val="20"/>
        </w:rPr>
        <w:t>.</w:t>
      </w:r>
      <w:r w:rsidR="008D55F8" w:rsidRPr="00091DAA">
        <w:rPr>
          <w:sz w:val="20"/>
          <w:szCs w:val="20"/>
        </w:rPr>
        <w:t>2</w:t>
      </w:r>
    </w:p>
    <w:p w14:paraId="00518520" w14:textId="77777777" w:rsidR="008D55F8" w:rsidRPr="00091DAA" w:rsidRDefault="008D55F8" w:rsidP="008D55F8">
      <w:pPr>
        <w:spacing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091DAA">
        <w:rPr>
          <w:rFonts w:ascii="Arial" w:hAnsi="Arial" w:cs="Arial"/>
          <w:sz w:val="20"/>
          <w:szCs w:val="20"/>
        </w:rPr>
        <w:t>2. U</w:t>
      </w:r>
      <w:r w:rsidR="00E1442A" w:rsidRPr="00091DAA">
        <w:rPr>
          <w:rFonts w:ascii="Arial" w:hAnsi="Arial" w:cs="Arial"/>
          <w:sz w:val="20"/>
          <w:szCs w:val="20"/>
        </w:rPr>
        <w:t>ZASADNIENIE</w:t>
      </w:r>
      <w:r w:rsidRPr="00091DAA">
        <w:rPr>
          <w:rFonts w:ascii="Arial" w:hAnsi="Arial" w:cs="Arial"/>
          <w:sz w:val="20"/>
          <w:szCs w:val="20"/>
        </w:rPr>
        <w:t xml:space="preserve"> ……………………………………</w:t>
      </w:r>
      <w:r w:rsidR="00E1442A" w:rsidRPr="00091DAA">
        <w:rPr>
          <w:rFonts w:ascii="Arial" w:hAnsi="Arial" w:cs="Arial"/>
          <w:sz w:val="20"/>
          <w:szCs w:val="20"/>
        </w:rPr>
        <w:t>…………………………</w:t>
      </w:r>
      <w:r w:rsidR="00E577D6" w:rsidRPr="00091DAA">
        <w:rPr>
          <w:rFonts w:ascii="Arial" w:hAnsi="Arial" w:cs="Arial"/>
          <w:sz w:val="20"/>
          <w:szCs w:val="20"/>
        </w:rPr>
        <w:t>……………………….</w:t>
      </w:r>
      <w:r w:rsidR="007D12B4" w:rsidRPr="00091DAA">
        <w:rPr>
          <w:rFonts w:ascii="Arial" w:hAnsi="Arial" w:cs="Arial"/>
          <w:sz w:val="20"/>
          <w:szCs w:val="20"/>
        </w:rPr>
        <w:t>.</w:t>
      </w:r>
      <w:r w:rsidR="00A50AD3" w:rsidRPr="00091DAA">
        <w:rPr>
          <w:rFonts w:ascii="Arial" w:hAnsi="Arial" w:cs="Arial"/>
          <w:sz w:val="20"/>
          <w:szCs w:val="20"/>
        </w:rPr>
        <w:t>.......</w:t>
      </w:r>
      <w:r w:rsidR="00252B17" w:rsidRPr="00091DAA">
        <w:rPr>
          <w:rFonts w:ascii="Arial" w:hAnsi="Arial" w:cs="Arial"/>
          <w:sz w:val="20"/>
          <w:szCs w:val="20"/>
        </w:rPr>
        <w:t>.</w:t>
      </w:r>
      <w:r w:rsidRPr="00091DAA">
        <w:rPr>
          <w:rFonts w:ascii="Arial" w:hAnsi="Arial" w:cs="Arial"/>
          <w:sz w:val="20"/>
          <w:szCs w:val="20"/>
        </w:rPr>
        <w:t xml:space="preserve">2           </w:t>
      </w:r>
    </w:p>
    <w:p w14:paraId="526CC11D" w14:textId="14ABAFFA" w:rsidR="008D55F8" w:rsidRPr="00091DAA" w:rsidRDefault="008D55F8" w:rsidP="008D55F8">
      <w:pPr>
        <w:spacing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091DAA">
        <w:rPr>
          <w:rFonts w:ascii="Arial" w:hAnsi="Arial" w:cs="Arial"/>
          <w:sz w:val="20"/>
          <w:szCs w:val="20"/>
        </w:rPr>
        <w:t xml:space="preserve">3. </w:t>
      </w:r>
      <w:r w:rsidR="00E1442A" w:rsidRPr="00091DAA">
        <w:rPr>
          <w:rFonts w:ascii="Arial" w:hAnsi="Arial" w:cs="Arial"/>
          <w:sz w:val="20"/>
          <w:szCs w:val="20"/>
        </w:rPr>
        <w:t>ZAKRES OPRACOWANIA</w:t>
      </w:r>
      <w:r w:rsidRPr="00091DAA">
        <w:rPr>
          <w:rFonts w:ascii="Arial" w:hAnsi="Arial" w:cs="Arial"/>
          <w:sz w:val="20"/>
          <w:szCs w:val="20"/>
        </w:rPr>
        <w:t xml:space="preserve"> …………………………………</w:t>
      </w:r>
      <w:r w:rsidR="00E1442A" w:rsidRPr="00091DAA">
        <w:rPr>
          <w:rFonts w:ascii="Arial" w:hAnsi="Arial" w:cs="Arial"/>
          <w:sz w:val="20"/>
          <w:szCs w:val="20"/>
        </w:rPr>
        <w:t>………………………</w:t>
      </w:r>
      <w:r w:rsidR="00E577D6" w:rsidRPr="00091DAA">
        <w:rPr>
          <w:rFonts w:ascii="Arial" w:hAnsi="Arial" w:cs="Arial"/>
          <w:sz w:val="20"/>
          <w:szCs w:val="20"/>
        </w:rPr>
        <w:t>………………….</w:t>
      </w:r>
      <w:r w:rsidRPr="00091DAA">
        <w:rPr>
          <w:rFonts w:ascii="Arial" w:hAnsi="Arial" w:cs="Arial"/>
          <w:sz w:val="20"/>
          <w:szCs w:val="20"/>
        </w:rPr>
        <w:t>.</w:t>
      </w:r>
      <w:r w:rsidR="00E577D6" w:rsidRPr="00091DAA">
        <w:rPr>
          <w:rFonts w:ascii="Arial" w:hAnsi="Arial" w:cs="Arial"/>
          <w:sz w:val="20"/>
          <w:szCs w:val="20"/>
        </w:rPr>
        <w:t>....</w:t>
      </w:r>
      <w:r w:rsidR="0059397A">
        <w:rPr>
          <w:rFonts w:ascii="Arial" w:hAnsi="Arial" w:cs="Arial"/>
          <w:sz w:val="20"/>
          <w:szCs w:val="20"/>
        </w:rPr>
        <w:t>..2</w:t>
      </w:r>
    </w:p>
    <w:p w14:paraId="313960FC" w14:textId="3E241EB8" w:rsidR="008D55F8" w:rsidRDefault="008D55F8" w:rsidP="008D55F8">
      <w:pPr>
        <w:spacing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091DAA">
        <w:rPr>
          <w:rFonts w:ascii="Arial" w:hAnsi="Arial" w:cs="Arial"/>
          <w:sz w:val="20"/>
          <w:szCs w:val="20"/>
        </w:rPr>
        <w:t>4. S</w:t>
      </w:r>
      <w:r w:rsidR="00E1442A" w:rsidRPr="00091DAA">
        <w:rPr>
          <w:rFonts w:ascii="Arial" w:hAnsi="Arial" w:cs="Arial"/>
          <w:sz w:val="20"/>
          <w:szCs w:val="20"/>
        </w:rPr>
        <w:t>POSÓB REALIZACJI BADANIA I METODOLOGIA</w:t>
      </w:r>
      <w:r w:rsidRPr="00091DAA">
        <w:rPr>
          <w:rFonts w:ascii="Arial" w:hAnsi="Arial" w:cs="Arial"/>
          <w:sz w:val="20"/>
          <w:szCs w:val="20"/>
        </w:rPr>
        <w:t>…</w:t>
      </w:r>
      <w:r w:rsidR="00E1442A" w:rsidRPr="00091DAA">
        <w:rPr>
          <w:rFonts w:ascii="Arial" w:hAnsi="Arial" w:cs="Arial"/>
          <w:sz w:val="20"/>
          <w:szCs w:val="20"/>
        </w:rPr>
        <w:t>…………………………</w:t>
      </w:r>
      <w:r w:rsidR="00E577D6" w:rsidRPr="00091DAA">
        <w:rPr>
          <w:rFonts w:ascii="Arial" w:hAnsi="Arial" w:cs="Arial"/>
          <w:sz w:val="20"/>
          <w:szCs w:val="20"/>
        </w:rPr>
        <w:t>……………………….</w:t>
      </w:r>
      <w:r w:rsidR="005C32F9">
        <w:rPr>
          <w:rFonts w:ascii="Arial" w:hAnsi="Arial" w:cs="Arial"/>
          <w:sz w:val="20"/>
          <w:szCs w:val="20"/>
        </w:rPr>
        <w:t>7</w:t>
      </w:r>
    </w:p>
    <w:p w14:paraId="0ABB5370" w14:textId="1F845FF4" w:rsidR="002900FB" w:rsidRPr="00091DAA" w:rsidRDefault="002900FB" w:rsidP="008D55F8">
      <w:pPr>
        <w:spacing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PRODUKTY BADANIA………………………………………………………………………………………8</w:t>
      </w:r>
    </w:p>
    <w:p w14:paraId="014A778C" w14:textId="7E0987B6" w:rsidR="00E1442A" w:rsidRPr="00091DAA" w:rsidRDefault="002900FB" w:rsidP="008D55F8">
      <w:pPr>
        <w:spacing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8D55F8" w:rsidRPr="00091DAA">
        <w:rPr>
          <w:rFonts w:ascii="Arial" w:hAnsi="Arial" w:cs="Arial"/>
          <w:sz w:val="20"/>
          <w:szCs w:val="20"/>
        </w:rPr>
        <w:t xml:space="preserve">. </w:t>
      </w:r>
      <w:r w:rsidR="00E1442A" w:rsidRPr="00091DAA">
        <w:rPr>
          <w:rFonts w:ascii="Arial" w:hAnsi="Arial" w:cs="Arial"/>
          <w:sz w:val="20"/>
          <w:szCs w:val="20"/>
        </w:rPr>
        <w:t>DOKUMENTY KRAJOWE I UNIJNE ODNOSZĄCE SIĘ DO TRANSPORTU…</w:t>
      </w:r>
      <w:r w:rsidR="00E577D6" w:rsidRPr="00091DAA">
        <w:rPr>
          <w:rFonts w:ascii="Arial" w:hAnsi="Arial" w:cs="Arial"/>
          <w:sz w:val="20"/>
          <w:szCs w:val="20"/>
        </w:rPr>
        <w:t>……………………...</w:t>
      </w:r>
      <w:r w:rsidR="00CC35FF">
        <w:rPr>
          <w:rFonts w:ascii="Arial" w:hAnsi="Arial" w:cs="Arial"/>
          <w:sz w:val="20"/>
          <w:szCs w:val="20"/>
        </w:rPr>
        <w:t>8</w:t>
      </w:r>
    </w:p>
    <w:p w14:paraId="20D8DABA" w14:textId="4EA8445B" w:rsidR="000B1E51" w:rsidRPr="00091DAA" w:rsidRDefault="002900FB" w:rsidP="008D55F8">
      <w:pPr>
        <w:spacing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0B1E51" w:rsidRPr="00091DAA">
        <w:rPr>
          <w:rFonts w:ascii="Arial" w:hAnsi="Arial" w:cs="Arial"/>
          <w:sz w:val="20"/>
          <w:szCs w:val="20"/>
        </w:rPr>
        <w:t>. SPOSÓB PREZENTACJI WYNIKÓW BADANIA…………………………………</w:t>
      </w:r>
      <w:r w:rsidR="00E577D6" w:rsidRPr="00091DAA">
        <w:rPr>
          <w:rFonts w:ascii="Arial" w:hAnsi="Arial" w:cs="Arial"/>
          <w:sz w:val="20"/>
          <w:szCs w:val="20"/>
        </w:rPr>
        <w:t>…………………</w:t>
      </w:r>
      <w:r w:rsidR="002078E8" w:rsidRPr="00091DAA">
        <w:rPr>
          <w:rFonts w:ascii="Arial" w:hAnsi="Arial" w:cs="Arial"/>
          <w:sz w:val="20"/>
          <w:szCs w:val="20"/>
        </w:rPr>
        <w:t>……</w:t>
      </w:r>
      <w:r w:rsidR="00CC35FF">
        <w:rPr>
          <w:rFonts w:ascii="Arial" w:hAnsi="Arial" w:cs="Arial"/>
          <w:sz w:val="20"/>
          <w:szCs w:val="20"/>
        </w:rPr>
        <w:t>8</w:t>
      </w:r>
    </w:p>
    <w:p w14:paraId="3A4BD322" w14:textId="058CC536" w:rsidR="00F46617" w:rsidRPr="00091DAA" w:rsidRDefault="002900FB" w:rsidP="00F46617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F46617" w:rsidRPr="00091DAA">
        <w:rPr>
          <w:rFonts w:ascii="Arial" w:hAnsi="Arial" w:cs="Arial"/>
          <w:sz w:val="20"/>
          <w:szCs w:val="20"/>
        </w:rPr>
        <w:t>. HARMONOGRAM…………………………………………………….......................</w:t>
      </w:r>
      <w:r w:rsidR="00E577D6" w:rsidRPr="00091DAA">
        <w:rPr>
          <w:rFonts w:ascii="Arial" w:hAnsi="Arial" w:cs="Arial"/>
          <w:sz w:val="20"/>
          <w:szCs w:val="20"/>
        </w:rPr>
        <w:t>............................</w:t>
      </w:r>
      <w:r w:rsidR="00521F37">
        <w:rPr>
          <w:rFonts w:ascii="Arial" w:hAnsi="Arial" w:cs="Arial"/>
          <w:sz w:val="20"/>
          <w:szCs w:val="20"/>
        </w:rPr>
        <w:t>...9</w:t>
      </w:r>
    </w:p>
    <w:p w14:paraId="09EFA239" w14:textId="3936DD1F" w:rsidR="00F46617" w:rsidRPr="00091DAA" w:rsidRDefault="002900FB" w:rsidP="00F466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F46617" w:rsidRPr="00091DAA">
        <w:rPr>
          <w:rFonts w:ascii="Arial" w:hAnsi="Arial" w:cs="Arial"/>
          <w:sz w:val="20"/>
          <w:szCs w:val="20"/>
        </w:rPr>
        <w:t>. WYMAGANIA MINIMALNE WOBEC POTENCJALNEGO WYKONAWCY BADANIA…………</w:t>
      </w:r>
      <w:r w:rsidR="00E577D6" w:rsidRPr="00091DAA">
        <w:rPr>
          <w:rFonts w:ascii="Arial" w:hAnsi="Arial" w:cs="Arial"/>
          <w:sz w:val="20"/>
          <w:szCs w:val="20"/>
        </w:rPr>
        <w:t>…</w:t>
      </w:r>
      <w:r w:rsidR="0076267B" w:rsidRPr="00091DAA">
        <w:rPr>
          <w:rFonts w:ascii="Arial" w:hAnsi="Arial" w:cs="Arial"/>
          <w:sz w:val="20"/>
          <w:szCs w:val="20"/>
        </w:rPr>
        <w:t>…..1</w:t>
      </w:r>
      <w:r w:rsidR="00521F37">
        <w:rPr>
          <w:rFonts w:ascii="Arial" w:hAnsi="Arial" w:cs="Arial"/>
          <w:sz w:val="20"/>
          <w:szCs w:val="20"/>
        </w:rPr>
        <w:t>0</w:t>
      </w:r>
    </w:p>
    <w:p w14:paraId="2FBF693D" w14:textId="3BCEB298" w:rsidR="00E577D6" w:rsidRPr="00091DAA" w:rsidRDefault="00E577D6" w:rsidP="00E577D6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14:paraId="5D350D0B" w14:textId="77777777" w:rsidR="00E577D6" w:rsidRPr="00091DAA" w:rsidRDefault="00E577D6" w:rsidP="00F46617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14:paraId="57424E90" w14:textId="77777777" w:rsidR="00F46617" w:rsidRPr="00091DAA" w:rsidRDefault="00F46617" w:rsidP="00F46617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14:paraId="25CCD5E9" w14:textId="77777777" w:rsidR="00F46617" w:rsidRPr="00091DAA" w:rsidRDefault="00F46617" w:rsidP="008D55F8">
      <w:pPr>
        <w:spacing w:line="24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14:paraId="3E371F31" w14:textId="77777777" w:rsidR="008D55F8" w:rsidRPr="00091DAA" w:rsidRDefault="008D55F8" w:rsidP="000E668F">
      <w:pPr>
        <w:spacing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63B46295" w14:textId="77777777" w:rsidR="008D55F8" w:rsidRPr="00091DAA" w:rsidRDefault="008D55F8" w:rsidP="000E668F">
      <w:pPr>
        <w:spacing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1A36C86C" w14:textId="77777777" w:rsidR="008D55F8" w:rsidRPr="00091DAA" w:rsidRDefault="008D55F8" w:rsidP="000E668F">
      <w:pPr>
        <w:spacing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42B385FD" w14:textId="77777777" w:rsidR="008D55F8" w:rsidRPr="00091DAA" w:rsidRDefault="008D55F8" w:rsidP="000E668F">
      <w:pPr>
        <w:spacing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7C2821EF" w14:textId="77777777" w:rsidR="008D55F8" w:rsidRPr="00091DAA" w:rsidRDefault="008D55F8" w:rsidP="000E668F">
      <w:pPr>
        <w:spacing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2AAAC4AA" w14:textId="77777777" w:rsidR="008D55F8" w:rsidRPr="00091DAA" w:rsidRDefault="008D55F8" w:rsidP="000E668F">
      <w:pPr>
        <w:spacing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74476487" w14:textId="77777777" w:rsidR="008D55F8" w:rsidRPr="00091DAA" w:rsidRDefault="008D55F8" w:rsidP="000E668F">
      <w:pPr>
        <w:spacing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71E886C7" w14:textId="77777777" w:rsidR="008D55F8" w:rsidRPr="00091DAA" w:rsidRDefault="008D55F8" w:rsidP="000E668F">
      <w:pPr>
        <w:spacing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00876454" w14:textId="77777777" w:rsidR="008D55F8" w:rsidRPr="00091DAA" w:rsidRDefault="008D55F8" w:rsidP="000E668F">
      <w:pPr>
        <w:spacing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65208A82" w14:textId="77777777" w:rsidR="008D55F8" w:rsidRPr="00091DAA" w:rsidRDefault="008D55F8" w:rsidP="000E668F">
      <w:pPr>
        <w:spacing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2C6E8C93" w14:textId="77777777" w:rsidR="008D55F8" w:rsidRPr="00091DAA" w:rsidRDefault="008D55F8" w:rsidP="000E668F">
      <w:pPr>
        <w:spacing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28139F32" w14:textId="77777777" w:rsidR="008D55F8" w:rsidRPr="00091DAA" w:rsidRDefault="008D55F8" w:rsidP="000E668F">
      <w:pPr>
        <w:spacing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13CF190F" w14:textId="77777777" w:rsidR="008D55F8" w:rsidRPr="00091DAA" w:rsidRDefault="008D55F8" w:rsidP="000E668F">
      <w:pPr>
        <w:spacing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0B010A67" w14:textId="77777777" w:rsidR="008D55F8" w:rsidRPr="00091DAA" w:rsidRDefault="008D55F8" w:rsidP="000E668F">
      <w:pPr>
        <w:spacing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3469D746" w14:textId="77777777" w:rsidR="008D55F8" w:rsidRPr="00091DAA" w:rsidRDefault="008D55F8" w:rsidP="000E668F">
      <w:pPr>
        <w:spacing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79FEC73D" w14:textId="77777777" w:rsidR="007828D0" w:rsidRDefault="007828D0" w:rsidP="002D4307">
      <w:pPr>
        <w:spacing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13317A0A" w14:textId="77777777" w:rsidR="007828D0" w:rsidRDefault="007828D0" w:rsidP="002D4307">
      <w:pPr>
        <w:spacing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0ADAE187" w14:textId="3E2E59A2" w:rsidR="00FE74B8" w:rsidRPr="00FE74B8" w:rsidRDefault="004947AA" w:rsidP="002D4307">
      <w:pPr>
        <w:spacing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091DAA">
        <w:rPr>
          <w:rFonts w:ascii="Arial" w:hAnsi="Arial" w:cs="Arial"/>
          <w:b/>
          <w:sz w:val="20"/>
          <w:szCs w:val="20"/>
          <w:u w:val="single"/>
        </w:rPr>
        <w:t xml:space="preserve">I. </w:t>
      </w:r>
      <w:r w:rsidR="000E668F" w:rsidRPr="00091DAA">
        <w:rPr>
          <w:rFonts w:ascii="Arial" w:hAnsi="Arial" w:cs="Arial"/>
          <w:b/>
          <w:sz w:val="20"/>
          <w:szCs w:val="20"/>
          <w:u w:val="single"/>
        </w:rPr>
        <w:t xml:space="preserve">CEL </w:t>
      </w:r>
      <w:r w:rsidR="009419B6" w:rsidRPr="00091DAA">
        <w:rPr>
          <w:rFonts w:ascii="Arial" w:hAnsi="Arial" w:cs="Arial"/>
          <w:b/>
          <w:sz w:val="20"/>
          <w:szCs w:val="20"/>
          <w:u w:val="single"/>
        </w:rPr>
        <w:t>BADANIA</w:t>
      </w:r>
      <w:r w:rsidR="000E668F" w:rsidRPr="00091DAA">
        <w:rPr>
          <w:rFonts w:ascii="Arial" w:hAnsi="Arial" w:cs="Arial"/>
          <w:b/>
          <w:sz w:val="20"/>
          <w:szCs w:val="20"/>
          <w:u w:val="single"/>
        </w:rPr>
        <w:t>:</w:t>
      </w:r>
    </w:p>
    <w:p w14:paraId="1C8FFB68" w14:textId="4F690468" w:rsidR="004B7520" w:rsidRDefault="002D4307" w:rsidP="002D4307">
      <w:pPr>
        <w:spacing w:after="120" w:line="240" w:lineRule="exact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091DAA">
        <w:rPr>
          <w:rFonts w:ascii="Arial" w:hAnsi="Arial" w:cs="Arial"/>
          <w:b/>
          <w:bCs/>
          <w:sz w:val="20"/>
          <w:szCs w:val="20"/>
        </w:rPr>
        <w:t xml:space="preserve">Głównym celem opracowania </w:t>
      </w:r>
      <w:r w:rsidR="00C004B4" w:rsidRPr="00091DAA">
        <w:rPr>
          <w:rFonts w:ascii="Arial" w:hAnsi="Arial" w:cs="Arial"/>
          <w:b/>
          <w:bCs/>
          <w:sz w:val="20"/>
          <w:szCs w:val="20"/>
        </w:rPr>
        <w:t>będzie</w:t>
      </w:r>
      <w:r w:rsidR="004B7520">
        <w:rPr>
          <w:rFonts w:ascii="Arial" w:hAnsi="Arial" w:cs="Arial"/>
          <w:b/>
          <w:bCs/>
          <w:sz w:val="20"/>
          <w:szCs w:val="20"/>
        </w:rPr>
        <w:t>:</w:t>
      </w:r>
    </w:p>
    <w:p w14:paraId="5AAC7F60" w14:textId="77777777" w:rsidR="002D4307" w:rsidRPr="004B7520" w:rsidRDefault="009F3AD5" w:rsidP="004B7520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4B7520">
        <w:rPr>
          <w:rFonts w:ascii="Arial" w:hAnsi="Arial" w:cs="Arial"/>
          <w:sz w:val="20"/>
          <w:szCs w:val="20"/>
        </w:rPr>
        <w:t>O</w:t>
      </w:r>
      <w:r w:rsidR="002D4307" w:rsidRPr="004B7520">
        <w:rPr>
          <w:rFonts w:ascii="Arial" w:hAnsi="Arial" w:cs="Arial"/>
          <w:sz w:val="20"/>
          <w:szCs w:val="20"/>
        </w:rPr>
        <w:t>pracowanie diagnozy systemu transportowego w Polsce uwzględniając między innymi obecnie dostępne dane statystyczne, opracowania naukowe</w:t>
      </w:r>
      <w:r w:rsidR="0091239A" w:rsidRPr="004B7520">
        <w:rPr>
          <w:rFonts w:ascii="Arial" w:hAnsi="Arial" w:cs="Arial"/>
          <w:sz w:val="20"/>
          <w:szCs w:val="20"/>
        </w:rPr>
        <w:t xml:space="preserve">, analizy i badania </w:t>
      </w:r>
      <w:r w:rsidR="002D4307" w:rsidRPr="004B7520">
        <w:rPr>
          <w:rFonts w:ascii="Arial" w:hAnsi="Arial" w:cs="Arial"/>
          <w:sz w:val="20"/>
          <w:szCs w:val="20"/>
        </w:rPr>
        <w:t>oraz dokumenty krajowe, regionalne i europejskie.</w:t>
      </w:r>
    </w:p>
    <w:p w14:paraId="269F615D" w14:textId="77777777" w:rsidR="000E668F" w:rsidRPr="00091DAA" w:rsidRDefault="000E668F" w:rsidP="000E668F">
      <w:pPr>
        <w:rPr>
          <w:rFonts w:ascii="Arial" w:hAnsi="Arial" w:cs="Arial"/>
          <w:sz w:val="20"/>
          <w:szCs w:val="20"/>
        </w:rPr>
      </w:pPr>
    </w:p>
    <w:p w14:paraId="5A74F6A2" w14:textId="6D412534" w:rsidR="001410E9" w:rsidRPr="00091DAA" w:rsidRDefault="004947AA" w:rsidP="001410E9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091DAA">
        <w:rPr>
          <w:rFonts w:ascii="Arial" w:hAnsi="Arial" w:cs="Arial"/>
          <w:b/>
          <w:sz w:val="20"/>
          <w:szCs w:val="20"/>
          <w:u w:val="single"/>
        </w:rPr>
        <w:t xml:space="preserve">II. </w:t>
      </w:r>
      <w:r w:rsidR="000E668F" w:rsidRPr="00091DAA">
        <w:rPr>
          <w:rFonts w:ascii="Arial" w:hAnsi="Arial" w:cs="Arial"/>
          <w:b/>
          <w:sz w:val="20"/>
          <w:szCs w:val="20"/>
          <w:u w:val="single"/>
        </w:rPr>
        <w:t>UZASADNIENIE:</w:t>
      </w:r>
      <w:r w:rsidR="00F55854" w:rsidRPr="00091DAA">
        <w:rPr>
          <w:rFonts w:ascii="Arial" w:hAnsi="Arial" w:cs="Arial"/>
          <w:sz w:val="20"/>
          <w:szCs w:val="20"/>
        </w:rPr>
        <w:t xml:space="preserve"> </w:t>
      </w:r>
    </w:p>
    <w:p w14:paraId="54269638" w14:textId="77777777" w:rsidR="009F7392" w:rsidRPr="00091DAA" w:rsidRDefault="00DF7144" w:rsidP="001410E9">
      <w:pPr>
        <w:spacing w:after="120" w:line="240" w:lineRule="exact"/>
        <w:jc w:val="both"/>
        <w:outlineLvl w:val="0"/>
        <w:rPr>
          <w:rFonts w:ascii="Arial" w:hAnsi="Arial" w:cs="Arial"/>
          <w:spacing w:val="4"/>
          <w:sz w:val="20"/>
          <w:szCs w:val="20"/>
        </w:rPr>
      </w:pPr>
      <w:r w:rsidRPr="00091DAA">
        <w:rPr>
          <w:rFonts w:ascii="Arial" w:hAnsi="Arial" w:cs="Arial"/>
          <w:sz w:val="20"/>
          <w:szCs w:val="20"/>
        </w:rPr>
        <w:t>Obecnie</w:t>
      </w:r>
      <w:r w:rsidR="00F55854" w:rsidRPr="00091DAA">
        <w:rPr>
          <w:rFonts w:ascii="Arial" w:hAnsi="Arial" w:cs="Arial"/>
          <w:b/>
          <w:sz w:val="20"/>
          <w:szCs w:val="20"/>
        </w:rPr>
        <w:t xml:space="preserve"> </w:t>
      </w:r>
      <w:r w:rsidR="00F55854" w:rsidRPr="00091DAA">
        <w:rPr>
          <w:rFonts w:ascii="Arial" w:hAnsi="Arial" w:cs="Arial"/>
          <w:sz w:val="20"/>
          <w:szCs w:val="20"/>
        </w:rPr>
        <w:t xml:space="preserve">podstawowym </w:t>
      </w:r>
      <w:r w:rsidR="00FC253D" w:rsidRPr="00091DAA">
        <w:rPr>
          <w:rFonts w:ascii="Arial" w:hAnsi="Arial" w:cs="Arial"/>
          <w:sz w:val="20"/>
          <w:szCs w:val="20"/>
        </w:rPr>
        <w:t xml:space="preserve">krajowym </w:t>
      </w:r>
      <w:r w:rsidR="00F55854" w:rsidRPr="00091DAA">
        <w:rPr>
          <w:rFonts w:ascii="Arial" w:hAnsi="Arial" w:cs="Arial"/>
          <w:sz w:val="20"/>
          <w:szCs w:val="20"/>
        </w:rPr>
        <w:t xml:space="preserve">dokumentem strategicznym </w:t>
      </w:r>
      <w:r w:rsidR="00A81F62" w:rsidRPr="00091DAA">
        <w:rPr>
          <w:rFonts w:ascii="Arial" w:hAnsi="Arial" w:cs="Arial"/>
          <w:sz w:val="20"/>
          <w:szCs w:val="20"/>
        </w:rPr>
        <w:t>określającym kierunki rozwoju transportu</w:t>
      </w:r>
      <w:r w:rsidR="00F55854" w:rsidRPr="00091DAA">
        <w:rPr>
          <w:rFonts w:ascii="Arial" w:hAnsi="Arial" w:cs="Arial"/>
          <w:sz w:val="20"/>
          <w:szCs w:val="20"/>
        </w:rPr>
        <w:t xml:space="preserve"> jest </w:t>
      </w:r>
      <w:r w:rsidR="00F55854" w:rsidRPr="00091DAA">
        <w:rPr>
          <w:rFonts w:ascii="Arial" w:hAnsi="Arial" w:cs="Arial"/>
          <w:i/>
          <w:sz w:val="20"/>
          <w:szCs w:val="20"/>
        </w:rPr>
        <w:t xml:space="preserve">Strategia </w:t>
      </w:r>
      <w:r w:rsidR="001E4737" w:rsidRPr="00091DAA">
        <w:rPr>
          <w:rFonts w:ascii="Arial" w:hAnsi="Arial" w:cs="Arial"/>
          <w:i/>
          <w:sz w:val="20"/>
          <w:szCs w:val="20"/>
        </w:rPr>
        <w:t xml:space="preserve">Zrównoważonego </w:t>
      </w:r>
      <w:r w:rsidR="00F55854" w:rsidRPr="00091DAA">
        <w:rPr>
          <w:rFonts w:ascii="Arial" w:hAnsi="Arial" w:cs="Arial"/>
          <w:i/>
          <w:sz w:val="20"/>
          <w:szCs w:val="20"/>
        </w:rPr>
        <w:t>Rozwoju Transportu do 20</w:t>
      </w:r>
      <w:r w:rsidR="001E4737" w:rsidRPr="00091DAA">
        <w:rPr>
          <w:rFonts w:ascii="Arial" w:hAnsi="Arial" w:cs="Arial"/>
          <w:i/>
          <w:sz w:val="20"/>
          <w:szCs w:val="20"/>
        </w:rPr>
        <w:t>3</w:t>
      </w:r>
      <w:r w:rsidR="00F55854" w:rsidRPr="00091DAA">
        <w:rPr>
          <w:rFonts w:ascii="Arial" w:hAnsi="Arial" w:cs="Arial"/>
          <w:i/>
          <w:sz w:val="20"/>
          <w:szCs w:val="20"/>
        </w:rPr>
        <w:t>0 roku - S</w:t>
      </w:r>
      <w:r w:rsidR="001E4737" w:rsidRPr="00091DAA">
        <w:rPr>
          <w:rFonts w:ascii="Arial" w:hAnsi="Arial" w:cs="Arial"/>
          <w:i/>
          <w:sz w:val="20"/>
          <w:szCs w:val="20"/>
        </w:rPr>
        <w:t>Z</w:t>
      </w:r>
      <w:r w:rsidR="00F55854" w:rsidRPr="00091DAA">
        <w:rPr>
          <w:rFonts w:ascii="Arial" w:hAnsi="Arial" w:cs="Arial"/>
          <w:i/>
          <w:sz w:val="20"/>
          <w:szCs w:val="20"/>
        </w:rPr>
        <w:t>RT,</w:t>
      </w:r>
      <w:r w:rsidR="00F55854" w:rsidRPr="00091DAA">
        <w:rPr>
          <w:rFonts w:ascii="Arial" w:hAnsi="Arial" w:cs="Arial"/>
          <w:sz w:val="20"/>
          <w:szCs w:val="20"/>
        </w:rPr>
        <w:t xml:space="preserve"> </w:t>
      </w:r>
      <w:r w:rsidR="00F55854" w:rsidRPr="00091DAA">
        <w:rPr>
          <w:rFonts w:ascii="Arial" w:hAnsi="Arial" w:cs="Arial"/>
          <w:spacing w:val="4"/>
          <w:sz w:val="20"/>
          <w:szCs w:val="20"/>
        </w:rPr>
        <w:t xml:space="preserve">przyjęta uchwałą Nr </w:t>
      </w:r>
      <w:r w:rsidR="001E4737" w:rsidRPr="00091DAA">
        <w:rPr>
          <w:rFonts w:ascii="Arial" w:hAnsi="Arial" w:cs="Arial"/>
          <w:spacing w:val="4"/>
          <w:sz w:val="20"/>
          <w:szCs w:val="20"/>
        </w:rPr>
        <w:t>105</w:t>
      </w:r>
      <w:r w:rsidR="00F55854" w:rsidRPr="00091DAA">
        <w:rPr>
          <w:rFonts w:ascii="Arial" w:hAnsi="Arial" w:cs="Arial"/>
          <w:spacing w:val="4"/>
          <w:sz w:val="20"/>
          <w:szCs w:val="20"/>
        </w:rPr>
        <w:t xml:space="preserve"> Rady Ministrów w dn. 2</w:t>
      </w:r>
      <w:r w:rsidR="001E4737" w:rsidRPr="00091DAA">
        <w:rPr>
          <w:rFonts w:ascii="Arial" w:hAnsi="Arial" w:cs="Arial"/>
          <w:spacing w:val="4"/>
          <w:sz w:val="20"/>
          <w:szCs w:val="20"/>
        </w:rPr>
        <w:t>4</w:t>
      </w:r>
      <w:r w:rsidR="00F55854" w:rsidRPr="00091DAA">
        <w:rPr>
          <w:rFonts w:ascii="Arial" w:hAnsi="Arial" w:cs="Arial"/>
          <w:spacing w:val="4"/>
          <w:sz w:val="20"/>
          <w:szCs w:val="20"/>
        </w:rPr>
        <w:t xml:space="preserve"> </w:t>
      </w:r>
      <w:r w:rsidR="001E4737" w:rsidRPr="00091DAA">
        <w:rPr>
          <w:rFonts w:ascii="Arial" w:hAnsi="Arial" w:cs="Arial"/>
          <w:spacing w:val="4"/>
          <w:sz w:val="20"/>
          <w:szCs w:val="20"/>
        </w:rPr>
        <w:t>września</w:t>
      </w:r>
      <w:r w:rsidR="00F55854" w:rsidRPr="00091DAA">
        <w:rPr>
          <w:rFonts w:ascii="Arial" w:hAnsi="Arial" w:cs="Arial"/>
          <w:spacing w:val="4"/>
          <w:sz w:val="20"/>
          <w:szCs w:val="20"/>
        </w:rPr>
        <w:t xml:space="preserve"> 20</w:t>
      </w:r>
      <w:r w:rsidR="001E4737" w:rsidRPr="00091DAA">
        <w:rPr>
          <w:rFonts w:ascii="Arial" w:hAnsi="Arial" w:cs="Arial"/>
          <w:spacing w:val="4"/>
          <w:sz w:val="20"/>
          <w:szCs w:val="20"/>
        </w:rPr>
        <w:t>19</w:t>
      </w:r>
      <w:r w:rsidR="00F55854" w:rsidRPr="00091DAA">
        <w:rPr>
          <w:rFonts w:ascii="Arial" w:hAnsi="Arial" w:cs="Arial"/>
          <w:spacing w:val="4"/>
          <w:sz w:val="20"/>
          <w:szCs w:val="20"/>
        </w:rPr>
        <w:t xml:space="preserve"> r. Jest to kluczowy dokument planistyczny w zakresie rozwoju sektora transportu w perspektywie średniookresowej oraz integralny element spójnego systemu zarządzania krajowymi dokumentami strategicznymi. </w:t>
      </w:r>
      <w:r w:rsidR="00F55854" w:rsidRPr="00116A26">
        <w:rPr>
          <w:rFonts w:ascii="Arial" w:hAnsi="Arial" w:cs="Arial"/>
          <w:i/>
          <w:spacing w:val="4"/>
          <w:sz w:val="20"/>
          <w:szCs w:val="20"/>
        </w:rPr>
        <w:t>S</w:t>
      </w:r>
      <w:r w:rsidR="00FC3430" w:rsidRPr="00116A26">
        <w:rPr>
          <w:rFonts w:ascii="Arial" w:hAnsi="Arial" w:cs="Arial"/>
          <w:i/>
          <w:spacing w:val="4"/>
          <w:sz w:val="20"/>
          <w:szCs w:val="20"/>
        </w:rPr>
        <w:t>Z</w:t>
      </w:r>
      <w:r w:rsidR="00F55854" w:rsidRPr="00116A26">
        <w:rPr>
          <w:rFonts w:ascii="Arial" w:hAnsi="Arial" w:cs="Arial"/>
          <w:i/>
          <w:spacing w:val="4"/>
          <w:sz w:val="20"/>
          <w:szCs w:val="20"/>
        </w:rPr>
        <w:t>RT</w:t>
      </w:r>
      <w:r w:rsidR="00F55854" w:rsidRPr="00116A26">
        <w:rPr>
          <w:rFonts w:ascii="Arial" w:hAnsi="Arial" w:cs="Arial"/>
          <w:spacing w:val="4"/>
          <w:sz w:val="20"/>
          <w:szCs w:val="20"/>
        </w:rPr>
        <w:t xml:space="preserve"> służy realizacji celów określonych w </w:t>
      </w:r>
      <w:r w:rsidR="00FC253D" w:rsidRPr="00116A26">
        <w:rPr>
          <w:rFonts w:ascii="Arial" w:hAnsi="Arial" w:cs="Arial"/>
          <w:spacing w:val="4"/>
          <w:sz w:val="20"/>
          <w:szCs w:val="20"/>
        </w:rPr>
        <w:t>średniookresowej</w:t>
      </w:r>
      <w:r w:rsidR="0091239A" w:rsidRPr="00116A26">
        <w:rPr>
          <w:rFonts w:ascii="Arial" w:hAnsi="Arial" w:cs="Arial"/>
          <w:spacing w:val="4"/>
          <w:sz w:val="20"/>
          <w:szCs w:val="20"/>
        </w:rPr>
        <w:t xml:space="preserve"> strategii rozwoju kraju</w:t>
      </w:r>
      <w:r w:rsidR="003B520F" w:rsidRPr="00116A26">
        <w:rPr>
          <w:rFonts w:ascii="Arial" w:hAnsi="Arial" w:cs="Arial"/>
          <w:spacing w:val="4"/>
          <w:sz w:val="20"/>
          <w:szCs w:val="20"/>
        </w:rPr>
        <w:t>.</w:t>
      </w:r>
      <w:r w:rsidR="00FC253D" w:rsidRPr="00091DAA">
        <w:rPr>
          <w:rFonts w:ascii="Arial" w:hAnsi="Arial" w:cs="Arial"/>
          <w:spacing w:val="4"/>
          <w:sz w:val="20"/>
          <w:szCs w:val="20"/>
        </w:rPr>
        <w:t xml:space="preserve"> </w:t>
      </w:r>
    </w:p>
    <w:p w14:paraId="11039485" w14:textId="77777777" w:rsidR="0070224A" w:rsidRPr="00091DAA" w:rsidRDefault="0070224A" w:rsidP="003E16E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51655CBA" w14:textId="5038E349" w:rsidR="00FC253D" w:rsidRPr="00091DAA" w:rsidRDefault="001410E9" w:rsidP="003E16E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91DAA">
        <w:rPr>
          <w:rFonts w:ascii="Arial" w:eastAsiaTheme="minorHAnsi" w:hAnsi="Arial" w:cs="Arial"/>
          <w:sz w:val="20"/>
          <w:szCs w:val="20"/>
          <w:lang w:eastAsia="en-US"/>
        </w:rPr>
        <w:t>Dotychczasowy okres realizacji SZRT wynosi 5 lat</w:t>
      </w:r>
      <w:r w:rsidR="004326B0" w:rsidRPr="00091DAA">
        <w:rPr>
          <w:rFonts w:ascii="Arial" w:eastAsiaTheme="minorHAnsi" w:hAnsi="Arial" w:cs="Arial"/>
          <w:sz w:val="20"/>
          <w:szCs w:val="20"/>
          <w:lang w:eastAsia="en-US"/>
        </w:rPr>
        <w:t xml:space="preserve"> (zaś prace nad dokumentem rozpoczęto w 2017 r.)</w:t>
      </w:r>
      <w:r w:rsidR="0091239A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4326B0" w:rsidRPr="00091DAA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FC253D" w:rsidRPr="00091DAA">
        <w:rPr>
          <w:rFonts w:ascii="Arial" w:eastAsiaTheme="minorHAnsi" w:hAnsi="Arial" w:cs="Arial"/>
          <w:sz w:val="20"/>
          <w:szCs w:val="20"/>
          <w:lang w:eastAsia="en-US"/>
        </w:rPr>
        <w:t xml:space="preserve">SZRT jest w połowie harmonogramu realizacji, w związku z czym wskazane jest sprawdzenie </w:t>
      </w:r>
      <w:r w:rsidR="0091239A">
        <w:rPr>
          <w:rFonts w:ascii="Arial" w:eastAsiaTheme="minorHAnsi" w:hAnsi="Arial" w:cs="Arial"/>
          <w:sz w:val="20"/>
          <w:szCs w:val="20"/>
          <w:lang w:eastAsia="en-US"/>
        </w:rPr>
        <w:t>wpływu</w:t>
      </w:r>
      <w:r w:rsidR="0091239A" w:rsidRPr="00091DAA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FC253D" w:rsidRPr="00091DAA">
        <w:rPr>
          <w:rFonts w:ascii="Arial" w:eastAsiaTheme="minorHAnsi" w:hAnsi="Arial" w:cs="Arial"/>
          <w:sz w:val="20"/>
          <w:szCs w:val="20"/>
          <w:lang w:eastAsia="en-US"/>
        </w:rPr>
        <w:t>rozwiązań</w:t>
      </w:r>
      <w:r w:rsidR="004326B0" w:rsidRPr="00091DAA">
        <w:rPr>
          <w:rFonts w:ascii="Arial" w:eastAsiaTheme="minorHAnsi" w:hAnsi="Arial" w:cs="Arial"/>
          <w:sz w:val="20"/>
          <w:szCs w:val="20"/>
          <w:lang w:eastAsia="en-US"/>
        </w:rPr>
        <w:t xml:space="preserve"> strategii</w:t>
      </w:r>
      <w:r w:rsidR="0091239A">
        <w:rPr>
          <w:rFonts w:ascii="Arial" w:eastAsiaTheme="minorHAnsi" w:hAnsi="Arial" w:cs="Arial"/>
          <w:sz w:val="20"/>
          <w:szCs w:val="20"/>
          <w:lang w:eastAsia="en-US"/>
        </w:rPr>
        <w:t xml:space="preserve"> na rozwój transportu w Polsce</w:t>
      </w:r>
      <w:r w:rsidR="00FC253D" w:rsidRPr="00091DAA">
        <w:rPr>
          <w:rFonts w:ascii="Arial" w:eastAsiaTheme="minorHAnsi" w:hAnsi="Arial" w:cs="Arial"/>
          <w:sz w:val="20"/>
          <w:szCs w:val="20"/>
          <w:lang w:eastAsia="en-US"/>
        </w:rPr>
        <w:t xml:space="preserve">. Dodatkowo, </w:t>
      </w:r>
      <w:r w:rsidR="00FC253D" w:rsidRPr="00116A26">
        <w:rPr>
          <w:rFonts w:ascii="Arial" w:eastAsiaTheme="minorHAnsi" w:hAnsi="Arial" w:cs="Arial"/>
          <w:sz w:val="20"/>
          <w:szCs w:val="20"/>
          <w:lang w:eastAsia="en-US"/>
        </w:rPr>
        <w:t xml:space="preserve">już po przyjęciu SZRT, na gruncie europejskim </w:t>
      </w:r>
      <w:r w:rsidR="004326B0" w:rsidRPr="00116A26">
        <w:rPr>
          <w:rFonts w:ascii="Arial" w:eastAsiaTheme="minorHAnsi" w:hAnsi="Arial" w:cs="Arial"/>
          <w:sz w:val="20"/>
          <w:szCs w:val="20"/>
          <w:lang w:eastAsia="en-US"/>
        </w:rPr>
        <w:t>pojawiły się</w:t>
      </w:r>
      <w:r w:rsidRPr="00116A26">
        <w:rPr>
          <w:rFonts w:ascii="Arial" w:eastAsiaTheme="minorHAnsi" w:hAnsi="Arial" w:cs="Arial"/>
          <w:sz w:val="20"/>
          <w:szCs w:val="20"/>
          <w:lang w:eastAsia="en-US"/>
        </w:rPr>
        <w:t xml:space="preserve"> nowe </w:t>
      </w:r>
      <w:r w:rsidR="0091239A" w:rsidRPr="00116A26">
        <w:rPr>
          <w:rFonts w:ascii="Arial" w:eastAsiaTheme="minorHAnsi" w:hAnsi="Arial" w:cs="Arial"/>
          <w:sz w:val="20"/>
          <w:szCs w:val="20"/>
          <w:lang w:eastAsia="en-US"/>
        </w:rPr>
        <w:t xml:space="preserve">kierunki i cele </w:t>
      </w:r>
      <w:r w:rsidRPr="00116A26">
        <w:rPr>
          <w:rFonts w:ascii="Arial" w:eastAsiaTheme="minorHAnsi" w:hAnsi="Arial" w:cs="Arial"/>
          <w:sz w:val="20"/>
          <w:szCs w:val="20"/>
          <w:lang w:eastAsia="en-US"/>
        </w:rPr>
        <w:t xml:space="preserve">wpływające na </w:t>
      </w:r>
      <w:r w:rsidR="004326B0" w:rsidRPr="00116A26">
        <w:rPr>
          <w:rFonts w:ascii="Arial" w:eastAsiaTheme="minorHAnsi" w:hAnsi="Arial" w:cs="Arial"/>
          <w:sz w:val="20"/>
          <w:szCs w:val="20"/>
          <w:lang w:eastAsia="en-US"/>
        </w:rPr>
        <w:t>rozwó</w:t>
      </w:r>
      <w:r w:rsidRPr="00116A26">
        <w:rPr>
          <w:rFonts w:ascii="Arial" w:eastAsiaTheme="minorHAnsi" w:hAnsi="Arial" w:cs="Arial"/>
          <w:sz w:val="20"/>
          <w:szCs w:val="20"/>
          <w:lang w:eastAsia="en-US"/>
        </w:rPr>
        <w:t>j transportu</w:t>
      </w:r>
      <w:r w:rsidR="004326B0" w:rsidRPr="00116A26">
        <w:rPr>
          <w:rFonts w:ascii="Arial" w:eastAsiaTheme="minorHAnsi" w:hAnsi="Arial" w:cs="Arial"/>
          <w:sz w:val="20"/>
          <w:szCs w:val="20"/>
          <w:lang w:eastAsia="en-US"/>
        </w:rPr>
        <w:t xml:space="preserve"> w UE</w:t>
      </w:r>
      <w:r w:rsidRPr="00116A26">
        <w:rPr>
          <w:rFonts w:ascii="Arial" w:eastAsiaTheme="minorHAnsi" w:hAnsi="Arial" w:cs="Arial"/>
          <w:sz w:val="20"/>
          <w:szCs w:val="20"/>
          <w:lang w:eastAsia="en-US"/>
        </w:rPr>
        <w:t xml:space="preserve"> – Europejski Zielony Ład czy też Strategia na rzecz zrównoważonej i inteligentnej mobilności</w:t>
      </w:r>
      <w:r w:rsidR="00FE74B8">
        <w:rPr>
          <w:rFonts w:ascii="Arial" w:eastAsiaTheme="minorHAnsi" w:hAnsi="Arial" w:cs="Arial"/>
          <w:sz w:val="20"/>
          <w:szCs w:val="20"/>
          <w:lang w:eastAsia="en-US"/>
        </w:rPr>
        <w:t xml:space="preserve">, a także </w:t>
      </w:r>
      <w:r w:rsidR="00FE74B8">
        <w:rPr>
          <w:rFonts w:ascii="Arial" w:hAnsi="Arial" w:cs="Arial"/>
          <w:sz w:val="20"/>
          <w:szCs w:val="20"/>
        </w:rPr>
        <w:t>rewizja sieci TEN-T usankcjonowana rozporządzeniem z 2024 r. ws. unijnych wytycznych dotyczących rozwoju transeuropejskiej sieci transportowej</w:t>
      </w:r>
      <w:r w:rsidRPr="00116A26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38A31E11" w14:textId="77777777" w:rsidR="004326B0" w:rsidRPr="00091DAA" w:rsidRDefault="004326B0" w:rsidP="003E16E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91DAA">
        <w:rPr>
          <w:rFonts w:ascii="Arial" w:eastAsiaTheme="minorHAnsi" w:hAnsi="Arial" w:cs="Arial"/>
          <w:sz w:val="20"/>
          <w:szCs w:val="20"/>
          <w:lang w:eastAsia="en-US"/>
        </w:rPr>
        <w:t>SZRT</w:t>
      </w:r>
      <w:r w:rsidR="0091239A">
        <w:rPr>
          <w:rFonts w:ascii="Arial" w:eastAsiaTheme="minorHAnsi" w:hAnsi="Arial" w:cs="Arial"/>
          <w:sz w:val="20"/>
          <w:szCs w:val="20"/>
          <w:lang w:eastAsia="en-US"/>
        </w:rPr>
        <w:t>, kształtując politykę transportową państwa</w:t>
      </w:r>
      <w:r w:rsidRPr="00091DAA">
        <w:rPr>
          <w:rFonts w:ascii="Arial" w:eastAsiaTheme="minorHAnsi" w:hAnsi="Arial" w:cs="Arial"/>
          <w:sz w:val="20"/>
          <w:szCs w:val="20"/>
          <w:lang w:eastAsia="en-US"/>
        </w:rPr>
        <w:t xml:space="preserve"> wpływa wymiernie na realizację założeń programów wieloletnich czy też opracowywanie strategii na poziomie regionalnym.</w:t>
      </w:r>
    </w:p>
    <w:p w14:paraId="64C54B7D" w14:textId="77777777" w:rsidR="004326B0" w:rsidRPr="00091DAA" w:rsidRDefault="004326B0" w:rsidP="003E16E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FEDE807" w14:textId="77777777" w:rsidR="004326B0" w:rsidRPr="00091DAA" w:rsidRDefault="004326B0" w:rsidP="003E16E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96B3A">
        <w:rPr>
          <w:rFonts w:ascii="Arial" w:eastAsiaTheme="minorHAnsi" w:hAnsi="Arial" w:cs="Arial"/>
          <w:sz w:val="20"/>
          <w:szCs w:val="20"/>
          <w:lang w:eastAsia="en-US"/>
        </w:rPr>
        <w:t>Równolegle n</w:t>
      </w:r>
      <w:r w:rsidR="001410E9" w:rsidRPr="00896B3A">
        <w:rPr>
          <w:rFonts w:ascii="Arial" w:eastAsiaTheme="minorHAnsi" w:hAnsi="Arial" w:cs="Arial"/>
          <w:sz w:val="20"/>
          <w:szCs w:val="20"/>
          <w:lang w:eastAsia="en-US"/>
        </w:rPr>
        <w:t xml:space="preserve">a poziomie krajowym </w:t>
      </w:r>
      <w:r w:rsidR="00DB3E22" w:rsidRPr="00896B3A">
        <w:rPr>
          <w:rFonts w:ascii="Arial" w:eastAsiaTheme="minorHAnsi" w:hAnsi="Arial" w:cs="Arial"/>
          <w:sz w:val="20"/>
          <w:szCs w:val="20"/>
          <w:lang w:eastAsia="en-US"/>
        </w:rPr>
        <w:t xml:space="preserve">finalizowane są </w:t>
      </w:r>
      <w:r w:rsidR="001410E9" w:rsidRPr="00896B3A">
        <w:rPr>
          <w:rFonts w:ascii="Arial" w:eastAsiaTheme="minorHAnsi" w:hAnsi="Arial" w:cs="Arial"/>
          <w:sz w:val="20"/>
          <w:szCs w:val="20"/>
          <w:lang w:eastAsia="en-US"/>
        </w:rPr>
        <w:t>prace związane</w:t>
      </w:r>
      <w:r w:rsidRPr="00896B3A">
        <w:rPr>
          <w:rFonts w:ascii="Arial" w:eastAsiaTheme="minorHAnsi" w:hAnsi="Arial" w:cs="Arial"/>
          <w:sz w:val="20"/>
          <w:szCs w:val="20"/>
          <w:lang w:eastAsia="en-US"/>
        </w:rPr>
        <w:t xml:space="preserve"> z opracowaniem wizyjnego dokumentu</w:t>
      </w:r>
      <w:r w:rsidR="001410E9" w:rsidRPr="00896B3A">
        <w:rPr>
          <w:rFonts w:ascii="Arial" w:eastAsiaTheme="minorHAnsi" w:hAnsi="Arial" w:cs="Arial"/>
          <w:sz w:val="20"/>
          <w:szCs w:val="20"/>
          <w:lang w:eastAsia="en-US"/>
        </w:rPr>
        <w:t xml:space="preserve"> długofalow</w:t>
      </w:r>
      <w:r w:rsidRPr="00896B3A">
        <w:rPr>
          <w:rFonts w:ascii="Arial" w:eastAsiaTheme="minorHAnsi" w:hAnsi="Arial" w:cs="Arial"/>
          <w:sz w:val="20"/>
          <w:szCs w:val="20"/>
          <w:lang w:eastAsia="en-US"/>
        </w:rPr>
        <w:t>ego Koncepcja Rozwoju Kraju do 2050 r.</w:t>
      </w:r>
      <w:r w:rsidR="00634D4F" w:rsidRPr="00896B3A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896B3A">
        <w:rPr>
          <w:rFonts w:ascii="Arial" w:eastAsiaTheme="minorHAnsi" w:hAnsi="Arial" w:cs="Arial"/>
          <w:sz w:val="20"/>
          <w:szCs w:val="20"/>
          <w:lang w:eastAsia="en-US"/>
        </w:rPr>
        <w:t xml:space="preserve">oraz </w:t>
      </w:r>
      <w:r w:rsidR="005358A7" w:rsidRPr="00896B3A">
        <w:rPr>
          <w:rFonts w:ascii="Arial" w:eastAsiaTheme="minorHAnsi" w:hAnsi="Arial" w:cs="Arial"/>
          <w:sz w:val="20"/>
          <w:szCs w:val="20"/>
          <w:lang w:eastAsia="en-US"/>
        </w:rPr>
        <w:t>zaawansowane</w:t>
      </w:r>
      <w:r w:rsidRPr="00896B3A">
        <w:rPr>
          <w:rFonts w:ascii="Arial" w:eastAsiaTheme="minorHAnsi" w:hAnsi="Arial" w:cs="Arial"/>
          <w:sz w:val="20"/>
          <w:szCs w:val="20"/>
          <w:lang w:eastAsia="en-US"/>
        </w:rPr>
        <w:t xml:space="preserve"> działania związane z przygotowaniem nowej</w:t>
      </w:r>
      <w:r w:rsidR="001410E9" w:rsidRPr="00896B3A">
        <w:rPr>
          <w:rFonts w:ascii="Arial" w:eastAsiaTheme="minorHAnsi" w:hAnsi="Arial" w:cs="Arial"/>
          <w:sz w:val="20"/>
          <w:szCs w:val="20"/>
          <w:lang w:eastAsia="en-US"/>
        </w:rPr>
        <w:t xml:space="preserve"> średniookresow</w:t>
      </w:r>
      <w:r w:rsidRPr="00896B3A">
        <w:rPr>
          <w:rFonts w:ascii="Arial" w:eastAsiaTheme="minorHAnsi" w:hAnsi="Arial" w:cs="Arial"/>
          <w:sz w:val="20"/>
          <w:szCs w:val="20"/>
          <w:lang w:eastAsia="en-US"/>
        </w:rPr>
        <w:t>ej strategii rozwoju kraju</w:t>
      </w:r>
      <w:r w:rsidR="00896B3A">
        <w:rPr>
          <w:rFonts w:ascii="Arial" w:eastAsiaTheme="minorHAnsi" w:hAnsi="Arial" w:cs="Arial"/>
          <w:sz w:val="20"/>
          <w:szCs w:val="20"/>
          <w:lang w:eastAsia="en-US"/>
        </w:rPr>
        <w:t xml:space="preserve"> (śsrk).</w:t>
      </w:r>
      <w:r w:rsidR="00A504A4" w:rsidRPr="00896B3A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31A0A669" w14:textId="31744C00" w:rsidR="00F55854" w:rsidRPr="00091DAA" w:rsidRDefault="0070224A" w:rsidP="00F558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91DAA">
        <w:rPr>
          <w:rFonts w:ascii="Arial" w:eastAsiaTheme="minorHAnsi" w:hAnsi="Arial" w:cs="Arial"/>
          <w:sz w:val="20"/>
          <w:szCs w:val="20"/>
          <w:lang w:eastAsia="en-US"/>
        </w:rPr>
        <w:t xml:space="preserve">Mając </w:t>
      </w:r>
      <w:r w:rsidR="004326B0" w:rsidRPr="00091DAA">
        <w:rPr>
          <w:rFonts w:ascii="Arial" w:eastAsiaTheme="minorHAnsi" w:hAnsi="Arial" w:cs="Arial"/>
          <w:sz w:val="20"/>
          <w:szCs w:val="20"/>
          <w:lang w:eastAsia="en-US"/>
        </w:rPr>
        <w:t xml:space="preserve">powyższe </w:t>
      </w:r>
      <w:r w:rsidRPr="00091DAA">
        <w:rPr>
          <w:rFonts w:ascii="Arial" w:eastAsiaTheme="minorHAnsi" w:hAnsi="Arial" w:cs="Arial"/>
          <w:sz w:val="20"/>
          <w:szCs w:val="20"/>
          <w:lang w:eastAsia="en-US"/>
        </w:rPr>
        <w:t>na uwadze, konieczn</w:t>
      </w:r>
      <w:r w:rsidR="001410E9" w:rsidRPr="00091DAA"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Pr="00091DAA">
        <w:rPr>
          <w:rFonts w:ascii="Arial" w:eastAsiaTheme="minorHAnsi" w:hAnsi="Arial" w:cs="Arial"/>
          <w:sz w:val="20"/>
          <w:szCs w:val="20"/>
          <w:lang w:eastAsia="en-US"/>
        </w:rPr>
        <w:t xml:space="preserve"> jest </w:t>
      </w:r>
      <w:r w:rsidR="001410E9" w:rsidRPr="00091DAA">
        <w:rPr>
          <w:rFonts w:ascii="Arial" w:eastAsiaTheme="minorHAnsi" w:hAnsi="Arial" w:cs="Arial"/>
          <w:sz w:val="20"/>
          <w:szCs w:val="20"/>
          <w:lang w:eastAsia="en-US"/>
        </w:rPr>
        <w:t>z</w:t>
      </w:r>
      <w:r w:rsidRPr="00091DAA">
        <w:rPr>
          <w:rFonts w:ascii="Arial" w:eastAsiaTheme="minorHAnsi" w:hAnsi="Arial" w:cs="Arial"/>
          <w:sz w:val="20"/>
          <w:szCs w:val="20"/>
          <w:lang w:eastAsia="en-US"/>
        </w:rPr>
        <w:t>diagnoz</w:t>
      </w:r>
      <w:r w:rsidR="001410E9" w:rsidRPr="00091DAA">
        <w:rPr>
          <w:rFonts w:ascii="Arial" w:eastAsiaTheme="minorHAnsi" w:hAnsi="Arial" w:cs="Arial"/>
          <w:sz w:val="20"/>
          <w:szCs w:val="20"/>
          <w:lang w:eastAsia="en-US"/>
        </w:rPr>
        <w:t>owanie</w:t>
      </w:r>
      <w:r w:rsidRPr="00091DAA">
        <w:rPr>
          <w:rFonts w:ascii="Arial" w:eastAsiaTheme="minorHAnsi" w:hAnsi="Arial" w:cs="Arial"/>
          <w:sz w:val="20"/>
          <w:szCs w:val="20"/>
          <w:lang w:eastAsia="en-US"/>
        </w:rPr>
        <w:t xml:space="preserve"> stanu polskiego transportu, </w:t>
      </w:r>
      <w:r w:rsidR="001410E9" w:rsidRPr="00091DAA">
        <w:rPr>
          <w:rFonts w:ascii="Arial" w:eastAsiaTheme="minorHAnsi" w:hAnsi="Arial" w:cs="Arial"/>
          <w:sz w:val="20"/>
          <w:szCs w:val="20"/>
          <w:lang w:eastAsia="en-US"/>
        </w:rPr>
        <w:t>któr</w:t>
      </w:r>
      <w:r w:rsidR="007C337D" w:rsidRPr="00091DAA"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="001410E9" w:rsidRPr="00091DAA">
        <w:rPr>
          <w:rFonts w:ascii="Arial" w:eastAsiaTheme="minorHAnsi" w:hAnsi="Arial" w:cs="Arial"/>
          <w:sz w:val="20"/>
          <w:szCs w:val="20"/>
          <w:lang w:eastAsia="en-US"/>
        </w:rPr>
        <w:t xml:space="preserve"> będzie pomocn</w:t>
      </w:r>
      <w:r w:rsidR="007C337D" w:rsidRPr="00091DAA"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="001410E9" w:rsidRPr="00091DAA">
        <w:rPr>
          <w:rFonts w:ascii="Arial" w:eastAsiaTheme="minorHAnsi" w:hAnsi="Arial" w:cs="Arial"/>
          <w:sz w:val="20"/>
          <w:szCs w:val="20"/>
          <w:lang w:eastAsia="en-US"/>
        </w:rPr>
        <w:t xml:space="preserve"> w pracach nad kształtowaniem polityki transportowej państwa</w:t>
      </w:r>
      <w:r w:rsidR="00D90D9C">
        <w:rPr>
          <w:rFonts w:ascii="Arial" w:eastAsiaTheme="minorHAnsi" w:hAnsi="Arial" w:cs="Arial"/>
          <w:sz w:val="20"/>
          <w:szCs w:val="20"/>
          <w:lang w:eastAsia="en-US"/>
        </w:rPr>
        <w:t xml:space="preserve"> i aktualizacją SZRT 2030</w:t>
      </w:r>
      <w:r w:rsidRPr="00091DAA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D67DD3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7B1CD61E" w14:textId="77777777" w:rsidR="001F2EDE" w:rsidRPr="00091DAA" w:rsidRDefault="001F2EDE" w:rsidP="00F558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1C4F4426" w14:textId="77777777" w:rsidR="00FD2CD0" w:rsidRPr="00091DAA" w:rsidRDefault="00EF05B8" w:rsidP="00FD2CD0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91DAA">
        <w:rPr>
          <w:rFonts w:ascii="Arial" w:eastAsiaTheme="minorHAnsi" w:hAnsi="Arial" w:cs="Arial"/>
          <w:sz w:val="20"/>
          <w:szCs w:val="20"/>
          <w:lang w:eastAsia="en-US"/>
        </w:rPr>
        <w:t xml:space="preserve">Przeprowadzenie </w:t>
      </w:r>
      <w:r w:rsidR="00FD2CD0" w:rsidRPr="00091DAA">
        <w:rPr>
          <w:rFonts w:ascii="Arial" w:eastAsiaTheme="minorHAnsi" w:hAnsi="Arial" w:cs="Arial"/>
          <w:sz w:val="20"/>
          <w:szCs w:val="20"/>
          <w:lang w:eastAsia="en-US"/>
        </w:rPr>
        <w:t>diagnozy obecnego stanu transportu w Polsce</w:t>
      </w:r>
      <w:r w:rsidRPr="00091DAA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FD2CD0" w:rsidRPr="00091DAA">
        <w:rPr>
          <w:rFonts w:ascii="Arial" w:eastAsiaTheme="minorHAnsi" w:hAnsi="Arial" w:cs="Arial"/>
          <w:sz w:val="20"/>
          <w:szCs w:val="20"/>
          <w:lang w:eastAsia="en-US"/>
        </w:rPr>
        <w:t xml:space="preserve"> ma na celu m.in. </w:t>
      </w:r>
      <w:r w:rsidR="00841ABF">
        <w:rPr>
          <w:rFonts w:ascii="Arial" w:eastAsiaTheme="minorHAnsi" w:hAnsi="Arial" w:cs="Arial"/>
          <w:sz w:val="20"/>
          <w:szCs w:val="20"/>
          <w:lang w:eastAsia="en-US"/>
        </w:rPr>
        <w:t xml:space="preserve">podsumowanie wpływu obowiązującej strategii stanowiącej </w:t>
      </w:r>
      <w:r w:rsidR="00FD2CD0" w:rsidRPr="00091DAA">
        <w:rPr>
          <w:rFonts w:ascii="Arial" w:eastAsiaTheme="minorHAnsi" w:hAnsi="Arial" w:cs="Arial"/>
          <w:sz w:val="20"/>
          <w:szCs w:val="20"/>
          <w:lang w:eastAsia="en-US"/>
        </w:rPr>
        <w:t>podstaw</w:t>
      </w:r>
      <w:r w:rsidR="00841ABF">
        <w:rPr>
          <w:rFonts w:ascii="Arial" w:eastAsiaTheme="minorHAnsi" w:hAnsi="Arial" w:cs="Arial"/>
          <w:sz w:val="20"/>
          <w:szCs w:val="20"/>
          <w:lang w:eastAsia="en-US"/>
        </w:rPr>
        <w:t>ę</w:t>
      </w:r>
      <w:r w:rsidR="00FD2CD0" w:rsidRPr="00091DAA">
        <w:rPr>
          <w:rFonts w:ascii="Arial" w:eastAsiaTheme="minorHAnsi" w:hAnsi="Arial" w:cs="Arial"/>
          <w:sz w:val="20"/>
          <w:szCs w:val="20"/>
          <w:lang w:eastAsia="en-US"/>
        </w:rPr>
        <w:t xml:space="preserve"> przygotowania </w:t>
      </w:r>
      <w:r w:rsidR="00841ABF">
        <w:rPr>
          <w:rFonts w:ascii="Arial" w:eastAsiaTheme="minorHAnsi" w:hAnsi="Arial" w:cs="Arial"/>
          <w:sz w:val="20"/>
          <w:szCs w:val="20"/>
          <w:lang w:eastAsia="en-US"/>
        </w:rPr>
        <w:t xml:space="preserve">założeń dla </w:t>
      </w:r>
      <w:r w:rsidR="00FD2CD0" w:rsidRPr="00091DAA">
        <w:rPr>
          <w:rFonts w:ascii="Arial" w:eastAsiaTheme="minorHAnsi" w:hAnsi="Arial" w:cs="Arial"/>
          <w:sz w:val="20"/>
          <w:szCs w:val="20"/>
          <w:lang w:eastAsia="en-US"/>
        </w:rPr>
        <w:t>nowej strategii i podniesienie jakości finalnej wersji dokumentu</w:t>
      </w:r>
      <w:r w:rsidR="00841ABF">
        <w:rPr>
          <w:rFonts w:ascii="Arial" w:eastAsiaTheme="minorHAnsi" w:hAnsi="Arial" w:cs="Arial"/>
          <w:sz w:val="20"/>
          <w:szCs w:val="20"/>
          <w:lang w:eastAsia="en-US"/>
        </w:rPr>
        <w:t xml:space="preserve">, a także </w:t>
      </w:r>
      <w:r w:rsidR="00FD2CD0" w:rsidRPr="00091DAA">
        <w:rPr>
          <w:rFonts w:ascii="Arial" w:eastAsiaTheme="minorHAnsi" w:hAnsi="Arial" w:cs="Arial"/>
          <w:sz w:val="20"/>
          <w:szCs w:val="20"/>
          <w:lang w:eastAsia="en-US"/>
        </w:rPr>
        <w:t xml:space="preserve">spowodowanie, aby w jak największej mierze odpowiadał on na zidentyfikowane potrzeby rozwojowe. </w:t>
      </w:r>
    </w:p>
    <w:p w14:paraId="27F6140A" w14:textId="77777777" w:rsidR="000E668F" w:rsidRPr="00091DAA" w:rsidRDefault="000E668F" w:rsidP="000E668F">
      <w:pPr>
        <w:rPr>
          <w:rFonts w:ascii="Arial" w:hAnsi="Arial" w:cs="Arial"/>
          <w:sz w:val="20"/>
          <w:szCs w:val="20"/>
        </w:rPr>
      </w:pPr>
    </w:p>
    <w:p w14:paraId="266B79E2" w14:textId="77777777" w:rsidR="004947AA" w:rsidRPr="00091DAA" w:rsidRDefault="004947AA" w:rsidP="000E668F">
      <w:pPr>
        <w:spacing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91DAA">
        <w:rPr>
          <w:rFonts w:ascii="Arial" w:hAnsi="Arial" w:cs="Arial"/>
          <w:b/>
          <w:sz w:val="20"/>
          <w:szCs w:val="20"/>
        </w:rPr>
        <w:t>III. ZAKRES OPRACOWANIA</w:t>
      </w:r>
      <w:r w:rsidR="000E668F" w:rsidRPr="00091DAA">
        <w:rPr>
          <w:rFonts w:ascii="Arial" w:hAnsi="Arial" w:cs="Arial"/>
          <w:b/>
          <w:sz w:val="20"/>
          <w:szCs w:val="20"/>
        </w:rPr>
        <w:t>:</w:t>
      </w:r>
    </w:p>
    <w:p w14:paraId="042F9A10" w14:textId="77777777" w:rsidR="00186F0A" w:rsidRPr="00091DAA" w:rsidRDefault="009C6877" w:rsidP="000E668F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091DAA">
        <w:rPr>
          <w:rFonts w:ascii="Arial" w:hAnsi="Arial" w:cs="Arial"/>
          <w:sz w:val="20"/>
          <w:szCs w:val="20"/>
        </w:rPr>
        <w:t xml:space="preserve">Badanie </w:t>
      </w:r>
      <w:r w:rsidR="00707ED2" w:rsidRPr="00091DAA">
        <w:rPr>
          <w:rFonts w:ascii="Arial" w:hAnsi="Arial" w:cs="Arial"/>
          <w:sz w:val="20"/>
          <w:szCs w:val="20"/>
        </w:rPr>
        <w:t>dot.</w:t>
      </w:r>
      <w:r w:rsidRPr="00091DAA">
        <w:rPr>
          <w:rFonts w:ascii="Arial" w:hAnsi="Arial" w:cs="Arial"/>
          <w:sz w:val="20"/>
          <w:szCs w:val="20"/>
        </w:rPr>
        <w:t xml:space="preserve"> </w:t>
      </w:r>
      <w:r w:rsidR="00083354" w:rsidRPr="00091DAA">
        <w:rPr>
          <w:rFonts w:ascii="Arial" w:hAnsi="Arial" w:cs="Arial"/>
          <w:sz w:val="20"/>
          <w:szCs w:val="20"/>
        </w:rPr>
        <w:t>przygotowania</w:t>
      </w:r>
      <w:r w:rsidR="002D4307" w:rsidRPr="00091DAA">
        <w:rPr>
          <w:rFonts w:ascii="Arial" w:hAnsi="Arial" w:cs="Arial"/>
          <w:sz w:val="20"/>
          <w:szCs w:val="20"/>
        </w:rPr>
        <w:t xml:space="preserve"> </w:t>
      </w:r>
      <w:r w:rsidRPr="00091DAA">
        <w:rPr>
          <w:rFonts w:ascii="Arial" w:hAnsi="Arial" w:cs="Arial"/>
          <w:sz w:val="20"/>
          <w:szCs w:val="20"/>
        </w:rPr>
        <w:t>diagnozy stanu polskiego transportu</w:t>
      </w:r>
      <w:r w:rsidR="00634D4F" w:rsidRPr="00091DAA">
        <w:rPr>
          <w:rFonts w:ascii="Arial" w:hAnsi="Arial" w:cs="Arial"/>
          <w:sz w:val="20"/>
          <w:szCs w:val="20"/>
        </w:rPr>
        <w:t>,</w:t>
      </w:r>
      <w:r w:rsidRPr="00091DAA">
        <w:rPr>
          <w:rFonts w:ascii="Arial" w:hAnsi="Arial" w:cs="Arial"/>
          <w:sz w:val="20"/>
          <w:szCs w:val="20"/>
        </w:rPr>
        <w:t xml:space="preserve"> powinno obejmować poniższe elementy i być oparte</w:t>
      </w:r>
      <w:r w:rsidR="00306A01" w:rsidRPr="00091DAA">
        <w:rPr>
          <w:rFonts w:ascii="Arial" w:hAnsi="Arial" w:cs="Arial"/>
          <w:sz w:val="20"/>
          <w:szCs w:val="20"/>
        </w:rPr>
        <w:t xml:space="preserve"> m.in.</w:t>
      </w:r>
      <w:r w:rsidRPr="00091DAA">
        <w:rPr>
          <w:rFonts w:ascii="Arial" w:hAnsi="Arial" w:cs="Arial"/>
          <w:sz w:val="20"/>
          <w:szCs w:val="20"/>
        </w:rPr>
        <w:t xml:space="preserve"> </w:t>
      </w:r>
      <w:r w:rsidRPr="00116A26">
        <w:rPr>
          <w:rFonts w:ascii="Arial" w:hAnsi="Arial" w:cs="Arial"/>
          <w:sz w:val="20"/>
          <w:szCs w:val="20"/>
        </w:rPr>
        <w:t xml:space="preserve">o </w:t>
      </w:r>
      <w:r w:rsidR="00D12B72" w:rsidRPr="00116A26">
        <w:rPr>
          <w:rFonts w:ascii="Arial" w:hAnsi="Arial" w:cs="Arial"/>
          <w:sz w:val="20"/>
          <w:szCs w:val="20"/>
        </w:rPr>
        <w:t>najbardziej aktualne</w:t>
      </w:r>
      <w:r w:rsidR="00D12B72" w:rsidRPr="00116A26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D12B72" w:rsidRPr="00116A26">
        <w:rPr>
          <w:rFonts w:ascii="Arial" w:hAnsi="Arial" w:cs="Arial"/>
          <w:sz w:val="20"/>
          <w:szCs w:val="20"/>
        </w:rPr>
        <w:t xml:space="preserve"> </w:t>
      </w:r>
      <w:r w:rsidRPr="00116A26">
        <w:rPr>
          <w:rFonts w:ascii="Arial" w:hAnsi="Arial" w:cs="Arial"/>
          <w:sz w:val="20"/>
          <w:szCs w:val="20"/>
        </w:rPr>
        <w:t>dostępne dane statystyczno – badawcze</w:t>
      </w:r>
      <w:r w:rsidR="00D12B72" w:rsidRPr="00116A26">
        <w:rPr>
          <w:rFonts w:ascii="Arial" w:hAnsi="Arial" w:cs="Arial"/>
          <w:sz w:val="20"/>
          <w:szCs w:val="20"/>
        </w:rPr>
        <w:t>.</w:t>
      </w:r>
      <w:r w:rsidRPr="00091DAA">
        <w:rPr>
          <w:rFonts w:ascii="Arial" w:hAnsi="Arial" w:cs="Arial"/>
          <w:sz w:val="20"/>
          <w:szCs w:val="20"/>
        </w:rPr>
        <w:t xml:space="preserve"> </w:t>
      </w:r>
    </w:p>
    <w:p w14:paraId="31360BD0" w14:textId="77777777" w:rsidR="00686A88" w:rsidRPr="00DE5938" w:rsidRDefault="00A17624" w:rsidP="00DE5938">
      <w:pPr>
        <w:pStyle w:val="Akapitzlist"/>
        <w:numPr>
          <w:ilvl w:val="0"/>
          <w:numId w:val="11"/>
        </w:numPr>
        <w:spacing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DE5938">
        <w:rPr>
          <w:rFonts w:ascii="Arial" w:hAnsi="Arial" w:cs="Arial"/>
          <w:b/>
          <w:sz w:val="20"/>
          <w:szCs w:val="20"/>
        </w:rPr>
        <w:t>Polski system transportowy jako cz</w:t>
      </w:r>
      <w:r w:rsidR="001E2607" w:rsidRPr="00DE5938">
        <w:rPr>
          <w:rFonts w:ascii="Arial" w:hAnsi="Arial" w:cs="Arial"/>
          <w:b/>
          <w:sz w:val="20"/>
          <w:szCs w:val="20"/>
        </w:rPr>
        <w:t>ę</w:t>
      </w:r>
      <w:r w:rsidRPr="00DE5938">
        <w:rPr>
          <w:rFonts w:ascii="Arial" w:hAnsi="Arial" w:cs="Arial"/>
          <w:b/>
          <w:sz w:val="20"/>
          <w:szCs w:val="20"/>
        </w:rPr>
        <w:t xml:space="preserve">ść europejskiego i światowego systemu transportowego </w:t>
      </w:r>
      <w:r w:rsidRPr="00DE5938">
        <w:rPr>
          <w:rFonts w:ascii="Arial" w:hAnsi="Arial" w:cs="Arial"/>
          <w:sz w:val="20"/>
          <w:szCs w:val="20"/>
        </w:rPr>
        <w:t>z podziałem na wszystkie gałęzie transportu.</w:t>
      </w:r>
    </w:p>
    <w:p w14:paraId="017006A7" w14:textId="77777777" w:rsidR="00E30351" w:rsidRPr="00DE5938" w:rsidRDefault="00E30351" w:rsidP="00DE5938">
      <w:pPr>
        <w:pStyle w:val="Akapitzlist"/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14:paraId="41BBF136" w14:textId="6947A965" w:rsidR="00A310AF" w:rsidRDefault="006F2A30" w:rsidP="00DE5938">
      <w:pPr>
        <w:pStyle w:val="Akapitzlist"/>
        <w:numPr>
          <w:ilvl w:val="0"/>
          <w:numId w:val="11"/>
        </w:num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DE5938">
        <w:rPr>
          <w:rFonts w:ascii="Arial" w:hAnsi="Arial" w:cs="Arial"/>
          <w:b/>
          <w:sz w:val="20"/>
          <w:szCs w:val="20"/>
        </w:rPr>
        <w:t>S</w:t>
      </w:r>
      <w:r w:rsidR="007B0821" w:rsidRPr="00DE5938">
        <w:rPr>
          <w:rFonts w:ascii="Arial" w:hAnsi="Arial" w:cs="Arial"/>
          <w:b/>
          <w:sz w:val="20"/>
          <w:szCs w:val="20"/>
        </w:rPr>
        <w:t xml:space="preserve">tan </w:t>
      </w:r>
      <w:r w:rsidR="00E92BD4" w:rsidRPr="00DE5938">
        <w:rPr>
          <w:rFonts w:ascii="Arial" w:hAnsi="Arial" w:cs="Arial"/>
          <w:b/>
          <w:sz w:val="20"/>
          <w:szCs w:val="20"/>
        </w:rPr>
        <w:t>infrastruktury</w:t>
      </w:r>
      <w:r w:rsidR="007B0821" w:rsidRPr="00DE5938">
        <w:rPr>
          <w:rFonts w:ascii="Arial" w:hAnsi="Arial" w:cs="Arial"/>
          <w:b/>
          <w:sz w:val="20"/>
          <w:szCs w:val="20"/>
        </w:rPr>
        <w:t xml:space="preserve"> transportowej</w:t>
      </w:r>
      <w:r w:rsidR="00306A01" w:rsidRPr="00DE5938">
        <w:rPr>
          <w:rFonts w:ascii="Arial" w:hAnsi="Arial" w:cs="Arial"/>
          <w:b/>
          <w:sz w:val="20"/>
          <w:szCs w:val="20"/>
        </w:rPr>
        <w:t xml:space="preserve"> w Polsce</w:t>
      </w:r>
      <w:r w:rsidR="007B0821" w:rsidRPr="00DE5938">
        <w:rPr>
          <w:rFonts w:ascii="Arial" w:hAnsi="Arial" w:cs="Arial"/>
          <w:b/>
          <w:sz w:val="20"/>
          <w:szCs w:val="20"/>
        </w:rPr>
        <w:t xml:space="preserve"> </w:t>
      </w:r>
      <w:r w:rsidR="00E92BD4" w:rsidRPr="00DE5938">
        <w:rPr>
          <w:rFonts w:ascii="Arial" w:hAnsi="Arial" w:cs="Arial"/>
          <w:sz w:val="20"/>
          <w:szCs w:val="20"/>
        </w:rPr>
        <w:t xml:space="preserve">dla wszystkich rodzajów transportu </w:t>
      </w:r>
      <w:r w:rsidR="007050E5" w:rsidRPr="00DE5938">
        <w:rPr>
          <w:rFonts w:ascii="Arial" w:hAnsi="Arial" w:cs="Arial"/>
          <w:sz w:val="20"/>
          <w:szCs w:val="20"/>
        </w:rPr>
        <w:t>(infrastruktura drogowa</w:t>
      </w:r>
      <w:r w:rsidR="00642A8C">
        <w:rPr>
          <w:rFonts w:ascii="Arial" w:hAnsi="Arial" w:cs="Arial"/>
          <w:sz w:val="20"/>
          <w:szCs w:val="20"/>
        </w:rPr>
        <w:t>,</w:t>
      </w:r>
      <w:r w:rsidR="0070224A" w:rsidRPr="00DE5938">
        <w:rPr>
          <w:rFonts w:ascii="Arial" w:hAnsi="Arial" w:cs="Arial"/>
          <w:sz w:val="20"/>
          <w:szCs w:val="20"/>
        </w:rPr>
        <w:t xml:space="preserve"> w tym infrastruktura towarzysząca taka</w:t>
      </w:r>
      <w:r w:rsidR="00B5619C" w:rsidRPr="00DE5938">
        <w:rPr>
          <w:rFonts w:ascii="Arial" w:hAnsi="Arial" w:cs="Arial"/>
          <w:sz w:val="20"/>
          <w:szCs w:val="20"/>
        </w:rPr>
        <w:t>,</w:t>
      </w:r>
      <w:r w:rsidR="0070224A" w:rsidRPr="00DE5938">
        <w:rPr>
          <w:rFonts w:ascii="Arial" w:hAnsi="Arial" w:cs="Arial"/>
          <w:sz w:val="20"/>
          <w:szCs w:val="20"/>
        </w:rPr>
        <w:t xml:space="preserve"> jak MOPy itp</w:t>
      </w:r>
      <w:r w:rsidR="003E36E6" w:rsidRPr="00DE5938">
        <w:rPr>
          <w:rFonts w:ascii="Arial" w:hAnsi="Arial" w:cs="Arial"/>
          <w:sz w:val="20"/>
          <w:szCs w:val="20"/>
        </w:rPr>
        <w:t>.</w:t>
      </w:r>
      <w:r w:rsidR="009D5D17">
        <w:rPr>
          <w:rFonts w:ascii="Arial" w:hAnsi="Arial" w:cs="Arial"/>
          <w:sz w:val="20"/>
          <w:szCs w:val="20"/>
        </w:rPr>
        <w:t>)</w:t>
      </w:r>
      <w:r w:rsidR="007050E5" w:rsidRPr="00DE5938">
        <w:rPr>
          <w:rFonts w:ascii="Arial" w:hAnsi="Arial" w:cs="Arial"/>
          <w:sz w:val="20"/>
          <w:szCs w:val="20"/>
        </w:rPr>
        <w:t>, infrastruktura kolejowa</w:t>
      </w:r>
      <w:r w:rsidR="00B86809" w:rsidRPr="00DE5938">
        <w:rPr>
          <w:rFonts w:ascii="Arial" w:hAnsi="Arial" w:cs="Arial"/>
          <w:sz w:val="20"/>
          <w:szCs w:val="20"/>
        </w:rPr>
        <w:t xml:space="preserve"> </w:t>
      </w:r>
      <w:r w:rsidR="00C9542D" w:rsidRPr="00DE5938">
        <w:rPr>
          <w:rFonts w:ascii="Arial" w:hAnsi="Arial" w:cs="Arial"/>
          <w:sz w:val="20"/>
          <w:szCs w:val="20"/>
        </w:rPr>
        <w:t>(pasażerska i towarowa)</w:t>
      </w:r>
      <w:r w:rsidR="007050E5" w:rsidRPr="00DE5938">
        <w:rPr>
          <w:rFonts w:ascii="Arial" w:hAnsi="Arial" w:cs="Arial"/>
          <w:sz w:val="20"/>
          <w:szCs w:val="20"/>
        </w:rPr>
        <w:t>, infrastruktura śródlądowych dróg wodnych, infrastruktura portów morskich</w:t>
      </w:r>
      <w:r w:rsidR="00B86809" w:rsidRPr="00DE5938">
        <w:rPr>
          <w:rFonts w:ascii="Arial" w:hAnsi="Arial" w:cs="Arial"/>
          <w:sz w:val="20"/>
          <w:szCs w:val="20"/>
        </w:rPr>
        <w:t xml:space="preserve"> oraz infrastruktura dostępu do nich od strony morza i lądu</w:t>
      </w:r>
      <w:r w:rsidR="007050E5" w:rsidRPr="00DE5938">
        <w:rPr>
          <w:rFonts w:ascii="Arial" w:hAnsi="Arial" w:cs="Arial"/>
          <w:sz w:val="20"/>
          <w:szCs w:val="20"/>
        </w:rPr>
        <w:t>,</w:t>
      </w:r>
      <w:r w:rsidR="00121998">
        <w:rPr>
          <w:rFonts w:ascii="Arial" w:hAnsi="Arial" w:cs="Arial"/>
          <w:sz w:val="20"/>
          <w:szCs w:val="20"/>
        </w:rPr>
        <w:t xml:space="preserve"> </w:t>
      </w:r>
      <w:r w:rsidR="007050E5" w:rsidRPr="00DE5938">
        <w:rPr>
          <w:rFonts w:ascii="Arial" w:hAnsi="Arial" w:cs="Arial"/>
          <w:sz w:val="20"/>
          <w:szCs w:val="20"/>
        </w:rPr>
        <w:t>infrastruktura portów lotniczych, infrastruktura</w:t>
      </w:r>
      <w:r w:rsidR="00A8564C" w:rsidRPr="00DE5938">
        <w:rPr>
          <w:rFonts w:ascii="Arial" w:hAnsi="Arial" w:cs="Arial"/>
          <w:sz w:val="20"/>
          <w:szCs w:val="20"/>
        </w:rPr>
        <w:t xml:space="preserve"> </w:t>
      </w:r>
      <w:r w:rsidR="007050E5" w:rsidRPr="00DE5938">
        <w:rPr>
          <w:rFonts w:ascii="Arial" w:hAnsi="Arial" w:cs="Arial"/>
          <w:sz w:val="20"/>
          <w:szCs w:val="20"/>
        </w:rPr>
        <w:t>transportu intermodalnego, miejska infrastruktura transportowa</w:t>
      </w:r>
      <w:r w:rsidR="00736F25">
        <w:rPr>
          <w:rFonts w:ascii="Arial" w:hAnsi="Arial" w:cs="Arial"/>
          <w:sz w:val="20"/>
          <w:szCs w:val="20"/>
        </w:rPr>
        <w:t>. Ocena k</w:t>
      </w:r>
      <w:r w:rsidR="00736F25" w:rsidRPr="00091DAA">
        <w:rPr>
          <w:rFonts w:ascii="Arial" w:hAnsi="Arial" w:cs="Arial"/>
          <w:sz w:val="20"/>
          <w:szCs w:val="20"/>
        </w:rPr>
        <w:t>ompleksow</w:t>
      </w:r>
      <w:r w:rsidR="00736F25">
        <w:rPr>
          <w:rFonts w:ascii="Arial" w:hAnsi="Arial" w:cs="Arial"/>
          <w:sz w:val="20"/>
          <w:szCs w:val="20"/>
        </w:rPr>
        <w:t>ej</w:t>
      </w:r>
      <w:r w:rsidR="00736F25" w:rsidRPr="00091DAA">
        <w:rPr>
          <w:rFonts w:ascii="Arial" w:hAnsi="Arial" w:cs="Arial"/>
          <w:sz w:val="20"/>
          <w:szCs w:val="20"/>
        </w:rPr>
        <w:t xml:space="preserve"> sie</w:t>
      </w:r>
      <w:r w:rsidR="00736F25">
        <w:rPr>
          <w:rFonts w:ascii="Arial" w:hAnsi="Arial" w:cs="Arial"/>
          <w:sz w:val="20"/>
          <w:szCs w:val="20"/>
        </w:rPr>
        <w:t>ci</w:t>
      </w:r>
      <w:r w:rsidR="00736F25" w:rsidRPr="00091DAA">
        <w:rPr>
          <w:rFonts w:ascii="Arial" w:hAnsi="Arial" w:cs="Arial"/>
          <w:sz w:val="20"/>
          <w:szCs w:val="20"/>
        </w:rPr>
        <w:t xml:space="preserve"> infrastruktury ładowania i tankowania</w:t>
      </w:r>
      <w:r w:rsidR="00736F25">
        <w:rPr>
          <w:rFonts w:ascii="Arial" w:hAnsi="Arial" w:cs="Arial"/>
          <w:sz w:val="20"/>
          <w:szCs w:val="20"/>
        </w:rPr>
        <w:t xml:space="preserve"> we wszystkich gałęziach transportu</w:t>
      </w:r>
      <w:r w:rsidR="00736F25" w:rsidRPr="00091DAA">
        <w:rPr>
          <w:rFonts w:ascii="Arial" w:hAnsi="Arial" w:cs="Arial"/>
          <w:sz w:val="20"/>
          <w:szCs w:val="20"/>
        </w:rPr>
        <w:t>; w szczególności infrastruktury paliw alternatywnych i punktów ładowania energią elektryczną</w:t>
      </w:r>
      <w:r w:rsidR="00D90D9C">
        <w:rPr>
          <w:rFonts w:ascii="Arial" w:hAnsi="Arial" w:cs="Arial"/>
          <w:sz w:val="20"/>
          <w:szCs w:val="20"/>
        </w:rPr>
        <w:t xml:space="preserve"> i wodorem</w:t>
      </w:r>
      <w:r w:rsidR="00736F25">
        <w:rPr>
          <w:rFonts w:ascii="Arial" w:hAnsi="Arial" w:cs="Arial"/>
          <w:sz w:val="20"/>
          <w:szCs w:val="20"/>
        </w:rPr>
        <w:t>;</w:t>
      </w:r>
    </w:p>
    <w:p w14:paraId="62217577" w14:textId="77777777" w:rsidR="00A310AF" w:rsidRPr="00A37321" w:rsidRDefault="00A310AF" w:rsidP="00A37321">
      <w:pPr>
        <w:pStyle w:val="Akapitzlist"/>
        <w:rPr>
          <w:rFonts w:ascii="Arial" w:hAnsi="Arial" w:cs="Arial"/>
          <w:sz w:val="20"/>
          <w:szCs w:val="20"/>
        </w:rPr>
      </w:pPr>
    </w:p>
    <w:p w14:paraId="38A43B29" w14:textId="77777777" w:rsidR="00186F0A" w:rsidRDefault="00584216" w:rsidP="00DE5938">
      <w:pPr>
        <w:pStyle w:val="Akapitzlist"/>
        <w:numPr>
          <w:ilvl w:val="0"/>
          <w:numId w:val="11"/>
        </w:num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3E36E6" w:rsidRPr="00DE5938">
        <w:rPr>
          <w:rFonts w:ascii="Arial" w:hAnsi="Arial" w:cs="Arial"/>
          <w:sz w:val="20"/>
          <w:szCs w:val="20"/>
        </w:rPr>
        <w:t xml:space="preserve">ozwój </w:t>
      </w:r>
      <w:r>
        <w:rPr>
          <w:rFonts w:ascii="Arial" w:hAnsi="Arial" w:cs="Arial"/>
          <w:sz w:val="20"/>
          <w:szCs w:val="20"/>
        </w:rPr>
        <w:t xml:space="preserve">nowych </w:t>
      </w:r>
      <w:r w:rsidR="0071273A" w:rsidRPr="00DE5938">
        <w:rPr>
          <w:rFonts w:ascii="Arial" w:hAnsi="Arial" w:cs="Arial"/>
          <w:sz w:val="20"/>
          <w:szCs w:val="20"/>
        </w:rPr>
        <w:t xml:space="preserve"> form mobilności w tym </w:t>
      </w:r>
      <w:r w:rsidR="00B83755">
        <w:rPr>
          <w:rFonts w:ascii="Arial" w:hAnsi="Arial" w:cs="Arial"/>
          <w:sz w:val="20"/>
          <w:szCs w:val="20"/>
        </w:rPr>
        <w:t xml:space="preserve">mikromobilności </w:t>
      </w:r>
      <w:r w:rsidR="008C5C65">
        <w:rPr>
          <w:rFonts w:ascii="Arial" w:hAnsi="Arial" w:cs="Arial"/>
          <w:sz w:val="20"/>
          <w:szCs w:val="20"/>
        </w:rPr>
        <w:t>(</w:t>
      </w:r>
      <w:r w:rsidR="0071273A" w:rsidRPr="00DE5938">
        <w:rPr>
          <w:rFonts w:ascii="Arial" w:hAnsi="Arial" w:cs="Arial"/>
          <w:sz w:val="20"/>
          <w:szCs w:val="20"/>
        </w:rPr>
        <w:t>systemów rowerowych) oraz urządzeń transportu osobistego</w:t>
      </w:r>
      <w:r w:rsidR="008C5C65">
        <w:rPr>
          <w:rFonts w:ascii="Arial" w:hAnsi="Arial" w:cs="Arial"/>
          <w:sz w:val="20"/>
          <w:szCs w:val="20"/>
        </w:rPr>
        <w:t>)</w:t>
      </w:r>
      <w:r w:rsidR="007050E5" w:rsidRPr="00DE5938">
        <w:rPr>
          <w:rFonts w:ascii="Arial" w:hAnsi="Arial" w:cs="Arial"/>
          <w:sz w:val="20"/>
          <w:szCs w:val="20"/>
        </w:rPr>
        <w:t>,</w:t>
      </w:r>
      <w:r w:rsidR="0071273A" w:rsidRPr="00DE5938">
        <w:rPr>
          <w:rFonts w:ascii="Arial" w:hAnsi="Arial" w:cs="Arial"/>
          <w:sz w:val="20"/>
          <w:szCs w:val="20"/>
        </w:rPr>
        <w:t xml:space="preserve"> mobilność </w:t>
      </w:r>
      <w:r w:rsidR="00575C85">
        <w:rPr>
          <w:rFonts w:ascii="Arial" w:hAnsi="Arial" w:cs="Arial"/>
          <w:sz w:val="20"/>
          <w:szCs w:val="20"/>
        </w:rPr>
        <w:t xml:space="preserve">współdzielona </w:t>
      </w:r>
    </w:p>
    <w:p w14:paraId="0F7E6113" w14:textId="77777777" w:rsidR="008C5C65" w:rsidRPr="00A37321" w:rsidRDefault="008C5C65" w:rsidP="00A37321">
      <w:pPr>
        <w:pStyle w:val="Akapitzlist"/>
        <w:rPr>
          <w:rFonts w:ascii="Arial" w:hAnsi="Arial" w:cs="Arial"/>
          <w:sz w:val="20"/>
          <w:szCs w:val="20"/>
        </w:rPr>
      </w:pPr>
    </w:p>
    <w:p w14:paraId="7E5ECCD2" w14:textId="77777777" w:rsidR="008C5C65" w:rsidRDefault="008C5C65" w:rsidP="008C5C65">
      <w:pPr>
        <w:pStyle w:val="Akapitzlist"/>
        <w:numPr>
          <w:ilvl w:val="0"/>
          <w:numId w:val="11"/>
        </w:num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B4190C">
        <w:rPr>
          <w:rFonts w:ascii="Arial" w:hAnsi="Arial" w:cs="Arial"/>
          <w:b/>
          <w:sz w:val="20"/>
          <w:szCs w:val="20"/>
        </w:rPr>
        <w:t xml:space="preserve">Stosowania systemów mobilności połączonej i </w:t>
      </w:r>
      <w:r w:rsidR="00DE3E93" w:rsidRPr="00B4190C">
        <w:rPr>
          <w:rFonts w:ascii="Arial" w:hAnsi="Arial" w:cs="Arial"/>
          <w:b/>
          <w:sz w:val="20"/>
          <w:szCs w:val="20"/>
        </w:rPr>
        <w:t>zautomatyzowane</w:t>
      </w:r>
      <w:r w:rsidR="00DE3E93" w:rsidRPr="00B4190C">
        <w:rPr>
          <w:rFonts w:ascii="Arial" w:hAnsi="Arial" w:cs="Arial"/>
          <w:sz w:val="20"/>
          <w:szCs w:val="20"/>
        </w:rPr>
        <w:t>j</w:t>
      </w:r>
      <w:r w:rsidRPr="00B4190C">
        <w:rPr>
          <w:rFonts w:ascii="Arial" w:hAnsi="Arial" w:cs="Arial"/>
          <w:sz w:val="20"/>
          <w:szCs w:val="20"/>
        </w:rPr>
        <w:t xml:space="preserve"> (CCAM </w:t>
      </w:r>
      <w:r>
        <w:rPr>
          <w:rFonts w:ascii="Arial" w:hAnsi="Arial" w:cs="Arial"/>
          <w:sz w:val="20"/>
          <w:szCs w:val="20"/>
        </w:rPr>
        <w:t>– c</w:t>
      </w:r>
      <w:r w:rsidRPr="00B4190C"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z w:val="20"/>
          <w:szCs w:val="20"/>
        </w:rPr>
        <w:t>n</w:t>
      </w:r>
      <w:r w:rsidRPr="00B4190C">
        <w:rPr>
          <w:rFonts w:ascii="Arial" w:hAnsi="Arial" w:cs="Arial"/>
          <w:sz w:val="20"/>
          <w:szCs w:val="20"/>
        </w:rPr>
        <w:t xml:space="preserve">ected cooperative and automated mobility) oraz wdrażanie inteligentnego zarządzania transportem określający zarówno stan techniczny jak również porównanie Polski z krajami UE. </w:t>
      </w:r>
    </w:p>
    <w:p w14:paraId="15E499F7" w14:textId="77777777" w:rsidR="00EC20A2" w:rsidRPr="00A37321" w:rsidRDefault="00EC20A2" w:rsidP="00A37321">
      <w:pPr>
        <w:pStyle w:val="Akapitzlist"/>
        <w:rPr>
          <w:rFonts w:ascii="Arial" w:hAnsi="Arial" w:cs="Arial"/>
          <w:sz w:val="20"/>
          <w:szCs w:val="20"/>
        </w:rPr>
      </w:pPr>
    </w:p>
    <w:p w14:paraId="7DF34E00" w14:textId="77777777" w:rsidR="00E30351" w:rsidRPr="00A37321" w:rsidRDefault="00E30351" w:rsidP="00A37321">
      <w:pPr>
        <w:pStyle w:val="Akapitzlist"/>
        <w:numPr>
          <w:ilvl w:val="0"/>
          <w:numId w:val="11"/>
        </w:num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A37321">
        <w:rPr>
          <w:rFonts w:ascii="Arial" w:hAnsi="Arial" w:cs="Arial"/>
          <w:sz w:val="20"/>
          <w:szCs w:val="20"/>
        </w:rPr>
        <w:t>Osobnym elementem diagnozy w tym zakresie jest dostępność i rozwój infrastruktury podwójnego zastosowania (cywilno-wojskowego) i stan aktualnej realizacji działań na rzecz poprawy bezpieczeństwa wojskowego Polski i wschodniej flanki NATO.</w:t>
      </w:r>
    </w:p>
    <w:p w14:paraId="7A045BD2" w14:textId="77777777" w:rsidR="00592E44" w:rsidRPr="00BE4A92" w:rsidRDefault="00592E44" w:rsidP="000E668F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14:paraId="14437104" w14:textId="77777777" w:rsidR="00A03FF6" w:rsidRDefault="00446D07" w:rsidP="00686A88">
      <w:pPr>
        <w:pStyle w:val="Akapitzlist"/>
        <w:numPr>
          <w:ilvl w:val="0"/>
          <w:numId w:val="11"/>
        </w:num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A37321">
        <w:rPr>
          <w:rFonts w:ascii="Arial" w:hAnsi="Arial" w:cs="Arial"/>
          <w:sz w:val="20"/>
          <w:szCs w:val="20"/>
        </w:rPr>
        <w:t xml:space="preserve">Stan obecny i pożądany odporności infrastruktury i rynku usług przewozowych na ekstremalne zjawiska pogodowe i ich następstwa (np. opady nawalne deszczu i śniegu, powodzie, podtopienia i osuwiska, silne wichury, ekstremalnie niskie lub wysokie temperatury, częstotliwość przejścia temperatury przez punkt zamarzania wody itp.). Wymagana analiza w podziale na wszystkie gałęzie transportu. </w:t>
      </w:r>
      <w:r w:rsidR="00985531" w:rsidRPr="00126053">
        <w:rPr>
          <w:rFonts w:ascii="Arial" w:hAnsi="Arial" w:cs="Arial"/>
          <w:sz w:val="20"/>
          <w:szCs w:val="20"/>
        </w:rPr>
        <w:t xml:space="preserve">Działania </w:t>
      </w:r>
      <w:r w:rsidR="003E36E6" w:rsidRPr="00126053">
        <w:rPr>
          <w:rFonts w:ascii="Arial" w:hAnsi="Arial" w:cs="Arial"/>
          <w:sz w:val="20"/>
          <w:szCs w:val="20"/>
        </w:rPr>
        <w:t>SZRT</w:t>
      </w:r>
      <w:r w:rsidR="00985531" w:rsidRPr="00126053">
        <w:rPr>
          <w:rFonts w:ascii="Arial" w:hAnsi="Arial" w:cs="Arial"/>
          <w:sz w:val="20"/>
          <w:szCs w:val="20"/>
        </w:rPr>
        <w:t xml:space="preserve"> przewidziane dla obszarów strategicznej interwencji </w:t>
      </w:r>
      <w:r w:rsidR="00741677" w:rsidRPr="00126053">
        <w:rPr>
          <w:rFonts w:ascii="Arial" w:hAnsi="Arial" w:cs="Arial"/>
          <w:sz w:val="20"/>
          <w:szCs w:val="20"/>
        </w:rPr>
        <w:t>–</w:t>
      </w:r>
      <w:r w:rsidR="00985531" w:rsidRPr="00126053">
        <w:rPr>
          <w:rFonts w:ascii="Arial" w:hAnsi="Arial" w:cs="Arial"/>
          <w:sz w:val="20"/>
          <w:szCs w:val="20"/>
        </w:rPr>
        <w:t xml:space="preserve"> OSI</w:t>
      </w:r>
      <w:r w:rsidR="00741677" w:rsidRPr="00126053">
        <w:rPr>
          <w:rFonts w:ascii="Arial" w:hAnsi="Arial" w:cs="Arial"/>
          <w:sz w:val="20"/>
          <w:szCs w:val="20"/>
        </w:rPr>
        <w:t xml:space="preserve">. Zmniejszanie dysproporcji w poziomie rozwoju infrastruktury transportowej różnych terytoriów, które nie mogą w pełni rozwinąć swojego potencjału lub utraciły funkcje społeczno-gospodarcze. Takie podejście przekłada się na precyzyjne wyznaczenie obszarów strategicznej interwencji (OSI) do których należą miasta średnie tracące funkcje społeczno-gospodarcze oraz obszary zagrożone </w:t>
      </w:r>
      <w:r w:rsidR="00741677" w:rsidRPr="00A37321">
        <w:rPr>
          <w:rFonts w:ascii="Arial" w:hAnsi="Arial" w:cs="Arial"/>
          <w:sz w:val="20"/>
          <w:szCs w:val="20"/>
        </w:rPr>
        <w:t>trwałą marginalizacją</w:t>
      </w:r>
      <w:r w:rsidR="00113AAC" w:rsidRPr="00A37321">
        <w:rPr>
          <w:rFonts w:ascii="Arial" w:hAnsi="Arial" w:cs="Arial"/>
          <w:sz w:val="20"/>
          <w:szCs w:val="20"/>
        </w:rPr>
        <w:t>.</w:t>
      </w:r>
    </w:p>
    <w:p w14:paraId="7A536551" w14:textId="77777777" w:rsidR="00A06502" w:rsidRPr="00A37321" w:rsidRDefault="00A06502" w:rsidP="00A37321">
      <w:pPr>
        <w:pStyle w:val="Akapitzlist"/>
        <w:rPr>
          <w:rFonts w:ascii="Arial" w:hAnsi="Arial" w:cs="Arial"/>
          <w:sz w:val="20"/>
          <w:szCs w:val="20"/>
        </w:rPr>
      </w:pPr>
    </w:p>
    <w:p w14:paraId="6C62BD79" w14:textId="3A6B463E" w:rsidR="00395277" w:rsidRDefault="00395277" w:rsidP="00395277">
      <w:pPr>
        <w:pStyle w:val="Akapitzlist"/>
        <w:numPr>
          <w:ilvl w:val="0"/>
          <w:numId w:val="11"/>
        </w:num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A37321">
        <w:rPr>
          <w:rFonts w:ascii="Arial" w:hAnsi="Arial" w:cs="Arial"/>
          <w:sz w:val="20"/>
          <w:szCs w:val="20"/>
        </w:rPr>
        <w:t>Analiza</w:t>
      </w:r>
      <w:r w:rsidR="00BB48AF" w:rsidRPr="00A37321">
        <w:rPr>
          <w:rFonts w:ascii="Arial" w:hAnsi="Arial" w:cs="Arial"/>
          <w:sz w:val="20"/>
          <w:szCs w:val="20"/>
        </w:rPr>
        <w:t xml:space="preserve"> </w:t>
      </w:r>
      <w:r w:rsidRPr="00A37321">
        <w:rPr>
          <w:rFonts w:ascii="Arial" w:hAnsi="Arial" w:cs="Arial"/>
          <w:sz w:val="20"/>
          <w:szCs w:val="20"/>
        </w:rPr>
        <w:t xml:space="preserve">miejskich obszarów również w kontekście transformacji energetycznej transportu </w:t>
      </w:r>
      <w:r w:rsidR="00BC4999">
        <w:rPr>
          <w:rFonts w:ascii="Arial" w:hAnsi="Arial" w:cs="Arial"/>
          <w:sz w:val="20"/>
          <w:szCs w:val="20"/>
        </w:rPr>
        <w:br/>
      </w:r>
      <w:r w:rsidRPr="00A37321">
        <w:rPr>
          <w:rFonts w:ascii="Arial" w:hAnsi="Arial" w:cs="Arial"/>
          <w:sz w:val="20"/>
          <w:szCs w:val="20"/>
        </w:rPr>
        <w:t>i efektywności energ</w:t>
      </w:r>
      <w:r w:rsidR="00BB48AF" w:rsidRPr="00A37321">
        <w:rPr>
          <w:rFonts w:ascii="Arial" w:hAnsi="Arial" w:cs="Arial"/>
          <w:sz w:val="20"/>
          <w:szCs w:val="20"/>
        </w:rPr>
        <w:t>etycznej transportu przewidziane dla obszarów strategicznej interwencji -</w:t>
      </w:r>
      <w:r w:rsidRPr="00A37321">
        <w:rPr>
          <w:rFonts w:ascii="Arial" w:hAnsi="Arial" w:cs="Arial"/>
          <w:sz w:val="20"/>
          <w:szCs w:val="20"/>
        </w:rPr>
        <w:t xml:space="preserve"> OSI, ze szczególnym uwzględnieniem obszarów borykających się z poważnymi wyzwaniami społeczno-gospodarczymi wynikającymi z transformacji w dążeniu do osiągnięcia neutralności klimatycznej</w:t>
      </w:r>
      <w:r w:rsidR="00BC4999">
        <w:rPr>
          <w:rFonts w:ascii="Arial" w:hAnsi="Arial" w:cs="Arial"/>
          <w:sz w:val="20"/>
          <w:szCs w:val="20"/>
        </w:rPr>
        <w:t>,</w:t>
      </w:r>
    </w:p>
    <w:p w14:paraId="148F4BE3" w14:textId="77777777" w:rsidR="00D90D9C" w:rsidRPr="00A37321" w:rsidRDefault="00D90D9C" w:rsidP="00FE74B8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14:paraId="585F0FBE" w14:textId="460F80C6" w:rsidR="00CC60FE" w:rsidRDefault="00CC60FE" w:rsidP="00CC60FE">
      <w:pPr>
        <w:pStyle w:val="Akapitzlist"/>
        <w:numPr>
          <w:ilvl w:val="0"/>
          <w:numId w:val="11"/>
        </w:num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A37321">
        <w:rPr>
          <w:rFonts w:ascii="Arial" w:hAnsi="Arial" w:cs="Arial"/>
          <w:sz w:val="20"/>
          <w:szCs w:val="20"/>
        </w:rPr>
        <w:t>Obszary związane z dużymi inwestycjami kolejowymi, jak np. otoczenie Centralnego Portu Komunikacyjneg</w:t>
      </w:r>
      <w:r w:rsidR="007A46B0">
        <w:rPr>
          <w:rFonts w:ascii="Arial" w:hAnsi="Arial" w:cs="Arial"/>
          <w:sz w:val="20"/>
          <w:szCs w:val="20"/>
        </w:rPr>
        <w:t>o oraz obszar planowanej elektrowni</w:t>
      </w:r>
      <w:r w:rsidR="00282723">
        <w:rPr>
          <w:rFonts w:ascii="Arial" w:hAnsi="Arial" w:cs="Arial"/>
          <w:sz w:val="20"/>
          <w:szCs w:val="20"/>
        </w:rPr>
        <w:t xml:space="preserve"> jądrowej</w:t>
      </w:r>
      <w:r w:rsidR="00A567ED">
        <w:rPr>
          <w:rFonts w:ascii="Arial" w:hAnsi="Arial" w:cs="Arial"/>
          <w:sz w:val="20"/>
          <w:szCs w:val="20"/>
        </w:rPr>
        <w:t>,</w:t>
      </w:r>
    </w:p>
    <w:p w14:paraId="51EBC26A" w14:textId="77777777" w:rsidR="00A567ED" w:rsidRPr="00A37321" w:rsidRDefault="00A567ED" w:rsidP="00A37321">
      <w:pPr>
        <w:pStyle w:val="Akapitzlist"/>
        <w:rPr>
          <w:rFonts w:ascii="Arial" w:hAnsi="Arial" w:cs="Arial"/>
          <w:sz w:val="20"/>
          <w:szCs w:val="20"/>
        </w:rPr>
      </w:pPr>
    </w:p>
    <w:p w14:paraId="5C8E46E8" w14:textId="77777777" w:rsidR="00CC60FE" w:rsidRPr="00091DAA" w:rsidRDefault="00CC60FE" w:rsidP="00395277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14:paraId="5943096C" w14:textId="05E19169" w:rsidR="0001334D" w:rsidRPr="0001334D" w:rsidRDefault="00C275BA" w:rsidP="0041267A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/>
          <w:sz w:val="20"/>
          <w:szCs w:val="20"/>
        </w:rPr>
      </w:pPr>
      <w:r w:rsidRPr="0001334D">
        <w:rPr>
          <w:rFonts w:ascii="Arial" w:hAnsi="Arial" w:cs="Arial"/>
          <w:b/>
          <w:sz w:val="20"/>
          <w:szCs w:val="20"/>
        </w:rPr>
        <w:t xml:space="preserve">Źródła finansowania dotychczasowych inwestycji </w:t>
      </w:r>
      <w:r w:rsidR="00C669CD" w:rsidRPr="0001334D">
        <w:rPr>
          <w:rFonts w:ascii="Arial" w:hAnsi="Arial" w:cs="Arial"/>
          <w:b/>
          <w:sz w:val="20"/>
          <w:szCs w:val="20"/>
        </w:rPr>
        <w:t>oraz utrzymania infrastruktury.</w:t>
      </w:r>
      <w:r w:rsidR="0001334D" w:rsidRPr="0001334D">
        <w:rPr>
          <w:rFonts w:ascii="Arial" w:hAnsi="Arial" w:cs="Arial"/>
          <w:b/>
          <w:sz w:val="20"/>
          <w:szCs w:val="20"/>
        </w:rPr>
        <w:t xml:space="preserve"> Źródła finansowania kolejowych przewozów pasażerskich, modernizacji taboru kolejowego wraz z porównaniem z sąsiadującymi krajami UE</w:t>
      </w:r>
      <w:r w:rsidR="00BC4999">
        <w:rPr>
          <w:rFonts w:ascii="Arial" w:hAnsi="Arial" w:cs="Arial"/>
          <w:b/>
          <w:sz w:val="20"/>
          <w:szCs w:val="20"/>
        </w:rPr>
        <w:t>,</w:t>
      </w:r>
    </w:p>
    <w:p w14:paraId="0FA61027" w14:textId="77777777" w:rsidR="00E30351" w:rsidRPr="00FE74B8" w:rsidRDefault="00E30351" w:rsidP="00FE74B8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14:paraId="70C668FA" w14:textId="77777777" w:rsidR="00D07E22" w:rsidRPr="00DE5938" w:rsidRDefault="00D07E22" w:rsidP="00DE5938">
      <w:pPr>
        <w:pStyle w:val="Akapitzlist"/>
        <w:numPr>
          <w:ilvl w:val="0"/>
          <w:numId w:val="17"/>
        </w:num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DE5938">
        <w:rPr>
          <w:rFonts w:ascii="Arial" w:hAnsi="Arial" w:cs="Arial"/>
          <w:b/>
          <w:sz w:val="20"/>
          <w:szCs w:val="20"/>
        </w:rPr>
        <w:t xml:space="preserve">Porównanie kosztów dostępu do infrastruktury </w:t>
      </w:r>
      <w:r w:rsidRPr="00DE5938">
        <w:rPr>
          <w:rFonts w:ascii="Arial" w:hAnsi="Arial" w:cs="Arial"/>
          <w:sz w:val="20"/>
          <w:szCs w:val="20"/>
        </w:rPr>
        <w:t>(w transporcie kolejowym i drogowym)</w:t>
      </w:r>
      <w:r w:rsidR="00B86809" w:rsidRPr="00DE5938">
        <w:rPr>
          <w:rFonts w:ascii="Arial" w:hAnsi="Arial" w:cs="Arial"/>
          <w:sz w:val="20"/>
          <w:szCs w:val="20"/>
        </w:rPr>
        <w:t xml:space="preserve"> wraz z porównaniem z sąsiadującymi krajami UE</w:t>
      </w:r>
      <w:r w:rsidRPr="00DE5938">
        <w:rPr>
          <w:rFonts w:ascii="Arial" w:hAnsi="Arial" w:cs="Arial"/>
          <w:sz w:val="20"/>
          <w:szCs w:val="20"/>
        </w:rPr>
        <w:t>.</w:t>
      </w:r>
    </w:p>
    <w:p w14:paraId="06B64399" w14:textId="77777777" w:rsidR="00E30351" w:rsidRPr="00DE5938" w:rsidRDefault="00E30351" w:rsidP="00DE5938">
      <w:pPr>
        <w:pStyle w:val="Akapitzlist"/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14:paraId="194BF2F7" w14:textId="77777777" w:rsidR="00D07E22" w:rsidRDefault="00D07E22" w:rsidP="00DE5938">
      <w:pPr>
        <w:pStyle w:val="Akapitzlist"/>
        <w:numPr>
          <w:ilvl w:val="0"/>
          <w:numId w:val="17"/>
        </w:num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DE5938">
        <w:rPr>
          <w:rFonts w:ascii="Arial" w:hAnsi="Arial" w:cs="Arial"/>
          <w:b/>
          <w:sz w:val="20"/>
          <w:szCs w:val="20"/>
        </w:rPr>
        <w:t xml:space="preserve">Analiza obecnych zasad internalizacji w </w:t>
      </w:r>
      <w:r w:rsidR="00DA4819" w:rsidRPr="00DE5938">
        <w:rPr>
          <w:rFonts w:ascii="Arial" w:hAnsi="Arial" w:cs="Arial"/>
          <w:b/>
          <w:sz w:val="20"/>
          <w:szCs w:val="20"/>
        </w:rPr>
        <w:t>P</w:t>
      </w:r>
      <w:r w:rsidRPr="00DE5938">
        <w:rPr>
          <w:rFonts w:ascii="Arial" w:hAnsi="Arial" w:cs="Arial"/>
          <w:b/>
          <w:sz w:val="20"/>
          <w:szCs w:val="20"/>
        </w:rPr>
        <w:t>olsce kosztów zewnętrznych generowanych przez transport</w:t>
      </w:r>
      <w:r w:rsidR="00201E55" w:rsidRPr="00DE5938">
        <w:rPr>
          <w:rFonts w:ascii="Arial" w:hAnsi="Arial" w:cs="Arial"/>
          <w:sz w:val="20"/>
          <w:szCs w:val="20"/>
        </w:rPr>
        <w:t xml:space="preserve"> (</w:t>
      </w:r>
      <w:r w:rsidR="00F619A4">
        <w:rPr>
          <w:rFonts w:ascii="Arial" w:hAnsi="Arial" w:cs="Arial"/>
          <w:sz w:val="20"/>
          <w:szCs w:val="20"/>
        </w:rPr>
        <w:t>odrębnie dla każdego rodzaju transportu)</w:t>
      </w:r>
      <w:r w:rsidR="00B86809" w:rsidRPr="00DE5938">
        <w:rPr>
          <w:rFonts w:ascii="Arial" w:hAnsi="Arial" w:cs="Arial"/>
          <w:sz w:val="20"/>
          <w:szCs w:val="20"/>
        </w:rPr>
        <w:t xml:space="preserve"> wraz z porównaniem z sąsiadującymi krajami UE</w:t>
      </w:r>
      <w:r w:rsidR="00201E55" w:rsidRPr="00DE5938">
        <w:rPr>
          <w:rFonts w:ascii="Arial" w:hAnsi="Arial" w:cs="Arial"/>
          <w:sz w:val="20"/>
          <w:szCs w:val="20"/>
        </w:rPr>
        <w:t>.</w:t>
      </w:r>
    </w:p>
    <w:p w14:paraId="11B4B1EB" w14:textId="77777777" w:rsidR="005D21C5" w:rsidRPr="00A37321" w:rsidRDefault="005D21C5" w:rsidP="00A37321">
      <w:pPr>
        <w:pStyle w:val="Akapitzlist"/>
        <w:rPr>
          <w:rFonts w:ascii="Arial" w:hAnsi="Arial" w:cs="Arial"/>
          <w:sz w:val="20"/>
          <w:szCs w:val="20"/>
        </w:rPr>
      </w:pPr>
    </w:p>
    <w:p w14:paraId="06CEA6DB" w14:textId="78D2E57A" w:rsidR="00E30351" w:rsidRPr="00FE74B8" w:rsidRDefault="008C5C2D" w:rsidP="00FE74B8">
      <w:pPr>
        <w:pStyle w:val="Akapitzlist"/>
        <w:numPr>
          <w:ilvl w:val="0"/>
          <w:numId w:val="17"/>
        </w:num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A705B3">
        <w:rPr>
          <w:rFonts w:ascii="Arial" w:hAnsi="Arial" w:cs="Arial"/>
          <w:sz w:val="20"/>
          <w:szCs w:val="20"/>
        </w:rPr>
        <w:t>Ocena zapotrzebowania systemu transportowego na energię i paliwa w podziale na środki transportu.</w:t>
      </w:r>
      <w:r>
        <w:rPr>
          <w:rFonts w:ascii="Arial" w:hAnsi="Arial" w:cs="Arial"/>
          <w:sz w:val="20"/>
          <w:szCs w:val="20"/>
        </w:rPr>
        <w:t xml:space="preserve"> </w:t>
      </w:r>
      <w:r w:rsidR="005D21C5" w:rsidRPr="005D21C5">
        <w:rPr>
          <w:rFonts w:ascii="Arial" w:hAnsi="Arial" w:cs="Arial"/>
          <w:sz w:val="20"/>
          <w:szCs w:val="20"/>
        </w:rPr>
        <w:t xml:space="preserve">Analiza barier rozwojowych dla transportu w świetle przechodzenia w najbliższych latach na środki transportu </w:t>
      </w:r>
      <w:r w:rsidR="00D90D9C">
        <w:rPr>
          <w:rFonts w:ascii="Arial" w:hAnsi="Arial" w:cs="Arial"/>
          <w:sz w:val="20"/>
          <w:szCs w:val="20"/>
        </w:rPr>
        <w:t xml:space="preserve">nisko i </w:t>
      </w:r>
      <w:r w:rsidR="005D21C5" w:rsidRPr="005D21C5">
        <w:rPr>
          <w:rFonts w:ascii="Arial" w:hAnsi="Arial" w:cs="Arial"/>
          <w:sz w:val="20"/>
          <w:szCs w:val="20"/>
        </w:rPr>
        <w:t>bezemisyjnego. Analiza potencjalnych scenariuszy rozwojowych tego procesu ze wskazaniem roli i zadań dla administracji publicznej.</w:t>
      </w:r>
    </w:p>
    <w:p w14:paraId="40E3D954" w14:textId="2DF97F6B" w:rsidR="00D07E22" w:rsidRPr="00FE74B8" w:rsidRDefault="00D07E22" w:rsidP="00FE74B8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14:paraId="00154715" w14:textId="399419EC" w:rsidR="007B0821" w:rsidRPr="00DE5938" w:rsidRDefault="006F2A30" w:rsidP="00DE5938">
      <w:pPr>
        <w:pStyle w:val="Akapitzlist"/>
        <w:numPr>
          <w:ilvl w:val="0"/>
          <w:numId w:val="17"/>
        </w:num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DE5938">
        <w:rPr>
          <w:rFonts w:ascii="Arial" w:hAnsi="Arial" w:cs="Arial"/>
          <w:b/>
          <w:sz w:val="20"/>
          <w:szCs w:val="20"/>
        </w:rPr>
        <w:t>P</w:t>
      </w:r>
      <w:r w:rsidR="007B0821" w:rsidRPr="00DE5938">
        <w:rPr>
          <w:rFonts w:ascii="Arial" w:hAnsi="Arial" w:cs="Arial"/>
          <w:b/>
          <w:sz w:val="20"/>
          <w:szCs w:val="20"/>
        </w:rPr>
        <w:t>otencjał</w:t>
      </w:r>
      <w:r w:rsidRPr="00DE5938">
        <w:rPr>
          <w:rFonts w:ascii="Arial" w:hAnsi="Arial" w:cs="Arial"/>
          <w:b/>
          <w:sz w:val="20"/>
          <w:szCs w:val="20"/>
        </w:rPr>
        <w:t xml:space="preserve"> przewozowy </w:t>
      </w:r>
      <w:r w:rsidR="00306A01" w:rsidRPr="00DE5938">
        <w:rPr>
          <w:rFonts w:ascii="Arial" w:hAnsi="Arial" w:cs="Arial"/>
          <w:sz w:val="20"/>
          <w:szCs w:val="20"/>
        </w:rPr>
        <w:t>w podziale na</w:t>
      </w:r>
      <w:r w:rsidR="00306A01" w:rsidRPr="00DE5938">
        <w:rPr>
          <w:rFonts w:ascii="Arial" w:hAnsi="Arial" w:cs="Arial"/>
          <w:b/>
          <w:sz w:val="20"/>
          <w:szCs w:val="20"/>
        </w:rPr>
        <w:t xml:space="preserve"> </w:t>
      </w:r>
      <w:r w:rsidR="00306A01" w:rsidRPr="00DE5938">
        <w:rPr>
          <w:rFonts w:ascii="Arial" w:hAnsi="Arial" w:cs="Arial"/>
          <w:sz w:val="20"/>
          <w:szCs w:val="20"/>
        </w:rPr>
        <w:t>wszystkie</w:t>
      </w:r>
      <w:r w:rsidRPr="00DE5938">
        <w:rPr>
          <w:rFonts w:ascii="Arial" w:hAnsi="Arial" w:cs="Arial"/>
          <w:sz w:val="20"/>
          <w:szCs w:val="20"/>
        </w:rPr>
        <w:t xml:space="preserve"> gałęzi</w:t>
      </w:r>
      <w:r w:rsidR="00306A01" w:rsidRPr="00DE5938">
        <w:rPr>
          <w:rFonts w:ascii="Arial" w:hAnsi="Arial" w:cs="Arial"/>
          <w:sz w:val="20"/>
          <w:szCs w:val="20"/>
        </w:rPr>
        <w:t>e transportu</w:t>
      </w:r>
      <w:r w:rsidR="008756F1">
        <w:rPr>
          <w:rFonts w:ascii="Arial" w:hAnsi="Arial" w:cs="Arial"/>
          <w:sz w:val="20"/>
          <w:szCs w:val="20"/>
        </w:rPr>
        <w:t xml:space="preserve"> (</w:t>
      </w:r>
      <w:r w:rsidR="00C55ECF">
        <w:rPr>
          <w:rFonts w:ascii="Arial" w:hAnsi="Arial" w:cs="Arial"/>
          <w:sz w:val="20"/>
          <w:szCs w:val="20"/>
        </w:rPr>
        <w:t xml:space="preserve">transport pasażerski </w:t>
      </w:r>
      <w:r w:rsidR="00BC4999">
        <w:rPr>
          <w:rFonts w:ascii="Arial" w:hAnsi="Arial" w:cs="Arial"/>
          <w:sz w:val="20"/>
          <w:szCs w:val="20"/>
        </w:rPr>
        <w:br/>
      </w:r>
      <w:r w:rsidR="00C55ECF">
        <w:rPr>
          <w:rFonts w:ascii="Arial" w:hAnsi="Arial" w:cs="Arial"/>
          <w:sz w:val="20"/>
          <w:szCs w:val="20"/>
        </w:rPr>
        <w:t>i towarowy)</w:t>
      </w:r>
      <w:r w:rsidR="00306A01" w:rsidRPr="00DE5938">
        <w:rPr>
          <w:rFonts w:ascii="Arial" w:hAnsi="Arial" w:cs="Arial"/>
          <w:sz w:val="20"/>
          <w:szCs w:val="20"/>
        </w:rPr>
        <w:t xml:space="preserve"> wraz z całościową</w:t>
      </w:r>
      <w:r w:rsidR="006A0018" w:rsidRPr="00DE5938">
        <w:rPr>
          <w:rFonts w:ascii="Arial" w:hAnsi="Arial" w:cs="Arial"/>
          <w:sz w:val="20"/>
          <w:szCs w:val="20"/>
        </w:rPr>
        <w:t xml:space="preserve"> (analizą floty</w:t>
      </w:r>
      <w:r w:rsidR="006E60FC" w:rsidRPr="00DE5938">
        <w:rPr>
          <w:rFonts w:ascii="Arial" w:hAnsi="Arial" w:cs="Arial"/>
          <w:sz w:val="20"/>
          <w:szCs w:val="20"/>
        </w:rPr>
        <w:t>,</w:t>
      </w:r>
      <w:r w:rsidR="006A0018" w:rsidRPr="00DE5938">
        <w:rPr>
          <w:rFonts w:ascii="Arial" w:hAnsi="Arial" w:cs="Arial"/>
          <w:sz w:val="20"/>
          <w:szCs w:val="20"/>
        </w:rPr>
        <w:t xml:space="preserve"> finasowania)</w:t>
      </w:r>
      <w:r w:rsidR="00306A01" w:rsidRPr="00DE5938">
        <w:rPr>
          <w:rFonts w:ascii="Arial" w:hAnsi="Arial" w:cs="Arial"/>
          <w:sz w:val="20"/>
          <w:szCs w:val="20"/>
        </w:rPr>
        <w:t xml:space="preserve"> charakterystyką aktualnego potencjału</w:t>
      </w:r>
      <w:r w:rsidR="00AD2BC0" w:rsidRPr="00DE5938">
        <w:rPr>
          <w:rFonts w:ascii="Arial" w:hAnsi="Arial" w:cs="Arial"/>
          <w:sz w:val="20"/>
          <w:szCs w:val="20"/>
        </w:rPr>
        <w:t xml:space="preserve"> przewozowego gałęzi transportu.</w:t>
      </w:r>
      <w:r w:rsidR="00C669CD" w:rsidRPr="00DE5938">
        <w:rPr>
          <w:rFonts w:ascii="Arial" w:hAnsi="Arial" w:cs="Arial"/>
          <w:sz w:val="20"/>
          <w:szCs w:val="20"/>
        </w:rPr>
        <w:t xml:space="preserve"> Diagnoza i analiza barier rozwojowych dla wszystkich gałęzi</w:t>
      </w:r>
      <w:r w:rsidR="00AD4A2C" w:rsidRPr="00DE5938">
        <w:rPr>
          <w:rFonts w:ascii="Arial" w:hAnsi="Arial" w:cs="Arial"/>
          <w:sz w:val="20"/>
          <w:szCs w:val="20"/>
        </w:rPr>
        <w:t>, ze szczególnym uwzględnieniem rynku przewozu autobusowego.</w:t>
      </w:r>
    </w:p>
    <w:p w14:paraId="4B54A2C1" w14:textId="77777777" w:rsidR="00E30351" w:rsidRPr="00DE5938" w:rsidRDefault="00E30351" w:rsidP="00DE5938">
      <w:pPr>
        <w:pStyle w:val="Akapitzlist"/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14:paraId="08F4B3D0" w14:textId="01B35618" w:rsidR="006E60FC" w:rsidRPr="00340CE0" w:rsidRDefault="007B0821" w:rsidP="00DE5938">
      <w:pPr>
        <w:pStyle w:val="Akapitzlist"/>
        <w:numPr>
          <w:ilvl w:val="0"/>
          <w:numId w:val="17"/>
        </w:num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340CE0">
        <w:rPr>
          <w:rFonts w:ascii="Arial" w:hAnsi="Arial" w:cs="Arial"/>
          <w:b/>
          <w:sz w:val="20"/>
          <w:szCs w:val="20"/>
        </w:rPr>
        <w:t>Rynek przewozów ładunków</w:t>
      </w:r>
      <w:r w:rsidR="00885E41" w:rsidRPr="00340CE0">
        <w:rPr>
          <w:rFonts w:ascii="Arial" w:hAnsi="Arial" w:cs="Arial"/>
          <w:b/>
          <w:sz w:val="20"/>
          <w:szCs w:val="20"/>
        </w:rPr>
        <w:t xml:space="preserve"> </w:t>
      </w:r>
      <w:r w:rsidR="00885E41" w:rsidRPr="00762AF0">
        <w:rPr>
          <w:rFonts w:ascii="Arial" w:hAnsi="Arial" w:cs="Arial"/>
          <w:sz w:val="20"/>
          <w:szCs w:val="20"/>
        </w:rPr>
        <w:t xml:space="preserve">w podziale na wszystkie </w:t>
      </w:r>
      <w:r w:rsidR="00306A01" w:rsidRPr="00762AF0">
        <w:rPr>
          <w:rFonts w:ascii="Arial" w:hAnsi="Arial" w:cs="Arial"/>
          <w:sz w:val="20"/>
          <w:szCs w:val="20"/>
        </w:rPr>
        <w:t>gałęzie</w:t>
      </w:r>
      <w:r w:rsidR="00885E41" w:rsidRPr="00762AF0">
        <w:rPr>
          <w:rFonts w:ascii="Arial" w:hAnsi="Arial" w:cs="Arial"/>
          <w:sz w:val="20"/>
          <w:szCs w:val="20"/>
        </w:rPr>
        <w:t xml:space="preserve"> transportu</w:t>
      </w:r>
      <w:r w:rsidR="00885E41" w:rsidRPr="00762AF0">
        <w:rPr>
          <w:rFonts w:ascii="Arial" w:hAnsi="Arial" w:cs="Arial"/>
          <w:b/>
          <w:sz w:val="20"/>
          <w:szCs w:val="20"/>
        </w:rPr>
        <w:t xml:space="preserve"> </w:t>
      </w:r>
      <w:r w:rsidR="00AD2BC0" w:rsidRPr="00762AF0">
        <w:rPr>
          <w:rFonts w:ascii="Arial" w:hAnsi="Arial" w:cs="Arial"/>
          <w:sz w:val="20"/>
          <w:szCs w:val="20"/>
        </w:rPr>
        <w:t xml:space="preserve">wraz z całościową </w:t>
      </w:r>
      <w:r w:rsidR="006A0018" w:rsidRPr="00762AF0">
        <w:rPr>
          <w:rFonts w:ascii="Arial" w:hAnsi="Arial" w:cs="Arial"/>
          <w:sz w:val="20"/>
          <w:szCs w:val="20"/>
        </w:rPr>
        <w:t>(analizą floty</w:t>
      </w:r>
      <w:r w:rsidR="006E60FC" w:rsidRPr="00762AF0">
        <w:rPr>
          <w:rFonts w:ascii="Arial" w:hAnsi="Arial" w:cs="Arial"/>
          <w:sz w:val="20"/>
          <w:szCs w:val="20"/>
        </w:rPr>
        <w:t>,</w:t>
      </w:r>
      <w:r w:rsidR="006A0018" w:rsidRPr="00762AF0">
        <w:rPr>
          <w:rFonts w:ascii="Arial" w:hAnsi="Arial" w:cs="Arial"/>
          <w:sz w:val="20"/>
          <w:szCs w:val="20"/>
        </w:rPr>
        <w:t xml:space="preserve"> finasowania) </w:t>
      </w:r>
      <w:r w:rsidR="00AD2BC0" w:rsidRPr="00762AF0">
        <w:rPr>
          <w:rFonts w:ascii="Arial" w:hAnsi="Arial" w:cs="Arial"/>
          <w:sz w:val="20"/>
          <w:szCs w:val="20"/>
        </w:rPr>
        <w:t>charakterystyką aktualnego rynku przewozów ładunków</w:t>
      </w:r>
      <w:r w:rsidR="008C5C2D">
        <w:rPr>
          <w:rFonts w:ascii="Arial" w:hAnsi="Arial" w:cs="Arial"/>
          <w:sz w:val="20"/>
          <w:szCs w:val="20"/>
        </w:rPr>
        <w:t xml:space="preserve">, także </w:t>
      </w:r>
      <w:r w:rsidR="00BC4999">
        <w:rPr>
          <w:rFonts w:ascii="Arial" w:hAnsi="Arial" w:cs="Arial"/>
          <w:sz w:val="20"/>
          <w:szCs w:val="20"/>
        </w:rPr>
        <w:br/>
      </w:r>
      <w:r w:rsidR="008C5C2D">
        <w:rPr>
          <w:rFonts w:ascii="Arial" w:hAnsi="Arial" w:cs="Arial"/>
          <w:sz w:val="20"/>
          <w:szCs w:val="20"/>
        </w:rPr>
        <w:t>w ujęciu międzynarodowym</w:t>
      </w:r>
      <w:r w:rsidR="00AD2BC0" w:rsidRPr="00762AF0">
        <w:rPr>
          <w:rFonts w:ascii="Arial" w:hAnsi="Arial" w:cs="Arial"/>
          <w:sz w:val="20"/>
          <w:szCs w:val="20"/>
        </w:rPr>
        <w:t>.</w:t>
      </w:r>
      <w:r w:rsidR="00C669CD" w:rsidRPr="00762AF0">
        <w:rPr>
          <w:rFonts w:ascii="Arial" w:hAnsi="Arial" w:cs="Arial"/>
          <w:sz w:val="20"/>
          <w:szCs w:val="20"/>
        </w:rPr>
        <w:t xml:space="preserve"> Diagnoza i analiza barier rozwojowych dla wszystkich gałęzi</w:t>
      </w:r>
    </w:p>
    <w:p w14:paraId="2EA2F0AE" w14:textId="77777777" w:rsidR="00E30351" w:rsidRPr="00762AF0" w:rsidRDefault="00E30351" w:rsidP="00DE5938">
      <w:pPr>
        <w:pStyle w:val="Akapitzlist"/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14:paraId="3BF80CF1" w14:textId="77777777" w:rsidR="00443684" w:rsidRDefault="007B0821" w:rsidP="00DE5938">
      <w:pPr>
        <w:pStyle w:val="Akapitzlist"/>
        <w:numPr>
          <w:ilvl w:val="0"/>
          <w:numId w:val="17"/>
        </w:num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7D49AC">
        <w:rPr>
          <w:rFonts w:ascii="Arial" w:hAnsi="Arial" w:cs="Arial"/>
          <w:b/>
          <w:sz w:val="20"/>
          <w:szCs w:val="20"/>
        </w:rPr>
        <w:t>Rynek</w:t>
      </w:r>
      <w:r w:rsidRPr="00DE5938">
        <w:rPr>
          <w:rFonts w:ascii="Arial" w:hAnsi="Arial" w:cs="Arial"/>
          <w:b/>
          <w:sz w:val="20"/>
          <w:szCs w:val="20"/>
        </w:rPr>
        <w:t xml:space="preserve"> przewozów osób </w:t>
      </w:r>
      <w:r w:rsidR="0071291B" w:rsidRPr="00DE5938">
        <w:rPr>
          <w:rFonts w:ascii="Arial" w:hAnsi="Arial" w:cs="Arial"/>
          <w:sz w:val="20"/>
          <w:szCs w:val="20"/>
        </w:rPr>
        <w:t>w podziale na wszystkie</w:t>
      </w:r>
      <w:r w:rsidR="00306A01" w:rsidRPr="00DE5938">
        <w:rPr>
          <w:rFonts w:ascii="Arial" w:hAnsi="Arial" w:cs="Arial"/>
          <w:sz w:val="20"/>
          <w:szCs w:val="20"/>
        </w:rPr>
        <w:t xml:space="preserve"> gałęzie transportu</w:t>
      </w:r>
      <w:r w:rsidR="00306A01" w:rsidRPr="00DE5938">
        <w:rPr>
          <w:rFonts w:ascii="Arial" w:hAnsi="Arial" w:cs="Arial"/>
          <w:b/>
          <w:sz w:val="20"/>
          <w:szCs w:val="20"/>
        </w:rPr>
        <w:t xml:space="preserve"> </w:t>
      </w:r>
      <w:r w:rsidR="00AD2BC0" w:rsidRPr="00DE5938">
        <w:rPr>
          <w:rFonts w:ascii="Arial" w:hAnsi="Arial" w:cs="Arial"/>
          <w:sz w:val="20"/>
          <w:szCs w:val="20"/>
        </w:rPr>
        <w:t>wraz z całościową charakterystyką rynku przewozu osób</w:t>
      </w:r>
      <w:r w:rsidR="008C5C2D">
        <w:rPr>
          <w:rFonts w:ascii="Arial" w:hAnsi="Arial" w:cs="Arial"/>
          <w:sz w:val="20"/>
          <w:szCs w:val="20"/>
        </w:rPr>
        <w:t>, także w ujęciu międzynarodowym</w:t>
      </w:r>
      <w:r w:rsidR="00C669CD" w:rsidRPr="00DE5938">
        <w:rPr>
          <w:rFonts w:ascii="Arial" w:hAnsi="Arial" w:cs="Arial"/>
          <w:sz w:val="20"/>
          <w:szCs w:val="20"/>
        </w:rPr>
        <w:t>. Diagnoza i analiza barier rozwojowych dla wszystkich gałęzi, z położeniem szczególnego nacisku na transport zbiorowy</w:t>
      </w:r>
      <w:r w:rsidR="00CB346B" w:rsidRPr="00DE5938">
        <w:rPr>
          <w:rFonts w:ascii="Arial" w:hAnsi="Arial" w:cs="Arial"/>
          <w:sz w:val="20"/>
          <w:szCs w:val="20"/>
        </w:rPr>
        <w:t>,</w:t>
      </w:r>
      <w:r w:rsidR="00443684" w:rsidRPr="00DE5938">
        <w:rPr>
          <w:rFonts w:ascii="Arial" w:hAnsi="Arial" w:cs="Arial"/>
          <w:sz w:val="20"/>
          <w:szCs w:val="20"/>
        </w:rPr>
        <w:t xml:space="preserve"> zwłaszcza międzymiastowy transport </w:t>
      </w:r>
      <w:r w:rsidR="00B70F31" w:rsidRPr="00DE5938">
        <w:rPr>
          <w:rFonts w:ascii="Arial" w:hAnsi="Arial" w:cs="Arial"/>
          <w:sz w:val="20"/>
          <w:szCs w:val="20"/>
        </w:rPr>
        <w:t>miejski i pozamiejski</w:t>
      </w:r>
      <w:r w:rsidR="00443684" w:rsidRPr="00DE5938">
        <w:rPr>
          <w:rFonts w:ascii="Arial" w:hAnsi="Arial" w:cs="Arial"/>
          <w:sz w:val="20"/>
          <w:szCs w:val="20"/>
        </w:rPr>
        <w:t xml:space="preserve"> </w:t>
      </w:r>
      <w:r w:rsidR="006F1D14" w:rsidRPr="00DE5938">
        <w:rPr>
          <w:rFonts w:ascii="Arial" w:hAnsi="Arial" w:cs="Arial"/>
          <w:sz w:val="20"/>
          <w:szCs w:val="20"/>
        </w:rPr>
        <w:t>(w kontekście</w:t>
      </w:r>
      <w:r w:rsidR="00443684" w:rsidRPr="00DE5938">
        <w:rPr>
          <w:rFonts w:ascii="Arial" w:hAnsi="Arial" w:cs="Arial"/>
          <w:sz w:val="20"/>
          <w:szCs w:val="20"/>
        </w:rPr>
        <w:t xml:space="preserve"> postępującego wykluczenia</w:t>
      </w:r>
      <w:r w:rsidR="00CB346B" w:rsidRPr="00DE5938">
        <w:rPr>
          <w:rFonts w:ascii="Arial" w:hAnsi="Arial" w:cs="Arial"/>
          <w:sz w:val="20"/>
          <w:szCs w:val="20"/>
        </w:rPr>
        <w:t xml:space="preserve"> mieszkańców obszarów wiejskich oraz</w:t>
      </w:r>
      <w:r w:rsidR="00810499" w:rsidRPr="00DE5938">
        <w:rPr>
          <w:rFonts w:ascii="Arial" w:hAnsi="Arial" w:cs="Arial"/>
          <w:sz w:val="20"/>
          <w:szCs w:val="20"/>
        </w:rPr>
        <w:t xml:space="preserve"> </w:t>
      </w:r>
      <w:r w:rsidR="00CB346B" w:rsidRPr="00DE5938">
        <w:rPr>
          <w:rFonts w:ascii="Arial" w:hAnsi="Arial" w:cs="Arial"/>
          <w:sz w:val="20"/>
          <w:szCs w:val="20"/>
        </w:rPr>
        <w:t>słabej dostępności komunikacyjnej na obszarach wiejskich</w:t>
      </w:r>
      <w:r w:rsidR="00D45BC6" w:rsidRPr="00DE5938">
        <w:rPr>
          <w:rFonts w:ascii="Arial" w:hAnsi="Arial" w:cs="Arial"/>
          <w:sz w:val="20"/>
          <w:szCs w:val="20"/>
        </w:rPr>
        <w:t>)</w:t>
      </w:r>
      <w:r w:rsidR="00CB346B" w:rsidRPr="00DE5938">
        <w:rPr>
          <w:rFonts w:ascii="Arial" w:hAnsi="Arial" w:cs="Arial"/>
          <w:sz w:val="20"/>
          <w:szCs w:val="20"/>
        </w:rPr>
        <w:t>.</w:t>
      </w:r>
    </w:p>
    <w:p w14:paraId="36154933" w14:textId="77777777" w:rsidR="003F7FDC" w:rsidRPr="00A37321" w:rsidRDefault="003F7FDC" w:rsidP="00A37321">
      <w:pPr>
        <w:pStyle w:val="Akapitzlist"/>
        <w:rPr>
          <w:rFonts w:ascii="Arial" w:hAnsi="Arial" w:cs="Arial"/>
          <w:sz w:val="20"/>
          <w:szCs w:val="20"/>
        </w:rPr>
      </w:pPr>
    </w:p>
    <w:p w14:paraId="69A60696" w14:textId="77777777" w:rsidR="008C5C2D" w:rsidRPr="007C5A5A" w:rsidRDefault="008C5C2D" w:rsidP="008C5C2D">
      <w:pPr>
        <w:pStyle w:val="Akapitzlist"/>
        <w:numPr>
          <w:ilvl w:val="0"/>
          <w:numId w:val="11"/>
        </w:num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A567ED">
        <w:rPr>
          <w:rFonts w:ascii="Arial" w:hAnsi="Arial" w:cs="Arial"/>
          <w:sz w:val="20"/>
          <w:szCs w:val="20"/>
        </w:rPr>
        <w:t>Analiza aktualne</w:t>
      </w:r>
      <w:r>
        <w:rPr>
          <w:rFonts w:ascii="Arial" w:hAnsi="Arial" w:cs="Arial"/>
          <w:sz w:val="20"/>
          <w:szCs w:val="20"/>
        </w:rPr>
        <w:t xml:space="preserve">go potencjału transportu intermodalnego, w tym </w:t>
      </w:r>
      <w:r w:rsidRPr="00A567ED">
        <w:rPr>
          <w:rFonts w:ascii="Arial" w:hAnsi="Arial" w:cs="Arial"/>
          <w:sz w:val="20"/>
          <w:szCs w:val="20"/>
        </w:rPr>
        <w:t xml:space="preserve"> sieci terminali intermodalnych, ich wykorzystani</w:t>
      </w:r>
      <w:r>
        <w:rPr>
          <w:rFonts w:ascii="Arial" w:hAnsi="Arial" w:cs="Arial"/>
          <w:sz w:val="20"/>
          <w:szCs w:val="20"/>
        </w:rPr>
        <w:t>a</w:t>
      </w:r>
      <w:r w:rsidRPr="00A567ED">
        <w:rPr>
          <w:rFonts w:ascii="Arial" w:hAnsi="Arial" w:cs="Arial"/>
          <w:sz w:val="20"/>
          <w:szCs w:val="20"/>
        </w:rPr>
        <w:t xml:space="preserve"> i efektywnoś</w:t>
      </w:r>
      <w:r>
        <w:rPr>
          <w:rFonts w:ascii="Arial" w:hAnsi="Arial" w:cs="Arial"/>
          <w:sz w:val="20"/>
          <w:szCs w:val="20"/>
        </w:rPr>
        <w:t>ci</w:t>
      </w:r>
      <w:r w:rsidRPr="00A567ED">
        <w:rPr>
          <w:rFonts w:ascii="Arial" w:hAnsi="Arial" w:cs="Arial"/>
          <w:sz w:val="20"/>
          <w:szCs w:val="20"/>
        </w:rPr>
        <w:t xml:space="preserve"> lokalizacji (na styku port, kolej, droga) w kontekście możliwości i potrzeb przesunięcia intermodalnego. Ustalenie jaki wolumen będzie możliwy do przesunięcia w obecnych lokalizacjach i jakie oraz gdzie inwestycje należy poczynić w tym zakresie, aby zmaksymalizować możliwość wykorzystania sieci kolejowej w transporcie towarowym.  </w:t>
      </w:r>
    </w:p>
    <w:p w14:paraId="389F60FA" w14:textId="77777777" w:rsidR="007B0821" w:rsidRPr="00091DAA" w:rsidRDefault="007B0821" w:rsidP="000E668F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14:paraId="55583527" w14:textId="77777777" w:rsidR="0070224A" w:rsidRPr="00DE5938" w:rsidRDefault="0070224A" w:rsidP="00DE5938">
      <w:pPr>
        <w:pStyle w:val="Akapitzlist"/>
        <w:numPr>
          <w:ilvl w:val="0"/>
          <w:numId w:val="17"/>
        </w:num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DE5938">
        <w:rPr>
          <w:rFonts w:ascii="Arial" w:hAnsi="Arial" w:cs="Arial"/>
          <w:b/>
          <w:sz w:val="20"/>
          <w:szCs w:val="20"/>
        </w:rPr>
        <w:t>Transport w miastach</w:t>
      </w:r>
      <w:r w:rsidRPr="00DE5938">
        <w:rPr>
          <w:rFonts w:ascii="Arial" w:hAnsi="Arial" w:cs="Arial"/>
          <w:sz w:val="20"/>
          <w:szCs w:val="20"/>
        </w:rPr>
        <w:t xml:space="preserve"> w podziale na transport pasażerski i towarowy, w podziale na wszystkie gałęzie transportu</w:t>
      </w:r>
      <w:r w:rsidR="0071273A" w:rsidRPr="00DE5938">
        <w:rPr>
          <w:rFonts w:ascii="Arial" w:hAnsi="Arial" w:cs="Arial"/>
          <w:sz w:val="20"/>
          <w:szCs w:val="20"/>
        </w:rPr>
        <w:t>, w tym aktywną mobilność</w:t>
      </w:r>
      <w:r w:rsidRPr="00DE5938">
        <w:rPr>
          <w:rFonts w:ascii="Arial" w:hAnsi="Arial" w:cs="Arial"/>
          <w:sz w:val="20"/>
          <w:szCs w:val="20"/>
        </w:rPr>
        <w:t xml:space="preserve"> </w:t>
      </w:r>
      <w:r w:rsidR="0071273A" w:rsidRPr="00DE5938">
        <w:rPr>
          <w:rFonts w:ascii="Arial" w:hAnsi="Arial" w:cs="Arial"/>
          <w:sz w:val="20"/>
          <w:szCs w:val="20"/>
        </w:rPr>
        <w:t xml:space="preserve">(w szczególności ruch pieszy i rowerowy) </w:t>
      </w:r>
      <w:r w:rsidRPr="00DE5938">
        <w:rPr>
          <w:rFonts w:ascii="Arial" w:hAnsi="Arial" w:cs="Arial"/>
          <w:sz w:val="20"/>
          <w:szCs w:val="20"/>
        </w:rPr>
        <w:t xml:space="preserve">wraz z analizą zatłoczenia i kosztów zatorów. </w:t>
      </w:r>
    </w:p>
    <w:p w14:paraId="33FC0D4F" w14:textId="77777777" w:rsidR="00E30351" w:rsidRPr="00DE5938" w:rsidRDefault="00E30351" w:rsidP="00DE5938">
      <w:pPr>
        <w:pStyle w:val="Akapitzlist"/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14:paraId="67975801" w14:textId="01649110" w:rsidR="001D5E12" w:rsidRPr="00DE5938" w:rsidRDefault="001D5E12" w:rsidP="00DE5938">
      <w:pPr>
        <w:pStyle w:val="Akapitzlist"/>
        <w:numPr>
          <w:ilvl w:val="0"/>
          <w:numId w:val="17"/>
        </w:num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DE5938">
        <w:rPr>
          <w:rFonts w:ascii="Arial" w:hAnsi="Arial" w:cs="Arial"/>
          <w:b/>
          <w:sz w:val="20"/>
          <w:szCs w:val="20"/>
        </w:rPr>
        <w:t>Potencjał innowacyjny</w:t>
      </w:r>
      <w:r w:rsidR="0091494E" w:rsidRPr="00DE5938">
        <w:rPr>
          <w:rFonts w:ascii="Arial" w:hAnsi="Arial" w:cs="Arial"/>
          <w:b/>
          <w:sz w:val="20"/>
          <w:szCs w:val="20"/>
        </w:rPr>
        <w:t xml:space="preserve">, w tym </w:t>
      </w:r>
      <w:r w:rsidR="00B22067" w:rsidRPr="00DE5938">
        <w:rPr>
          <w:rFonts w:ascii="Arial" w:hAnsi="Arial" w:cs="Arial"/>
          <w:b/>
          <w:sz w:val="20"/>
          <w:szCs w:val="20"/>
        </w:rPr>
        <w:t>ocena stanu cyfryzacji</w:t>
      </w:r>
      <w:r w:rsidRPr="00DE5938">
        <w:rPr>
          <w:rFonts w:ascii="Arial" w:hAnsi="Arial" w:cs="Arial"/>
          <w:sz w:val="20"/>
          <w:szCs w:val="20"/>
        </w:rPr>
        <w:t xml:space="preserve"> </w:t>
      </w:r>
      <w:r w:rsidR="0015588E" w:rsidRPr="00DE5938">
        <w:rPr>
          <w:rFonts w:ascii="Arial" w:hAnsi="Arial" w:cs="Arial"/>
          <w:sz w:val="20"/>
          <w:szCs w:val="20"/>
        </w:rPr>
        <w:t xml:space="preserve"> </w:t>
      </w:r>
      <w:r w:rsidRPr="00DE5938">
        <w:rPr>
          <w:rFonts w:ascii="Arial" w:hAnsi="Arial" w:cs="Arial"/>
          <w:sz w:val="20"/>
          <w:szCs w:val="20"/>
        </w:rPr>
        <w:t xml:space="preserve">w podziale na wszystkie gałęzie transportu </w:t>
      </w:r>
      <w:r w:rsidR="0015588E" w:rsidRPr="00DE5938">
        <w:rPr>
          <w:rFonts w:ascii="Arial" w:hAnsi="Arial" w:cs="Arial"/>
          <w:sz w:val="20"/>
          <w:szCs w:val="20"/>
        </w:rPr>
        <w:t xml:space="preserve">oraz w ujęciu multimodalnym – </w:t>
      </w:r>
      <w:r w:rsidRPr="00DE5938">
        <w:rPr>
          <w:rFonts w:ascii="Arial" w:hAnsi="Arial" w:cs="Arial"/>
          <w:sz w:val="20"/>
          <w:szCs w:val="20"/>
        </w:rPr>
        <w:t>w rozumieniu poziomu i potencjału wdrożenia rozwiązań inteligentnych</w:t>
      </w:r>
      <w:r w:rsidR="0015588E" w:rsidRPr="00DE5938">
        <w:rPr>
          <w:rFonts w:ascii="Arial" w:hAnsi="Arial" w:cs="Arial"/>
          <w:sz w:val="20"/>
          <w:szCs w:val="20"/>
        </w:rPr>
        <w:t xml:space="preserve"> </w:t>
      </w:r>
      <w:r w:rsidR="006973F8" w:rsidRPr="006973F8">
        <w:rPr>
          <w:rFonts w:ascii="Arial" w:hAnsi="Arial" w:cs="Arial"/>
          <w:sz w:val="20"/>
          <w:szCs w:val="20"/>
        </w:rPr>
        <w:t xml:space="preserve">open-source </w:t>
      </w:r>
      <w:r w:rsidR="0015588E" w:rsidRPr="00DE5938">
        <w:rPr>
          <w:rFonts w:ascii="Arial" w:hAnsi="Arial" w:cs="Arial"/>
          <w:sz w:val="20"/>
          <w:szCs w:val="20"/>
        </w:rPr>
        <w:t>oraz zarz</w:t>
      </w:r>
      <w:r w:rsidR="00CF13DD" w:rsidRPr="00DE5938">
        <w:rPr>
          <w:rFonts w:ascii="Arial" w:hAnsi="Arial" w:cs="Arial"/>
          <w:sz w:val="20"/>
          <w:szCs w:val="20"/>
        </w:rPr>
        <w:t>ą</w:t>
      </w:r>
      <w:r w:rsidR="0015588E" w:rsidRPr="00DE5938">
        <w:rPr>
          <w:rFonts w:ascii="Arial" w:hAnsi="Arial" w:cs="Arial"/>
          <w:sz w:val="20"/>
          <w:szCs w:val="20"/>
        </w:rPr>
        <w:t>dzania poprzez dane</w:t>
      </w:r>
      <w:r w:rsidRPr="00DE5938">
        <w:rPr>
          <w:rFonts w:ascii="Arial" w:hAnsi="Arial" w:cs="Arial"/>
          <w:sz w:val="20"/>
          <w:szCs w:val="20"/>
        </w:rPr>
        <w:t>, z analizami kosztów i korzyści</w:t>
      </w:r>
      <w:r w:rsidR="002D26D3" w:rsidRPr="00DE5938">
        <w:rPr>
          <w:rFonts w:ascii="Arial" w:hAnsi="Arial" w:cs="Arial"/>
          <w:sz w:val="20"/>
          <w:szCs w:val="20"/>
        </w:rPr>
        <w:t>, w tym wdrożenia rozwiązań z zakresu paliw alternatywnych.</w:t>
      </w:r>
    </w:p>
    <w:p w14:paraId="1942A7EB" w14:textId="2D309BEB" w:rsidR="009D60C1" w:rsidRDefault="009D60C1" w:rsidP="009D60C1">
      <w:pPr>
        <w:spacing w:after="120" w:line="240" w:lineRule="exact"/>
        <w:ind w:left="72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34180311" w14:textId="1D38708E" w:rsidR="006E6A35" w:rsidRPr="000356C8" w:rsidRDefault="006E6A35" w:rsidP="009D60C1">
      <w:pPr>
        <w:spacing w:after="120" w:line="240" w:lineRule="exact"/>
        <w:ind w:left="360" w:firstLine="348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Bezpieczeństwo transportu</w:t>
      </w:r>
    </w:p>
    <w:p w14:paraId="183A81D0" w14:textId="77777777" w:rsidR="0015588E" w:rsidRPr="00091DAA" w:rsidRDefault="0015588E" w:rsidP="000E668F">
      <w:pPr>
        <w:spacing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1792CBDA" w14:textId="77777777" w:rsidR="00DB2ADF" w:rsidRDefault="007B0821" w:rsidP="00EC20A2">
      <w:pPr>
        <w:pStyle w:val="Akapitzlist"/>
        <w:numPr>
          <w:ilvl w:val="0"/>
          <w:numId w:val="17"/>
        </w:num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DB2ADF">
        <w:rPr>
          <w:rFonts w:ascii="Arial" w:hAnsi="Arial" w:cs="Arial"/>
          <w:b/>
          <w:sz w:val="20"/>
          <w:szCs w:val="20"/>
        </w:rPr>
        <w:t>Bezpieczeństwo w transporcie</w:t>
      </w:r>
      <w:r w:rsidR="00C275BA" w:rsidRPr="00DB2ADF">
        <w:rPr>
          <w:rFonts w:ascii="Arial" w:hAnsi="Arial" w:cs="Arial"/>
          <w:b/>
          <w:sz w:val="20"/>
          <w:szCs w:val="20"/>
        </w:rPr>
        <w:t xml:space="preserve"> </w:t>
      </w:r>
      <w:r w:rsidR="0071291B" w:rsidRPr="00DB2ADF">
        <w:rPr>
          <w:rFonts w:ascii="Arial" w:hAnsi="Arial" w:cs="Arial"/>
          <w:sz w:val="20"/>
          <w:szCs w:val="20"/>
        </w:rPr>
        <w:t>w podzia</w:t>
      </w:r>
      <w:r w:rsidR="00306A01" w:rsidRPr="00DB2ADF">
        <w:rPr>
          <w:rFonts w:ascii="Arial" w:hAnsi="Arial" w:cs="Arial"/>
          <w:sz w:val="20"/>
          <w:szCs w:val="20"/>
        </w:rPr>
        <w:t>le na wszystkie gałęzie</w:t>
      </w:r>
      <w:r w:rsidR="0071291B" w:rsidRPr="00DB2ADF">
        <w:rPr>
          <w:rFonts w:ascii="Arial" w:hAnsi="Arial" w:cs="Arial"/>
          <w:sz w:val="20"/>
          <w:szCs w:val="20"/>
        </w:rPr>
        <w:t xml:space="preserve"> transportu</w:t>
      </w:r>
      <w:r w:rsidR="00AD2BC0" w:rsidRPr="00DB2ADF">
        <w:rPr>
          <w:rFonts w:ascii="Arial" w:hAnsi="Arial" w:cs="Arial"/>
          <w:sz w:val="20"/>
          <w:szCs w:val="20"/>
        </w:rPr>
        <w:t xml:space="preserve"> </w:t>
      </w:r>
      <w:r w:rsidR="00916BD1">
        <w:rPr>
          <w:rFonts w:ascii="Arial" w:hAnsi="Arial" w:cs="Arial"/>
          <w:sz w:val="20"/>
          <w:szCs w:val="20"/>
        </w:rPr>
        <w:t xml:space="preserve">oraz w ujęciu multimodalnym </w:t>
      </w:r>
      <w:r w:rsidR="00AD2BC0" w:rsidRPr="00DB2ADF">
        <w:rPr>
          <w:rFonts w:ascii="Arial" w:hAnsi="Arial" w:cs="Arial"/>
          <w:sz w:val="20"/>
          <w:szCs w:val="20"/>
        </w:rPr>
        <w:t xml:space="preserve">wraz z całościową charakterystyką </w:t>
      </w:r>
      <w:r w:rsidR="00F56989" w:rsidRPr="00657FF1">
        <w:rPr>
          <w:rFonts w:ascii="Arial" w:hAnsi="Arial" w:cs="Arial"/>
          <w:sz w:val="20"/>
          <w:szCs w:val="20"/>
        </w:rPr>
        <w:t xml:space="preserve">jego </w:t>
      </w:r>
      <w:r w:rsidR="005C6D02" w:rsidRPr="00DB2ADF">
        <w:rPr>
          <w:rFonts w:ascii="Arial" w:hAnsi="Arial" w:cs="Arial"/>
          <w:sz w:val="20"/>
          <w:szCs w:val="20"/>
        </w:rPr>
        <w:t>aktualnego</w:t>
      </w:r>
      <w:r w:rsidR="005C6D02" w:rsidRPr="00657FF1" w:rsidDel="00F56989">
        <w:rPr>
          <w:rFonts w:ascii="Arial" w:hAnsi="Arial" w:cs="Arial"/>
          <w:sz w:val="20"/>
          <w:szCs w:val="20"/>
        </w:rPr>
        <w:t xml:space="preserve"> </w:t>
      </w:r>
      <w:r w:rsidR="00AD2BC0" w:rsidRPr="00657FF1">
        <w:rPr>
          <w:rFonts w:ascii="Arial" w:hAnsi="Arial" w:cs="Arial"/>
          <w:sz w:val="20"/>
          <w:szCs w:val="20"/>
        </w:rPr>
        <w:t>stanu</w:t>
      </w:r>
      <w:r w:rsidR="007F17DF" w:rsidRPr="00707149">
        <w:rPr>
          <w:rFonts w:ascii="Arial" w:hAnsi="Arial" w:cs="Arial"/>
          <w:sz w:val="20"/>
          <w:szCs w:val="20"/>
        </w:rPr>
        <w:t xml:space="preserve">, w tym bezpieczeństwa </w:t>
      </w:r>
      <w:r w:rsidR="007F17DF" w:rsidRPr="00DB2ADF">
        <w:rPr>
          <w:rFonts w:ascii="Arial" w:hAnsi="Arial" w:cs="Arial"/>
          <w:sz w:val="20"/>
          <w:szCs w:val="20"/>
        </w:rPr>
        <w:t xml:space="preserve">teleinformatycznego </w:t>
      </w:r>
      <w:r w:rsidR="00DB2ADF">
        <w:rPr>
          <w:rFonts w:ascii="Arial" w:hAnsi="Arial" w:cs="Arial"/>
          <w:sz w:val="20"/>
          <w:szCs w:val="20"/>
        </w:rPr>
        <w:t>(cyberbezpieczeństwa);</w:t>
      </w:r>
    </w:p>
    <w:p w14:paraId="75A32204" w14:textId="77777777" w:rsidR="00DB2ADF" w:rsidRDefault="00DB2ADF" w:rsidP="00A37321">
      <w:pPr>
        <w:pStyle w:val="Akapitzlist"/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14:paraId="0E5CD9A9" w14:textId="77777777" w:rsidR="00657FF1" w:rsidRPr="00DE5938" w:rsidRDefault="00283465" w:rsidP="00657FF1">
      <w:pPr>
        <w:pStyle w:val="Akapitzlist"/>
        <w:numPr>
          <w:ilvl w:val="0"/>
          <w:numId w:val="17"/>
        </w:num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D963D9" w:rsidRPr="00DE5938">
        <w:rPr>
          <w:rFonts w:ascii="Arial" w:hAnsi="Arial" w:cs="Arial"/>
          <w:sz w:val="20"/>
          <w:szCs w:val="20"/>
        </w:rPr>
        <w:t xml:space="preserve">dporność systemu transportu w kontekście przerwania łańcucha dostaw /zakłóceń w podróży z powodu </w:t>
      </w:r>
      <w:r w:rsidR="00D963D9" w:rsidRPr="00E30351">
        <w:rPr>
          <w:rStyle w:val="hgkelc"/>
          <w:rFonts w:ascii="Arial" w:hAnsi="Arial" w:cs="Arial"/>
          <w:bCs/>
          <w:sz w:val="20"/>
          <w:szCs w:val="20"/>
        </w:rPr>
        <w:t>niepożądanych zdarzeń</w:t>
      </w:r>
      <w:r w:rsidR="00D963D9" w:rsidRPr="00E30351">
        <w:rPr>
          <w:rStyle w:val="hgkelc"/>
          <w:rFonts w:ascii="Arial" w:hAnsi="Arial" w:cs="Arial"/>
          <w:sz w:val="20"/>
          <w:szCs w:val="20"/>
        </w:rPr>
        <w:t xml:space="preserve"> </w:t>
      </w:r>
      <w:r w:rsidR="00D963D9" w:rsidRPr="00DE5938">
        <w:rPr>
          <w:rFonts w:ascii="Arial" w:hAnsi="Arial" w:cs="Arial"/>
          <w:sz w:val="20"/>
          <w:szCs w:val="20"/>
        </w:rPr>
        <w:t>np.</w:t>
      </w:r>
      <w:r w:rsidR="00E67421" w:rsidRPr="00DE5938">
        <w:rPr>
          <w:rFonts w:ascii="Arial" w:hAnsi="Arial" w:cs="Arial"/>
          <w:sz w:val="20"/>
          <w:szCs w:val="20"/>
        </w:rPr>
        <w:t xml:space="preserve"> </w:t>
      </w:r>
      <w:r w:rsidR="00D963D9" w:rsidRPr="00DE5938">
        <w:rPr>
          <w:rFonts w:ascii="Arial" w:hAnsi="Arial" w:cs="Arial"/>
          <w:sz w:val="20"/>
          <w:szCs w:val="20"/>
        </w:rPr>
        <w:t>pandemie/katastrofy/ wojna,</w:t>
      </w:r>
      <w:r w:rsidR="0070224A" w:rsidRPr="00DE5938">
        <w:rPr>
          <w:rFonts w:ascii="Arial" w:hAnsi="Arial" w:cs="Arial"/>
          <w:sz w:val="20"/>
          <w:szCs w:val="20"/>
        </w:rPr>
        <w:t xml:space="preserve"> </w:t>
      </w:r>
      <w:r w:rsidR="004F36BE" w:rsidRPr="00DE5938">
        <w:rPr>
          <w:rFonts w:ascii="Arial" w:hAnsi="Arial" w:cs="Arial"/>
          <w:sz w:val="20"/>
          <w:szCs w:val="20"/>
        </w:rPr>
        <w:t>wraz z porównaniem z sąsiadującymi krajami UE</w:t>
      </w:r>
      <w:r w:rsidR="00657FF1">
        <w:rPr>
          <w:rFonts w:ascii="Arial" w:hAnsi="Arial" w:cs="Arial"/>
          <w:sz w:val="20"/>
          <w:szCs w:val="20"/>
        </w:rPr>
        <w:t xml:space="preserve"> ) oraz ocena </w:t>
      </w:r>
      <w:r w:rsidR="00657FF1" w:rsidRPr="00DE5938">
        <w:rPr>
          <w:rFonts w:ascii="Arial" w:hAnsi="Arial" w:cs="Arial"/>
          <w:sz w:val="20"/>
          <w:szCs w:val="20"/>
        </w:rPr>
        <w:t>zarządzani</w:t>
      </w:r>
      <w:r w:rsidR="00657FF1">
        <w:rPr>
          <w:rFonts w:ascii="Arial" w:hAnsi="Arial" w:cs="Arial"/>
          <w:sz w:val="20"/>
          <w:szCs w:val="20"/>
        </w:rPr>
        <w:t>a</w:t>
      </w:r>
      <w:r w:rsidR="00657FF1" w:rsidRPr="00DE5938">
        <w:rPr>
          <w:rFonts w:ascii="Arial" w:hAnsi="Arial" w:cs="Arial"/>
          <w:sz w:val="20"/>
          <w:szCs w:val="20"/>
        </w:rPr>
        <w:t xml:space="preserve"> kryzysowe</w:t>
      </w:r>
      <w:r w:rsidR="00657FF1">
        <w:rPr>
          <w:rFonts w:ascii="Arial" w:hAnsi="Arial" w:cs="Arial"/>
          <w:sz w:val="20"/>
          <w:szCs w:val="20"/>
        </w:rPr>
        <w:t>go.</w:t>
      </w:r>
    </w:p>
    <w:p w14:paraId="55995BB8" w14:textId="77777777" w:rsidR="007B0821" w:rsidRPr="00091DAA" w:rsidRDefault="007B0821" w:rsidP="00BF1387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14:paraId="77608785" w14:textId="77777777" w:rsidR="00A17624" w:rsidRPr="00DE5938" w:rsidRDefault="00A17624" w:rsidP="00DE5938">
      <w:pPr>
        <w:pStyle w:val="Akapitzlist"/>
        <w:numPr>
          <w:ilvl w:val="0"/>
          <w:numId w:val="17"/>
        </w:numPr>
        <w:spacing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DE5938">
        <w:rPr>
          <w:rFonts w:ascii="Arial" w:hAnsi="Arial" w:cs="Arial"/>
          <w:b/>
          <w:sz w:val="20"/>
          <w:szCs w:val="20"/>
        </w:rPr>
        <w:t>Interoperacyjność</w:t>
      </w:r>
      <w:r w:rsidR="002C7BFB" w:rsidRPr="00DE5938">
        <w:rPr>
          <w:rFonts w:ascii="Arial" w:hAnsi="Arial" w:cs="Arial"/>
          <w:sz w:val="20"/>
          <w:szCs w:val="20"/>
        </w:rPr>
        <w:t xml:space="preserve"> polskiego sektora transportowego, w podziale na wszystkie gałęzie</w:t>
      </w:r>
      <w:r w:rsidR="005C0218" w:rsidRPr="00DE5938">
        <w:rPr>
          <w:rFonts w:ascii="Arial" w:hAnsi="Arial" w:cs="Arial"/>
          <w:sz w:val="20"/>
          <w:szCs w:val="20"/>
        </w:rPr>
        <w:t xml:space="preserve"> z uwzględnieniem usług typu zakup biletów, systemy informacji o podróży</w:t>
      </w:r>
      <w:r w:rsidR="00F50812">
        <w:rPr>
          <w:rFonts w:ascii="Arial" w:hAnsi="Arial" w:cs="Arial"/>
          <w:sz w:val="20"/>
          <w:szCs w:val="20"/>
        </w:rPr>
        <w:t xml:space="preserve"> </w:t>
      </w:r>
      <w:r w:rsidR="005C0218" w:rsidRPr="00DE5938">
        <w:rPr>
          <w:rFonts w:ascii="Arial" w:hAnsi="Arial" w:cs="Arial"/>
          <w:sz w:val="20"/>
          <w:szCs w:val="20"/>
        </w:rPr>
        <w:t>rozwiązania wspierające przew</w:t>
      </w:r>
      <w:r w:rsidR="00880AF3" w:rsidRPr="00DE5938">
        <w:rPr>
          <w:rFonts w:ascii="Arial" w:hAnsi="Arial" w:cs="Arial"/>
          <w:sz w:val="20"/>
          <w:szCs w:val="20"/>
        </w:rPr>
        <w:t>ozy</w:t>
      </w:r>
      <w:r w:rsidR="005C0218" w:rsidRPr="00DE5938">
        <w:rPr>
          <w:rFonts w:ascii="Arial" w:hAnsi="Arial" w:cs="Arial"/>
          <w:sz w:val="20"/>
          <w:szCs w:val="20"/>
        </w:rPr>
        <w:t xml:space="preserve"> towar</w:t>
      </w:r>
      <w:r w:rsidR="00880AF3" w:rsidRPr="00DE5938">
        <w:rPr>
          <w:rFonts w:ascii="Arial" w:hAnsi="Arial" w:cs="Arial"/>
          <w:sz w:val="20"/>
          <w:szCs w:val="20"/>
        </w:rPr>
        <w:t>owe</w:t>
      </w:r>
      <w:r w:rsidR="002C7BFB" w:rsidRPr="00DE5938">
        <w:rPr>
          <w:rFonts w:ascii="Arial" w:hAnsi="Arial" w:cs="Arial"/>
          <w:sz w:val="20"/>
          <w:szCs w:val="20"/>
        </w:rPr>
        <w:t>.</w:t>
      </w:r>
    </w:p>
    <w:p w14:paraId="4D3BE5D0" w14:textId="77777777" w:rsidR="00E30351" w:rsidRDefault="00E30351" w:rsidP="00DE5938">
      <w:pPr>
        <w:pStyle w:val="Akapitzlist"/>
        <w:spacing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0DEC3701" w14:textId="77777777" w:rsidR="007B0821" w:rsidRDefault="007B0821" w:rsidP="00DE5938">
      <w:pPr>
        <w:pStyle w:val="Akapitzlist"/>
        <w:numPr>
          <w:ilvl w:val="0"/>
          <w:numId w:val="17"/>
        </w:numPr>
        <w:spacing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DE5938">
        <w:rPr>
          <w:rFonts w:ascii="Arial" w:hAnsi="Arial" w:cs="Arial"/>
          <w:b/>
          <w:sz w:val="20"/>
          <w:szCs w:val="20"/>
        </w:rPr>
        <w:t>Odziaływanie transportu na środowisko</w:t>
      </w:r>
      <w:r w:rsidR="002D26D3" w:rsidRPr="005D5C49">
        <w:rPr>
          <w:rFonts w:ascii="Arial" w:hAnsi="Arial" w:cs="Arial"/>
          <w:sz w:val="20"/>
          <w:szCs w:val="20"/>
        </w:rPr>
        <w:t xml:space="preserve">, </w:t>
      </w:r>
      <w:r w:rsidR="005D5C49" w:rsidRPr="00A37321">
        <w:rPr>
          <w:rFonts w:ascii="Arial" w:hAnsi="Arial" w:cs="Arial"/>
          <w:sz w:val="20"/>
          <w:szCs w:val="20"/>
        </w:rPr>
        <w:t>Identyfikacja elementów i cech systemu transportowego, istotnych w kontekście odziaływania transportu na środowisko (jak wpływ na zmiany klimatu, jakość powietrza i różnorodność biologiczną) wraz z ich oceną, w podziale na wszystkie gałęzie transportu. Ocena jakościowa powinna wskazywać obszary koniecznych interwencji w odniesieniu do celów klimatycznych i środowiskowych, wyznaczonych dla transportu w Polsce. Ocena ilościowa powinna obejmować co najmniej dane o wielkości emisji gazów cieplarnianych i zanieczyszczeń oraz hałasie, z wyszczególnieniem transportu miejskiego, a także ocenę kosztów zewnętrznych</w:t>
      </w:r>
      <w:r w:rsidR="005C6D02">
        <w:rPr>
          <w:rFonts w:ascii="Arial" w:hAnsi="Arial" w:cs="Arial"/>
          <w:sz w:val="20"/>
          <w:szCs w:val="20"/>
        </w:rPr>
        <w:t>.</w:t>
      </w:r>
    </w:p>
    <w:p w14:paraId="3A06DE0E" w14:textId="77777777" w:rsidR="00707149" w:rsidRPr="00A37321" w:rsidRDefault="00707149" w:rsidP="00A37321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34819DDF" w14:textId="3CDA4D07" w:rsidR="00707149" w:rsidRPr="00A37321" w:rsidRDefault="00707149" w:rsidP="009D60C1">
      <w:pPr>
        <w:spacing w:after="120" w:line="240" w:lineRule="exact"/>
        <w:ind w:firstLine="708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Dostępność transportu</w:t>
      </w:r>
    </w:p>
    <w:p w14:paraId="6B92453B" w14:textId="77777777" w:rsidR="00E30351" w:rsidRPr="00DE5938" w:rsidRDefault="00E30351" w:rsidP="00DE5938">
      <w:pPr>
        <w:pStyle w:val="Akapitzlist"/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14:paraId="6576E4BD" w14:textId="77777777" w:rsidR="00A45084" w:rsidRDefault="005C6D02" w:rsidP="00DE5938">
      <w:pPr>
        <w:pStyle w:val="Akapitzlist"/>
        <w:numPr>
          <w:ilvl w:val="0"/>
          <w:numId w:val="17"/>
        </w:num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Syntetyczna o</w:t>
      </w:r>
      <w:r w:rsidR="007B0821" w:rsidRPr="00DE5938">
        <w:rPr>
          <w:rFonts w:ascii="Arial" w:hAnsi="Arial" w:cs="Arial"/>
          <w:b/>
          <w:sz w:val="20"/>
          <w:szCs w:val="20"/>
        </w:rPr>
        <w:t xml:space="preserve">cena dostępności transportowej obszaru Polski </w:t>
      </w:r>
      <w:r w:rsidR="00306A01" w:rsidRPr="00DE5938">
        <w:rPr>
          <w:rFonts w:ascii="Arial" w:hAnsi="Arial" w:cs="Arial"/>
          <w:sz w:val="20"/>
          <w:szCs w:val="20"/>
        </w:rPr>
        <w:t>w podziale na transport drogowy, kolejowy, lotniczy</w:t>
      </w:r>
      <w:r w:rsidR="00D857CF">
        <w:rPr>
          <w:rFonts w:ascii="Arial" w:hAnsi="Arial" w:cs="Arial"/>
          <w:sz w:val="20"/>
          <w:szCs w:val="20"/>
        </w:rPr>
        <w:t>, morski</w:t>
      </w:r>
      <w:r w:rsidR="0070224A" w:rsidRPr="00DE5938">
        <w:rPr>
          <w:rFonts w:ascii="Arial" w:hAnsi="Arial" w:cs="Arial"/>
          <w:sz w:val="20"/>
          <w:szCs w:val="20"/>
        </w:rPr>
        <w:t xml:space="preserve"> oraz wodny śródlądowy</w:t>
      </w:r>
      <w:r w:rsidR="00306A01" w:rsidRPr="00DE5938">
        <w:rPr>
          <w:rFonts w:ascii="Arial" w:hAnsi="Arial" w:cs="Arial"/>
          <w:sz w:val="20"/>
          <w:szCs w:val="20"/>
        </w:rPr>
        <w:t xml:space="preserve"> </w:t>
      </w:r>
      <w:r w:rsidR="00AD2BC0" w:rsidRPr="00DE5938">
        <w:rPr>
          <w:rFonts w:ascii="Arial" w:hAnsi="Arial" w:cs="Arial"/>
          <w:sz w:val="20"/>
          <w:szCs w:val="20"/>
        </w:rPr>
        <w:t>wraz z całościową charakterystyką dostępności transportowej obszaru Polski.</w:t>
      </w:r>
      <w:r w:rsidR="001E2607" w:rsidRPr="00DE5938">
        <w:rPr>
          <w:rFonts w:ascii="Arial" w:hAnsi="Arial" w:cs="Arial"/>
          <w:sz w:val="20"/>
          <w:szCs w:val="20"/>
        </w:rPr>
        <w:t xml:space="preserve"> </w:t>
      </w:r>
      <w:r w:rsidR="00A45084">
        <w:rPr>
          <w:rFonts w:ascii="Arial" w:hAnsi="Arial" w:cs="Arial"/>
          <w:sz w:val="20"/>
          <w:szCs w:val="20"/>
        </w:rPr>
        <w:t>Zbadanie wzajemnych powiązań pomiędzy gałęziami transportu.</w:t>
      </w:r>
    </w:p>
    <w:p w14:paraId="1D320DB0" w14:textId="77777777" w:rsidR="00E30351" w:rsidRPr="00DE5938" w:rsidRDefault="005C6D02" w:rsidP="00DE5938">
      <w:pPr>
        <w:pStyle w:val="Akapitzlist"/>
        <w:numPr>
          <w:ilvl w:val="0"/>
          <w:numId w:val="17"/>
        </w:num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Syn</w:t>
      </w:r>
      <w:r w:rsidR="007A46B0">
        <w:rPr>
          <w:rFonts w:ascii="Arial" w:hAnsi="Arial" w:cs="Arial"/>
          <w:b/>
          <w:sz w:val="20"/>
          <w:szCs w:val="20"/>
        </w:rPr>
        <w:t>t</w:t>
      </w:r>
      <w:r>
        <w:rPr>
          <w:rFonts w:ascii="Arial" w:hAnsi="Arial" w:cs="Arial"/>
          <w:b/>
          <w:sz w:val="20"/>
          <w:szCs w:val="20"/>
        </w:rPr>
        <w:t xml:space="preserve">etyczna </w:t>
      </w:r>
      <w:r w:rsidR="007A46B0">
        <w:rPr>
          <w:rFonts w:ascii="Arial" w:hAnsi="Arial" w:cs="Arial"/>
          <w:b/>
          <w:sz w:val="20"/>
          <w:szCs w:val="20"/>
        </w:rPr>
        <w:t>o</w:t>
      </w:r>
      <w:r w:rsidR="00DF08A3" w:rsidRPr="00DE5938">
        <w:rPr>
          <w:rFonts w:ascii="Arial" w:hAnsi="Arial" w:cs="Arial"/>
          <w:b/>
          <w:sz w:val="20"/>
          <w:szCs w:val="20"/>
        </w:rPr>
        <w:t xml:space="preserve">cena </w:t>
      </w:r>
      <w:r>
        <w:rPr>
          <w:rFonts w:ascii="Arial" w:hAnsi="Arial" w:cs="Arial"/>
          <w:b/>
          <w:sz w:val="20"/>
          <w:szCs w:val="20"/>
        </w:rPr>
        <w:t xml:space="preserve">skali </w:t>
      </w:r>
      <w:r w:rsidR="00DF08A3" w:rsidRPr="00DE5938">
        <w:rPr>
          <w:rFonts w:ascii="Arial" w:eastAsia="Calibri" w:hAnsi="Arial" w:cs="Arial"/>
          <w:b/>
          <w:bCs/>
          <w:sz w:val="20"/>
          <w:szCs w:val="20"/>
        </w:rPr>
        <w:t>wykluczenia komunikacyjnego Polski</w:t>
      </w:r>
      <w:r w:rsidR="000F0B29">
        <w:rPr>
          <w:rFonts w:ascii="Arial" w:eastAsia="Calibri" w:hAnsi="Arial" w:cs="Arial"/>
          <w:b/>
          <w:bCs/>
          <w:sz w:val="20"/>
          <w:szCs w:val="20"/>
        </w:rPr>
        <w:t>/ubóstwa transportowego</w:t>
      </w:r>
      <w:r w:rsidR="00DF08A3" w:rsidRPr="00DE5938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DF08A3" w:rsidRPr="00DE5938">
        <w:rPr>
          <w:rFonts w:ascii="Arial" w:eastAsia="Calibri" w:hAnsi="Arial" w:cs="Arial"/>
          <w:sz w:val="20"/>
          <w:szCs w:val="20"/>
        </w:rPr>
        <w:t>(</w:t>
      </w:r>
      <w:r w:rsidR="00B1675C" w:rsidRPr="00091DAA">
        <w:rPr>
          <w:rFonts w:ascii="Arial" w:hAnsi="Arial" w:cs="Arial"/>
          <w:sz w:val="20"/>
          <w:szCs w:val="20"/>
        </w:rPr>
        <w:t>utrzymanie, modernizacja i rozbudowa infrastruktury transportowej, zwłaszcza kolejowej, w tym rozwój szerokorozumianego transportu publicznego</w:t>
      </w:r>
      <w:r w:rsidR="00250B52" w:rsidRPr="00DE5938">
        <w:rPr>
          <w:rFonts w:ascii="Arial" w:eastAsia="Calibri" w:hAnsi="Arial" w:cs="Arial"/>
          <w:sz w:val="20"/>
          <w:szCs w:val="20"/>
        </w:rPr>
        <w:t>) oraz wskazanie białych plam transportowych</w:t>
      </w:r>
      <w:r w:rsidR="00DF08A3" w:rsidRPr="00DE5938">
        <w:rPr>
          <w:rFonts w:ascii="Arial" w:eastAsia="Calibri" w:hAnsi="Arial" w:cs="Arial"/>
          <w:sz w:val="20"/>
          <w:szCs w:val="20"/>
        </w:rPr>
        <w:t xml:space="preserve"> oraz liczbę i rozmieszczenie ludności objętej wykluczeniem.</w:t>
      </w:r>
      <w:r w:rsidR="00250B52" w:rsidRPr="00DE5938">
        <w:rPr>
          <w:rFonts w:ascii="Arial" w:eastAsia="Calibri" w:hAnsi="Arial" w:cs="Arial"/>
          <w:sz w:val="20"/>
          <w:szCs w:val="20"/>
        </w:rPr>
        <w:t xml:space="preserve"> </w:t>
      </w:r>
      <w:r w:rsidR="00E30351">
        <w:rPr>
          <w:rFonts w:ascii="Arial" w:eastAsia="Calibri" w:hAnsi="Arial" w:cs="Arial"/>
          <w:sz w:val="20"/>
          <w:szCs w:val="20"/>
        </w:rPr>
        <w:t>Szczególna uwaga powinna zostać poświęcona transportowi na obszarach pozamiejskich.</w:t>
      </w:r>
      <w:r w:rsidR="00397B07" w:rsidRPr="00397B07">
        <w:t xml:space="preserve"> </w:t>
      </w:r>
      <w:r w:rsidR="00397B07" w:rsidRPr="00397B07">
        <w:rPr>
          <w:rFonts w:ascii="Arial" w:eastAsia="Calibri" w:hAnsi="Arial" w:cs="Arial"/>
          <w:sz w:val="20"/>
          <w:szCs w:val="20"/>
        </w:rPr>
        <w:t>Analiza skomunikowania portów lotniczych z pozostałymi rodzajami transportu</w:t>
      </w:r>
      <w:r w:rsidR="00397B07">
        <w:rPr>
          <w:rFonts w:ascii="Arial" w:eastAsia="Calibri" w:hAnsi="Arial" w:cs="Arial"/>
          <w:sz w:val="20"/>
          <w:szCs w:val="20"/>
        </w:rPr>
        <w:t>.</w:t>
      </w:r>
    </w:p>
    <w:p w14:paraId="5C5E3E21" w14:textId="77777777" w:rsidR="00E30351" w:rsidRPr="009D60C1" w:rsidRDefault="00E30351" w:rsidP="009D60C1">
      <w:pPr>
        <w:rPr>
          <w:rFonts w:ascii="Arial" w:hAnsi="Arial" w:cs="Arial"/>
          <w:b/>
          <w:sz w:val="20"/>
          <w:szCs w:val="20"/>
        </w:rPr>
      </w:pPr>
    </w:p>
    <w:p w14:paraId="268261CA" w14:textId="77777777" w:rsidR="00B1675C" w:rsidRDefault="00B1675C" w:rsidP="00DE5938">
      <w:pPr>
        <w:pStyle w:val="Akapitzlist"/>
        <w:numPr>
          <w:ilvl w:val="0"/>
          <w:numId w:val="17"/>
        </w:num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A705B3">
        <w:rPr>
          <w:rFonts w:ascii="Arial" w:hAnsi="Arial" w:cs="Arial"/>
          <w:sz w:val="20"/>
          <w:szCs w:val="20"/>
        </w:rPr>
        <w:t>Integracja różnych gałęzi transportu w kontekście przewozu osób – diagnoza stanu oraz analiza barier, z położeniem szczególnego nacisku na skomunikowania oraz integrację taryfową i biletową w ujęciu regionalnym i krajowym oraz systemy informacji o podróży</w:t>
      </w:r>
      <w:r>
        <w:rPr>
          <w:rFonts w:ascii="Arial" w:hAnsi="Arial" w:cs="Arial"/>
          <w:sz w:val="20"/>
          <w:szCs w:val="20"/>
        </w:rPr>
        <w:t>.</w:t>
      </w:r>
    </w:p>
    <w:p w14:paraId="72EE4823" w14:textId="77777777" w:rsidR="007A46B0" w:rsidRPr="007A46B0" w:rsidRDefault="007A46B0" w:rsidP="007A46B0">
      <w:pPr>
        <w:spacing w:after="120" w:line="240" w:lineRule="exact"/>
        <w:ind w:left="360"/>
        <w:jc w:val="both"/>
        <w:outlineLvl w:val="0"/>
        <w:rPr>
          <w:rFonts w:ascii="Arial" w:hAnsi="Arial" w:cs="Arial"/>
          <w:sz w:val="20"/>
          <w:szCs w:val="20"/>
        </w:rPr>
      </w:pPr>
    </w:p>
    <w:p w14:paraId="3A526B0A" w14:textId="77777777" w:rsidR="007B0821" w:rsidRPr="00DE5938" w:rsidRDefault="00250B52" w:rsidP="00DE5938">
      <w:pPr>
        <w:pStyle w:val="Akapitzlist"/>
        <w:numPr>
          <w:ilvl w:val="0"/>
          <w:numId w:val="17"/>
        </w:num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DE5938">
        <w:rPr>
          <w:rFonts w:ascii="Arial" w:hAnsi="Arial" w:cs="Arial"/>
          <w:b/>
          <w:sz w:val="20"/>
          <w:szCs w:val="20"/>
        </w:rPr>
        <w:t>Ocena infrastruktury rowerowej</w:t>
      </w:r>
      <w:r w:rsidR="00E30351">
        <w:rPr>
          <w:rFonts w:ascii="Arial" w:hAnsi="Arial" w:cs="Arial"/>
          <w:b/>
          <w:sz w:val="20"/>
          <w:szCs w:val="20"/>
        </w:rPr>
        <w:t xml:space="preserve"> i pieszej</w:t>
      </w:r>
      <w:r w:rsidRPr="00DE5938">
        <w:rPr>
          <w:rFonts w:ascii="Arial" w:hAnsi="Arial" w:cs="Arial"/>
          <w:sz w:val="20"/>
          <w:szCs w:val="20"/>
        </w:rPr>
        <w:t xml:space="preserve">; </w:t>
      </w:r>
    </w:p>
    <w:p w14:paraId="06E13015" w14:textId="77777777" w:rsidR="00E30351" w:rsidRPr="00DE5938" w:rsidRDefault="00E30351" w:rsidP="00DE5938">
      <w:pPr>
        <w:pStyle w:val="Akapitzlist"/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14:paraId="07FE5A1E" w14:textId="77777777" w:rsidR="003417C9" w:rsidRDefault="00250B52" w:rsidP="00DE5938">
      <w:pPr>
        <w:pStyle w:val="Akapitzlist"/>
        <w:numPr>
          <w:ilvl w:val="0"/>
          <w:numId w:val="17"/>
        </w:num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DE5938">
        <w:rPr>
          <w:rFonts w:ascii="Arial" w:hAnsi="Arial" w:cs="Arial"/>
          <w:b/>
          <w:sz w:val="20"/>
          <w:szCs w:val="20"/>
        </w:rPr>
        <w:t>Ocena</w:t>
      </w:r>
      <w:r w:rsidR="00426462" w:rsidRPr="00DE5938">
        <w:rPr>
          <w:rFonts w:ascii="Arial" w:hAnsi="Arial" w:cs="Arial"/>
          <w:b/>
          <w:sz w:val="20"/>
          <w:szCs w:val="20"/>
        </w:rPr>
        <w:t xml:space="preserve"> potrzeb transportowych osób </w:t>
      </w:r>
      <w:r w:rsidR="000B27C3" w:rsidRPr="00DE5938">
        <w:rPr>
          <w:rFonts w:ascii="Arial" w:hAnsi="Arial" w:cs="Arial"/>
          <w:b/>
          <w:sz w:val="20"/>
          <w:szCs w:val="20"/>
        </w:rPr>
        <w:t>o</w:t>
      </w:r>
      <w:r w:rsidR="000B27C3" w:rsidRPr="00DE5938">
        <w:rPr>
          <w:rFonts w:ascii="Arial" w:hAnsi="Arial" w:cs="Arial"/>
          <w:sz w:val="20"/>
          <w:szCs w:val="20"/>
        </w:rPr>
        <w:t xml:space="preserve"> </w:t>
      </w:r>
      <w:r w:rsidR="000B27C3" w:rsidRPr="000356C8">
        <w:rPr>
          <w:rFonts w:ascii="Arial" w:hAnsi="Arial" w:cs="Arial"/>
          <w:b/>
          <w:sz w:val="20"/>
          <w:szCs w:val="20"/>
        </w:rPr>
        <w:t>ograniczonej sprawności ruchowej</w:t>
      </w:r>
      <w:r w:rsidR="000B27C3" w:rsidRPr="00DE5938">
        <w:rPr>
          <w:rFonts w:ascii="Arial" w:hAnsi="Arial" w:cs="Arial"/>
          <w:sz w:val="20"/>
          <w:szCs w:val="20"/>
        </w:rPr>
        <w:t xml:space="preserve">, </w:t>
      </w:r>
      <w:r w:rsidR="00426462" w:rsidRPr="00DE5938">
        <w:rPr>
          <w:rFonts w:ascii="Arial" w:hAnsi="Arial" w:cs="Arial"/>
          <w:b/>
          <w:sz w:val="20"/>
          <w:szCs w:val="20"/>
        </w:rPr>
        <w:t xml:space="preserve">w tym </w:t>
      </w:r>
      <w:r w:rsidR="000B27C3" w:rsidRPr="00DE5938">
        <w:rPr>
          <w:rFonts w:ascii="Arial" w:hAnsi="Arial" w:cs="Arial"/>
          <w:b/>
          <w:sz w:val="20"/>
          <w:szCs w:val="20"/>
        </w:rPr>
        <w:t>z niepełnosprawnościami</w:t>
      </w:r>
      <w:r w:rsidR="000B27C3">
        <w:rPr>
          <w:rFonts w:ascii="Arial" w:hAnsi="Arial" w:cs="Arial"/>
          <w:b/>
          <w:sz w:val="20"/>
          <w:szCs w:val="20"/>
        </w:rPr>
        <w:t xml:space="preserve"> </w:t>
      </w:r>
      <w:r w:rsidR="00064EDC" w:rsidRPr="00DE5938">
        <w:rPr>
          <w:rFonts w:ascii="Arial" w:hAnsi="Arial" w:cs="Arial"/>
          <w:sz w:val="20"/>
          <w:szCs w:val="20"/>
        </w:rPr>
        <w:t xml:space="preserve">, </w:t>
      </w:r>
      <w:r w:rsidR="003417C9" w:rsidRPr="00DE5938">
        <w:rPr>
          <w:rFonts w:ascii="Arial" w:hAnsi="Arial" w:cs="Arial"/>
          <w:sz w:val="20"/>
          <w:szCs w:val="20"/>
        </w:rPr>
        <w:t>z punktu widzenia przeciwdziałania ich wykluczeniu oraz aktywizacji zawodowej i społecznej. (Ograniczenia osób z niepełnosprawnością, niedostosowanie miejsc pracy</w:t>
      </w:r>
      <w:r w:rsidR="00064EDC" w:rsidRPr="00DE5938">
        <w:rPr>
          <w:rFonts w:ascii="Arial" w:hAnsi="Arial" w:cs="Arial"/>
          <w:sz w:val="20"/>
          <w:szCs w:val="20"/>
        </w:rPr>
        <w:t>,</w:t>
      </w:r>
      <w:r w:rsidR="003417C9" w:rsidRPr="00DE5938">
        <w:rPr>
          <w:rFonts w:ascii="Arial" w:hAnsi="Arial" w:cs="Arial"/>
          <w:sz w:val="20"/>
          <w:szCs w:val="20"/>
        </w:rPr>
        <w:t xml:space="preserve"> bariery arch</w:t>
      </w:r>
      <w:r w:rsidR="00DE3E33" w:rsidRPr="00DE5938">
        <w:rPr>
          <w:rFonts w:ascii="Arial" w:hAnsi="Arial" w:cs="Arial"/>
          <w:sz w:val="20"/>
          <w:szCs w:val="20"/>
        </w:rPr>
        <w:t>itektoniczne czy transportowe. D</w:t>
      </w:r>
      <w:r w:rsidR="003417C9" w:rsidRPr="00DE5938">
        <w:rPr>
          <w:rFonts w:ascii="Arial" w:hAnsi="Arial" w:cs="Arial"/>
          <w:sz w:val="20"/>
          <w:szCs w:val="20"/>
        </w:rPr>
        <w:t>ostęp do transportu publicznego; wpływ transportu na aktywność osób z niepełnosprawnościami</w:t>
      </w:r>
      <w:r w:rsidRPr="00DE5938">
        <w:rPr>
          <w:rFonts w:ascii="Arial" w:hAnsi="Arial" w:cs="Arial"/>
          <w:sz w:val="20"/>
          <w:szCs w:val="20"/>
        </w:rPr>
        <w:t>)</w:t>
      </w:r>
      <w:r w:rsidR="00030550" w:rsidRPr="00DE5938">
        <w:rPr>
          <w:rFonts w:ascii="Arial" w:hAnsi="Arial" w:cs="Arial"/>
          <w:sz w:val="20"/>
          <w:szCs w:val="20"/>
        </w:rPr>
        <w:t>.</w:t>
      </w:r>
      <w:r w:rsidR="00014DFE">
        <w:rPr>
          <w:rFonts w:ascii="Arial" w:hAnsi="Arial" w:cs="Arial"/>
          <w:sz w:val="20"/>
          <w:szCs w:val="20"/>
        </w:rPr>
        <w:t xml:space="preserve"> </w:t>
      </w:r>
      <w:r w:rsidR="0020526E">
        <w:rPr>
          <w:rFonts w:ascii="Arial" w:hAnsi="Arial" w:cs="Arial"/>
          <w:sz w:val="20"/>
          <w:szCs w:val="20"/>
        </w:rPr>
        <w:t xml:space="preserve">  </w:t>
      </w:r>
    </w:p>
    <w:p w14:paraId="0FD6D382" w14:textId="77777777" w:rsidR="00E30351" w:rsidRDefault="00E30351" w:rsidP="000E668F">
      <w:pPr>
        <w:spacing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3F7CCAC3" w14:textId="77777777" w:rsidR="008026AF" w:rsidRPr="00DE5938" w:rsidRDefault="00250B52" w:rsidP="00DE5938">
      <w:pPr>
        <w:pStyle w:val="Akapitzlist"/>
        <w:numPr>
          <w:ilvl w:val="0"/>
          <w:numId w:val="17"/>
        </w:num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DE5938">
        <w:rPr>
          <w:rFonts w:ascii="Arial" w:hAnsi="Arial" w:cs="Arial"/>
          <w:b/>
          <w:sz w:val="20"/>
          <w:szCs w:val="20"/>
        </w:rPr>
        <w:t>Ocena</w:t>
      </w:r>
      <w:r w:rsidR="00E946AD" w:rsidRPr="00DE5938">
        <w:rPr>
          <w:rFonts w:ascii="Arial" w:hAnsi="Arial" w:cs="Arial"/>
          <w:b/>
          <w:sz w:val="20"/>
          <w:szCs w:val="20"/>
        </w:rPr>
        <w:t xml:space="preserve"> problemów</w:t>
      </w:r>
      <w:r w:rsidR="008026AF" w:rsidRPr="00DE5938">
        <w:rPr>
          <w:rFonts w:ascii="Arial" w:hAnsi="Arial" w:cs="Arial"/>
          <w:b/>
          <w:sz w:val="20"/>
          <w:szCs w:val="20"/>
        </w:rPr>
        <w:t xml:space="preserve"> </w:t>
      </w:r>
      <w:r w:rsidR="00E946AD" w:rsidRPr="00DE5938">
        <w:rPr>
          <w:rFonts w:ascii="Arial" w:hAnsi="Arial" w:cs="Arial"/>
          <w:b/>
          <w:sz w:val="20"/>
          <w:szCs w:val="20"/>
        </w:rPr>
        <w:t>gospodarczych</w:t>
      </w:r>
      <w:r w:rsidR="001A1F06" w:rsidRPr="00DE5938">
        <w:rPr>
          <w:rFonts w:ascii="Arial" w:hAnsi="Arial" w:cs="Arial"/>
          <w:sz w:val="20"/>
          <w:szCs w:val="20"/>
        </w:rPr>
        <w:t xml:space="preserve">: </w:t>
      </w:r>
      <w:r w:rsidR="008026AF" w:rsidRPr="00DE5938">
        <w:rPr>
          <w:rFonts w:ascii="Arial" w:hAnsi="Arial" w:cs="Arial"/>
          <w:b/>
          <w:sz w:val="20"/>
          <w:szCs w:val="20"/>
        </w:rPr>
        <w:t>na poziomie makro</w:t>
      </w:r>
      <w:r w:rsidR="008026AF" w:rsidRPr="00DE5938">
        <w:rPr>
          <w:rFonts w:ascii="Arial" w:hAnsi="Arial" w:cs="Arial"/>
          <w:sz w:val="20"/>
          <w:szCs w:val="20"/>
        </w:rPr>
        <w:t>: udział transportu w gospodarce i jego rola dla gospodarki, w tym przesunięcie w kierunku światowego centrum gospodarczego: dostępność globalna pasażerów i towarów wysoko przetworzonych o wysokiej wartości dodanej oraz analiza stymulowania takiego przesunięcia modalnego, aby ww. czynniki nie przesunęły wszystkiego na drogi</w:t>
      </w:r>
      <w:r w:rsidR="001A1F06" w:rsidRPr="00DE5938">
        <w:rPr>
          <w:rFonts w:ascii="Arial" w:hAnsi="Arial" w:cs="Arial"/>
          <w:sz w:val="20"/>
          <w:szCs w:val="20"/>
        </w:rPr>
        <w:t>;</w:t>
      </w:r>
      <w:r w:rsidR="00B929E2" w:rsidRPr="00DE5938">
        <w:rPr>
          <w:rFonts w:ascii="Arial" w:hAnsi="Arial" w:cs="Arial"/>
          <w:sz w:val="20"/>
          <w:szCs w:val="20"/>
        </w:rPr>
        <w:t xml:space="preserve"> </w:t>
      </w:r>
      <w:r w:rsidR="001A1F06" w:rsidRPr="00DE5938">
        <w:rPr>
          <w:rFonts w:ascii="Arial" w:hAnsi="Arial" w:cs="Arial"/>
          <w:b/>
          <w:sz w:val="20"/>
          <w:szCs w:val="20"/>
        </w:rPr>
        <w:t>na poziomie mikro</w:t>
      </w:r>
      <w:r w:rsidR="001A1F06" w:rsidRPr="00DE5938">
        <w:rPr>
          <w:rFonts w:ascii="Arial" w:hAnsi="Arial" w:cs="Arial"/>
          <w:sz w:val="20"/>
          <w:szCs w:val="20"/>
        </w:rPr>
        <w:t>: d</w:t>
      </w:r>
      <w:r w:rsidR="00B929E2" w:rsidRPr="00DE5938">
        <w:rPr>
          <w:rFonts w:ascii="Arial" w:hAnsi="Arial" w:cs="Arial"/>
          <w:sz w:val="20"/>
          <w:szCs w:val="20"/>
        </w:rPr>
        <w:t>iagnoza problemów społecznych</w:t>
      </w:r>
      <w:r w:rsidR="000C4D4E">
        <w:rPr>
          <w:rFonts w:ascii="Arial" w:hAnsi="Arial" w:cs="Arial"/>
          <w:sz w:val="20"/>
          <w:szCs w:val="20"/>
        </w:rPr>
        <w:t>, zwłaszcza dotycząc</w:t>
      </w:r>
      <w:r w:rsidR="00822B37">
        <w:rPr>
          <w:rFonts w:ascii="Arial" w:hAnsi="Arial" w:cs="Arial"/>
          <w:sz w:val="20"/>
          <w:szCs w:val="20"/>
        </w:rPr>
        <w:t>ych</w:t>
      </w:r>
      <w:r w:rsidR="000C4D4E">
        <w:rPr>
          <w:rFonts w:ascii="Arial" w:hAnsi="Arial" w:cs="Arial"/>
          <w:sz w:val="20"/>
          <w:szCs w:val="20"/>
        </w:rPr>
        <w:t xml:space="preserve"> kapitału ludzkiego</w:t>
      </w:r>
      <w:r w:rsidR="00B929E2" w:rsidRPr="00DE5938">
        <w:rPr>
          <w:rFonts w:ascii="Arial" w:hAnsi="Arial" w:cs="Arial"/>
          <w:sz w:val="20"/>
          <w:szCs w:val="20"/>
        </w:rPr>
        <w:t xml:space="preserve"> (braki kadrowe, braki szkolnictwa branżowego zawodów transportowych, zatrudnienie w transporcie)</w:t>
      </w:r>
      <w:r w:rsidR="00030550" w:rsidRPr="00DE5938">
        <w:rPr>
          <w:rFonts w:ascii="Arial" w:hAnsi="Arial" w:cs="Arial"/>
          <w:sz w:val="20"/>
          <w:szCs w:val="20"/>
        </w:rPr>
        <w:t>.</w:t>
      </w:r>
    </w:p>
    <w:p w14:paraId="317B7EF2" w14:textId="77777777" w:rsidR="00E30351" w:rsidRPr="00DE5938" w:rsidRDefault="00E30351" w:rsidP="00DE5938">
      <w:pPr>
        <w:pStyle w:val="Akapitzlist"/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14:paraId="69C1D72A" w14:textId="77777777" w:rsidR="00101412" w:rsidRDefault="007B0821" w:rsidP="00DE5938">
      <w:pPr>
        <w:pStyle w:val="Akapitzlist"/>
        <w:numPr>
          <w:ilvl w:val="0"/>
          <w:numId w:val="17"/>
        </w:num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DE5938">
        <w:rPr>
          <w:rFonts w:ascii="Arial" w:hAnsi="Arial" w:cs="Arial"/>
          <w:b/>
          <w:sz w:val="20"/>
          <w:szCs w:val="20"/>
        </w:rPr>
        <w:t xml:space="preserve">Analiza SWOT dla </w:t>
      </w:r>
      <w:r w:rsidR="007D49AC">
        <w:rPr>
          <w:rFonts w:ascii="Arial" w:hAnsi="Arial" w:cs="Arial"/>
          <w:b/>
          <w:sz w:val="20"/>
          <w:szCs w:val="20"/>
        </w:rPr>
        <w:t xml:space="preserve">całego </w:t>
      </w:r>
      <w:r w:rsidR="00BE57BB">
        <w:rPr>
          <w:rFonts w:ascii="Arial" w:hAnsi="Arial" w:cs="Arial"/>
          <w:b/>
          <w:sz w:val="20"/>
          <w:szCs w:val="20"/>
        </w:rPr>
        <w:t xml:space="preserve">sektora </w:t>
      </w:r>
      <w:r w:rsidRPr="00DE5938">
        <w:rPr>
          <w:rFonts w:ascii="Arial" w:hAnsi="Arial" w:cs="Arial"/>
          <w:b/>
          <w:sz w:val="20"/>
          <w:szCs w:val="20"/>
        </w:rPr>
        <w:t xml:space="preserve">transportu w Polsce </w:t>
      </w:r>
      <w:r w:rsidR="0052382B" w:rsidRPr="00DE5938">
        <w:rPr>
          <w:rFonts w:ascii="Arial" w:hAnsi="Arial" w:cs="Arial"/>
          <w:sz w:val="20"/>
          <w:szCs w:val="20"/>
        </w:rPr>
        <w:t>(silne i słabe strony, szanse i zagrożenia)</w:t>
      </w:r>
      <w:r w:rsidR="00BE57BB">
        <w:rPr>
          <w:rFonts w:ascii="Arial" w:hAnsi="Arial" w:cs="Arial"/>
          <w:sz w:val="20"/>
          <w:szCs w:val="20"/>
        </w:rPr>
        <w:t xml:space="preserve"> oraz osobno dla poszczególnych gałęzi transportu</w:t>
      </w:r>
      <w:r w:rsidR="0052382B" w:rsidRPr="00DE5938">
        <w:rPr>
          <w:rFonts w:ascii="Arial" w:hAnsi="Arial" w:cs="Arial"/>
          <w:sz w:val="20"/>
          <w:szCs w:val="20"/>
        </w:rPr>
        <w:t>.</w:t>
      </w:r>
      <w:r w:rsidR="00707ED2" w:rsidRPr="00DE5938">
        <w:rPr>
          <w:rFonts w:ascii="Arial" w:hAnsi="Arial" w:cs="Arial"/>
          <w:sz w:val="20"/>
          <w:szCs w:val="20"/>
        </w:rPr>
        <w:t>.</w:t>
      </w:r>
      <w:r w:rsidR="00B86809" w:rsidRPr="00DE5938">
        <w:rPr>
          <w:rFonts w:ascii="Arial" w:hAnsi="Arial" w:cs="Arial"/>
          <w:sz w:val="20"/>
          <w:szCs w:val="20"/>
        </w:rPr>
        <w:t xml:space="preserve"> </w:t>
      </w:r>
    </w:p>
    <w:p w14:paraId="4C684A83" w14:textId="77777777" w:rsidR="00AD4455" w:rsidRPr="00A37321" w:rsidRDefault="00AD4455" w:rsidP="00A37321">
      <w:pPr>
        <w:pStyle w:val="Akapitzlist"/>
        <w:rPr>
          <w:rFonts w:ascii="Arial" w:hAnsi="Arial" w:cs="Arial"/>
          <w:sz w:val="20"/>
          <w:szCs w:val="20"/>
        </w:rPr>
      </w:pPr>
    </w:p>
    <w:p w14:paraId="57FF5EC7" w14:textId="77777777" w:rsidR="00037C75" w:rsidRPr="00037C75" w:rsidRDefault="00037C75" w:rsidP="009F2E53">
      <w:pPr>
        <w:pStyle w:val="Akapitzlist"/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14:paraId="7AE3D44D" w14:textId="600C2424" w:rsidR="009A28E0" w:rsidRPr="00091DAA" w:rsidRDefault="009A28E0" w:rsidP="009A28E0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091DAA">
        <w:rPr>
          <w:rFonts w:ascii="Arial" w:hAnsi="Arial" w:cs="Arial"/>
          <w:sz w:val="20"/>
          <w:szCs w:val="20"/>
        </w:rPr>
        <w:t xml:space="preserve">Ponadto </w:t>
      </w:r>
      <w:r w:rsidR="009E76EE" w:rsidRPr="00091DAA">
        <w:rPr>
          <w:rFonts w:ascii="Arial" w:hAnsi="Arial" w:cs="Arial"/>
          <w:sz w:val="20"/>
          <w:szCs w:val="20"/>
        </w:rPr>
        <w:t xml:space="preserve">diagnoza </w:t>
      </w:r>
      <w:r w:rsidRPr="00091DAA">
        <w:rPr>
          <w:rFonts w:ascii="Arial" w:hAnsi="Arial" w:cs="Arial"/>
          <w:sz w:val="20"/>
          <w:szCs w:val="20"/>
        </w:rPr>
        <w:t>stanu polskiego transportu będzie sporządzona dla wszystkich rodzajów transportu</w:t>
      </w:r>
      <w:r w:rsidR="006E4A88">
        <w:rPr>
          <w:rFonts w:ascii="Arial" w:hAnsi="Arial" w:cs="Arial"/>
          <w:sz w:val="20"/>
          <w:szCs w:val="20"/>
        </w:rPr>
        <w:t xml:space="preserve"> w szczególności </w:t>
      </w:r>
      <w:r w:rsidR="001C587B">
        <w:rPr>
          <w:rFonts w:ascii="Arial" w:hAnsi="Arial" w:cs="Arial"/>
          <w:sz w:val="20"/>
          <w:szCs w:val="20"/>
        </w:rPr>
        <w:t>w zakresie wyzwań stawianych przed transportem w związku m.in. z potrzebą wdrożenia</w:t>
      </w:r>
      <w:r w:rsidR="005C6D02">
        <w:rPr>
          <w:rFonts w:ascii="Arial" w:hAnsi="Arial" w:cs="Arial"/>
          <w:sz w:val="20"/>
          <w:szCs w:val="20"/>
        </w:rPr>
        <w:t xml:space="preserve"> unijnych</w:t>
      </w:r>
      <w:r w:rsidR="001C587B">
        <w:rPr>
          <w:rFonts w:ascii="Arial" w:hAnsi="Arial" w:cs="Arial"/>
          <w:sz w:val="20"/>
          <w:szCs w:val="20"/>
        </w:rPr>
        <w:t xml:space="preserve"> </w:t>
      </w:r>
      <w:r w:rsidR="005C6D02">
        <w:rPr>
          <w:rFonts w:ascii="Arial" w:hAnsi="Arial" w:cs="Arial"/>
          <w:sz w:val="20"/>
          <w:szCs w:val="20"/>
        </w:rPr>
        <w:t>przepisów klimatyczno-środowiskowych</w:t>
      </w:r>
      <w:r w:rsidR="001C587B">
        <w:rPr>
          <w:rFonts w:ascii="Arial" w:hAnsi="Arial" w:cs="Arial"/>
          <w:sz w:val="20"/>
          <w:szCs w:val="20"/>
        </w:rPr>
        <w:t xml:space="preserve"> i konkurencyjności polskiego sektora transportu</w:t>
      </w:r>
      <w:r w:rsidRPr="00091DAA">
        <w:rPr>
          <w:rFonts w:ascii="Arial" w:hAnsi="Arial" w:cs="Arial"/>
          <w:sz w:val="20"/>
          <w:szCs w:val="20"/>
        </w:rPr>
        <w:t>, identyfikując popyt na usługi transportowe</w:t>
      </w:r>
      <w:r w:rsidR="005C0218" w:rsidRPr="00091DAA">
        <w:rPr>
          <w:rFonts w:ascii="Arial" w:hAnsi="Arial" w:cs="Arial"/>
          <w:sz w:val="20"/>
          <w:szCs w:val="20"/>
        </w:rPr>
        <w:t xml:space="preserve"> </w:t>
      </w:r>
      <w:r w:rsidR="003C6364" w:rsidRPr="00091DAA">
        <w:rPr>
          <w:rFonts w:ascii="Arial" w:hAnsi="Arial" w:cs="Arial"/>
          <w:sz w:val="20"/>
          <w:szCs w:val="20"/>
        </w:rPr>
        <w:t>(w tym</w:t>
      </w:r>
      <w:r w:rsidR="005C0218" w:rsidRPr="00091DAA">
        <w:rPr>
          <w:rFonts w:ascii="Arial" w:hAnsi="Arial" w:cs="Arial"/>
          <w:sz w:val="20"/>
          <w:szCs w:val="20"/>
        </w:rPr>
        <w:t xml:space="preserve"> ich charakter</w:t>
      </w:r>
      <w:r w:rsidR="00796976" w:rsidRPr="00091DAA">
        <w:rPr>
          <w:rFonts w:ascii="Arial" w:hAnsi="Arial" w:cs="Arial"/>
          <w:sz w:val="20"/>
          <w:szCs w:val="20"/>
        </w:rPr>
        <w:t>)</w:t>
      </w:r>
      <w:r w:rsidRPr="00091DAA">
        <w:rPr>
          <w:rFonts w:ascii="Arial" w:hAnsi="Arial" w:cs="Arial"/>
          <w:sz w:val="20"/>
          <w:szCs w:val="20"/>
        </w:rPr>
        <w:t xml:space="preserve">, wynikające z potrzeb gospodarki, </w:t>
      </w:r>
      <w:r w:rsidR="005A0662" w:rsidRPr="00091DAA">
        <w:rPr>
          <w:rFonts w:ascii="Arial" w:hAnsi="Arial" w:cs="Arial"/>
          <w:sz w:val="20"/>
          <w:szCs w:val="20"/>
        </w:rPr>
        <w:t xml:space="preserve">wskazując </w:t>
      </w:r>
      <w:r w:rsidRPr="00091DAA">
        <w:rPr>
          <w:rFonts w:ascii="Arial" w:hAnsi="Arial" w:cs="Arial"/>
          <w:sz w:val="20"/>
          <w:szCs w:val="20"/>
        </w:rPr>
        <w:t>obszary problemowe</w:t>
      </w:r>
      <w:r w:rsidR="005A0662" w:rsidRPr="00091DAA">
        <w:rPr>
          <w:rFonts w:ascii="Arial" w:hAnsi="Arial" w:cs="Arial"/>
          <w:sz w:val="20"/>
          <w:szCs w:val="20"/>
        </w:rPr>
        <w:t>,</w:t>
      </w:r>
      <w:r w:rsidRPr="00091DAA">
        <w:rPr>
          <w:rFonts w:ascii="Arial" w:hAnsi="Arial" w:cs="Arial"/>
          <w:sz w:val="20"/>
          <w:szCs w:val="20"/>
        </w:rPr>
        <w:t xml:space="preserve"> identyfikując główne słabości i zagrożenia polskiego systemu transportowego stanowiących czynniki ograniczające możliwości rozwojowe gospodarki oraz wskazując potencjał rozwojowy tego sektora gospodarki</w:t>
      </w:r>
      <w:r w:rsidR="005C0218" w:rsidRPr="00091DAA">
        <w:rPr>
          <w:rFonts w:ascii="Arial" w:hAnsi="Arial" w:cs="Arial"/>
          <w:sz w:val="20"/>
          <w:szCs w:val="20"/>
        </w:rPr>
        <w:t xml:space="preserve"> z uwzględnieniem jego funkcjonowania w ramach UE oraz </w:t>
      </w:r>
      <w:r w:rsidR="005A0662" w:rsidRPr="00091DAA">
        <w:rPr>
          <w:rFonts w:ascii="Arial" w:hAnsi="Arial" w:cs="Arial"/>
          <w:sz w:val="20"/>
          <w:szCs w:val="20"/>
        </w:rPr>
        <w:t>w relacjach z systemami transportowymi krajów spoza UE.</w:t>
      </w:r>
    </w:p>
    <w:p w14:paraId="11549047" w14:textId="77777777" w:rsidR="009A28E0" w:rsidRPr="00091DAA" w:rsidRDefault="009A28E0" w:rsidP="009A28E0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091DAA">
        <w:rPr>
          <w:rFonts w:ascii="Arial" w:hAnsi="Arial" w:cs="Arial"/>
          <w:sz w:val="20"/>
          <w:szCs w:val="20"/>
        </w:rPr>
        <w:t xml:space="preserve">Wykonawca dokona oceny obecnych uwarunkowań perspektyw rozwoju systemu transportowego i polskiej polityki transportowej </w:t>
      </w:r>
      <w:r w:rsidR="007A46B0">
        <w:rPr>
          <w:rFonts w:ascii="Arial" w:hAnsi="Arial" w:cs="Arial"/>
          <w:sz w:val="20"/>
          <w:szCs w:val="20"/>
        </w:rPr>
        <w:t xml:space="preserve">m.in. </w:t>
      </w:r>
      <w:r w:rsidRPr="00091DAA">
        <w:rPr>
          <w:rFonts w:ascii="Arial" w:hAnsi="Arial" w:cs="Arial"/>
          <w:sz w:val="20"/>
          <w:szCs w:val="20"/>
        </w:rPr>
        <w:t>w ramach poniższych tematów:</w:t>
      </w:r>
    </w:p>
    <w:p w14:paraId="742FA278" w14:textId="550BEFF7" w:rsidR="009A28E0" w:rsidRDefault="009A28E0" w:rsidP="005B2F38">
      <w:pPr>
        <w:pStyle w:val="Akapitzlist"/>
        <w:numPr>
          <w:ilvl w:val="0"/>
          <w:numId w:val="9"/>
        </w:numPr>
        <w:spacing w:after="120" w:line="240" w:lineRule="exact"/>
        <w:ind w:left="284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091DAA">
        <w:rPr>
          <w:rFonts w:ascii="Arial" w:hAnsi="Arial" w:cs="Arial"/>
          <w:sz w:val="20"/>
          <w:szCs w:val="20"/>
        </w:rPr>
        <w:t xml:space="preserve">Wzrost znaczenia cyberbezpieczeństwa w kontekście </w:t>
      </w:r>
      <w:r w:rsidR="00383663" w:rsidRPr="00091DAA">
        <w:rPr>
          <w:rFonts w:ascii="Arial" w:hAnsi="Arial" w:cs="Arial"/>
          <w:sz w:val="20"/>
          <w:szCs w:val="20"/>
        </w:rPr>
        <w:t xml:space="preserve">postępującej </w:t>
      </w:r>
      <w:r w:rsidR="005A0662" w:rsidRPr="00091DAA">
        <w:rPr>
          <w:rFonts w:ascii="Arial" w:hAnsi="Arial" w:cs="Arial"/>
          <w:sz w:val="20"/>
          <w:szCs w:val="20"/>
        </w:rPr>
        <w:t xml:space="preserve">cyfryzacji </w:t>
      </w:r>
      <w:r w:rsidRPr="00091DAA">
        <w:rPr>
          <w:rFonts w:ascii="Arial" w:hAnsi="Arial" w:cs="Arial"/>
          <w:sz w:val="20"/>
          <w:szCs w:val="20"/>
        </w:rPr>
        <w:t>systemów transportowych</w:t>
      </w:r>
      <w:r w:rsidR="00E30351">
        <w:rPr>
          <w:rFonts w:ascii="Arial" w:hAnsi="Arial" w:cs="Arial"/>
          <w:sz w:val="20"/>
          <w:szCs w:val="20"/>
        </w:rPr>
        <w:t xml:space="preserve"> i szerzej w zakresie włączenia sektora transportu do zadań obronności państwa</w:t>
      </w:r>
      <w:r w:rsidRPr="00091DAA">
        <w:rPr>
          <w:rFonts w:ascii="Arial" w:hAnsi="Arial" w:cs="Arial"/>
          <w:sz w:val="20"/>
          <w:szCs w:val="20"/>
        </w:rPr>
        <w:t>;</w:t>
      </w:r>
    </w:p>
    <w:p w14:paraId="4601C4F3" w14:textId="77777777" w:rsidR="009D60C1" w:rsidRPr="00091DAA" w:rsidRDefault="009D60C1" w:rsidP="009D60C1">
      <w:pPr>
        <w:pStyle w:val="Akapitzlist"/>
        <w:spacing w:after="120" w:line="240" w:lineRule="exact"/>
        <w:ind w:left="284"/>
        <w:jc w:val="both"/>
        <w:outlineLvl w:val="0"/>
        <w:rPr>
          <w:rFonts w:ascii="Arial" w:hAnsi="Arial" w:cs="Arial"/>
          <w:sz w:val="20"/>
          <w:szCs w:val="20"/>
        </w:rPr>
      </w:pPr>
    </w:p>
    <w:p w14:paraId="6278DC03" w14:textId="4CED7F89" w:rsidR="005A0662" w:rsidRDefault="009A28E0" w:rsidP="005B2F38">
      <w:pPr>
        <w:pStyle w:val="Akapitzlist"/>
        <w:numPr>
          <w:ilvl w:val="0"/>
          <w:numId w:val="9"/>
        </w:numPr>
        <w:spacing w:after="120" w:line="240" w:lineRule="exact"/>
        <w:ind w:left="284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091DAA">
        <w:rPr>
          <w:rFonts w:ascii="Arial" w:hAnsi="Arial" w:cs="Arial"/>
          <w:sz w:val="20"/>
          <w:szCs w:val="20"/>
        </w:rPr>
        <w:t xml:space="preserve">Zmniejszanie się zapotrzebowania na niektóre rodzaje transportu np. indywidualny w związku z rozwojem nowych form pracy; rozwój transportu autonomicznego; rozwój nowych środków transportu (np. drony osobowe); </w:t>
      </w:r>
      <w:r w:rsidR="00EB3268" w:rsidRPr="00091DAA">
        <w:rPr>
          <w:rFonts w:ascii="Arial" w:hAnsi="Arial" w:cs="Arial"/>
          <w:sz w:val="20"/>
          <w:szCs w:val="20"/>
        </w:rPr>
        <w:t>rozwój usług typu „mobility as a service”, w tym systemów współdzielenia pojazdów oraz transportu na żądanie</w:t>
      </w:r>
      <w:r w:rsidR="009D60C1">
        <w:rPr>
          <w:rFonts w:ascii="Arial" w:hAnsi="Arial" w:cs="Arial"/>
          <w:sz w:val="20"/>
          <w:szCs w:val="20"/>
        </w:rPr>
        <w:t>;</w:t>
      </w:r>
    </w:p>
    <w:p w14:paraId="4E427BC4" w14:textId="77777777" w:rsidR="009D60C1" w:rsidRPr="009D60C1" w:rsidRDefault="009D60C1" w:rsidP="009D60C1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14:paraId="519D5A32" w14:textId="646489B1" w:rsidR="004D7B1A" w:rsidRDefault="004D7B1A" w:rsidP="00A37321">
      <w:pPr>
        <w:pStyle w:val="Akapitzlist"/>
        <w:numPr>
          <w:ilvl w:val="0"/>
          <w:numId w:val="9"/>
        </w:numPr>
        <w:spacing w:after="120" w:line="240" w:lineRule="exact"/>
        <w:ind w:left="284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4D7B1A">
        <w:rPr>
          <w:rFonts w:ascii="Arial" w:hAnsi="Arial" w:cs="Arial"/>
          <w:sz w:val="20"/>
          <w:szCs w:val="20"/>
        </w:rPr>
        <w:t>Ocena potencjału wykorzystania paliw alternatywnych i niskoemisyjnych w transporcie</w:t>
      </w:r>
      <w:r w:rsidR="009D60C1">
        <w:rPr>
          <w:rFonts w:ascii="Arial" w:hAnsi="Arial" w:cs="Arial"/>
          <w:sz w:val="20"/>
          <w:szCs w:val="20"/>
        </w:rPr>
        <w:t>;</w:t>
      </w:r>
    </w:p>
    <w:p w14:paraId="000345D0" w14:textId="77777777" w:rsidR="009D60C1" w:rsidRPr="009D60C1" w:rsidRDefault="009D60C1" w:rsidP="009D60C1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14:paraId="5EFF9D32" w14:textId="0CDD985E" w:rsidR="009A28E0" w:rsidRPr="009D60C1" w:rsidRDefault="009A28E0" w:rsidP="009D60C1">
      <w:pPr>
        <w:pStyle w:val="Akapitzlist"/>
        <w:numPr>
          <w:ilvl w:val="0"/>
          <w:numId w:val="9"/>
        </w:numPr>
        <w:spacing w:after="120" w:line="240" w:lineRule="exact"/>
        <w:ind w:left="284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091DAA">
        <w:rPr>
          <w:rFonts w:ascii="Arial" w:hAnsi="Arial" w:cs="Arial"/>
          <w:sz w:val="20"/>
          <w:szCs w:val="20"/>
        </w:rPr>
        <w:lastRenderedPageBreak/>
        <w:t>Rozwój systemów zarządzania transportem</w:t>
      </w:r>
      <w:r w:rsidR="00796976" w:rsidRPr="00091DAA">
        <w:rPr>
          <w:rFonts w:ascii="Arial" w:hAnsi="Arial" w:cs="Arial"/>
          <w:sz w:val="20"/>
          <w:szCs w:val="20"/>
        </w:rPr>
        <w:t>, w tym zarządzania poprzez dane,</w:t>
      </w:r>
      <w:r w:rsidRPr="00091DAA">
        <w:rPr>
          <w:rFonts w:ascii="Arial" w:hAnsi="Arial" w:cs="Arial"/>
          <w:sz w:val="20"/>
          <w:szCs w:val="20"/>
        </w:rPr>
        <w:t xml:space="preserve"> i związany z nim wzrost efektywności (</w:t>
      </w:r>
      <w:r w:rsidR="00796976" w:rsidRPr="00091DAA">
        <w:rPr>
          <w:rFonts w:ascii="Arial" w:hAnsi="Arial" w:cs="Arial"/>
          <w:sz w:val="20"/>
          <w:szCs w:val="20"/>
        </w:rPr>
        <w:t>m.in.</w:t>
      </w:r>
      <w:r w:rsidRPr="00091DAA">
        <w:rPr>
          <w:rFonts w:ascii="Arial" w:hAnsi="Arial" w:cs="Arial"/>
          <w:sz w:val="20"/>
          <w:szCs w:val="20"/>
        </w:rPr>
        <w:t xml:space="preserve"> z wykorzystaniem AI</w:t>
      </w:r>
      <w:r w:rsidR="00796976" w:rsidRPr="00091DAA">
        <w:rPr>
          <w:rFonts w:ascii="Arial" w:hAnsi="Arial" w:cs="Arial"/>
          <w:sz w:val="20"/>
          <w:szCs w:val="20"/>
        </w:rPr>
        <w:t xml:space="preserve"> i Big Data</w:t>
      </w:r>
      <w:r w:rsidRPr="00091DAA">
        <w:rPr>
          <w:rFonts w:ascii="Arial" w:hAnsi="Arial" w:cs="Arial"/>
          <w:sz w:val="20"/>
          <w:szCs w:val="20"/>
        </w:rPr>
        <w:t>);</w:t>
      </w:r>
    </w:p>
    <w:p w14:paraId="16123C12" w14:textId="0FABB465" w:rsidR="00363A6F" w:rsidRPr="009D60C1" w:rsidRDefault="009A28E0" w:rsidP="009F2E53">
      <w:pPr>
        <w:pStyle w:val="Akapitzlist"/>
        <w:numPr>
          <w:ilvl w:val="0"/>
          <w:numId w:val="9"/>
        </w:numPr>
        <w:spacing w:after="120" w:line="240" w:lineRule="exact"/>
        <w:ind w:left="284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091DAA">
        <w:rPr>
          <w:rFonts w:ascii="Arial" w:hAnsi="Arial" w:cs="Arial"/>
          <w:sz w:val="20"/>
          <w:szCs w:val="20"/>
        </w:rPr>
        <w:t xml:space="preserve">Rozwój </w:t>
      </w:r>
      <w:r w:rsidR="00EB3268" w:rsidRPr="00091DAA">
        <w:rPr>
          <w:rFonts w:ascii="Arial" w:hAnsi="Arial" w:cs="Arial"/>
          <w:sz w:val="20"/>
          <w:szCs w:val="20"/>
        </w:rPr>
        <w:t>mobilności w miastach i miejskich obszarach funkcjonalnych z uwzględnieniem procesów intensywnej suburbanizacji</w:t>
      </w:r>
      <w:r w:rsidR="00CB791D">
        <w:rPr>
          <w:rFonts w:ascii="Arial" w:hAnsi="Arial" w:cs="Arial"/>
          <w:sz w:val="20"/>
          <w:szCs w:val="20"/>
        </w:rPr>
        <w:t xml:space="preserve"> </w:t>
      </w:r>
      <w:r w:rsidR="00CB791D" w:rsidRPr="00CB791D">
        <w:rPr>
          <w:rFonts w:ascii="Arial" w:hAnsi="Arial" w:cs="Arial"/>
          <w:sz w:val="20"/>
          <w:szCs w:val="20"/>
        </w:rPr>
        <w:t>oraz zmian demograficznych</w:t>
      </w:r>
      <w:r w:rsidR="00B11907">
        <w:rPr>
          <w:rFonts w:ascii="Arial" w:hAnsi="Arial" w:cs="Arial"/>
          <w:sz w:val="20"/>
          <w:szCs w:val="20"/>
        </w:rPr>
        <w:t>, w tym</w:t>
      </w:r>
      <w:r w:rsidR="00B11907" w:rsidRPr="00B11907">
        <w:rPr>
          <w:rFonts w:ascii="Arial" w:hAnsi="Arial" w:cs="Arial"/>
          <w:sz w:val="20"/>
          <w:szCs w:val="20"/>
        </w:rPr>
        <w:t xml:space="preserve"> </w:t>
      </w:r>
      <w:r w:rsidR="00B11907" w:rsidRPr="00A5388C">
        <w:rPr>
          <w:rFonts w:ascii="Arial" w:hAnsi="Arial" w:cs="Arial"/>
          <w:sz w:val="20"/>
          <w:szCs w:val="20"/>
        </w:rPr>
        <w:t xml:space="preserve">wpływ </w:t>
      </w:r>
      <w:r w:rsidR="00B11907">
        <w:rPr>
          <w:rFonts w:ascii="Arial" w:hAnsi="Arial" w:cs="Arial"/>
          <w:sz w:val="20"/>
          <w:szCs w:val="20"/>
        </w:rPr>
        <w:t xml:space="preserve">tych </w:t>
      </w:r>
      <w:r w:rsidR="00B11907" w:rsidRPr="00A5388C">
        <w:rPr>
          <w:rFonts w:ascii="Arial" w:hAnsi="Arial" w:cs="Arial"/>
          <w:sz w:val="20"/>
          <w:szCs w:val="20"/>
        </w:rPr>
        <w:t>zmian na potrzeby transportowe</w:t>
      </w:r>
      <w:r w:rsidR="00EB3268" w:rsidRPr="00091DAA">
        <w:rPr>
          <w:rFonts w:ascii="Arial" w:hAnsi="Arial" w:cs="Arial"/>
          <w:sz w:val="20"/>
          <w:szCs w:val="20"/>
        </w:rPr>
        <w:t xml:space="preserve">. Rozwój powiązań transportowych </w:t>
      </w:r>
      <w:r w:rsidRPr="00091DAA">
        <w:rPr>
          <w:rFonts w:ascii="Arial" w:hAnsi="Arial" w:cs="Arial"/>
          <w:sz w:val="20"/>
          <w:szCs w:val="20"/>
        </w:rPr>
        <w:t xml:space="preserve">między miastami w wyniku postępującej metropolizacji; </w:t>
      </w:r>
      <w:r w:rsidRPr="009F2E53">
        <w:rPr>
          <w:rFonts w:ascii="Arial" w:hAnsi="Arial" w:cs="Arial"/>
          <w:sz w:val="20"/>
          <w:szCs w:val="20"/>
        </w:rPr>
        <w:t>Potrzeba poprawy dostępności transportowej na obszarach</w:t>
      </w:r>
      <w:r w:rsidR="00B11907" w:rsidRPr="009F2E53">
        <w:rPr>
          <w:rFonts w:ascii="Arial" w:hAnsi="Arial" w:cs="Arial"/>
          <w:sz w:val="20"/>
          <w:szCs w:val="20"/>
        </w:rPr>
        <w:t xml:space="preserve"> pozamiejskich i</w:t>
      </w:r>
      <w:r w:rsidRPr="009F2E53">
        <w:rPr>
          <w:rFonts w:ascii="Arial" w:hAnsi="Arial" w:cs="Arial"/>
          <w:sz w:val="20"/>
          <w:szCs w:val="20"/>
        </w:rPr>
        <w:t xml:space="preserve"> wiejskich;</w:t>
      </w:r>
    </w:p>
    <w:p w14:paraId="549734C9" w14:textId="77777777" w:rsidR="009A28E0" w:rsidRPr="00091DAA" w:rsidRDefault="009A28E0" w:rsidP="005B2F38">
      <w:pPr>
        <w:pStyle w:val="Akapitzlist"/>
        <w:spacing w:after="120" w:line="240" w:lineRule="exact"/>
        <w:ind w:left="284" w:hanging="284"/>
        <w:jc w:val="both"/>
        <w:outlineLvl w:val="0"/>
        <w:rPr>
          <w:rFonts w:ascii="Arial" w:hAnsi="Arial" w:cs="Arial"/>
          <w:sz w:val="20"/>
          <w:szCs w:val="20"/>
        </w:rPr>
      </w:pPr>
    </w:p>
    <w:p w14:paraId="47D0F057" w14:textId="77777777" w:rsidR="009A28E0" w:rsidRPr="00091DAA" w:rsidRDefault="009A28E0" w:rsidP="005B2F38">
      <w:pPr>
        <w:pStyle w:val="Akapitzlist"/>
        <w:numPr>
          <w:ilvl w:val="0"/>
          <w:numId w:val="9"/>
        </w:numPr>
        <w:spacing w:after="120" w:line="240" w:lineRule="exact"/>
        <w:ind w:left="284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091DAA">
        <w:rPr>
          <w:rFonts w:ascii="Arial" w:hAnsi="Arial" w:cs="Arial"/>
          <w:sz w:val="20"/>
          <w:szCs w:val="20"/>
        </w:rPr>
        <w:t xml:space="preserve">Poprawa efektywności energetycznej transportu i zmniejszenie negatywnego oddziaływania sektora </w:t>
      </w:r>
      <w:r w:rsidR="00EB3268" w:rsidRPr="00091DAA">
        <w:rPr>
          <w:rFonts w:ascii="Arial" w:hAnsi="Arial" w:cs="Arial"/>
          <w:sz w:val="20"/>
          <w:szCs w:val="20"/>
        </w:rPr>
        <w:t xml:space="preserve">transportu </w:t>
      </w:r>
      <w:r w:rsidRPr="00091DAA">
        <w:rPr>
          <w:rFonts w:ascii="Arial" w:hAnsi="Arial" w:cs="Arial"/>
          <w:sz w:val="20"/>
          <w:szCs w:val="20"/>
        </w:rPr>
        <w:t>na środowisko i klimat; Wzrost zaangażowania Polski w pozaunijne międzynarodowe inicjatywy transportowe z ukierunkowaniem na ochronę środowiska; Rozwój elektromobilności; Ograniczenia dla rozbudowy transportowej związane z ochroną środowiska; Pojawianie się innowacji ograniczających wpływ transportu na środowisko i jednocześnie obniżających koszty transformacji energetycznej w sektorze; Zmniejszenie presji transportu i</w:t>
      </w:r>
      <w:r w:rsidR="00D21F65">
        <w:rPr>
          <w:rFonts w:ascii="Arial" w:hAnsi="Arial" w:cs="Arial"/>
          <w:sz w:val="20"/>
          <w:szCs w:val="20"/>
        </w:rPr>
        <w:t xml:space="preserve"> infrastruktury transportowej</w:t>
      </w:r>
      <w:r w:rsidRPr="00091DAA">
        <w:rPr>
          <w:rFonts w:ascii="Arial" w:hAnsi="Arial" w:cs="Arial"/>
          <w:sz w:val="20"/>
          <w:szCs w:val="20"/>
        </w:rPr>
        <w:t xml:space="preserve"> na środowisko, w tym ograniczenie emisji </w:t>
      </w:r>
      <w:r w:rsidR="005D2440" w:rsidRPr="00091DAA">
        <w:rPr>
          <w:rFonts w:ascii="Arial" w:hAnsi="Arial" w:cs="Arial"/>
          <w:sz w:val="20"/>
          <w:szCs w:val="20"/>
        </w:rPr>
        <w:t xml:space="preserve">gazów cieplarnianych i </w:t>
      </w:r>
      <w:r w:rsidRPr="00091DAA">
        <w:rPr>
          <w:rFonts w:ascii="Arial" w:hAnsi="Arial" w:cs="Arial"/>
          <w:sz w:val="20"/>
          <w:szCs w:val="20"/>
        </w:rPr>
        <w:t>zanieczyszczeń do powietrza; Uzupełnienie/dostosowanie tradycyjnej infrastruktury o elementy umożliwiające płynny transport zeroemisyjny i autonomiczny; Stymulowanie popytu na pojazdy bezemisyjne;</w:t>
      </w:r>
    </w:p>
    <w:p w14:paraId="35A113F8" w14:textId="77777777" w:rsidR="009A28E0" w:rsidRPr="00091DAA" w:rsidRDefault="009A28E0" w:rsidP="005B2F38">
      <w:pPr>
        <w:pStyle w:val="Akapitzlist"/>
        <w:spacing w:after="120" w:line="240" w:lineRule="exact"/>
        <w:ind w:left="284" w:hanging="284"/>
        <w:jc w:val="both"/>
        <w:outlineLvl w:val="0"/>
        <w:rPr>
          <w:rFonts w:ascii="Arial" w:hAnsi="Arial" w:cs="Arial"/>
          <w:sz w:val="20"/>
          <w:szCs w:val="20"/>
        </w:rPr>
      </w:pPr>
    </w:p>
    <w:p w14:paraId="7F87ED2D" w14:textId="77777777" w:rsidR="009A28E0" w:rsidRPr="009F2E53" w:rsidRDefault="009A28E0" w:rsidP="009E1CE5">
      <w:pPr>
        <w:pStyle w:val="Akapitzlist"/>
        <w:numPr>
          <w:ilvl w:val="0"/>
          <w:numId w:val="9"/>
        </w:numPr>
        <w:spacing w:after="120" w:line="240" w:lineRule="exact"/>
        <w:ind w:left="284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9F2E53">
        <w:rPr>
          <w:rFonts w:ascii="Arial" w:hAnsi="Arial" w:cs="Arial"/>
          <w:sz w:val="20"/>
          <w:szCs w:val="20"/>
        </w:rPr>
        <w:t>Budowanie pozycji Polski jako części szlaków transportowych o znaczeniu międzynarodowym; rozwój powiązań transportowych o znaczeniu transkontynentalnym (wzrost znaczenia międzynarodowych połączeń transportowych; Wzmacnianie infrastruktury krytycznej, m.in. rozwoju transkontynentalnych i transeuropejskich połączeń transportowych, w warunkach dynamicznych zmian geopolitycznych</w:t>
      </w:r>
      <w:r w:rsidR="003F0A7B" w:rsidRPr="009F2E53">
        <w:rPr>
          <w:rFonts w:ascii="Arial" w:hAnsi="Arial" w:cs="Arial"/>
          <w:sz w:val="20"/>
          <w:szCs w:val="20"/>
        </w:rPr>
        <w:t>)</w:t>
      </w:r>
      <w:r w:rsidR="00835C63" w:rsidRPr="009F2E53">
        <w:rPr>
          <w:rFonts w:ascii="Arial" w:hAnsi="Arial" w:cs="Arial"/>
          <w:sz w:val="20"/>
          <w:szCs w:val="20"/>
        </w:rPr>
        <w:t xml:space="preserve"> Ocena potrzeb związanych z tworzeniem nowych połączeń transgranicznych. </w:t>
      </w:r>
    </w:p>
    <w:p w14:paraId="1CA2E09E" w14:textId="77777777" w:rsidR="00592E44" w:rsidRPr="009F2E53" w:rsidRDefault="00592E44" w:rsidP="00592E44">
      <w:pPr>
        <w:pStyle w:val="Akapitzlist"/>
        <w:rPr>
          <w:rFonts w:ascii="Arial" w:hAnsi="Arial" w:cs="Arial"/>
          <w:sz w:val="20"/>
          <w:szCs w:val="20"/>
        </w:rPr>
      </w:pPr>
    </w:p>
    <w:p w14:paraId="3D4DF05A" w14:textId="5B24ED3B" w:rsidR="00064682" w:rsidRPr="009D60C1" w:rsidRDefault="00592E44" w:rsidP="009D60C1">
      <w:pPr>
        <w:pStyle w:val="Akapitzlist"/>
        <w:numPr>
          <w:ilvl w:val="0"/>
          <w:numId w:val="9"/>
        </w:numPr>
        <w:spacing w:after="120" w:line="240" w:lineRule="exact"/>
        <w:ind w:left="284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9F2E53">
        <w:rPr>
          <w:rFonts w:ascii="Arial" w:hAnsi="Arial" w:cs="Arial"/>
          <w:sz w:val="20"/>
          <w:szCs w:val="20"/>
        </w:rPr>
        <w:t xml:space="preserve">Budowanie narzędzi oraz kierunków i wariantów działań umożliwiających polskiej branży transportowej osiągniecie celów redukcyjnych w związku z przechodzeniem na transport </w:t>
      </w:r>
      <w:r w:rsidR="005C6D02" w:rsidRPr="009F2E53">
        <w:rPr>
          <w:rFonts w:ascii="Arial" w:hAnsi="Arial" w:cs="Arial"/>
          <w:sz w:val="20"/>
          <w:szCs w:val="20"/>
        </w:rPr>
        <w:t xml:space="preserve">nisko i </w:t>
      </w:r>
      <w:r w:rsidRPr="009F2E53">
        <w:rPr>
          <w:rFonts w:ascii="Arial" w:hAnsi="Arial" w:cs="Arial"/>
          <w:sz w:val="20"/>
          <w:szCs w:val="20"/>
        </w:rPr>
        <w:t>bezemisyjny</w:t>
      </w:r>
      <w:r w:rsidR="009B6854" w:rsidRPr="009F2E53">
        <w:rPr>
          <w:rFonts w:ascii="Arial" w:hAnsi="Arial" w:cs="Arial"/>
          <w:sz w:val="20"/>
          <w:szCs w:val="20"/>
        </w:rPr>
        <w:t>;</w:t>
      </w:r>
    </w:p>
    <w:p w14:paraId="720A81E3" w14:textId="77777777" w:rsidR="009A28E0" w:rsidRPr="00091DAA" w:rsidRDefault="009A28E0" w:rsidP="005B2F38">
      <w:pPr>
        <w:pStyle w:val="Akapitzlist"/>
        <w:spacing w:after="120" w:line="240" w:lineRule="exact"/>
        <w:ind w:left="284" w:hanging="284"/>
        <w:jc w:val="both"/>
        <w:outlineLvl w:val="0"/>
        <w:rPr>
          <w:rFonts w:ascii="Arial" w:hAnsi="Arial" w:cs="Arial"/>
          <w:sz w:val="20"/>
          <w:szCs w:val="20"/>
        </w:rPr>
      </w:pPr>
    </w:p>
    <w:p w14:paraId="1825CF76" w14:textId="77777777" w:rsidR="009A28E0" w:rsidRPr="00091DAA" w:rsidRDefault="009A28E0" w:rsidP="005B2F38">
      <w:pPr>
        <w:pStyle w:val="Akapitzlist"/>
        <w:numPr>
          <w:ilvl w:val="0"/>
          <w:numId w:val="9"/>
        </w:numPr>
        <w:spacing w:after="120" w:line="240" w:lineRule="exact"/>
        <w:ind w:left="284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091DAA">
        <w:rPr>
          <w:rFonts w:ascii="Arial" w:hAnsi="Arial" w:cs="Arial"/>
          <w:sz w:val="20"/>
          <w:szCs w:val="20"/>
        </w:rPr>
        <w:t>Potrzeba utrzymania i wzmocnienia policentrycznego układu struktury funkcjonalno-przestrzennej w oparciu o wysoką dostępność komunikacyjną i dobrze zorganizowany transport zbiorowy;</w:t>
      </w:r>
    </w:p>
    <w:p w14:paraId="7D94AE37" w14:textId="77777777" w:rsidR="009A28E0" w:rsidRPr="00091DAA" w:rsidRDefault="009A28E0" w:rsidP="005B2F38">
      <w:pPr>
        <w:pStyle w:val="Akapitzlist"/>
        <w:spacing w:after="120" w:line="240" w:lineRule="exact"/>
        <w:ind w:left="284" w:hanging="284"/>
        <w:jc w:val="both"/>
        <w:outlineLvl w:val="0"/>
        <w:rPr>
          <w:rFonts w:ascii="Arial" w:hAnsi="Arial" w:cs="Arial"/>
          <w:sz w:val="20"/>
          <w:szCs w:val="20"/>
        </w:rPr>
      </w:pPr>
    </w:p>
    <w:p w14:paraId="4BEC77B4" w14:textId="77777777" w:rsidR="009A28E0" w:rsidRDefault="009A28E0" w:rsidP="009E1CE5">
      <w:pPr>
        <w:pStyle w:val="Akapitzlist"/>
        <w:numPr>
          <w:ilvl w:val="0"/>
          <w:numId w:val="9"/>
        </w:numPr>
        <w:spacing w:after="120" w:line="240" w:lineRule="exact"/>
        <w:ind w:left="284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091DAA">
        <w:rPr>
          <w:rFonts w:ascii="Arial" w:hAnsi="Arial" w:cs="Arial"/>
          <w:sz w:val="20"/>
          <w:szCs w:val="20"/>
        </w:rPr>
        <w:t>Rozwój pozamilitarnych ogniw obronnych, takich jak: infrastruktura transportowa, energetyczna, logistyczna i wytwórcza; No</w:t>
      </w:r>
      <w:bookmarkStart w:id="0" w:name="_GoBack"/>
      <w:bookmarkEnd w:id="0"/>
      <w:r w:rsidRPr="00091DAA">
        <w:rPr>
          <w:rFonts w:ascii="Arial" w:hAnsi="Arial" w:cs="Arial"/>
          <w:sz w:val="20"/>
          <w:szCs w:val="20"/>
        </w:rPr>
        <w:t>we tereny produkcyjne w związku z lokowaniem łańcuchów dostaw w Polsce, zmiana profilu użytkowania niektórych obszarów, takich jak porty, sieci rzeczne, lotniska i lądowiska, w tym cywilne (cele militarno-transportowe) czy obszary przygraniczne (cele militarno-obronne)</w:t>
      </w:r>
      <w:r w:rsidR="005B2F38" w:rsidRPr="00091DAA">
        <w:rPr>
          <w:rFonts w:ascii="Arial" w:hAnsi="Arial" w:cs="Arial"/>
          <w:sz w:val="20"/>
          <w:szCs w:val="20"/>
        </w:rPr>
        <w:t>.</w:t>
      </w:r>
    </w:p>
    <w:p w14:paraId="49B91AD1" w14:textId="0FE7B4BF" w:rsidR="009A28E0" w:rsidRPr="00091DAA" w:rsidRDefault="009A28E0" w:rsidP="009A28E0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091DAA">
        <w:rPr>
          <w:rFonts w:ascii="Arial" w:hAnsi="Arial" w:cs="Arial"/>
          <w:sz w:val="20"/>
          <w:szCs w:val="20"/>
        </w:rPr>
        <w:t>Wykonawca, w oparciu o swoją wiedzę i dotychczasowe doświadczenie badawcze, powinien zaproponować, właściwy z punktu widzenia diagnozy stanu polskiego transportu, szczegółowy zestaw metod badawczych gwarantujących otrzymanie bezstronnych i wiarygodnych wniosków,</w:t>
      </w:r>
      <w:r w:rsidR="00D41052">
        <w:rPr>
          <w:rFonts w:ascii="Arial" w:hAnsi="Arial" w:cs="Arial"/>
          <w:sz w:val="20"/>
          <w:szCs w:val="20"/>
        </w:rPr>
        <w:t xml:space="preserve"> </w:t>
      </w:r>
      <w:r w:rsidRPr="00091DAA">
        <w:rPr>
          <w:rFonts w:ascii="Arial" w:hAnsi="Arial" w:cs="Arial"/>
          <w:sz w:val="20"/>
          <w:szCs w:val="20"/>
        </w:rPr>
        <w:t xml:space="preserve">które pozwoliłyby na </w:t>
      </w:r>
      <w:r w:rsidR="009E76EE" w:rsidRPr="00091DAA">
        <w:rPr>
          <w:rFonts w:ascii="Arial" w:hAnsi="Arial" w:cs="Arial"/>
          <w:sz w:val="20"/>
          <w:szCs w:val="20"/>
        </w:rPr>
        <w:t xml:space="preserve">opracowanie </w:t>
      </w:r>
      <w:r w:rsidRPr="00091DAA">
        <w:rPr>
          <w:rFonts w:ascii="Arial" w:hAnsi="Arial" w:cs="Arial"/>
          <w:sz w:val="20"/>
          <w:szCs w:val="20"/>
        </w:rPr>
        <w:t>diagnozy stanu polskiego transportu zawartej w SZRT.</w:t>
      </w:r>
    </w:p>
    <w:p w14:paraId="5D46A961" w14:textId="3FED1CD9" w:rsidR="009A28E0" w:rsidRPr="00091DAA" w:rsidRDefault="009A28E0" w:rsidP="009A28E0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091DAA">
        <w:rPr>
          <w:rFonts w:ascii="Arial" w:hAnsi="Arial" w:cs="Arial"/>
          <w:sz w:val="20"/>
          <w:szCs w:val="20"/>
        </w:rPr>
        <w:t xml:space="preserve">Z uwagi na fakt, że </w:t>
      </w:r>
      <w:r w:rsidR="009E76EE" w:rsidRPr="00091DAA">
        <w:rPr>
          <w:rFonts w:ascii="Arial" w:hAnsi="Arial" w:cs="Arial"/>
          <w:sz w:val="20"/>
          <w:szCs w:val="20"/>
        </w:rPr>
        <w:t xml:space="preserve">diagnoza </w:t>
      </w:r>
      <w:r w:rsidRPr="00091DAA">
        <w:rPr>
          <w:rFonts w:ascii="Arial" w:hAnsi="Arial" w:cs="Arial"/>
          <w:sz w:val="20"/>
          <w:szCs w:val="20"/>
        </w:rPr>
        <w:t>stanu polskiego transportu będ</w:t>
      </w:r>
      <w:r w:rsidR="009703F6" w:rsidRPr="00091DAA">
        <w:rPr>
          <w:rFonts w:ascii="Arial" w:hAnsi="Arial" w:cs="Arial"/>
          <w:sz w:val="20"/>
          <w:szCs w:val="20"/>
        </w:rPr>
        <w:t>zie</w:t>
      </w:r>
      <w:r w:rsidRPr="00091DAA">
        <w:rPr>
          <w:rFonts w:ascii="Arial" w:hAnsi="Arial" w:cs="Arial"/>
          <w:sz w:val="20"/>
          <w:szCs w:val="20"/>
        </w:rPr>
        <w:t xml:space="preserve"> jednym z etapów </w:t>
      </w:r>
      <w:r w:rsidR="009E76EE" w:rsidRPr="00091DAA">
        <w:rPr>
          <w:rFonts w:ascii="Arial" w:hAnsi="Arial" w:cs="Arial"/>
          <w:sz w:val="20"/>
          <w:szCs w:val="20"/>
        </w:rPr>
        <w:t>przygotowania nowej strategii rozwoju transportu spójnej z nową śsrk</w:t>
      </w:r>
      <w:r w:rsidRPr="00091DAA">
        <w:rPr>
          <w:rFonts w:ascii="Arial" w:eastAsiaTheme="minorHAnsi" w:hAnsi="Arial" w:cs="Arial"/>
          <w:sz w:val="20"/>
          <w:szCs w:val="20"/>
          <w:lang w:eastAsia="en-US"/>
        </w:rPr>
        <w:t xml:space="preserve">, niezbędne w przygotowaniu </w:t>
      </w:r>
      <w:r w:rsidR="00BB50D4" w:rsidRPr="00091DAA">
        <w:rPr>
          <w:rFonts w:ascii="Arial" w:eastAsiaTheme="minorHAnsi" w:hAnsi="Arial" w:cs="Arial"/>
          <w:sz w:val="20"/>
          <w:szCs w:val="20"/>
          <w:lang w:eastAsia="en-US"/>
        </w:rPr>
        <w:t>opracowania</w:t>
      </w:r>
      <w:r w:rsidRPr="00091DAA">
        <w:rPr>
          <w:rFonts w:ascii="Arial" w:eastAsiaTheme="minorHAnsi" w:hAnsi="Arial" w:cs="Arial"/>
          <w:sz w:val="20"/>
          <w:szCs w:val="20"/>
          <w:lang w:eastAsia="en-US"/>
        </w:rPr>
        <w:t xml:space="preserve"> będzie wykorzystanie SOR</w:t>
      </w:r>
      <w:r w:rsidR="00616C4B">
        <w:rPr>
          <w:rFonts w:ascii="Arial" w:eastAsiaTheme="minorHAnsi" w:hAnsi="Arial" w:cs="Arial"/>
          <w:sz w:val="20"/>
          <w:szCs w:val="20"/>
          <w:lang w:eastAsia="en-US"/>
        </w:rPr>
        <w:t xml:space="preserve"> i </w:t>
      </w:r>
      <w:r w:rsidR="00BC4999">
        <w:rPr>
          <w:rFonts w:ascii="Arial" w:eastAsiaTheme="minorHAnsi" w:hAnsi="Arial" w:cs="Arial"/>
          <w:sz w:val="20"/>
          <w:szCs w:val="20"/>
          <w:lang w:eastAsia="en-US"/>
        </w:rPr>
        <w:t xml:space="preserve">informacji z nowej </w:t>
      </w:r>
      <w:r w:rsidR="009E76EE" w:rsidRPr="00091DAA">
        <w:rPr>
          <w:rFonts w:ascii="Arial" w:eastAsiaTheme="minorHAnsi" w:hAnsi="Arial" w:cs="Arial"/>
          <w:sz w:val="20"/>
          <w:szCs w:val="20"/>
          <w:lang w:eastAsia="en-US"/>
        </w:rPr>
        <w:t>śsrk</w:t>
      </w:r>
      <w:r w:rsidR="00A37321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Pr="00091DAA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7ADCC5D4" w14:textId="77777777" w:rsidR="009A28E0" w:rsidRPr="00091DAA" w:rsidRDefault="009A28E0" w:rsidP="009A28E0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091DAA">
        <w:rPr>
          <w:rFonts w:ascii="Arial" w:hAnsi="Arial" w:cs="Arial"/>
          <w:sz w:val="20"/>
          <w:szCs w:val="20"/>
        </w:rPr>
        <w:t>Konsultant będzie zobowiązany do pozyskania niezbędnych danych, materiałów i dokumentów we własnym zakresie.</w:t>
      </w:r>
    </w:p>
    <w:p w14:paraId="029E3CD2" w14:textId="77777777" w:rsidR="009A28E0" w:rsidRPr="00091DAA" w:rsidRDefault="009A28E0" w:rsidP="009A28E0">
      <w:pPr>
        <w:autoSpaceDE w:val="0"/>
        <w:autoSpaceDN w:val="0"/>
        <w:adjustRightInd w:val="0"/>
        <w:jc w:val="both"/>
        <w:rPr>
          <w:rFonts w:ascii="Arial" w:eastAsia="Wingdings-Regular" w:hAnsi="Arial" w:cs="Arial"/>
          <w:sz w:val="20"/>
          <w:szCs w:val="20"/>
          <w:lang w:eastAsia="en-US"/>
        </w:rPr>
      </w:pPr>
      <w:r w:rsidRPr="00091DAA">
        <w:rPr>
          <w:rFonts w:ascii="Arial" w:eastAsia="Wingdings-Regular" w:hAnsi="Arial" w:cs="Arial"/>
          <w:sz w:val="20"/>
          <w:szCs w:val="20"/>
          <w:lang w:eastAsia="en-US"/>
        </w:rPr>
        <w:t xml:space="preserve">Od Wykonawcy oczekuje się sprawnej i terminowej realizacji badania oraz bieżącej współpracy z Zamawiającym, w tym: </w:t>
      </w:r>
    </w:p>
    <w:p w14:paraId="0B8FFFDC" w14:textId="77777777" w:rsidR="009A28E0" w:rsidRPr="00091DAA" w:rsidRDefault="009A28E0" w:rsidP="009A28E0">
      <w:pPr>
        <w:autoSpaceDE w:val="0"/>
        <w:autoSpaceDN w:val="0"/>
        <w:adjustRightInd w:val="0"/>
        <w:jc w:val="both"/>
        <w:rPr>
          <w:rFonts w:ascii="Arial" w:eastAsia="Wingdings-Regular" w:hAnsi="Arial" w:cs="Arial"/>
          <w:sz w:val="20"/>
          <w:szCs w:val="20"/>
          <w:lang w:eastAsia="en-US"/>
        </w:rPr>
      </w:pPr>
    </w:p>
    <w:p w14:paraId="2E575DE9" w14:textId="77777777" w:rsidR="009A28E0" w:rsidRPr="00091DAA" w:rsidRDefault="009A28E0" w:rsidP="009A28E0">
      <w:pPr>
        <w:autoSpaceDE w:val="0"/>
        <w:autoSpaceDN w:val="0"/>
        <w:adjustRightInd w:val="0"/>
        <w:jc w:val="both"/>
        <w:rPr>
          <w:rFonts w:ascii="Arial" w:eastAsia="Wingdings-Regular" w:hAnsi="Arial" w:cs="Arial"/>
          <w:sz w:val="20"/>
          <w:szCs w:val="20"/>
          <w:lang w:eastAsia="en-US"/>
        </w:rPr>
      </w:pPr>
      <w:r w:rsidRPr="00091DAA">
        <w:rPr>
          <w:rFonts w:ascii="Arial" w:eastAsia="Wingdings-Regular" w:hAnsi="Arial" w:cs="Arial"/>
          <w:sz w:val="20"/>
          <w:szCs w:val="20"/>
          <w:lang w:eastAsia="en-US"/>
        </w:rPr>
        <w:t xml:space="preserve">- uzgodnienia metodologii i narzędzi badawczych, </w:t>
      </w:r>
    </w:p>
    <w:p w14:paraId="68BA8CF3" w14:textId="77777777" w:rsidR="009A28E0" w:rsidRPr="00091DAA" w:rsidRDefault="009A28E0" w:rsidP="009A28E0">
      <w:pPr>
        <w:autoSpaceDE w:val="0"/>
        <w:autoSpaceDN w:val="0"/>
        <w:adjustRightInd w:val="0"/>
        <w:jc w:val="both"/>
        <w:rPr>
          <w:rFonts w:ascii="Arial" w:eastAsia="Wingdings-Regular" w:hAnsi="Arial" w:cs="Arial"/>
          <w:sz w:val="20"/>
          <w:szCs w:val="20"/>
          <w:lang w:eastAsia="en-US"/>
        </w:rPr>
      </w:pPr>
    </w:p>
    <w:p w14:paraId="57BE24A6" w14:textId="77777777" w:rsidR="009A28E0" w:rsidRPr="00091DAA" w:rsidRDefault="009A28E0" w:rsidP="009A28E0">
      <w:pPr>
        <w:autoSpaceDE w:val="0"/>
        <w:autoSpaceDN w:val="0"/>
        <w:adjustRightInd w:val="0"/>
        <w:jc w:val="both"/>
        <w:rPr>
          <w:rFonts w:ascii="Arial" w:eastAsia="Wingdings-Regular" w:hAnsi="Arial" w:cs="Arial"/>
          <w:sz w:val="20"/>
          <w:szCs w:val="20"/>
          <w:lang w:eastAsia="en-US"/>
        </w:rPr>
      </w:pPr>
      <w:r w:rsidRPr="00091DAA">
        <w:rPr>
          <w:rFonts w:ascii="Arial" w:eastAsia="Wingdings-Regular" w:hAnsi="Arial" w:cs="Arial"/>
          <w:sz w:val="20"/>
          <w:szCs w:val="20"/>
          <w:lang w:eastAsia="en-US"/>
        </w:rPr>
        <w:t>- pozostawania w stałym kontakcie z Zamawiającym (spotkania odpowiednio do potrzeb, kontakt telefoniczny oraz drogą elektroniczną, wyznaczenie osoby do kontaktów roboczych),</w:t>
      </w:r>
    </w:p>
    <w:p w14:paraId="3490D8B6" w14:textId="77777777" w:rsidR="009A28E0" w:rsidRPr="00091DAA" w:rsidRDefault="009A28E0" w:rsidP="009A28E0">
      <w:pPr>
        <w:autoSpaceDE w:val="0"/>
        <w:autoSpaceDN w:val="0"/>
        <w:adjustRightInd w:val="0"/>
        <w:jc w:val="both"/>
        <w:rPr>
          <w:rFonts w:ascii="Arial" w:eastAsia="Wingdings-Regular" w:hAnsi="Arial" w:cs="Arial"/>
          <w:sz w:val="20"/>
          <w:szCs w:val="20"/>
          <w:lang w:eastAsia="en-US"/>
        </w:rPr>
      </w:pPr>
    </w:p>
    <w:p w14:paraId="33D680E1" w14:textId="77777777" w:rsidR="009A28E0" w:rsidRPr="00091DAA" w:rsidRDefault="009A28E0" w:rsidP="009A28E0">
      <w:pPr>
        <w:autoSpaceDE w:val="0"/>
        <w:autoSpaceDN w:val="0"/>
        <w:adjustRightInd w:val="0"/>
        <w:jc w:val="both"/>
        <w:rPr>
          <w:rFonts w:ascii="Arial" w:eastAsia="Wingdings-Regular" w:hAnsi="Arial" w:cs="Arial"/>
          <w:sz w:val="20"/>
          <w:szCs w:val="20"/>
          <w:lang w:eastAsia="en-US"/>
        </w:rPr>
      </w:pPr>
      <w:r w:rsidRPr="00091DAA">
        <w:rPr>
          <w:rFonts w:ascii="Arial" w:eastAsia="Wingdings-Regular" w:hAnsi="Arial" w:cs="Arial"/>
          <w:sz w:val="20"/>
          <w:szCs w:val="20"/>
          <w:lang w:eastAsia="en-US"/>
        </w:rPr>
        <w:t>- informowania o stanie prac, pojawiających się problemach i innych zagadnieniach istotnych dla realizacji badania,</w:t>
      </w:r>
    </w:p>
    <w:p w14:paraId="471B0B82" w14:textId="77777777" w:rsidR="003E36E6" w:rsidRPr="00091DAA" w:rsidRDefault="003E36E6" w:rsidP="009A28E0">
      <w:pPr>
        <w:autoSpaceDE w:val="0"/>
        <w:autoSpaceDN w:val="0"/>
        <w:adjustRightInd w:val="0"/>
        <w:jc w:val="both"/>
        <w:rPr>
          <w:rFonts w:ascii="Arial" w:eastAsia="Wingdings-Regular" w:hAnsi="Arial" w:cs="Arial"/>
          <w:sz w:val="20"/>
          <w:szCs w:val="20"/>
          <w:lang w:eastAsia="en-US"/>
        </w:rPr>
      </w:pPr>
    </w:p>
    <w:p w14:paraId="739556E9" w14:textId="77777777" w:rsidR="003E36E6" w:rsidRPr="00091DAA" w:rsidRDefault="003E36E6" w:rsidP="009A28E0">
      <w:pPr>
        <w:autoSpaceDE w:val="0"/>
        <w:autoSpaceDN w:val="0"/>
        <w:adjustRightInd w:val="0"/>
        <w:jc w:val="both"/>
        <w:rPr>
          <w:rFonts w:ascii="Arial" w:eastAsia="Wingdings-Regular" w:hAnsi="Arial" w:cs="Arial"/>
          <w:sz w:val="20"/>
          <w:szCs w:val="20"/>
          <w:lang w:eastAsia="en-US"/>
        </w:rPr>
      </w:pPr>
    </w:p>
    <w:p w14:paraId="43341CEF" w14:textId="77777777" w:rsidR="009A28E0" w:rsidRPr="00091DAA" w:rsidRDefault="009A28E0" w:rsidP="000E668F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14:paraId="4146D311" w14:textId="77777777" w:rsidR="006B0ACE" w:rsidRPr="00091DAA" w:rsidRDefault="006B0ACE" w:rsidP="000E668F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091DAA">
        <w:rPr>
          <w:rFonts w:ascii="Arial" w:hAnsi="Arial" w:cs="Arial"/>
          <w:b/>
          <w:sz w:val="20"/>
          <w:szCs w:val="20"/>
        </w:rPr>
        <w:t xml:space="preserve">IV. </w:t>
      </w:r>
      <w:r w:rsidR="00CE0212" w:rsidRPr="00091DAA">
        <w:rPr>
          <w:rFonts w:ascii="Arial" w:hAnsi="Arial" w:cs="Arial"/>
          <w:b/>
          <w:sz w:val="20"/>
          <w:szCs w:val="20"/>
        </w:rPr>
        <w:t>SPOSÓB REALIZACJI BADANIA I METODOLOGIA</w:t>
      </w:r>
    </w:p>
    <w:p w14:paraId="551C0FA3" w14:textId="77777777" w:rsidR="005D241A" w:rsidRPr="00091DAA" w:rsidRDefault="005D241A" w:rsidP="005D241A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091DAA">
        <w:rPr>
          <w:rFonts w:ascii="Arial" w:hAnsi="Arial" w:cs="Arial"/>
          <w:sz w:val="20"/>
          <w:szCs w:val="20"/>
        </w:rPr>
        <w:t>Aktualizacja diagnozy stanu polskiego transportu będzie sporządzona dla wszystkich rodzajów transportu, identyfikując popyt na usługi transportowe, wynikające z potrzeb gospodarki, obszary problemowe i identyfikując główne słabości i zagrożenia polskiego systemu transportowego, stanowiących czynniki ograniczające możliwości rozwojowe gospodarki oraz wskazując potencjał rozwojowy tego sektora gospodarki.</w:t>
      </w:r>
    </w:p>
    <w:p w14:paraId="3090BF9A" w14:textId="32ADD583" w:rsidR="005D241A" w:rsidRPr="00091DAA" w:rsidRDefault="005D241A" w:rsidP="005D241A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091DAA">
        <w:rPr>
          <w:rFonts w:ascii="Arial" w:hAnsi="Arial" w:cs="Arial"/>
          <w:sz w:val="20"/>
          <w:szCs w:val="20"/>
        </w:rPr>
        <w:t>Wykonawca, w oparciu o swoją wiedzę i dotychczasowe doświadczenie badawcze, powinien zaproponować, właściwy z punktu widzenia diagnozy stanu polskiego transportu, szczegółowy zestaw metod badawczych gwarantujących otrzymanie bezstronnych i wiarygodnych wniosków, które pozwoliłyby na aktualizację diagnozy stanu polskiego transportu zawartej w S</w:t>
      </w:r>
      <w:r w:rsidR="004A5613" w:rsidRPr="00091DAA">
        <w:rPr>
          <w:rFonts w:ascii="Arial" w:hAnsi="Arial" w:cs="Arial"/>
          <w:sz w:val="20"/>
          <w:szCs w:val="20"/>
        </w:rPr>
        <w:t>Z</w:t>
      </w:r>
      <w:r w:rsidRPr="00091DAA">
        <w:rPr>
          <w:rFonts w:ascii="Arial" w:hAnsi="Arial" w:cs="Arial"/>
          <w:sz w:val="20"/>
          <w:szCs w:val="20"/>
        </w:rPr>
        <w:t>RT.</w:t>
      </w:r>
    </w:p>
    <w:p w14:paraId="3C133330" w14:textId="77777777" w:rsidR="005D241A" w:rsidRPr="00091DAA" w:rsidRDefault="005D241A" w:rsidP="005D241A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091DAA">
        <w:rPr>
          <w:rFonts w:ascii="Arial" w:hAnsi="Arial" w:cs="Arial"/>
          <w:sz w:val="20"/>
          <w:szCs w:val="20"/>
        </w:rPr>
        <w:t>Konsultant będzie zobowiązany do pozyskania niezbędnych danych, materiałów i dokumentów we własnym zakresie.</w:t>
      </w:r>
    </w:p>
    <w:p w14:paraId="479F93C6" w14:textId="77777777" w:rsidR="004A5613" w:rsidRPr="00091DAA" w:rsidRDefault="004A5613" w:rsidP="004A5613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091DAA">
        <w:rPr>
          <w:rFonts w:ascii="Arial" w:hAnsi="Arial" w:cs="Arial"/>
          <w:sz w:val="20"/>
          <w:szCs w:val="20"/>
        </w:rPr>
        <w:t>W celu realizacji badania Wykonawca powinien zastosować najbardziej odpowiedni zestaw metod i technik badawczych. W ramach ww. zestawu powinny znaleźć się przynajmniej wskazane poniżej metody badawcze:</w:t>
      </w:r>
    </w:p>
    <w:p w14:paraId="4FF4FCE1" w14:textId="77777777" w:rsidR="004A5613" w:rsidRPr="00091DAA" w:rsidRDefault="004A5613" w:rsidP="004A5613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091DAA">
        <w:rPr>
          <w:rFonts w:ascii="Arial" w:hAnsi="Arial" w:cs="Arial"/>
          <w:sz w:val="20"/>
          <w:szCs w:val="20"/>
        </w:rPr>
        <w:t>1) analiza danych zastanych (desk research) wraz z odniesieniem do jej wyników w treści raportu (przypisy do właściwych materiałów źródłowych). W zakresie analizy mają znaleźć się m.in.:</w:t>
      </w:r>
    </w:p>
    <w:p w14:paraId="04961770" w14:textId="77777777" w:rsidR="004A5613" w:rsidRPr="00091DAA" w:rsidRDefault="004A5613" w:rsidP="004A5613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091DAA">
        <w:rPr>
          <w:rFonts w:ascii="Arial" w:hAnsi="Arial" w:cs="Arial"/>
          <w:sz w:val="20"/>
          <w:szCs w:val="20"/>
        </w:rPr>
        <w:tab/>
        <w:t>a. unijne, krajowe dokumenty strategiczne i programowe,</w:t>
      </w:r>
    </w:p>
    <w:p w14:paraId="0D0DD30C" w14:textId="77777777" w:rsidR="004A5613" w:rsidRPr="00091DAA" w:rsidRDefault="004A5613" w:rsidP="004A5613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091DAA">
        <w:rPr>
          <w:rFonts w:ascii="Arial" w:hAnsi="Arial" w:cs="Arial"/>
          <w:sz w:val="20"/>
          <w:szCs w:val="20"/>
        </w:rPr>
        <w:tab/>
        <w:t>b. dane ze sprawozdawczości z SZRT w ramach SOR,</w:t>
      </w:r>
    </w:p>
    <w:p w14:paraId="66661F0A" w14:textId="77777777" w:rsidR="004A5613" w:rsidRPr="00091DAA" w:rsidRDefault="004A5613" w:rsidP="004A5613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091DAA">
        <w:rPr>
          <w:rFonts w:ascii="Arial" w:hAnsi="Arial" w:cs="Arial"/>
          <w:sz w:val="20"/>
          <w:szCs w:val="20"/>
        </w:rPr>
        <w:tab/>
        <w:t xml:space="preserve">c. </w:t>
      </w:r>
      <w:r w:rsidR="00A14689">
        <w:rPr>
          <w:rFonts w:ascii="Arial" w:hAnsi="Arial" w:cs="Arial"/>
          <w:sz w:val="20"/>
          <w:szCs w:val="20"/>
        </w:rPr>
        <w:t xml:space="preserve">dostępne </w:t>
      </w:r>
      <w:r w:rsidRPr="00091DAA">
        <w:rPr>
          <w:rFonts w:ascii="Arial" w:hAnsi="Arial" w:cs="Arial"/>
          <w:sz w:val="20"/>
          <w:szCs w:val="20"/>
        </w:rPr>
        <w:t xml:space="preserve">analizy i diagnozy  </w:t>
      </w:r>
      <w:r w:rsidR="00F82F81">
        <w:rPr>
          <w:rFonts w:ascii="Arial" w:hAnsi="Arial" w:cs="Arial"/>
          <w:sz w:val="20"/>
          <w:szCs w:val="20"/>
        </w:rPr>
        <w:t xml:space="preserve">dokumentów wdrażających do </w:t>
      </w:r>
      <w:r w:rsidRPr="00091DAA">
        <w:rPr>
          <w:rFonts w:ascii="Arial" w:hAnsi="Arial" w:cs="Arial"/>
          <w:sz w:val="20"/>
          <w:szCs w:val="20"/>
        </w:rPr>
        <w:t xml:space="preserve"> SZRT,</w:t>
      </w:r>
    </w:p>
    <w:p w14:paraId="76C1BEDC" w14:textId="77777777" w:rsidR="004A5613" w:rsidRPr="00091DAA" w:rsidRDefault="004A5613" w:rsidP="004A5613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091DAA">
        <w:rPr>
          <w:rFonts w:ascii="Arial" w:hAnsi="Arial" w:cs="Arial"/>
          <w:sz w:val="20"/>
          <w:szCs w:val="20"/>
        </w:rPr>
        <w:t>2) panele eksperckie – z osobami specjalizującymi się w programowaniu i realizacji polityki transportowej;</w:t>
      </w:r>
    </w:p>
    <w:p w14:paraId="01C40446" w14:textId="77777777" w:rsidR="004A5613" w:rsidRPr="00091DAA" w:rsidRDefault="004A5613" w:rsidP="004A5613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091DAA">
        <w:rPr>
          <w:rFonts w:ascii="Arial" w:hAnsi="Arial" w:cs="Arial"/>
          <w:sz w:val="20"/>
          <w:szCs w:val="20"/>
        </w:rPr>
        <w:t>3) wywiady fokusowe (focus group interview) i indywidualne wywiady pogłębione (individual in-depth interview) z wybranymi przedstawicielami branży transportowej;</w:t>
      </w:r>
    </w:p>
    <w:p w14:paraId="57E498C4" w14:textId="77777777" w:rsidR="004A5613" w:rsidRPr="00091DAA" w:rsidRDefault="004A5613" w:rsidP="004A5613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091DAA">
        <w:rPr>
          <w:rFonts w:ascii="Arial" w:hAnsi="Arial" w:cs="Arial"/>
          <w:sz w:val="20"/>
          <w:szCs w:val="20"/>
        </w:rPr>
        <w:t>4) analizy statystyczne i ekonometryczne - w zakresie analiz dot. ustalenia i oceny wykorzystanych w śsrk wskaźników oraz ich wartości.</w:t>
      </w:r>
    </w:p>
    <w:p w14:paraId="77C57EE7" w14:textId="77777777" w:rsidR="004A5613" w:rsidRPr="00091DAA" w:rsidRDefault="004A5613" w:rsidP="005D241A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14:paraId="6EA263BE" w14:textId="77777777" w:rsidR="005D241A" w:rsidRPr="00091DAA" w:rsidRDefault="005D241A" w:rsidP="005D241A">
      <w:pPr>
        <w:autoSpaceDE w:val="0"/>
        <w:autoSpaceDN w:val="0"/>
        <w:adjustRightInd w:val="0"/>
        <w:jc w:val="both"/>
        <w:rPr>
          <w:rFonts w:ascii="Arial" w:eastAsia="Wingdings-Regular" w:hAnsi="Arial" w:cs="Arial"/>
          <w:sz w:val="20"/>
          <w:szCs w:val="20"/>
          <w:lang w:eastAsia="en-US"/>
        </w:rPr>
      </w:pPr>
      <w:r w:rsidRPr="00091DAA">
        <w:rPr>
          <w:rFonts w:ascii="Arial" w:eastAsia="Wingdings-Regular" w:hAnsi="Arial" w:cs="Arial"/>
          <w:sz w:val="20"/>
          <w:szCs w:val="20"/>
          <w:lang w:eastAsia="en-US"/>
        </w:rPr>
        <w:t xml:space="preserve">Od Wykonawcy oczekuje się sprawnej i terminowej realizacji badania oraz bieżącej współpracy z Zamawiającym, w tym: </w:t>
      </w:r>
    </w:p>
    <w:p w14:paraId="66D96BBA" w14:textId="77777777" w:rsidR="005D241A" w:rsidRPr="00091DAA" w:rsidRDefault="005D241A" w:rsidP="005D241A">
      <w:pPr>
        <w:autoSpaceDE w:val="0"/>
        <w:autoSpaceDN w:val="0"/>
        <w:adjustRightInd w:val="0"/>
        <w:jc w:val="both"/>
        <w:rPr>
          <w:rFonts w:ascii="Arial" w:eastAsia="Wingdings-Regular" w:hAnsi="Arial" w:cs="Arial"/>
          <w:sz w:val="20"/>
          <w:szCs w:val="20"/>
          <w:lang w:eastAsia="en-US"/>
        </w:rPr>
      </w:pPr>
    </w:p>
    <w:p w14:paraId="3E06BA94" w14:textId="77777777" w:rsidR="005D241A" w:rsidRPr="00091DAA" w:rsidRDefault="005D241A" w:rsidP="005D241A">
      <w:pPr>
        <w:autoSpaceDE w:val="0"/>
        <w:autoSpaceDN w:val="0"/>
        <w:adjustRightInd w:val="0"/>
        <w:jc w:val="both"/>
        <w:rPr>
          <w:rFonts w:ascii="Arial" w:eastAsia="Wingdings-Regular" w:hAnsi="Arial" w:cs="Arial"/>
          <w:sz w:val="20"/>
          <w:szCs w:val="20"/>
          <w:lang w:eastAsia="en-US"/>
        </w:rPr>
      </w:pPr>
      <w:r w:rsidRPr="00091DAA">
        <w:rPr>
          <w:rFonts w:ascii="Arial" w:eastAsia="Wingdings-Regular" w:hAnsi="Arial" w:cs="Arial"/>
          <w:sz w:val="20"/>
          <w:szCs w:val="20"/>
          <w:lang w:eastAsia="en-US"/>
        </w:rPr>
        <w:t xml:space="preserve">- uzgodnienia metodologii i narzędzi badawczych, </w:t>
      </w:r>
    </w:p>
    <w:p w14:paraId="23308AD9" w14:textId="77777777" w:rsidR="005D241A" w:rsidRPr="00091DAA" w:rsidRDefault="005D241A" w:rsidP="005D241A">
      <w:pPr>
        <w:autoSpaceDE w:val="0"/>
        <w:autoSpaceDN w:val="0"/>
        <w:adjustRightInd w:val="0"/>
        <w:jc w:val="both"/>
        <w:rPr>
          <w:rFonts w:ascii="Arial" w:eastAsia="Wingdings-Regular" w:hAnsi="Arial" w:cs="Arial"/>
          <w:sz w:val="20"/>
          <w:szCs w:val="20"/>
          <w:lang w:eastAsia="en-US"/>
        </w:rPr>
      </w:pPr>
    </w:p>
    <w:p w14:paraId="184B5A76" w14:textId="77777777" w:rsidR="005D241A" w:rsidRPr="00091DAA" w:rsidRDefault="005D241A" w:rsidP="005D241A">
      <w:pPr>
        <w:autoSpaceDE w:val="0"/>
        <w:autoSpaceDN w:val="0"/>
        <w:adjustRightInd w:val="0"/>
        <w:jc w:val="both"/>
        <w:rPr>
          <w:rFonts w:ascii="Arial" w:eastAsia="Wingdings-Regular" w:hAnsi="Arial" w:cs="Arial"/>
          <w:sz w:val="20"/>
          <w:szCs w:val="20"/>
          <w:lang w:eastAsia="en-US"/>
        </w:rPr>
      </w:pPr>
      <w:r w:rsidRPr="00091DAA">
        <w:rPr>
          <w:rFonts w:ascii="Arial" w:eastAsia="Wingdings-Regular" w:hAnsi="Arial" w:cs="Arial"/>
          <w:sz w:val="20"/>
          <w:szCs w:val="20"/>
          <w:lang w:eastAsia="en-US"/>
        </w:rPr>
        <w:t>- pozostawania w stałym kontakcie z Zamawiającym (spotkania odpowiednio do potrzeb, kontakt telefoniczny oraz drogą elektroniczną, wyznaczenie osoby do kontaktów roboczych),</w:t>
      </w:r>
    </w:p>
    <w:p w14:paraId="1DDA1A1D" w14:textId="77777777" w:rsidR="005D241A" w:rsidRPr="00091DAA" w:rsidRDefault="005D241A" w:rsidP="005D241A">
      <w:pPr>
        <w:autoSpaceDE w:val="0"/>
        <w:autoSpaceDN w:val="0"/>
        <w:adjustRightInd w:val="0"/>
        <w:jc w:val="both"/>
        <w:rPr>
          <w:rFonts w:ascii="Arial" w:eastAsia="Wingdings-Regular" w:hAnsi="Arial" w:cs="Arial"/>
          <w:sz w:val="20"/>
          <w:szCs w:val="20"/>
          <w:lang w:eastAsia="en-US"/>
        </w:rPr>
      </w:pPr>
    </w:p>
    <w:p w14:paraId="53289BAF" w14:textId="77777777" w:rsidR="005D241A" w:rsidRPr="00091DAA" w:rsidRDefault="005D241A" w:rsidP="005D241A">
      <w:pPr>
        <w:autoSpaceDE w:val="0"/>
        <w:autoSpaceDN w:val="0"/>
        <w:adjustRightInd w:val="0"/>
        <w:jc w:val="both"/>
        <w:rPr>
          <w:rFonts w:ascii="Arial" w:eastAsia="Wingdings-Regular" w:hAnsi="Arial" w:cs="Arial"/>
          <w:sz w:val="20"/>
          <w:szCs w:val="20"/>
          <w:lang w:eastAsia="en-US"/>
        </w:rPr>
      </w:pPr>
      <w:r w:rsidRPr="00091DAA">
        <w:rPr>
          <w:rFonts w:ascii="Arial" w:eastAsia="Wingdings-Regular" w:hAnsi="Arial" w:cs="Arial"/>
          <w:sz w:val="20"/>
          <w:szCs w:val="20"/>
          <w:lang w:eastAsia="en-US"/>
        </w:rPr>
        <w:t>- informowania o stanie prac, pojawiających się problemach i innych zagadnieniach istotnych dla realizacji badania,</w:t>
      </w:r>
    </w:p>
    <w:p w14:paraId="57E9578C" w14:textId="77777777" w:rsidR="004A5613" w:rsidRPr="00091DAA" w:rsidRDefault="004A5613" w:rsidP="005D241A">
      <w:pPr>
        <w:autoSpaceDE w:val="0"/>
        <w:autoSpaceDN w:val="0"/>
        <w:adjustRightInd w:val="0"/>
        <w:jc w:val="both"/>
        <w:rPr>
          <w:rFonts w:ascii="Arial" w:eastAsia="Wingdings-Regular" w:hAnsi="Arial" w:cs="Arial"/>
          <w:sz w:val="20"/>
          <w:szCs w:val="20"/>
          <w:lang w:eastAsia="en-US"/>
        </w:rPr>
      </w:pPr>
    </w:p>
    <w:p w14:paraId="32EF19F5" w14:textId="77777777" w:rsidR="003123A8" w:rsidRPr="00091DAA" w:rsidRDefault="003123A8" w:rsidP="003123A8">
      <w:pPr>
        <w:spacing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19C38A46" w14:textId="77777777" w:rsidR="00827B2B" w:rsidRPr="00D60AEB" w:rsidRDefault="00BC174C" w:rsidP="003123A8">
      <w:pPr>
        <w:spacing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V. </w:t>
      </w:r>
      <w:r w:rsidR="00827B2B" w:rsidRPr="00D60AEB">
        <w:rPr>
          <w:rFonts w:ascii="Arial" w:hAnsi="Arial" w:cs="Arial"/>
          <w:b/>
          <w:sz w:val="20"/>
          <w:szCs w:val="20"/>
        </w:rPr>
        <w:t>PRODUKTY BADANIA</w:t>
      </w:r>
    </w:p>
    <w:p w14:paraId="7D9C50BB" w14:textId="77777777" w:rsidR="00827B2B" w:rsidRPr="00BC4662" w:rsidRDefault="00827B2B" w:rsidP="00827B2B">
      <w:pPr>
        <w:pStyle w:val="Default"/>
        <w:rPr>
          <w:sz w:val="20"/>
          <w:szCs w:val="20"/>
        </w:rPr>
      </w:pPr>
    </w:p>
    <w:p w14:paraId="70D203B3" w14:textId="77777777" w:rsidR="00827B2B" w:rsidRPr="00BC4662" w:rsidRDefault="00827B2B" w:rsidP="00BC4662">
      <w:pPr>
        <w:pStyle w:val="Default"/>
        <w:numPr>
          <w:ilvl w:val="0"/>
          <w:numId w:val="19"/>
        </w:numPr>
        <w:jc w:val="both"/>
        <w:rPr>
          <w:sz w:val="20"/>
          <w:szCs w:val="20"/>
        </w:rPr>
      </w:pPr>
      <w:r w:rsidRPr="00BC4662">
        <w:rPr>
          <w:bCs/>
          <w:sz w:val="20"/>
          <w:szCs w:val="20"/>
        </w:rPr>
        <w:t xml:space="preserve">a) </w:t>
      </w:r>
      <w:r w:rsidR="00E04ACA" w:rsidRPr="00BC4662">
        <w:rPr>
          <w:bCs/>
          <w:sz w:val="20"/>
          <w:szCs w:val="20"/>
        </w:rPr>
        <w:t>R</w:t>
      </w:r>
      <w:r w:rsidRPr="00BC4662">
        <w:rPr>
          <w:bCs/>
          <w:sz w:val="20"/>
          <w:szCs w:val="20"/>
        </w:rPr>
        <w:t>aport metodyczny</w:t>
      </w:r>
      <w:r w:rsidRPr="00BC4662">
        <w:rPr>
          <w:b/>
          <w:bCs/>
          <w:sz w:val="20"/>
          <w:szCs w:val="20"/>
        </w:rPr>
        <w:t xml:space="preserve"> </w:t>
      </w:r>
      <w:r w:rsidRPr="00BC4662">
        <w:rPr>
          <w:sz w:val="20"/>
          <w:szCs w:val="20"/>
        </w:rPr>
        <w:t xml:space="preserve">– musi on przedstawiać opis metodyki badawczej, która zostanie zastosowana w ramach badania diagnozy oraz wstępne propozycje narzędzi badawczych i harmonogram realizacji ww. badania; </w:t>
      </w:r>
    </w:p>
    <w:p w14:paraId="43E4EE47" w14:textId="51E4DDB4" w:rsidR="003123A8" w:rsidRPr="00D60AEB" w:rsidRDefault="003123A8" w:rsidP="00827B2B">
      <w:pPr>
        <w:spacing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4095E432" w14:textId="541A176F" w:rsidR="003123A8" w:rsidRDefault="00827B2B" w:rsidP="003123A8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BC174C">
        <w:rPr>
          <w:rFonts w:ascii="Arial" w:hAnsi="Arial" w:cs="Arial"/>
          <w:sz w:val="20"/>
          <w:szCs w:val="20"/>
        </w:rPr>
        <w:t>b)</w:t>
      </w:r>
      <w:r w:rsidR="003123A8" w:rsidRPr="00BC174C">
        <w:rPr>
          <w:rFonts w:ascii="Arial" w:hAnsi="Arial" w:cs="Arial"/>
          <w:sz w:val="20"/>
          <w:szCs w:val="20"/>
        </w:rPr>
        <w:t xml:space="preserve"> </w:t>
      </w:r>
      <w:r w:rsidR="00AB1453" w:rsidRPr="00BC174C">
        <w:rPr>
          <w:rFonts w:ascii="Arial" w:hAnsi="Arial" w:cs="Arial"/>
          <w:sz w:val="20"/>
          <w:szCs w:val="20"/>
        </w:rPr>
        <w:t>R</w:t>
      </w:r>
      <w:r w:rsidR="003123A8" w:rsidRPr="00BC174C">
        <w:rPr>
          <w:rFonts w:ascii="Arial" w:hAnsi="Arial" w:cs="Arial"/>
          <w:sz w:val="20"/>
          <w:szCs w:val="20"/>
        </w:rPr>
        <w:t>aport</w:t>
      </w:r>
      <w:r w:rsidRPr="00BC174C">
        <w:rPr>
          <w:rFonts w:ascii="Arial" w:hAnsi="Arial" w:cs="Arial"/>
          <w:sz w:val="20"/>
          <w:szCs w:val="20"/>
        </w:rPr>
        <w:t xml:space="preserve"> końcowy</w:t>
      </w:r>
      <w:r w:rsidR="009C3EB5">
        <w:rPr>
          <w:rFonts w:ascii="Arial" w:hAnsi="Arial" w:cs="Arial"/>
          <w:sz w:val="20"/>
          <w:szCs w:val="20"/>
        </w:rPr>
        <w:t xml:space="preserve"> </w:t>
      </w:r>
      <w:r w:rsidRPr="00BC174C">
        <w:rPr>
          <w:rFonts w:ascii="Arial" w:hAnsi="Arial" w:cs="Arial"/>
          <w:sz w:val="20"/>
          <w:szCs w:val="20"/>
        </w:rPr>
        <w:t xml:space="preserve">- </w:t>
      </w:r>
      <w:r w:rsidR="003123A8" w:rsidRPr="00BC174C">
        <w:rPr>
          <w:rFonts w:ascii="Arial" w:hAnsi="Arial" w:cs="Arial"/>
          <w:sz w:val="20"/>
          <w:szCs w:val="20"/>
        </w:rPr>
        <w:t xml:space="preserve"> zawierać będzie diagnozę</w:t>
      </w:r>
      <w:r w:rsidR="00BC174C">
        <w:rPr>
          <w:rFonts w:ascii="Arial" w:hAnsi="Arial" w:cs="Arial"/>
          <w:sz w:val="20"/>
          <w:szCs w:val="20"/>
        </w:rPr>
        <w:t>;</w:t>
      </w:r>
    </w:p>
    <w:p w14:paraId="51603A2A" w14:textId="77777777" w:rsidR="00F60F8D" w:rsidRDefault="00F60F8D" w:rsidP="003123A8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14:paraId="73A43B97" w14:textId="0801DD63" w:rsidR="00F60F8D" w:rsidRPr="00D90836" w:rsidRDefault="00F60F8D" w:rsidP="003123A8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9D60C1">
        <w:rPr>
          <w:rFonts w:ascii="Arial" w:hAnsi="Arial" w:cs="Arial"/>
          <w:sz w:val="20"/>
          <w:szCs w:val="20"/>
        </w:rPr>
        <w:lastRenderedPageBreak/>
        <w:t>c)</w:t>
      </w:r>
      <w:r w:rsidRPr="00D90836">
        <w:rPr>
          <w:rFonts w:ascii="Arial" w:hAnsi="Arial" w:cs="Arial"/>
          <w:b/>
          <w:sz w:val="20"/>
          <w:szCs w:val="20"/>
        </w:rPr>
        <w:t xml:space="preserve"> </w:t>
      </w:r>
      <w:r w:rsidRPr="00D90836">
        <w:rPr>
          <w:rFonts w:ascii="Arial" w:hAnsi="Arial" w:cs="Arial"/>
          <w:sz w:val="20"/>
          <w:szCs w:val="20"/>
        </w:rPr>
        <w:t>Pozostałe produkty badania</w:t>
      </w:r>
      <w:r w:rsidR="009D60C1">
        <w:rPr>
          <w:rFonts w:ascii="Arial" w:hAnsi="Arial" w:cs="Arial"/>
          <w:sz w:val="20"/>
          <w:szCs w:val="20"/>
        </w:rPr>
        <w:t>.</w:t>
      </w:r>
    </w:p>
    <w:p w14:paraId="7E8F03FE" w14:textId="77777777" w:rsidR="008B0322" w:rsidRPr="00A37321" w:rsidRDefault="00827B2B" w:rsidP="00BC4662">
      <w:pPr>
        <w:pStyle w:val="Default"/>
        <w:jc w:val="both"/>
        <w:rPr>
          <w:sz w:val="20"/>
          <w:szCs w:val="20"/>
        </w:rPr>
      </w:pPr>
      <w:r w:rsidRPr="00D90836">
        <w:rPr>
          <w:b/>
          <w:sz w:val="20"/>
          <w:szCs w:val="20"/>
        </w:rPr>
        <w:t xml:space="preserve"> </w:t>
      </w:r>
      <w:r w:rsidR="00C238C0" w:rsidRPr="00D90836">
        <w:rPr>
          <w:sz w:val="20"/>
          <w:szCs w:val="20"/>
        </w:rPr>
        <w:t xml:space="preserve">Synteza </w:t>
      </w:r>
      <w:r w:rsidR="00E6405D" w:rsidRPr="00D90836">
        <w:rPr>
          <w:sz w:val="20"/>
          <w:szCs w:val="20"/>
        </w:rPr>
        <w:t>opracowania</w:t>
      </w:r>
      <w:r w:rsidR="00C238C0" w:rsidRPr="00D90836">
        <w:rPr>
          <w:sz w:val="20"/>
          <w:szCs w:val="20"/>
        </w:rPr>
        <w:t xml:space="preserve"> </w:t>
      </w:r>
      <w:r w:rsidR="006B5D10" w:rsidRPr="00813B6A">
        <w:rPr>
          <w:sz w:val="20"/>
          <w:szCs w:val="20"/>
        </w:rPr>
        <w:t>w wersji polskiej i</w:t>
      </w:r>
      <w:r w:rsidR="006B5D10" w:rsidRPr="00D90836">
        <w:rPr>
          <w:sz w:val="20"/>
          <w:szCs w:val="20"/>
        </w:rPr>
        <w:t xml:space="preserve"> </w:t>
      </w:r>
      <w:r w:rsidR="003123A8" w:rsidRPr="00D90836">
        <w:rPr>
          <w:sz w:val="20"/>
          <w:szCs w:val="20"/>
        </w:rPr>
        <w:t>w podzia</w:t>
      </w:r>
      <w:r w:rsidR="00E6405D" w:rsidRPr="00813B6A">
        <w:rPr>
          <w:sz w:val="20"/>
          <w:szCs w:val="20"/>
        </w:rPr>
        <w:t>le</w:t>
      </w:r>
      <w:r w:rsidR="003123A8" w:rsidRPr="00813B6A">
        <w:rPr>
          <w:sz w:val="20"/>
          <w:szCs w:val="20"/>
        </w:rPr>
        <w:t xml:space="preserve"> na wskazane etapy</w:t>
      </w:r>
      <w:r w:rsidR="00B72033" w:rsidRPr="00813B6A">
        <w:rPr>
          <w:sz w:val="20"/>
          <w:szCs w:val="20"/>
        </w:rPr>
        <w:t xml:space="preserve"> na ok. </w:t>
      </w:r>
      <w:r w:rsidR="003123A8" w:rsidRPr="00813B6A">
        <w:rPr>
          <w:sz w:val="20"/>
          <w:szCs w:val="20"/>
        </w:rPr>
        <w:t xml:space="preserve">50 </w:t>
      </w:r>
      <w:r w:rsidR="00C238C0" w:rsidRPr="00813B6A">
        <w:rPr>
          <w:sz w:val="20"/>
          <w:szCs w:val="20"/>
        </w:rPr>
        <w:t>stron</w:t>
      </w:r>
      <w:r w:rsidR="00E6405D" w:rsidRPr="00813B6A">
        <w:rPr>
          <w:sz w:val="20"/>
          <w:szCs w:val="20"/>
        </w:rPr>
        <w:t>,</w:t>
      </w:r>
      <w:r w:rsidR="00C238C0" w:rsidRPr="00813B6A">
        <w:rPr>
          <w:sz w:val="20"/>
          <w:szCs w:val="20"/>
        </w:rPr>
        <w:t xml:space="preserve"> zawierając</w:t>
      </w:r>
      <w:r w:rsidR="00BF5110" w:rsidRPr="00813B6A">
        <w:rPr>
          <w:sz w:val="20"/>
          <w:szCs w:val="20"/>
        </w:rPr>
        <w:t>a</w:t>
      </w:r>
      <w:r w:rsidR="00C238C0" w:rsidRPr="00813B6A">
        <w:rPr>
          <w:sz w:val="20"/>
          <w:szCs w:val="20"/>
        </w:rPr>
        <w:t xml:space="preserve"> </w:t>
      </w:r>
      <w:r w:rsidR="00B72033" w:rsidRPr="00813B6A">
        <w:rPr>
          <w:sz w:val="20"/>
          <w:szCs w:val="20"/>
        </w:rPr>
        <w:t xml:space="preserve">wszystkie </w:t>
      </w:r>
      <w:r w:rsidR="00C238C0" w:rsidRPr="00813B6A">
        <w:rPr>
          <w:sz w:val="20"/>
          <w:szCs w:val="20"/>
        </w:rPr>
        <w:t>powyższe elementy.</w:t>
      </w:r>
      <w:r w:rsidR="00FF3524" w:rsidRPr="00813B6A">
        <w:rPr>
          <w:sz w:val="20"/>
          <w:szCs w:val="20"/>
        </w:rPr>
        <w:t xml:space="preserve"> Synteza ma zawierać informacje nt. celu i zakresu badania, najważniejszych wyników badania i wniosków oraz być sformułowan</w:t>
      </w:r>
      <w:r w:rsidR="00F60F8D" w:rsidRPr="00813B6A">
        <w:rPr>
          <w:sz w:val="20"/>
          <w:szCs w:val="20"/>
        </w:rPr>
        <w:t>a</w:t>
      </w:r>
      <w:r w:rsidR="00FF3524" w:rsidRPr="00813B6A">
        <w:rPr>
          <w:sz w:val="20"/>
          <w:szCs w:val="20"/>
        </w:rPr>
        <w:t xml:space="preserve"> w sposób zwięzły i klarowny; </w:t>
      </w:r>
      <w:r w:rsidR="00156D3F" w:rsidRPr="00813B6A">
        <w:rPr>
          <w:bCs/>
          <w:sz w:val="20"/>
          <w:szCs w:val="20"/>
        </w:rPr>
        <w:t>p</w:t>
      </w:r>
      <w:r w:rsidR="00D60AEB" w:rsidRPr="00813B6A">
        <w:rPr>
          <w:bCs/>
          <w:sz w:val="20"/>
          <w:szCs w:val="20"/>
        </w:rPr>
        <w:t>rezentacja multimedialna w wersji polskiej oraz</w:t>
      </w:r>
      <w:r w:rsidR="00D60AEB" w:rsidRPr="00D90836">
        <w:rPr>
          <w:sz w:val="20"/>
          <w:szCs w:val="20"/>
        </w:rPr>
        <w:t>– ma ona przedstawiać najważniejsze informacje i ustalenia pozysk</w:t>
      </w:r>
      <w:r w:rsidR="00D60AEB" w:rsidRPr="00813B6A">
        <w:rPr>
          <w:sz w:val="20"/>
          <w:szCs w:val="20"/>
        </w:rPr>
        <w:t xml:space="preserve">ane w wyniku badania wraz z wnioskami, w sposób atrakcyjny wizualnie (tj. m.in. z wykorzystaniem infografik); </w:t>
      </w:r>
      <w:r w:rsidR="008B0322" w:rsidRPr="00813B6A">
        <w:rPr>
          <w:bCs/>
          <w:sz w:val="20"/>
          <w:szCs w:val="20"/>
        </w:rPr>
        <w:t>udział w spotkaniu organizowanym przez Ministerstwo Infrastruktury na któr</w:t>
      </w:r>
      <w:r w:rsidR="00156D3F" w:rsidRPr="00813B6A">
        <w:rPr>
          <w:bCs/>
          <w:sz w:val="20"/>
          <w:szCs w:val="20"/>
        </w:rPr>
        <w:t>ym</w:t>
      </w:r>
      <w:r w:rsidR="008B0322" w:rsidRPr="00813B6A">
        <w:rPr>
          <w:bCs/>
          <w:sz w:val="20"/>
          <w:szCs w:val="20"/>
        </w:rPr>
        <w:t xml:space="preserve"> Zamawiający przedstawi raport końcowy oraz najważniejsze wyniki badania oraz wnioski.</w:t>
      </w:r>
    </w:p>
    <w:p w14:paraId="3DAE0BD5" w14:textId="77777777" w:rsidR="00827B2B" w:rsidRPr="00C2608A" w:rsidRDefault="00827B2B" w:rsidP="000E668F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14:paraId="5908C1E5" w14:textId="77777777" w:rsidR="008D55F8" w:rsidRPr="00194DD1" w:rsidRDefault="008D55F8" w:rsidP="000E668F">
      <w:pPr>
        <w:spacing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194DD1">
        <w:rPr>
          <w:rFonts w:ascii="Arial" w:hAnsi="Arial" w:cs="Arial"/>
          <w:b/>
          <w:sz w:val="20"/>
          <w:szCs w:val="20"/>
        </w:rPr>
        <w:t>V</w:t>
      </w:r>
      <w:r w:rsidR="001F4095" w:rsidRPr="00194DD1">
        <w:rPr>
          <w:rFonts w:ascii="Arial" w:hAnsi="Arial" w:cs="Arial"/>
          <w:b/>
          <w:sz w:val="20"/>
          <w:szCs w:val="20"/>
        </w:rPr>
        <w:t>I</w:t>
      </w:r>
      <w:r w:rsidRPr="00194DD1">
        <w:rPr>
          <w:rFonts w:ascii="Arial" w:hAnsi="Arial" w:cs="Arial"/>
          <w:b/>
          <w:sz w:val="20"/>
          <w:szCs w:val="20"/>
        </w:rPr>
        <w:t xml:space="preserve">. </w:t>
      </w:r>
      <w:r w:rsidR="00E1442A" w:rsidRPr="00194DD1">
        <w:rPr>
          <w:rFonts w:ascii="Arial" w:hAnsi="Arial" w:cs="Arial"/>
          <w:b/>
          <w:sz w:val="20"/>
          <w:szCs w:val="20"/>
        </w:rPr>
        <w:t>DOKUMENTY KRAJOWE I UNIJNE ONDOSZĄCE SIĘ DO TRANSPORTU</w:t>
      </w:r>
      <w:r w:rsidRPr="00194DD1">
        <w:rPr>
          <w:rFonts w:ascii="Arial" w:hAnsi="Arial" w:cs="Arial"/>
          <w:b/>
          <w:sz w:val="20"/>
          <w:szCs w:val="20"/>
        </w:rPr>
        <w:t xml:space="preserve"> </w:t>
      </w:r>
    </w:p>
    <w:p w14:paraId="40034E06" w14:textId="77777777" w:rsidR="00FD0593" w:rsidRPr="00194DD1" w:rsidRDefault="009B5769" w:rsidP="00FC12FC">
      <w:pPr>
        <w:spacing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194DD1">
        <w:rPr>
          <w:rFonts w:ascii="Arial" w:hAnsi="Arial" w:cs="Arial"/>
          <w:sz w:val="20"/>
          <w:szCs w:val="20"/>
        </w:rPr>
        <w:t xml:space="preserve">Sugerowane </w:t>
      </w:r>
      <w:bookmarkStart w:id="1" w:name="_Hlk198112588"/>
      <w:r w:rsidRPr="00194DD1">
        <w:rPr>
          <w:rFonts w:ascii="Arial" w:hAnsi="Arial" w:cs="Arial"/>
          <w:sz w:val="20"/>
          <w:szCs w:val="20"/>
        </w:rPr>
        <w:t xml:space="preserve">dokumenty </w:t>
      </w:r>
      <w:r w:rsidR="00101412" w:rsidRPr="00194DD1">
        <w:rPr>
          <w:rFonts w:ascii="Arial" w:hAnsi="Arial" w:cs="Arial"/>
          <w:b/>
          <w:sz w:val="20"/>
          <w:szCs w:val="20"/>
        </w:rPr>
        <w:t>krajowe</w:t>
      </w:r>
      <w:r w:rsidR="00101412" w:rsidRPr="00194DD1">
        <w:rPr>
          <w:rFonts w:ascii="Arial" w:hAnsi="Arial" w:cs="Arial"/>
          <w:sz w:val="20"/>
          <w:szCs w:val="20"/>
        </w:rPr>
        <w:t xml:space="preserve"> oraz </w:t>
      </w:r>
      <w:r w:rsidR="00086E24" w:rsidRPr="00194DD1">
        <w:rPr>
          <w:rFonts w:ascii="Arial" w:hAnsi="Arial" w:cs="Arial"/>
          <w:b/>
          <w:sz w:val="20"/>
          <w:szCs w:val="20"/>
        </w:rPr>
        <w:t>unijne</w:t>
      </w:r>
      <w:r w:rsidR="00086E24" w:rsidRPr="00194DD1">
        <w:rPr>
          <w:rFonts w:ascii="Arial" w:hAnsi="Arial" w:cs="Arial"/>
          <w:sz w:val="20"/>
          <w:szCs w:val="20"/>
        </w:rPr>
        <w:t xml:space="preserve"> </w:t>
      </w:r>
      <w:r w:rsidR="00101412" w:rsidRPr="00194DD1">
        <w:rPr>
          <w:rFonts w:ascii="Arial" w:hAnsi="Arial" w:cs="Arial"/>
          <w:sz w:val="20"/>
          <w:szCs w:val="20"/>
        </w:rPr>
        <w:t xml:space="preserve">odnoszące się </w:t>
      </w:r>
      <w:r w:rsidR="00CB38D1" w:rsidRPr="00194DD1">
        <w:rPr>
          <w:rFonts w:ascii="Arial" w:hAnsi="Arial" w:cs="Arial"/>
          <w:sz w:val="20"/>
          <w:szCs w:val="20"/>
        </w:rPr>
        <w:t xml:space="preserve">do </w:t>
      </w:r>
      <w:r w:rsidR="00101412" w:rsidRPr="00194DD1">
        <w:rPr>
          <w:rFonts w:ascii="Arial" w:hAnsi="Arial" w:cs="Arial"/>
          <w:sz w:val="20"/>
          <w:szCs w:val="20"/>
        </w:rPr>
        <w:t xml:space="preserve">rozwoju transportu </w:t>
      </w:r>
      <w:r w:rsidRPr="00194DD1">
        <w:rPr>
          <w:rFonts w:ascii="Arial" w:hAnsi="Arial" w:cs="Arial"/>
          <w:sz w:val="20"/>
          <w:szCs w:val="20"/>
        </w:rPr>
        <w:t>do wykorzystania przy opracowaniu</w:t>
      </w:r>
      <w:r w:rsidR="00396E69" w:rsidRPr="00194DD1">
        <w:rPr>
          <w:rFonts w:ascii="Arial" w:hAnsi="Arial" w:cs="Arial"/>
          <w:sz w:val="20"/>
          <w:szCs w:val="20"/>
        </w:rPr>
        <w:t>:</w:t>
      </w:r>
    </w:p>
    <w:p w14:paraId="59D5223B" w14:textId="77777777" w:rsidR="00396E69" w:rsidRPr="00194DD1" w:rsidRDefault="00396E69" w:rsidP="00FC12FC">
      <w:pPr>
        <w:spacing w:line="24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bookmarkEnd w:id="1"/>
    <w:p w14:paraId="5D38F8E9" w14:textId="77777777" w:rsidR="009D60C1" w:rsidRDefault="005603B7" w:rsidP="00396E69">
      <w:pPr>
        <w:spacing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7C4606">
        <w:rPr>
          <w:rFonts w:ascii="Arial" w:hAnsi="Arial" w:cs="Arial"/>
          <w:b/>
          <w:sz w:val="20"/>
          <w:szCs w:val="20"/>
        </w:rPr>
        <w:t xml:space="preserve">Dokument główny: </w:t>
      </w:r>
      <w:r w:rsidR="00396E69" w:rsidRPr="007C4606">
        <w:rPr>
          <w:rFonts w:ascii="Arial" w:hAnsi="Arial" w:cs="Arial"/>
          <w:b/>
          <w:sz w:val="20"/>
          <w:szCs w:val="20"/>
        </w:rPr>
        <w:t>Strategia Zrównoważonego Rozwoju Transportu do 2030 roku</w:t>
      </w:r>
      <w:r w:rsidR="009D60C1">
        <w:rPr>
          <w:rFonts w:ascii="Arial" w:hAnsi="Arial" w:cs="Arial"/>
          <w:sz w:val="20"/>
          <w:szCs w:val="20"/>
        </w:rPr>
        <w:t>.</w:t>
      </w:r>
    </w:p>
    <w:p w14:paraId="0C40A2C1" w14:textId="3D1DF18C" w:rsidR="00602BAF" w:rsidRPr="00194DD1" w:rsidRDefault="009D60C1" w:rsidP="00396E69">
      <w:pPr>
        <w:spacing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146BFA">
        <w:rPr>
          <w:rFonts w:ascii="Arial" w:hAnsi="Arial" w:cs="Arial"/>
          <w:sz w:val="20"/>
          <w:szCs w:val="20"/>
        </w:rPr>
        <w:t xml:space="preserve"> załączeniu </w:t>
      </w:r>
      <w:r>
        <w:rPr>
          <w:rFonts w:ascii="Arial" w:hAnsi="Arial" w:cs="Arial"/>
          <w:sz w:val="20"/>
          <w:szCs w:val="20"/>
        </w:rPr>
        <w:t xml:space="preserve">znajduje się </w:t>
      </w:r>
      <w:r w:rsidR="00146BFA">
        <w:rPr>
          <w:rFonts w:ascii="Arial" w:hAnsi="Arial" w:cs="Arial"/>
          <w:sz w:val="20"/>
          <w:szCs w:val="20"/>
        </w:rPr>
        <w:t>lista</w:t>
      </w:r>
      <w:r w:rsidR="00A37321" w:rsidRPr="00146BFA">
        <w:rPr>
          <w:rFonts w:ascii="Arial" w:hAnsi="Arial" w:cs="Arial"/>
          <w:sz w:val="20"/>
          <w:szCs w:val="20"/>
        </w:rPr>
        <w:t xml:space="preserve"> dokumentów</w:t>
      </w:r>
      <w:r w:rsidR="008E0B67">
        <w:rPr>
          <w:rFonts w:ascii="Arial" w:hAnsi="Arial" w:cs="Arial"/>
          <w:sz w:val="20"/>
          <w:szCs w:val="20"/>
        </w:rPr>
        <w:t xml:space="preserve"> – Załącznik 1</w:t>
      </w:r>
      <w:r w:rsidR="00146BFA">
        <w:rPr>
          <w:rFonts w:ascii="Arial" w:hAnsi="Arial" w:cs="Arial"/>
          <w:sz w:val="20"/>
          <w:szCs w:val="20"/>
        </w:rPr>
        <w:t>, która</w:t>
      </w:r>
      <w:r w:rsidR="00A37321" w:rsidRPr="00146BFA">
        <w:rPr>
          <w:rFonts w:ascii="Arial" w:hAnsi="Arial" w:cs="Arial"/>
          <w:sz w:val="20"/>
          <w:szCs w:val="20"/>
        </w:rPr>
        <w:t xml:space="preserve"> ma charakter indykatywny</w:t>
      </w:r>
      <w:r w:rsidR="009B11B1" w:rsidRPr="00146BFA">
        <w:rPr>
          <w:rFonts w:ascii="Arial" w:hAnsi="Arial" w:cs="Arial"/>
          <w:sz w:val="20"/>
          <w:szCs w:val="20"/>
        </w:rPr>
        <w:t>.</w:t>
      </w:r>
      <w:r w:rsidR="00146BFA">
        <w:rPr>
          <w:rFonts w:ascii="Arial" w:hAnsi="Arial" w:cs="Arial"/>
          <w:sz w:val="20"/>
          <w:szCs w:val="20"/>
        </w:rPr>
        <w:t xml:space="preserve"> Ponadto </w:t>
      </w:r>
      <w:r w:rsidR="009B11B1" w:rsidRPr="00194DD1">
        <w:rPr>
          <w:rFonts w:ascii="Arial" w:hAnsi="Arial" w:cs="Arial"/>
          <w:sz w:val="20"/>
          <w:szCs w:val="20"/>
        </w:rPr>
        <w:t>Wybranemu Wykonawcy zostaną udostępnione elementy ewaluacji SZRT2030.</w:t>
      </w:r>
    </w:p>
    <w:p w14:paraId="280CC6A1" w14:textId="77777777" w:rsidR="00345B13" w:rsidRPr="00766466" w:rsidRDefault="00345B13" w:rsidP="000E668F">
      <w:pPr>
        <w:spacing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2" w:name="_Hlk198112187"/>
    </w:p>
    <w:bookmarkEnd w:id="2"/>
    <w:p w14:paraId="0D2CD84C" w14:textId="3BDDC35C" w:rsidR="00501150" w:rsidRPr="00766466" w:rsidRDefault="00501150" w:rsidP="000E668F">
      <w:pPr>
        <w:spacing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66466">
        <w:rPr>
          <w:rFonts w:ascii="Arial" w:hAnsi="Arial" w:cs="Arial"/>
          <w:b/>
          <w:sz w:val="20"/>
          <w:szCs w:val="20"/>
        </w:rPr>
        <w:t>V</w:t>
      </w:r>
      <w:r w:rsidR="003834F2" w:rsidRPr="00766466">
        <w:rPr>
          <w:rFonts w:ascii="Arial" w:hAnsi="Arial" w:cs="Arial"/>
          <w:b/>
          <w:sz w:val="20"/>
          <w:szCs w:val="20"/>
        </w:rPr>
        <w:t>I</w:t>
      </w:r>
      <w:r w:rsidR="00586660">
        <w:rPr>
          <w:rFonts w:ascii="Arial" w:hAnsi="Arial" w:cs="Arial"/>
          <w:b/>
          <w:sz w:val="20"/>
          <w:szCs w:val="20"/>
        </w:rPr>
        <w:t>I</w:t>
      </w:r>
      <w:r w:rsidRPr="00766466">
        <w:rPr>
          <w:rFonts w:ascii="Arial" w:hAnsi="Arial" w:cs="Arial"/>
          <w:b/>
          <w:sz w:val="20"/>
          <w:szCs w:val="20"/>
        </w:rPr>
        <w:t>. SPOSÓB PREZENTACJI WYNIKÓW BADANIA:</w:t>
      </w:r>
    </w:p>
    <w:p w14:paraId="0C728BDE" w14:textId="77777777" w:rsidR="00161B3E" w:rsidRPr="00A37321" w:rsidRDefault="00501150" w:rsidP="00A37321">
      <w:pPr>
        <w:pStyle w:val="Default"/>
        <w:jc w:val="both"/>
        <w:rPr>
          <w:sz w:val="20"/>
          <w:szCs w:val="20"/>
        </w:rPr>
      </w:pPr>
      <w:r w:rsidRPr="00766466">
        <w:rPr>
          <w:sz w:val="20"/>
          <w:szCs w:val="20"/>
        </w:rPr>
        <w:t>Wyniki ekspertyzy zostaną przedstawione w formie raportu końcowego. Wykonawca dostarczy raport końcowy w edytowalnej wersji elektronicznej</w:t>
      </w:r>
      <w:r w:rsidR="0020564B" w:rsidRPr="00D90D9C">
        <w:rPr>
          <w:sz w:val="20"/>
          <w:szCs w:val="20"/>
        </w:rPr>
        <w:t xml:space="preserve"> </w:t>
      </w:r>
      <w:r w:rsidR="00A2532B" w:rsidRPr="00D90D9C">
        <w:rPr>
          <w:sz w:val="20"/>
          <w:szCs w:val="20"/>
        </w:rPr>
        <w:t xml:space="preserve">w postaci plików *.doc oraz *.pdf na </w:t>
      </w:r>
      <w:r w:rsidR="00B060C0" w:rsidRPr="00D90D9C">
        <w:rPr>
          <w:sz w:val="20"/>
          <w:szCs w:val="20"/>
        </w:rPr>
        <w:t xml:space="preserve">pendrive, </w:t>
      </w:r>
      <w:r w:rsidR="00A2532B" w:rsidRPr="00D90D9C">
        <w:rPr>
          <w:sz w:val="20"/>
          <w:szCs w:val="20"/>
        </w:rPr>
        <w:t xml:space="preserve">płycie </w:t>
      </w:r>
      <w:r w:rsidR="0020564B" w:rsidRPr="00D90D9C">
        <w:rPr>
          <w:sz w:val="20"/>
          <w:szCs w:val="20"/>
        </w:rPr>
        <w:t>CD</w:t>
      </w:r>
      <w:r w:rsidR="00A2532B" w:rsidRPr="00D90D9C">
        <w:rPr>
          <w:sz w:val="20"/>
          <w:szCs w:val="20"/>
        </w:rPr>
        <w:t xml:space="preserve"> lub DVD</w:t>
      </w:r>
      <w:r w:rsidRPr="00D90D9C">
        <w:rPr>
          <w:sz w:val="20"/>
          <w:szCs w:val="20"/>
        </w:rPr>
        <w:t xml:space="preserve"> oraz </w:t>
      </w:r>
      <w:r w:rsidR="00A2532B" w:rsidRPr="00D90D9C">
        <w:rPr>
          <w:sz w:val="20"/>
          <w:szCs w:val="20"/>
        </w:rPr>
        <w:t xml:space="preserve">5 </w:t>
      </w:r>
      <w:r w:rsidRPr="00D90D9C">
        <w:rPr>
          <w:sz w:val="20"/>
          <w:szCs w:val="20"/>
        </w:rPr>
        <w:t>egzemplarz</w:t>
      </w:r>
      <w:r w:rsidR="00A2532B" w:rsidRPr="00D90D9C">
        <w:rPr>
          <w:sz w:val="20"/>
          <w:szCs w:val="20"/>
        </w:rPr>
        <w:t>y</w:t>
      </w:r>
      <w:r w:rsidRPr="00D90D9C">
        <w:rPr>
          <w:sz w:val="20"/>
          <w:szCs w:val="20"/>
        </w:rPr>
        <w:t xml:space="preserve"> w wersji papierowej</w:t>
      </w:r>
      <w:r w:rsidR="00A2532B" w:rsidRPr="00D90D9C">
        <w:rPr>
          <w:sz w:val="20"/>
          <w:szCs w:val="20"/>
        </w:rPr>
        <w:t xml:space="preserve"> (wydruk na papierze A4, dwustronny kolorowy, mapy i tabele mogą zostać wydrukowane na formacie A3 i złożone, oprawa w sztywne okładki)</w:t>
      </w:r>
      <w:r w:rsidR="00E023B7" w:rsidRPr="005C6D02">
        <w:rPr>
          <w:sz w:val="20"/>
          <w:szCs w:val="20"/>
        </w:rPr>
        <w:t xml:space="preserve"> oraz prześle na wskazany adres mailowy.</w:t>
      </w:r>
      <w:r w:rsidRPr="005C6D02">
        <w:rPr>
          <w:sz w:val="20"/>
          <w:szCs w:val="20"/>
        </w:rPr>
        <w:t xml:space="preserve"> </w:t>
      </w:r>
    </w:p>
    <w:p w14:paraId="216C763A" w14:textId="77777777" w:rsidR="00501150" w:rsidRPr="00C2608A" w:rsidRDefault="00501150" w:rsidP="00501150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14:paraId="590059D9" w14:textId="77777777" w:rsidR="002949C8" w:rsidRPr="00766466" w:rsidRDefault="002949C8" w:rsidP="00501150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766466">
        <w:rPr>
          <w:rFonts w:ascii="Arial" w:hAnsi="Arial" w:cs="Arial"/>
          <w:sz w:val="20"/>
          <w:szCs w:val="20"/>
        </w:rPr>
        <w:t>Wykonawca przekaże Zamawiającemu zapis cyfrowy pełnej dokumentacji badania (w tym bazy danych, tablice wynikowe</w:t>
      </w:r>
      <w:r w:rsidR="00201E55" w:rsidRPr="00766466">
        <w:rPr>
          <w:rFonts w:ascii="Arial" w:hAnsi="Arial" w:cs="Arial"/>
          <w:sz w:val="20"/>
          <w:szCs w:val="20"/>
        </w:rPr>
        <w:t>,</w:t>
      </w:r>
      <w:r w:rsidRPr="00766466">
        <w:rPr>
          <w:rFonts w:ascii="Arial" w:hAnsi="Arial" w:cs="Arial"/>
          <w:sz w:val="20"/>
          <w:szCs w:val="20"/>
        </w:rPr>
        <w:t xml:space="preserve"> zestawienia statystyczne wykorzystane w trakcie badania</w:t>
      </w:r>
      <w:r w:rsidR="00A55457" w:rsidRPr="00766466">
        <w:rPr>
          <w:rFonts w:ascii="Arial" w:hAnsi="Arial" w:cs="Arial"/>
          <w:sz w:val="20"/>
          <w:szCs w:val="20"/>
        </w:rPr>
        <w:t xml:space="preserve"> oraz grafiki i mapy w formule umożliwiającej edycję</w:t>
      </w:r>
      <w:r w:rsidRPr="00766466">
        <w:rPr>
          <w:rFonts w:ascii="Arial" w:hAnsi="Arial" w:cs="Arial"/>
          <w:sz w:val="20"/>
          <w:szCs w:val="20"/>
        </w:rPr>
        <w:t>).</w:t>
      </w:r>
    </w:p>
    <w:p w14:paraId="7D83BE4F" w14:textId="77777777" w:rsidR="0020564B" w:rsidRPr="00A37321" w:rsidRDefault="0020564B" w:rsidP="00501150">
      <w:pPr>
        <w:spacing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A37321">
        <w:rPr>
          <w:rFonts w:ascii="Arial" w:hAnsi="Arial" w:cs="Arial"/>
          <w:b/>
          <w:sz w:val="20"/>
          <w:szCs w:val="20"/>
          <w:u w:val="single"/>
        </w:rPr>
        <w:t xml:space="preserve">Końcowa wersja badania powinna być opracowana w języku polskim i mieć następującą strukturę: </w:t>
      </w:r>
    </w:p>
    <w:p w14:paraId="4228CCCB" w14:textId="77777777" w:rsidR="0020564B" w:rsidRPr="00C2608A" w:rsidRDefault="0020564B" w:rsidP="00501150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C2608A">
        <w:rPr>
          <w:rFonts w:ascii="Arial" w:hAnsi="Arial" w:cs="Arial"/>
          <w:sz w:val="20"/>
          <w:szCs w:val="20"/>
        </w:rPr>
        <w:t>1) streszczenie badania - nie więcej niż 5 stron A4;</w:t>
      </w:r>
    </w:p>
    <w:p w14:paraId="32455765" w14:textId="77777777" w:rsidR="00161B3E" w:rsidRPr="00C2608A" w:rsidRDefault="00161B3E" w:rsidP="00501150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C2608A">
        <w:rPr>
          <w:rFonts w:ascii="Arial" w:hAnsi="Arial" w:cs="Arial"/>
          <w:sz w:val="20"/>
          <w:szCs w:val="20"/>
        </w:rPr>
        <w:t>2) słowniczek (</w:t>
      </w:r>
      <w:r w:rsidRPr="00A37321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wyjaśnienia terminologii użytej w </w:t>
      </w:r>
      <w:r w:rsidR="0011727A" w:rsidRPr="00A37321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badaniu</w:t>
      </w:r>
      <w:r w:rsidRPr="00A37321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);</w:t>
      </w:r>
    </w:p>
    <w:p w14:paraId="29369AC1" w14:textId="77777777" w:rsidR="0020564B" w:rsidRPr="00766466" w:rsidRDefault="00161B3E" w:rsidP="00501150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766466">
        <w:rPr>
          <w:rFonts w:ascii="Arial" w:hAnsi="Arial" w:cs="Arial"/>
          <w:sz w:val="20"/>
          <w:szCs w:val="20"/>
        </w:rPr>
        <w:t>3</w:t>
      </w:r>
      <w:r w:rsidR="0020564B" w:rsidRPr="00766466">
        <w:rPr>
          <w:rFonts w:ascii="Arial" w:hAnsi="Arial" w:cs="Arial"/>
          <w:sz w:val="20"/>
          <w:szCs w:val="20"/>
        </w:rPr>
        <w:t>) spis treści;</w:t>
      </w:r>
    </w:p>
    <w:p w14:paraId="2EDBA885" w14:textId="77777777" w:rsidR="0020564B" w:rsidRPr="00C2608A" w:rsidRDefault="00161B3E" w:rsidP="00501150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C2608A">
        <w:rPr>
          <w:rFonts w:ascii="Arial" w:hAnsi="Arial" w:cs="Arial"/>
          <w:sz w:val="20"/>
          <w:szCs w:val="20"/>
        </w:rPr>
        <w:t>4</w:t>
      </w:r>
      <w:r w:rsidR="0020564B" w:rsidRPr="00C2608A">
        <w:rPr>
          <w:rFonts w:ascii="Arial" w:hAnsi="Arial" w:cs="Arial"/>
          <w:sz w:val="20"/>
          <w:szCs w:val="20"/>
        </w:rPr>
        <w:t xml:space="preserve">) wprowadzenie, </w:t>
      </w:r>
    </w:p>
    <w:p w14:paraId="3BDCB7F4" w14:textId="77777777" w:rsidR="003C33C6" w:rsidRPr="00C2608A" w:rsidRDefault="00161B3E" w:rsidP="00501150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C2608A">
        <w:rPr>
          <w:rFonts w:ascii="Arial" w:hAnsi="Arial" w:cs="Arial"/>
          <w:sz w:val="20"/>
          <w:szCs w:val="20"/>
        </w:rPr>
        <w:t>5</w:t>
      </w:r>
      <w:r w:rsidR="003C33C6" w:rsidRPr="00C2608A">
        <w:rPr>
          <w:rFonts w:ascii="Arial" w:hAnsi="Arial" w:cs="Arial"/>
          <w:sz w:val="20"/>
          <w:szCs w:val="20"/>
        </w:rPr>
        <w:t xml:space="preserve">) diagnoza w poniższym zakresie: </w:t>
      </w:r>
    </w:p>
    <w:p w14:paraId="1D89E9FA" w14:textId="77777777" w:rsidR="003C33C6" w:rsidRPr="00C2608A" w:rsidRDefault="003C33C6" w:rsidP="00501150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C2608A">
        <w:rPr>
          <w:rFonts w:ascii="Arial" w:hAnsi="Arial" w:cs="Arial"/>
          <w:sz w:val="20"/>
          <w:szCs w:val="20"/>
        </w:rPr>
        <w:t xml:space="preserve">- Stan infrastruktury transportowej </w:t>
      </w:r>
    </w:p>
    <w:p w14:paraId="4EE1E998" w14:textId="77777777" w:rsidR="003C33C6" w:rsidRPr="00C2608A" w:rsidRDefault="003C33C6" w:rsidP="00501150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C2608A">
        <w:rPr>
          <w:rFonts w:ascii="Arial" w:hAnsi="Arial" w:cs="Arial"/>
          <w:sz w:val="20"/>
          <w:szCs w:val="20"/>
        </w:rPr>
        <w:t>- Potencjał przewozowy gałęzi transportu</w:t>
      </w:r>
    </w:p>
    <w:p w14:paraId="4BCB5AE3" w14:textId="77777777" w:rsidR="003C33C6" w:rsidRPr="00C2608A" w:rsidRDefault="003C33C6" w:rsidP="00501150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C2608A">
        <w:rPr>
          <w:rFonts w:ascii="Arial" w:hAnsi="Arial" w:cs="Arial"/>
          <w:sz w:val="20"/>
          <w:szCs w:val="20"/>
        </w:rPr>
        <w:t>- Rynek przewozów ładunków</w:t>
      </w:r>
    </w:p>
    <w:p w14:paraId="536A9B2B" w14:textId="77777777" w:rsidR="003C33C6" w:rsidRPr="00C2608A" w:rsidRDefault="003C33C6" w:rsidP="00501150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C2608A">
        <w:rPr>
          <w:rFonts w:ascii="Arial" w:hAnsi="Arial" w:cs="Arial"/>
          <w:sz w:val="20"/>
          <w:szCs w:val="20"/>
        </w:rPr>
        <w:t>- Rynek przewozów osób</w:t>
      </w:r>
    </w:p>
    <w:p w14:paraId="3BCF9F42" w14:textId="77777777" w:rsidR="003C33C6" w:rsidRPr="00C2608A" w:rsidRDefault="003C33C6" w:rsidP="00501150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C2608A">
        <w:rPr>
          <w:rFonts w:ascii="Arial" w:hAnsi="Arial" w:cs="Arial"/>
          <w:sz w:val="20"/>
          <w:szCs w:val="20"/>
        </w:rPr>
        <w:t>- Bezpieczeństwo w transporcie</w:t>
      </w:r>
    </w:p>
    <w:p w14:paraId="271D6A44" w14:textId="77777777" w:rsidR="003C33C6" w:rsidRPr="00C2608A" w:rsidRDefault="003C33C6" w:rsidP="00501150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C2608A">
        <w:rPr>
          <w:rFonts w:ascii="Arial" w:hAnsi="Arial" w:cs="Arial"/>
          <w:sz w:val="20"/>
          <w:szCs w:val="20"/>
        </w:rPr>
        <w:t xml:space="preserve">- Oddziaływanie </w:t>
      </w:r>
      <w:r w:rsidR="00707ED2" w:rsidRPr="00C2608A">
        <w:rPr>
          <w:rFonts w:ascii="Arial" w:hAnsi="Arial" w:cs="Arial"/>
          <w:sz w:val="20"/>
          <w:szCs w:val="20"/>
        </w:rPr>
        <w:t xml:space="preserve">transportu </w:t>
      </w:r>
      <w:r w:rsidRPr="00C2608A">
        <w:rPr>
          <w:rFonts w:ascii="Arial" w:hAnsi="Arial" w:cs="Arial"/>
          <w:sz w:val="20"/>
          <w:szCs w:val="20"/>
        </w:rPr>
        <w:t>na środowisko</w:t>
      </w:r>
    </w:p>
    <w:p w14:paraId="2E826A87" w14:textId="77777777" w:rsidR="003C33C6" w:rsidRPr="00C2608A" w:rsidRDefault="003C33C6" w:rsidP="00501150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C2608A">
        <w:rPr>
          <w:rFonts w:ascii="Arial" w:hAnsi="Arial" w:cs="Arial"/>
          <w:sz w:val="20"/>
          <w:szCs w:val="20"/>
        </w:rPr>
        <w:t xml:space="preserve">- Ocena dostępności transportowej obszaru Polski </w:t>
      </w:r>
    </w:p>
    <w:p w14:paraId="5C3D7CE1" w14:textId="77777777" w:rsidR="00654823" w:rsidRPr="00C2608A" w:rsidRDefault="00654823" w:rsidP="00501150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C2608A">
        <w:rPr>
          <w:rFonts w:ascii="Arial" w:hAnsi="Arial" w:cs="Arial"/>
          <w:sz w:val="20"/>
          <w:szCs w:val="20"/>
        </w:rPr>
        <w:t xml:space="preserve">- Otoczenie międzynarodowe </w:t>
      </w:r>
    </w:p>
    <w:p w14:paraId="3DECBAA6" w14:textId="77777777" w:rsidR="0020564B" w:rsidRPr="00C2608A" w:rsidRDefault="003C33C6" w:rsidP="00501150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C2608A">
        <w:rPr>
          <w:rFonts w:ascii="Arial" w:hAnsi="Arial" w:cs="Arial"/>
          <w:sz w:val="20"/>
          <w:szCs w:val="20"/>
        </w:rPr>
        <w:t>- Analiza SWOT dla transportu w Polsce</w:t>
      </w:r>
    </w:p>
    <w:p w14:paraId="3DC15642" w14:textId="77777777" w:rsidR="004A5613" w:rsidRPr="00C2608A" w:rsidRDefault="004A5613" w:rsidP="00501150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C2608A">
        <w:rPr>
          <w:rFonts w:ascii="Arial" w:hAnsi="Arial" w:cs="Arial"/>
          <w:sz w:val="20"/>
          <w:szCs w:val="20"/>
        </w:rPr>
        <w:t>- Obszary strategicznej interwencji</w:t>
      </w:r>
      <w:r w:rsidR="004A69DA" w:rsidRPr="00C2608A">
        <w:rPr>
          <w:rFonts w:ascii="Arial" w:hAnsi="Arial" w:cs="Arial"/>
          <w:sz w:val="20"/>
          <w:szCs w:val="20"/>
        </w:rPr>
        <w:t xml:space="preserve"> (OSI)</w:t>
      </w:r>
    </w:p>
    <w:p w14:paraId="3D1707A8" w14:textId="77777777" w:rsidR="004A5613" w:rsidRPr="00C2608A" w:rsidRDefault="004A5613" w:rsidP="00501150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C2608A">
        <w:rPr>
          <w:rFonts w:ascii="Arial" w:hAnsi="Arial" w:cs="Arial"/>
          <w:sz w:val="20"/>
          <w:szCs w:val="20"/>
        </w:rPr>
        <w:t>- Działania do realizacji we współpracy międzysektorowej (dotyczy to infrastruktury transportowej</w:t>
      </w:r>
      <w:r w:rsidR="009F43BF" w:rsidRPr="00C2608A">
        <w:rPr>
          <w:rFonts w:ascii="Arial" w:hAnsi="Arial" w:cs="Arial"/>
          <w:sz w:val="20"/>
          <w:szCs w:val="20"/>
        </w:rPr>
        <w:t xml:space="preserve"> (miejskiej)</w:t>
      </w:r>
      <w:r w:rsidRPr="00C2608A">
        <w:rPr>
          <w:rFonts w:ascii="Arial" w:hAnsi="Arial" w:cs="Arial"/>
          <w:sz w:val="20"/>
          <w:szCs w:val="20"/>
        </w:rPr>
        <w:t>, energetycznej czy związanej z ochroną środowiska</w:t>
      </w:r>
      <w:r w:rsidR="009F43BF" w:rsidRPr="00C2608A">
        <w:rPr>
          <w:rFonts w:ascii="Arial" w:hAnsi="Arial" w:cs="Arial"/>
          <w:sz w:val="20"/>
          <w:szCs w:val="20"/>
        </w:rPr>
        <w:t>,</w:t>
      </w:r>
      <w:r w:rsidRPr="00C2608A">
        <w:rPr>
          <w:rFonts w:ascii="Arial" w:hAnsi="Arial" w:cs="Arial"/>
          <w:sz w:val="20"/>
          <w:szCs w:val="20"/>
        </w:rPr>
        <w:t>)</w:t>
      </w:r>
      <w:r w:rsidR="0048412A" w:rsidRPr="00C2608A">
        <w:rPr>
          <w:rFonts w:ascii="Arial" w:hAnsi="Arial" w:cs="Arial"/>
          <w:sz w:val="20"/>
          <w:szCs w:val="20"/>
        </w:rPr>
        <w:t>.</w:t>
      </w:r>
    </w:p>
    <w:p w14:paraId="378D7E2A" w14:textId="77777777" w:rsidR="004A5613" w:rsidRPr="00C2608A" w:rsidRDefault="004A5613" w:rsidP="00501150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14:paraId="4A2DEBB2" w14:textId="77777777" w:rsidR="0020564B" w:rsidRPr="00A37321" w:rsidRDefault="00161B3E" w:rsidP="00911927">
      <w:pPr>
        <w:pStyle w:val="Default"/>
        <w:jc w:val="both"/>
        <w:rPr>
          <w:sz w:val="20"/>
          <w:szCs w:val="20"/>
        </w:rPr>
      </w:pPr>
      <w:r w:rsidRPr="00C2608A">
        <w:rPr>
          <w:sz w:val="20"/>
          <w:szCs w:val="20"/>
        </w:rPr>
        <w:t>6</w:t>
      </w:r>
      <w:r w:rsidR="0020564B" w:rsidRPr="00C2608A">
        <w:rPr>
          <w:sz w:val="20"/>
          <w:szCs w:val="20"/>
        </w:rPr>
        <w:t>) wnioski</w:t>
      </w:r>
      <w:r w:rsidR="00E30351" w:rsidRPr="00C2608A">
        <w:rPr>
          <w:sz w:val="20"/>
          <w:szCs w:val="20"/>
        </w:rPr>
        <w:t xml:space="preserve"> z diagnozy</w:t>
      </w:r>
      <w:r w:rsidR="0020564B" w:rsidRPr="00C2608A">
        <w:rPr>
          <w:sz w:val="20"/>
          <w:szCs w:val="20"/>
        </w:rPr>
        <w:t xml:space="preserve"> i rekomendacje </w:t>
      </w:r>
      <w:r w:rsidR="009B5769" w:rsidRPr="00C2608A">
        <w:rPr>
          <w:sz w:val="20"/>
          <w:szCs w:val="20"/>
        </w:rPr>
        <w:t>(</w:t>
      </w:r>
      <w:r w:rsidR="00F961D6" w:rsidRPr="00C2608A">
        <w:rPr>
          <w:sz w:val="20"/>
          <w:szCs w:val="20"/>
        </w:rPr>
        <w:t>rekomendacje w odniesieniu do wszystkich wyżej opisanych aspektów;</w:t>
      </w:r>
      <w:r w:rsidR="0046196E" w:rsidRPr="00C2608A">
        <w:rPr>
          <w:sz w:val="20"/>
          <w:szCs w:val="20"/>
        </w:rPr>
        <w:t xml:space="preserve"> </w:t>
      </w:r>
      <w:r w:rsidR="0046196E" w:rsidRPr="00A37321">
        <w:rPr>
          <w:sz w:val="20"/>
          <w:szCs w:val="20"/>
        </w:rPr>
        <w:t>r</w:t>
      </w:r>
      <w:r w:rsidR="00F961D6" w:rsidRPr="00A37321">
        <w:rPr>
          <w:sz w:val="20"/>
          <w:szCs w:val="20"/>
        </w:rPr>
        <w:t>ekomendacje muszą stanowić opis pożądanego stanu i muszą wynikać z uzyskanych wniosków. Poza wnioskami i rekomendacjami</w:t>
      </w:r>
      <w:r w:rsidR="0048412A" w:rsidRPr="00A37321">
        <w:rPr>
          <w:sz w:val="20"/>
          <w:szCs w:val="20"/>
        </w:rPr>
        <w:t xml:space="preserve"> powinna znaleźć się</w:t>
      </w:r>
      <w:r w:rsidR="00F961D6" w:rsidRPr="00A37321">
        <w:rPr>
          <w:sz w:val="20"/>
          <w:szCs w:val="20"/>
        </w:rPr>
        <w:t xml:space="preserve"> propozycj</w:t>
      </w:r>
      <w:r w:rsidR="0048412A" w:rsidRPr="00A37321">
        <w:rPr>
          <w:sz w:val="20"/>
          <w:szCs w:val="20"/>
        </w:rPr>
        <w:t>a</w:t>
      </w:r>
      <w:r w:rsidR="00F961D6" w:rsidRPr="00A37321">
        <w:rPr>
          <w:sz w:val="20"/>
          <w:szCs w:val="20"/>
        </w:rPr>
        <w:t xml:space="preserve"> sposobów wdrożenia rekomendacji, adresatów rekomendacji, </w:t>
      </w:r>
    </w:p>
    <w:p w14:paraId="5EB7EEB8" w14:textId="77777777" w:rsidR="009B5769" w:rsidRPr="00766466" w:rsidRDefault="00161B3E" w:rsidP="00501150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C2608A">
        <w:rPr>
          <w:rFonts w:ascii="Arial" w:hAnsi="Arial" w:cs="Arial"/>
          <w:sz w:val="20"/>
          <w:szCs w:val="20"/>
        </w:rPr>
        <w:t>7</w:t>
      </w:r>
      <w:r w:rsidR="009B5769" w:rsidRPr="00C2608A">
        <w:rPr>
          <w:rFonts w:ascii="Arial" w:hAnsi="Arial" w:cs="Arial"/>
          <w:sz w:val="20"/>
          <w:szCs w:val="20"/>
        </w:rPr>
        <w:t>) aneksy przedstawiające zestawienia i analizę danych;</w:t>
      </w:r>
    </w:p>
    <w:p w14:paraId="514DE7A1" w14:textId="77777777" w:rsidR="00501150" w:rsidRPr="00766466" w:rsidRDefault="00161B3E" w:rsidP="000E668F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766466">
        <w:rPr>
          <w:rFonts w:ascii="Arial" w:hAnsi="Arial" w:cs="Arial"/>
          <w:sz w:val="20"/>
          <w:szCs w:val="20"/>
        </w:rPr>
        <w:t>8</w:t>
      </w:r>
      <w:r w:rsidR="009B5769" w:rsidRPr="00766466">
        <w:rPr>
          <w:rFonts w:ascii="Arial" w:hAnsi="Arial" w:cs="Arial"/>
          <w:sz w:val="20"/>
          <w:szCs w:val="20"/>
        </w:rPr>
        <w:t>) opis wybranej i zastosowanej metodologii oraz źródła informacji wykorzystywanych w badaniu.</w:t>
      </w:r>
    </w:p>
    <w:p w14:paraId="4236E338" w14:textId="77777777" w:rsidR="00AB6209" w:rsidRDefault="00707ED2" w:rsidP="00911927">
      <w:pPr>
        <w:pStyle w:val="Default"/>
        <w:rPr>
          <w:sz w:val="20"/>
          <w:szCs w:val="20"/>
        </w:rPr>
      </w:pPr>
      <w:r w:rsidRPr="00C2608A">
        <w:rPr>
          <w:sz w:val="20"/>
          <w:szCs w:val="20"/>
        </w:rPr>
        <w:t>Wszystkie prezentowane w raporcie końcowym dane statystyczne powinny mieć podane źródło w przypisach</w:t>
      </w:r>
      <w:r w:rsidR="002D6B69" w:rsidRPr="00C2608A">
        <w:rPr>
          <w:sz w:val="20"/>
          <w:szCs w:val="20"/>
        </w:rPr>
        <w:t>.</w:t>
      </w:r>
      <w:r w:rsidR="00161B3E" w:rsidRPr="00A37321">
        <w:rPr>
          <w:sz w:val="20"/>
          <w:szCs w:val="20"/>
        </w:rPr>
        <w:t xml:space="preserve"> </w:t>
      </w:r>
      <w:r w:rsidR="002D6B69" w:rsidRPr="00A37321">
        <w:rPr>
          <w:sz w:val="20"/>
          <w:szCs w:val="20"/>
        </w:rPr>
        <w:t>S</w:t>
      </w:r>
      <w:r w:rsidR="00161B3E" w:rsidRPr="00A37321">
        <w:rPr>
          <w:sz w:val="20"/>
          <w:szCs w:val="20"/>
        </w:rPr>
        <w:t xml:space="preserve">pis skrótów, tabel, wykresów, map </w:t>
      </w:r>
      <w:r w:rsidR="00933F29" w:rsidRPr="00A37321">
        <w:rPr>
          <w:sz w:val="20"/>
          <w:szCs w:val="20"/>
        </w:rPr>
        <w:t xml:space="preserve">, załączników </w:t>
      </w:r>
      <w:r w:rsidR="00161B3E" w:rsidRPr="00A37321">
        <w:rPr>
          <w:sz w:val="20"/>
          <w:szCs w:val="20"/>
        </w:rPr>
        <w:t>itd. (każda forma wizualizacji musi posiadać tytuł, numerację oraz źródło opracowania)</w:t>
      </w:r>
      <w:r w:rsidR="00AB6209">
        <w:rPr>
          <w:sz w:val="20"/>
          <w:szCs w:val="20"/>
        </w:rPr>
        <w:t>.</w:t>
      </w:r>
    </w:p>
    <w:p w14:paraId="34BBDCB6" w14:textId="7713903D" w:rsidR="00161B3E" w:rsidRPr="00A37321" w:rsidRDefault="00161B3E" w:rsidP="00911927">
      <w:pPr>
        <w:pStyle w:val="Default"/>
        <w:rPr>
          <w:sz w:val="20"/>
          <w:szCs w:val="20"/>
        </w:rPr>
      </w:pPr>
    </w:p>
    <w:p w14:paraId="260F0810" w14:textId="459C619C" w:rsidR="004947AA" w:rsidRPr="00766466" w:rsidRDefault="004947AA" w:rsidP="004947AA">
      <w:pPr>
        <w:spacing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66466">
        <w:rPr>
          <w:rFonts w:ascii="Arial" w:hAnsi="Arial" w:cs="Arial"/>
          <w:b/>
          <w:sz w:val="20"/>
          <w:szCs w:val="20"/>
        </w:rPr>
        <w:t>V</w:t>
      </w:r>
      <w:r w:rsidR="00501150" w:rsidRPr="00766466">
        <w:rPr>
          <w:rFonts w:ascii="Arial" w:hAnsi="Arial" w:cs="Arial"/>
          <w:b/>
          <w:sz w:val="20"/>
          <w:szCs w:val="20"/>
        </w:rPr>
        <w:t>I</w:t>
      </w:r>
      <w:r w:rsidR="00F46617" w:rsidRPr="00766466">
        <w:rPr>
          <w:rFonts w:ascii="Arial" w:hAnsi="Arial" w:cs="Arial"/>
          <w:b/>
          <w:sz w:val="20"/>
          <w:szCs w:val="20"/>
        </w:rPr>
        <w:t>I</w:t>
      </w:r>
      <w:r w:rsidR="00586660">
        <w:rPr>
          <w:rFonts w:ascii="Arial" w:hAnsi="Arial" w:cs="Arial"/>
          <w:b/>
          <w:sz w:val="20"/>
          <w:szCs w:val="20"/>
        </w:rPr>
        <w:t>I</w:t>
      </w:r>
      <w:r w:rsidRPr="00766466">
        <w:rPr>
          <w:rFonts w:ascii="Arial" w:hAnsi="Arial" w:cs="Arial"/>
          <w:b/>
          <w:sz w:val="20"/>
          <w:szCs w:val="20"/>
        </w:rPr>
        <w:t>. HARMONOGRAM:</w:t>
      </w:r>
    </w:p>
    <w:p w14:paraId="29B50E67" w14:textId="6C02AE00" w:rsidR="004947AA" w:rsidRPr="00C2608A" w:rsidRDefault="004947AA" w:rsidP="004947A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2608A">
        <w:rPr>
          <w:rFonts w:ascii="Arial" w:eastAsiaTheme="minorHAnsi" w:hAnsi="Arial" w:cs="Arial"/>
          <w:sz w:val="20"/>
          <w:szCs w:val="20"/>
          <w:lang w:eastAsia="en-US"/>
        </w:rPr>
        <w:t>Wykonawca zobowiązany jest do stałej roboczej współpracy z Zamawiającym. Realizacja badania będzie przebiegać zgodnie z następującym</w:t>
      </w:r>
      <w:r w:rsidR="002E35B3">
        <w:rPr>
          <w:rFonts w:ascii="Arial" w:eastAsiaTheme="minorHAnsi" w:hAnsi="Arial" w:cs="Arial"/>
          <w:sz w:val="20"/>
          <w:szCs w:val="20"/>
          <w:lang w:eastAsia="en-US"/>
        </w:rPr>
        <w:t xml:space="preserve"> (przybliżonym)</w:t>
      </w:r>
      <w:r w:rsidRPr="00C2608A">
        <w:rPr>
          <w:rFonts w:ascii="Arial" w:eastAsiaTheme="minorHAnsi" w:hAnsi="Arial" w:cs="Arial"/>
          <w:sz w:val="20"/>
          <w:szCs w:val="20"/>
          <w:lang w:eastAsia="en-US"/>
        </w:rPr>
        <w:t xml:space="preserve"> harmonogramem:</w:t>
      </w:r>
    </w:p>
    <w:p w14:paraId="21F64EED" w14:textId="77777777" w:rsidR="004947AA" w:rsidRPr="00C2608A" w:rsidRDefault="004947AA" w:rsidP="004947A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013E94D8" w14:textId="77777777" w:rsidR="004947AA" w:rsidRPr="00C2608A" w:rsidRDefault="004947AA" w:rsidP="004947A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2608A">
        <w:rPr>
          <w:rFonts w:ascii="Arial" w:eastAsia="Wingdings-Regular" w:hAnsi="Arial" w:cs="Arial"/>
          <w:sz w:val="20"/>
          <w:szCs w:val="20"/>
          <w:lang w:eastAsia="en-US"/>
        </w:rPr>
        <w:t xml:space="preserve">- </w:t>
      </w:r>
      <w:r w:rsidRPr="00C2608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w terminie do </w:t>
      </w:r>
      <w:r w:rsidR="001B2940" w:rsidRPr="00C2608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4</w:t>
      </w:r>
      <w:r w:rsidRPr="00C2608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tygodni od dnia podpisania umowy </w:t>
      </w:r>
      <w:r w:rsidRPr="00C2608A">
        <w:rPr>
          <w:rFonts w:ascii="Arial" w:eastAsiaTheme="minorHAnsi" w:hAnsi="Arial" w:cs="Arial"/>
          <w:sz w:val="20"/>
          <w:szCs w:val="20"/>
          <w:lang w:eastAsia="en-US"/>
        </w:rPr>
        <w:t>– przygotowanie projektu raportu metodologicznego:</w:t>
      </w:r>
    </w:p>
    <w:p w14:paraId="58E0E587" w14:textId="77777777" w:rsidR="004947AA" w:rsidRPr="00C2608A" w:rsidRDefault="004947AA" w:rsidP="004947A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46D25BB0" w14:textId="2D6BFDB4" w:rsidR="004947AA" w:rsidRPr="00C2608A" w:rsidRDefault="004947AA" w:rsidP="009D60C1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2608A">
        <w:rPr>
          <w:rFonts w:ascii="Arial" w:eastAsiaTheme="minorHAnsi" w:hAnsi="Arial" w:cs="Arial"/>
          <w:sz w:val="20"/>
          <w:szCs w:val="20"/>
          <w:lang w:eastAsia="en-US"/>
        </w:rPr>
        <w:t>raport przekazany zostanie Zamawiającemu w formie elektronicznej</w:t>
      </w:r>
      <w:r w:rsidR="00707ED2" w:rsidRPr="00C2608A">
        <w:rPr>
          <w:rFonts w:ascii="Arial" w:eastAsiaTheme="minorHAnsi" w:hAnsi="Arial" w:cs="Arial"/>
          <w:sz w:val="20"/>
          <w:szCs w:val="20"/>
          <w:lang w:eastAsia="en-US"/>
        </w:rPr>
        <w:t xml:space="preserve"> na wskazany adres mailowy</w:t>
      </w:r>
      <w:r w:rsidR="009D60C1"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0F14469B" w14:textId="20A61C8B" w:rsidR="004947AA" w:rsidRPr="00C2608A" w:rsidRDefault="004947AA" w:rsidP="009D60C1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2608A">
        <w:rPr>
          <w:rFonts w:ascii="Arial" w:eastAsiaTheme="minorHAnsi" w:hAnsi="Arial" w:cs="Arial"/>
          <w:sz w:val="20"/>
          <w:szCs w:val="20"/>
          <w:lang w:eastAsia="en-US"/>
        </w:rPr>
        <w:t>przedstawienie raportu w formie prezentacji multimedialnej i dokonanie uzgodnień z Zamawiającym;</w:t>
      </w:r>
    </w:p>
    <w:p w14:paraId="17E56FB8" w14:textId="10C3CB30" w:rsidR="002E2025" w:rsidRPr="00C2608A" w:rsidRDefault="002E2025" w:rsidP="009D60C1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2608A">
        <w:rPr>
          <w:rFonts w:ascii="Arial" w:eastAsiaTheme="minorHAnsi" w:hAnsi="Arial" w:cs="Arial"/>
          <w:sz w:val="20"/>
          <w:szCs w:val="20"/>
          <w:lang w:eastAsia="en-US"/>
        </w:rPr>
        <w:t>Wykonawca po otrzymaniu ewentualnych uwag</w:t>
      </w:r>
      <w:r w:rsidR="00E840F2" w:rsidRPr="00C2608A">
        <w:rPr>
          <w:rFonts w:ascii="Arial" w:eastAsiaTheme="minorHAnsi" w:hAnsi="Arial" w:cs="Arial"/>
          <w:sz w:val="20"/>
          <w:szCs w:val="20"/>
          <w:lang w:eastAsia="en-US"/>
        </w:rPr>
        <w:t>, uwzględni je w ciągu trzech dni roboczych i przekaże Zamawiającemu ponownie uzupełnion</w:t>
      </w:r>
      <w:r w:rsidR="00D268EE" w:rsidRPr="00C2608A">
        <w:rPr>
          <w:rFonts w:ascii="Arial" w:eastAsiaTheme="minorHAnsi" w:hAnsi="Arial" w:cs="Arial"/>
          <w:sz w:val="20"/>
          <w:szCs w:val="20"/>
          <w:lang w:eastAsia="en-US"/>
        </w:rPr>
        <w:t xml:space="preserve">y </w:t>
      </w:r>
      <w:r w:rsidR="00C62E6E" w:rsidRPr="00C2608A">
        <w:rPr>
          <w:rFonts w:ascii="Arial" w:eastAsiaTheme="minorHAnsi" w:hAnsi="Arial" w:cs="Arial"/>
          <w:sz w:val="20"/>
          <w:szCs w:val="20"/>
          <w:lang w:eastAsia="en-US"/>
        </w:rPr>
        <w:t xml:space="preserve">o ww. uwagi </w:t>
      </w:r>
      <w:r w:rsidR="00D268EE" w:rsidRPr="00C2608A">
        <w:rPr>
          <w:rFonts w:ascii="Arial" w:eastAsiaTheme="minorHAnsi" w:hAnsi="Arial" w:cs="Arial"/>
          <w:sz w:val="20"/>
          <w:szCs w:val="20"/>
          <w:lang w:eastAsia="en-US"/>
        </w:rPr>
        <w:t>raport w formie prezentacji</w:t>
      </w:r>
      <w:r w:rsidR="00E840F2" w:rsidRPr="00C2608A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D268EE" w:rsidRPr="00C2608A">
        <w:rPr>
          <w:rFonts w:ascii="Arial" w:eastAsiaTheme="minorHAnsi" w:hAnsi="Arial" w:cs="Arial"/>
          <w:sz w:val="20"/>
          <w:szCs w:val="20"/>
          <w:lang w:eastAsia="en-US"/>
        </w:rPr>
        <w:t>multimedialnej</w:t>
      </w:r>
      <w:r w:rsidR="009D60C1"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57FB9D4A" w14:textId="77777777" w:rsidR="004947AA" w:rsidRPr="00C2608A" w:rsidRDefault="004947AA" w:rsidP="004947AA">
      <w:pPr>
        <w:pStyle w:val="Akapitzlist"/>
        <w:autoSpaceDE w:val="0"/>
        <w:autoSpaceDN w:val="0"/>
        <w:adjustRightInd w:val="0"/>
        <w:ind w:left="78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6ACE099B" w14:textId="77777777" w:rsidR="004947AA" w:rsidRPr="00C2608A" w:rsidRDefault="004947AA" w:rsidP="004947A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2608A">
        <w:rPr>
          <w:rFonts w:ascii="Arial" w:eastAsia="Wingdings-Regular" w:hAnsi="Arial" w:cs="Arial"/>
          <w:sz w:val="20"/>
          <w:szCs w:val="20"/>
          <w:lang w:eastAsia="en-US"/>
        </w:rPr>
        <w:t xml:space="preserve">- </w:t>
      </w:r>
      <w:r w:rsidRPr="00C2608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w terminie do </w:t>
      </w:r>
      <w:r w:rsidR="00010769" w:rsidRPr="00C2608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6</w:t>
      </w:r>
      <w:r w:rsidRPr="00C2608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tygodni od dnia podpisania umowy </w:t>
      </w:r>
      <w:r w:rsidRPr="00C2608A">
        <w:rPr>
          <w:rFonts w:ascii="Arial" w:eastAsiaTheme="minorHAnsi" w:hAnsi="Arial" w:cs="Arial"/>
          <w:sz w:val="20"/>
          <w:szCs w:val="20"/>
          <w:lang w:eastAsia="en-US"/>
        </w:rPr>
        <w:t>– przygotowanie ostatecznej wersji raportu metodologicznego:</w:t>
      </w:r>
    </w:p>
    <w:p w14:paraId="7D536475" w14:textId="77777777" w:rsidR="004947AA" w:rsidRPr="00C2608A" w:rsidRDefault="004947AA" w:rsidP="004947A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0341E51A" w14:textId="22F09C9D" w:rsidR="004947AA" w:rsidRPr="00C2608A" w:rsidRDefault="004947AA" w:rsidP="004947A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2608A">
        <w:rPr>
          <w:rFonts w:ascii="Arial" w:eastAsiaTheme="minorHAnsi" w:hAnsi="Arial" w:cs="Arial"/>
          <w:sz w:val="20"/>
          <w:szCs w:val="20"/>
          <w:lang w:eastAsia="en-US"/>
        </w:rPr>
        <w:t xml:space="preserve">raport przekazany zostanie Zamawiającemu w formie elektronicznej </w:t>
      </w:r>
      <w:r w:rsidR="00707ED2" w:rsidRPr="00C2608A">
        <w:rPr>
          <w:rFonts w:ascii="Arial" w:eastAsiaTheme="minorHAnsi" w:hAnsi="Arial" w:cs="Arial"/>
          <w:sz w:val="20"/>
          <w:szCs w:val="20"/>
          <w:lang w:eastAsia="en-US"/>
        </w:rPr>
        <w:t xml:space="preserve">na wskazany adres mailowy </w:t>
      </w:r>
      <w:r w:rsidRPr="00C2608A">
        <w:rPr>
          <w:rFonts w:ascii="Arial" w:eastAsiaTheme="minorHAnsi" w:hAnsi="Arial" w:cs="Arial"/>
          <w:sz w:val="20"/>
          <w:szCs w:val="20"/>
          <w:lang w:eastAsia="en-US"/>
        </w:rPr>
        <w:t>i drukowanej (2 egzemplarze)</w:t>
      </w:r>
      <w:r w:rsidR="009D60C1"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11FECF05" w14:textId="77777777" w:rsidR="004947AA" w:rsidRPr="00C2608A" w:rsidRDefault="004947AA" w:rsidP="004947A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2608A">
        <w:rPr>
          <w:rFonts w:ascii="Arial" w:eastAsiaTheme="minorHAnsi" w:hAnsi="Arial" w:cs="Arial"/>
          <w:sz w:val="20"/>
          <w:szCs w:val="20"/>
          <w:lang w:eastAsia="en-US"/>
        </w:rPr>
        <w:t>na żądanie Zamawiającego przedstawienie raportu w formie prezentacji multimedialnej;</w:t>
      </w:r>
    </w:p>
    <w:p w14:paraId="7758AB9D" w14:textId="77777777" w:rsidR="004947AA" w:rsidRPr="00C2608A" w:rsidRDefault="004947AA" w:rsidP="004947AA">
      <w:pPr>
        <w:pStyle w:val="Akapitzlist"/>
        <w:autoSpaceDE w:val="0"/>
        <w:autoSpaceDN w:val="0"/>
        <w:adjustRightInd w:val="0"/>
        <w:ind w:left="78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1FBC8ABE" w14:textId="58EE3FD8" w:rsidR="004947AA" w:rsidRPr="00C2608A" w:rsidRDefault="004947AA" w:rsidP="004947A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2608A">
        <w:rPr>
          <w:rFonts w:ascii="Arial" w:eastAsia="Wingdings-Regular" w:hAnsi="Arial" w:cs="Arial"/>
          <w:sz w:val="20"/>
          <w:szCs w:val="20"/>
          <w:lang w:eastAsia="en-US"/>
        </w:rPr>
        <w:t xml:space="preserve">- </w:t>
      </w:r>
      <w:r w:rsidRPr="00C2608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w terminie do 1</w:t>
      </w:r>
      <w:r w:rsidR="00BC499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4</w:t>
      </w:r>
      <w:r w:rsidRPr="00C2608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tygodni od dnia podpisania umowy </w:t>
      </w:r>
      <w:r w:rsidRPr="00C2608A">
        <w:rPr>
          <w:rFonts w:ascii="Arial" w:eastAsiaTheme="minorHAnsi" w:hAnsi="Arial" w:cs="Arial"/>
          <w:sz w:val="20"/>
          <w:szCs w:val="20"/>
          <w:lang w:eastAsia="en-US"/>
        </w:rPr>
        <w:t>– przedstawienie projektu raportu końcowego</w:t>
      </w:r>
      <w:r w:rsidR="00707ED2" w:rsidRPr="00C2608A">
        <w:rPr>
          <w:rFonts w:ascii="Arial" w:eastAsiaTheme="minorHAnsi" w:hAnsi="Arial" w:cs="Arial"/>
          <w:sz w:val="20"/>
          <w:szCs w:val="20"/>
          <w:lang w:eastAsia="en-US"/>
        </w:rPr>
        <w:t xml:space="preserve"> (ekspertyzy)</w:t>
      </w:r>
      <w:r w:rsidRPr="00C2608A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14:paraId="1F23534C" w14:textId="77777777" w:rsidR="004947AA" w:rsidRPr="00C2608A" w:rsidRDefault="004947AA" w:rsidP="004947AA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93F4DE6" w14:textId="4256B226" w:rsidR="004947AA" w:rsidRPr="00C2608A" w:rsidRDefault="004947AA" w:rsidP="004947A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2608A">
        <w:rPr>
          <w:rFonts w:ascii="Arial" w:eastAsiaTheme="minorHAnsi" w:hAnsi="Arial" w:cs="Arial"/>
          <w:sz w:val="20"/>
          <w:szCs w:val="20"/>
          <w:lang w:eastAsia="en-US"/>
        </w:rPr>
        <w:t>projekt raportu będzie przekazany Zamawiającemu w formie elektronicznej</w:t>
      </w:r>
      <w:r w:rsidR="00A91489" w:rsidRPr="00C2608A">
        <w:rPr>
          <w:rFonts w:ascii="Arial" w:eastAsiaTheme="minorHAnsi" w:hAnsi="Arial" w:cs="Arial"/>
          <w:sz w:val="20"/>
          <w:szCs w:val="20"/>
          <w:lang w:eastAsia="en-US"/>
        </w:rPr>
        <w:t xml:space="preserve"> na wskazany adres mailowy</w:t>
      </w:r>
      <w:r w:rsidRPr="00C2608A">
        <w:rPr>
          <w:rFonts w:ascii="Arial" w:eastAsiaTheme="minorHAnsi" w:hAnsi="Arial" w:cs="Arial"/>
          <w:sz w:val="20"/>
          <w:szCs w:val="20"/>
          <w:lang w:eastAsia="en-US"/>
        </w:rPr>
        <w:t xml:space="preserve"> i drukowanej (5 egzemplarzy)</w:t>
      </w:r>
      <w:r w:rsidR="009D60C1"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7C9C285F" w14:textId="12FD411C" w:rsidR="004947AA" w:rsidRPr="00C2608A" w:rsidRDefault="004947AA" w:rsidP="004947A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2608A">
        <w:rPr>
          <w:rFonts w:ascii="Arial" w:eastAsiaTheme="minorHAnsi" w:hAnsi="Arial" w:cs="Arial"/>
          <w:sz w:val="20"/>
          <w:szCs w:val="20"/>
          <w:lang w:eastAsia="en-US"/>
        </w:rPr>
        <w:t>Wykonawca zobowiązany jest do przedstawienia projektu raportu w formie prezentacji multimedialnej</w:t>
      </w:r>
      <w:r w:rsidR="009D60C1"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0DC5D115" w14:textId="77777777" w:rsidR="004947AA" w:rsidRPr="00C2608A" w:rsidRDefault="004947AA" w:rsidP="004947A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2608A">
        <w:rPr>
          <w:rFonts w:ascii="Arial" w:eastAsiaTheme="minorHAnsi" w:hAnsi="Arial" w:cs="Arial"/>
          <w:sz w:val="20"/>
          <w:szCs w:val="20"/>
          <w:lang w:eastAsia="en-US"/>
        </w:rPr>
        <w:t>do 2 tygodni od dnia otrzymania projektu raportu Zamawiający przekaże Wykonawcy uwagi do projektu raportu końcowego.</w:t>
      </w:r>
    </w:p>
    <w:p w14:paraId="78F2BCCF" w14:textId="77777777" w:rsidR="004947AA" w:rsidRPr="00C2608A" w:rsidRDefault="004947AA" w:rsidP="004947AA">
      <w:pPr>
        <w:pStyle w:val="Akapitzlist"/>
        <w:autoSpaceDE w:val="0"/>
        <w:autoSpaceDN w:val="0"/>
        <w:adjustRightInd w:val="0"/>
        <w:ind w:left="78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13425B85" w14:textId="6D848809" w:rsidR="004947AA" w:rsidRPr="00C2608A" w:rsidRDefault="004947AA" w:rsidP="004947AA">
      <w:pPr>
        <w:pStyle w:val="Akapitzlist"/>
        <w:autoSpaceDE w:val="0"/>
        <w:autoSpaceDN w:val="0"/>
        <w:adjustRightInd w:val="0"/>
        <w:ind w:left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2608A">
        <w:rPr>
          <w:rFonts w:ascii="Arial" w:eastAsia="Wingdings-Regular" w:hAnsi="Arial" w:cs="Arial"/>
          <w:sz w:val="20"/>
          <w:szCs w:val="20"/>
          <w:lang w:eastAsia="en-US"/>
        </w:rPr>
        <w:t xml:space="preserve">- </w:t>
      </w:r>
      <w:r w:rsidRPr="00C2608A">
        <w:rPr>
          <w:rFonts w:ascii="Arial" w:eastAsia="Wingdings-Regular" w:hAnsi="Arial" w:cs="Arial"/>
          <w:b/>
          <w:bCs/>
          <w:sz w:val="20"/>
          <w:szCs w:val="20"/>
          <w:lang w:eastAsia="en-US"/>
        </w:rPr>
        <w:t>w terminie do 1</w:t>
      </w:r>
      <w:r w:rsidR="00BC4999">
        <w:rPr>
          <w:rFonts w:ascii="Arial" w:eastAsia="Wingdings-Regular" w:hAnsi="Arial" w:cs="Arial"/>
          <w:b/>
          <w:bCs/>
          <w:sz w:val="20"/>
          <w:szCs w:val="20"/>
          <w:lang w:eastAsia="en-US"/>
        </w:rPr>
        <w:t>7</w:t>
      </w:r>
      <w:r w:rsidRPr="00C2608A">
        <w:rPr>
          <w:rFonts w:ascii="Arial" w:eastAsia="Wingdings-Regular" w:hAnsi="Arial" w:cs="Arial"/>
          <w:b/>
          <w:bCs/>
          <w:sz w:val="20"/>
          <w:szCs w:val="20"/>
          <w:lang w:eastAsia="en-US"/>
        </w:rPr>
        <w:t xml:space="preserve"> tygodni od dnia podpisania umowy </w:t>
      </w:r>
      <w:r w:rsidRPr="00C2608A">
        <w:rPr>
          <w:rFonts w:ascii="Arial" w:eastAsia="Wingdings-Regular" w:hAnsi="Arial" w:cs="Arial"/>
          <w:sz w:val="20"/>
          <w:szCs w:val="20"/>
          <w:lang w:eastAsia="en-US"/>
        </w:rPr>
        <w:t>– przedstawienie ostatecznej wersji raportu końcowego</w:t>
      </w:r>
      <w:r w:rsidR="00550469" w:rsidRPr="00C2608A">
        <w:rPr>
          <w:rFonts w:ascii="Arial" w:eastAsia="Wingdings-Regular" w:hAnsi="Arial" w:cs="Arial"/>
          <w:sz w:val="20"/>
          <w:szCs w:val="20"/>
          <w:lang w:eastAsia="en-US"/>
        </w:rPr>
        <w:t xml:space="preserve"> (ekspertyzy)</w:t>
      </w:r>
      <w:r w:rsidRPr="00C2608A">
        <w:rPr>
          <w:rFonts w:ascii="Arial" w:eastAsia="Wingdings-Regular" w:hAnsi="Arial" w:cs="Arial"/>
          <w:sz w:val="20"/>
          <w:szCs w:val="20"/>
          <w:lang w:eastAsia="en-US"/>
        </w:rPr>
        <w:t>:</w:t>
      </w:r>
    </w:p>
    <w:p w14:paraId="73BDBCC7" w14:textId="76E334DC" w:rsidR="004947AA" w:rsidRPr="00C2608A" w:rsidRDefault="004947AA" w:rsidP="00E023B7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Wingdings-Regular" w:hAnsi="Arial" w:cs="Arial"/>
          <w:sz w:val="20"/>
          <w:szCs w:val="20"/>
          <w:lang w:eastAsia="en-US"/>
        </w:rPr>
      </w:pPr>
      <w:r w:rsidRPr="00C2608A">
        <w:rPr>
          <w:rFonts w:ascii="Arial" w:eastAsia="Wingdings-Regular" w:hAnsi="Arial" w:cs="Arial"/>
          <w:sz w:val="20"/>
          <w:szCs w:val="20"/>
          <w:lang w:eastAsia="en-US"/>
        </w:rPr>
        <w:t xml:space="preserve">raport </w:t>
      </w:r>
      <w:r w:rsidR="00514F8A" w:rsidRPr="00C2608A">
        <w:rPr>
          <w:rFonts w:ascii="Arial" w:eastAsia="Wingdings-Regular" w:hAnsi="Arial" w:cs="Arial"/>
          <w:sz w:val="20"/>
          <w:szCs w:val="20"/>
          <w:lang w:eastAsia="en-US"/>
        </w:rPr>
        <w:t xml:space="preserve">końcowy </w:t>
      </w:r>
      <w:r w:rsidRPr="00C2608A">
        <w:rPr>
          <w:rFonts w:ascii="Arial" w:eastAsia="Wingdings-Regular" w:hAnsi="Arial" w:cs="Arial"/>
          <w:sz w:val="20"/>
          <w:szCs w:val="20"/>
          <w:lang w:eastAsia="en-US"/>
        </w:rPr>
        <w:t>zostanie przekazany Zamawiającemu w</w:t>
      </w:r>
      <w:r w:rsidR="00E023B7" w:rsidRPr="00C2608A">
        <w:rPr>
          <w:rFonts w:ascii="Arial" w:hAnsi="Arial" w:cs="Arial"/>
          <w:sz w:val="20"/>
          <w:szCs w:val="20"/>
        </w:rPr>
        <w:t xml:space="preserve"> edytowalnej wersji elektronicznej w postaci plików *.doc oraz *.pdf na </w:t>
      </w:r>
      <w:r w:rsidR="00802936" w:rsidRPr="00C2608A">
        <w:rPr>
          <w:rFonts w:ascii="Arial" w:hAnsi="Arial" w:cs="Arial"/>
          <w:sz w:val="20"/>
          <w:szCs w:val="20"/>
        </w:rPr>
        <w:t xml:space="preserve">pendrive, </w:t>
      </w:r>
      <w:r w:rsidR="00E023B7" w:rsidRPr="00C2608A">
        <w:rPr>
          <w:rFonts w:ascii="Arial" w:hAnsi="Arial" w:cs="Arial"/>
          <w:sz w:val="20"/>
          <w:szCs w:val="20"/>
        </w:rPr>
        <w:t xml:space="preserve">płycie CD lub DVD </w:t>
      </w:r>
      <w:r w:rsidR="00E023B7" w:rsidRPr="00C2608A">
        <w:rPr>
          <w:rFonts w:ascii="Arial" w:eastAsia="Wingdings-Regular" w:hAnsi="Arial" w:cs="Arial"/>
          <w:sz w:val="20"/>
          <w:szCs w:val="20"/>
          <w:lang w:eastAsia="en-US"/>
        </w:rPr>
        <w:t>oraz</w:t>
      </w:r>
      <w:r w:rsidRPr="00C2608A">
        <w:rPr>
          <w:rFonts w:ascii="Arial" w:eastAsia="Wingdings-Regular" w:hAnsi="Arial" w:cs="Arial"/>
          <w:sz w:val="20"/>
          <w:szCs w:val="20"/>
          <w:lang w:eastAsia="en-US"/>
        </w:rPr>
        <w:t xml:space="preserve"> </w:t>
      </w:r>
      <w:r w:rsidR="00C33EDB" w:rsidRPr="00C2608A">
        <w:rPr>
          <w:rFonts w:ascii="Arial" w:eastAsia="Wingdings-Regular" w:hAnsi="Arial" w:cs="Arial"/>
          <w:sz w:val="20"/>
          <w:szCs w:val="20"/>
          <w:lang w:eastAsia="en-US"/>
        </w:rPr>
        <w:t>na wskazany adres mailowy</w:t>
      </w:r>
      <w:r w:rsidR="00E023B7" w:rsidRPr="00C2608A">
        <w:rPr>
          <w:rFonts w:ascii="Arial" w:eastAsia="Wingdings-Regular" w:hAnsi="Arial" w:cs="Arial"/>
          <w:sz w:val="20"/>
          <w:szCs w:val="20"/>
          <w:lang w:eastAsia="en-US"/>
        </w:rPr>
        <w:t xml:space="preserve">, a także w </w:t>
      </w:r>
      <w:r w:rsidR="00514F8A" w:rsidRPr="00C2608A">
        <w:rPr>
          <w:rFonts w:ascii="Arial" w:hAnsi="Arial" w:cs="Arial"/>
          <w:sz w:val="20"/>
          <w:szCs w:val="20"/>
        </w:rPr>
        <w:t>5 egzemplarz</w:t>
      </w:r>
      <w:r w:rsidR="00E023B7" w:rsidRPr="00C2608A">
        <w:rPr>
          <w:rFonts w:ascii="Arial" w:hAnsi="Arial" w:cs="Arial"/>
          <w:sz w:val="20"/>
          <w:szCs w:val="20"/>
        </w:rPr>
        <w:t>ach</w:t>
      </w:r>
      <w:r w:rsidR="00514F8A" w:rsidRPr="00C2608A">
        <w:rPr>
          <w:rFonts w:ascii="Arial" w:hAnsi="Arial" w:cs="Arial"/>
          <w:sz w:val="20"/>
          <w:szCs w:val="20"/>
        </w:rPr>
        <w:t xml:space="preserve"> w wersji papierowej (wydruk na papierze A4, dwustronny kolorowy, mapy i tabele mogą zostać wydrukowane na formacie A3 i złożone, oprawa w sztywne okładki)</w:t>
      </w:r>
      <w:r w:rsidR="009D60C1">
        <w:rPr>
          <w:rFonts w:ascii="Arial" w:hAnsi="Arial" w:cs="Arial"/>
          <w:sz w:val="20"/>
          <w:szCs w:val="20"/>
        </w:rPr>
        <w:t>;</w:t>
      </w:r>
    </w:p>
    <w:p w14:paraId="0BC169EC" w14:textId="41B2F3D2" w:rsidR="003C46C4" w:rsidRPr="009D60C1" w:rsidRDefault="004947AA" w:rsidP="003C46C4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Wingdings-Regular" w:hAnsi="Arial" w:cs="Arial"/>
          <w:sz w:val="20"/>
          <w:szCs w:val="20"/>
          <w:lang w:eastAsia="en-US"/>
        </w:rPr>
      </w:pPr>
      <w:r w:rsidRPr="00C2608A">
        <w:rPr>
          <w:rFonts w:ascii="Arial" w:eastAsia="Wingdings-Regular" w:hAnsi="Arial" w:cs="Arial"/>
          <w:sz w:val="20"/>
          <w:szCs w:val="20"/>
          <w:lang w:eastAsia="en-US"/>
        </w:rPr>
        <w:t>Wykonawca przedstawi raport w formie prezentacji multimedialnej w terminie do 2 tygodni od dnia przekazania raportu Zamawiającemu. Zamawiający zastrzega sobie prawo do wniesienia uwag do ostatecznej wersji raportu po prezentacji multimedialnej.</w:t>
      </w:r>
    </w:p>
    <w:p w14:paraId="160927C0" w14:textId="77777777" w:rsidR="000E668F" w:rsidRPr="00C2608A" w:rsidRDefault="000E668F" w:rsidP="00501150">
      <w:pPr>
        <w:spacing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7846C03F" w14:textId="569575F9" w:rsidR="000E668F" w:rsidRPr="00C2608A" w:rsidRDefault="00586660" w:rsidP="0050115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IX</w:t>
      </w:r>
      <w:r w:rsidR="00501150" w:rsidRPr="00C2608A">
        <w:rPr>
          <w:rFonts w:ascii="Arial" w:hAnsi="Arial" w:cs="Arial"/>
          <w:b/>
          <w:sz w:val="20"/>
          <w:szCs w:val="20"/>
        </w:rPr>
        <w:t>. WYMAGANIA MINIMALNE WOBEC POTENCJALNEGO WYKONAWCY BADANIA:</w:t>
      </w:r>
    </w:p>
    <w:p w14:paraId="4D4A2660" w14:textId="77777777" w:rsidR="00501150" w:rsidRPr="00C2608A" w:rsidRDefault="00501150" w:rsidP="00501150">
      <w:pPr>
        <w:jc w:val="both"/>
        <w:rPr>
          <w:rFonts w:ascii="Arial" w:hAnsi="Arial" w:cs="Arial"/>
          <w:b/>
          <w:sz w:val="20"/>
          <w:szCs w:val="20"/>
        </w:rPr>
      </w:pPr>
    </w:p>
    <w:p w14:paraId="30AF0386" w14:textId="77777777" w:rsidR="00501150" w:rsidRPr="00C2608A" w:rsidRDefault="00501150" w:rsidP="00501150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C2608A">
        <w:rPr>
          <w:rFonts w:ascii="Arial" w:hAnsi="Arial" w:cs="Arial"/>
          <w:sz w:val="20"/>
          <w:szCs w:val="20"/>
        </w:rPr>
        <w:t xml:space="preserve">W zakresie doświadczenia </w:t>
      </w:r>
      <w:r w:rsidR="009F5DB0" w:rsidRPr="00C2608A">
        <w:rPr>
          <w:rFonts w:ascii="Arial" w:hAnsi="Arial" w:cs="Arial"/>
          <w:sz w:val="20"/>
          <w:szCs w:val="20"/>
        </w:rPr>
        <w:t xml:space="preserve">naukowego </w:t>
      </w:r>
      <w:r w:rsidRPr="00C2608A">
        <w:rPr>
          <w:rFonts w:ascii="Arial" w:hAnsi="Arial" w:cs="Arial"/>
          <w:sz w:val="20"/>
          <w:szCs w:val="20"/>
        </w:rPr>
        <w:t>zespołu badawczego wymaga się, by zostały spełnione następujące kryteria:</w:t>
      </w:r>
    </w:p>
    <w:p w14:paraId="4526EC91" w14:textId="77777777" w:rsidR="00501150" w:rsidRPr="00C2608A" w:rsidRDefault="00501150" w:rsidP="00501150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C2608A">
        <w:rPr>
          <w:rFonts w:ascii="Arial" w:hAnsi="Arial" w:cs="Arial"/>
          <w:sz w:val="20"/>
          <w:szCs w:val="20"/>
        </w:rPr>
        <w:lastRenderedPageBreak/>
        <w:t>- Kierownik/koordynator badania</w:t>
      </w:r>
      <w:r w:rsidR="009F5DB0" w:rsidRPr="00C2608A">
        <w:rPr>
          <w:rFonts w:ascii="Arial" w:hAnsi="Arial" w:cs="Arial"/>
          <w:sz w:val="20"/>
          <w:szCs w:val="20"/>
        </w:rPr>
        <w:t xml:space="preserve"> z</w:t>
      </w:r>
      <w:r w:rsidR="00B96BD1" w:rsidRPr="00C2608A">
        <w:rPr>
          <w:rFonts w:ascii="Arial" w:hAnsi="Arial" w:cs="Arial"/>
          <w:sz w:val="20"/>
          <w:szCs w:val="20"/>
        </w:rPr>
        <w:t xml:space="preserve"> tytułem naukowym minimum doktora w zakresie transportu, logistyki lub ekonomii z doświadczeniem i</w:t>
      </w:r>
      <w:r w:rsidR="009F5DB0" w:rsidRPr="00C2608A">
        <w:rPr>
          <w:rFonts w:ascii="Arial" w:hAnsi="Arial" w:cs="Arial"/>
          <w:sz w:val="20"/>
          <w:szCs w:val="20"/>
        </w:rPr>
        <w:t xml:space="preserve"> dorobkiem naukowym</w:t>
      </w:r>
      <w:r w:rsidRPr="00C2608A">
        <w:rPr>
          <w:rFonts w:ascii="Arial" w:hAnsi="Arial" w:cs="Arial"/>
          <w:sz w:val="20"/>
          <w:szCs w:val="20"/>
        </w:rPr>
        <w:t xml:space="preserve"> w okresie ostatnich </w:t>
      </w:r>
      <w:r w:rsidR="009F5DB0" w:rsidRPr="00C2608A">
        <w:rPr>
          <w:rFonts w:ascii="Arial" w:hAnsi="Arial" w:cs="Arial"/>
          <w:sz w:val="20"/>
          <w:szCs w:val="20"/>
        </w:rPr>
        <w:t>10</w:t>
      </w:r>
      <w:r w:rsidRPr="00C2608A">
        <w:rPr>
          <w:rFonts w:ascii="Arial" w:hAnsi="Arial" w:cs="Arial"/>
          <w:sz w:val="20"/>
          <w:szCs w:val="20"/>
        </w:rPr>
        <w:t xml:space="preserve"> lat w kierowaniu/koordynowaniu realizacji co najmniej </w:t>
      </w:r>
      <w:r w:rsidR="00B96BD1" w:rsidRPr="00C2608A">
        <w:rPr>
          <w:rFonts w:ascii="Arial" w:hAnsi="Arial" w:cs="Arial"/>
          <w:sz w:val="20"/>
          <w:szCs w:val="20"/>
        </w:rPr>
        <w:t>10</w:t>
      </w:r>
      <w:r w:rsidRPr="00C2608A">
        <w:rPr>
          <w:rFonts w:ascii="Arial" w:hAnsi="Arial" w:cs="Arial"/>
          <w:sz w:val="20"/>
          <w:szCs w:val="20"/>
        </w:rPr>
        <w:t xml:space="preserve"> analiz, ewaluacji</w:t>
      </w:r>
      <w:r w:rsidR="00B96BD1" w:rsidRPr="00C2608A">
        <w:rPr>
          <w:rFonts w:ascii="Arial" w:hAnsi="Arial" w:cs="Arial"/>
          <w:sz w:val="20"/>
          <w:szCs w:val="20"/>
        </w:rPr>
        <w:t>,</w:t>
      </w:r>
      <w:r w:rsidRPr="00C2608A">
        <w:rPr>
          <w:rFonts w:ascii="Arial" w:hAnsi="Arial" w:cs="Arial"/>
          <w:sz w:val="20"/>
          <w:szCs w:val="20"/>
        </w:rPr>
        <w:t xml:space="preserve"> badań</w:t>
      </w:r>
      <w:r w:rsidR="00B96BD1" w:rsidRPr="00C2608A">
        <w:rPr>
          <w:rFonts w:ascii="Arial" w:hAnsi="Arial" w:cs="Arial"/>
          <w:sz w:val="20"/>
          <w:szCs w:val="20"/>
        </w:rPr>
        <w:t xml:space="preserve"> i publikacji naukowych</w:t>
      </w:r>
      <w:r w:rsidRPr="00C2608A">
        <w:rPr>
          <w:rFonts w:ascii="Arial" w:hAnsi="Arial" w:cs="Arial"/>
          <w:sz w:val="20"/>
          <w:szCs w:val="20"/>
        </w:rPr>
        <w:t xml:space="preserve"> w zakresie rozwoju transportu, - W zespole badawczym - przynajmniej jedna osoba z doświadczeniem w realizacji badań dotyczących rozwoju transportu w okresie ostatnich </w:t>
      </w:r>
      <w:r w:rsidR="009F5DB0" w:rsidRPr="00C2608A">
        <w:rPr>
          <w:rFonts w:ascii="Arial" w:hAnsi="Arial" w:cs="Arial"/>
          <w:sz w:val="20"/>
          <w:szCs w:val="20"/>
        </w:rPr>
        <w:t>10</w:t>
      </w:r>
      <w:r w:rsidRPr="00C2608A">
        <w:rPr>
          <w:rFonts w:ascii="Arial" w:hAnsi="Arial" w:cs="Arial"/>
          <w:sz w:val="20"/>
          <w:szCs w:val="20"/>
        </w:rPr>
        <w:t xml:space="preserve"> lat;</w:t>
      </w:r>
    </w:p>
    <w:p w14:paraId="014E5C0F" w14:textId="77777777" w:rsidR="00501150" w:rsidRPr="00C2608A" w:rsidRDefault="00501150" w:rsidP="00501150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C2608A">
        <w:rPr>
          <w:rFonts w:ascii="Arial" w:hAnsi="Arial" w:cs="Arial"/>
          <w:sz w:val="20"/>
          <w:szCs w:val="20"/>
        </w:rPr>
        <w:t>- W zespole badawczym - przynajmniej jedna osoba z doświadczeniem w realizacji badań dotyczących realizacji polityki spójności;</w:t>
      </w:r>
    </w:p>
    <w:p w14:paraId="362E55B6" w14:textId="77777777" w:rsidR="00501150" w:rsidRPr="00C2608A" w:rsidRDefault="00501150" w:rsidP="00501150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C2608A">
        <w:rPr>
          <w:rFonts w:ascii="Arial" w:hAnsi="Arial" w:cs="Arial"/>
          <w:sz w:val="20"/>
          <w:szCs w:val="20"/>
        </w:rPr>
        <w:t>- W zespole badawczym - przynajmniej jedna osoba z doświadczeniem w elektronicznym opracowywaniu map w zakresie transportu i/lub rozwoju transportu.</w:t>
      </w:r>
    </w:p>
    <w:p w14:paraId="2A9AEBAE" w14:textId="77777777" w:rsidR="00501150" w:rsidRPr="00C2608A" w:rsidRDefault="00501150" w:rsidP="00501150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C2608A">
        <w:rPr>
          <w:rFonts w:ascii="Arial" w:hAnsi="Arial" w:cs="Arial"/>
          <w:sz w:val="20"/>
          <w:szCs w:val="20"/>
        </w:rPr>
        <w:t>Ilekroć jest mowa o doświadczeniu w realizacji analiz/ewaluacji/badań w kontekście poszczególnych osób, należy przez to rozumieć bycie autorem lub współautorem raportów końcowych, tj. twórców całych lub przynajmniej części rozdziałów z raportu końcowego.</w:t>
      </w:r>
    </w:p>
    <w:p w14:paraId="145038DF" w14:textId="77777777" w:rsidR="00501150" w:rsidRPr="00C2608A" w:rsidRDefault="00501150" w:rsidP="00501150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C2608A">
        <w:rPr>
          <w:rFonts w:ascii="Arial" w:hAnsi="Arial" w:cs="Arial"/>
          <w:sz w:val="20"/>
          <w:szCs w:val="20"/>
        </w:rPr>
        <w:t>W kontekście członków zespołu badawczego warunek uważa się za spełniony, gdy każda z zaproponowanych osób będzie spełniać przynajmniej jeden z przedstawionych warunków, a zespół łącznie będzie spełniać wszystkie określone warunki.</w:t>
      </w:r>
    </w:p>
    <w:p w14:paraId="64A28180" w14:textId="77777777" w:rsidR="00C016DA" w:rsidRPr="00C2608A" w:rsidRDefault="00C016DA" w:rsidP="00501150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C2608A">
        <w:rPr>
          <w:rFonts w:ascii="Arial" w:hAnsi="Arial" w:cs="Arial"/>
          <w:sz w:val="20"/>
          <w:szCs w:val="20"/>
        </w:rPr>
        <w:t>Wykonawca badania przekaże MI wszelkie prawa autorskie do raportu końcowego (ekspertyzy).</w:t>
      </w:r>
    </w:p>
    <w:p w14:paraId="494EF812" w14:textId="77777777" w:rsidR="00F46617" w:rsidRPr="00C2608A" w:rsidRDefault="00F46617" w:rsidP="005A038B">
      <w:pPr>
        <w:spacing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5F23CDAB" w14:textId="77777777" w:rsidR="00EA3747" w:rsidRDefault="00EA3747">
      <w:pPr>
        <w:rPr>
          <w:rFonts w:ascii="Arial" w:hAnsi="Arial" w:cs="Arial"/>
          <w:sz w:val="20"/>
          <w:szCs w:val="20"/>
          <w:u w:val="single"/>
        </w:rPr>
      </w:pPr>
    </w:p>
    <w:p w14:paraId="477620E9" w14:textId="77777777" w:rsidR="00EA3747" w:rsidRDefault="00EA3747">
      <w:pPr>
        <w:rPr>
          <w:rFonts w:ascii="Arial" w:hAnsi="Arial" w:cs="Arial"/>
          <w:sz w:val="20"/>
          <w:szCs w:val="20"/>
          <w:u w:val="single"/>
        </w:rPr>
      </w:pPr>
    </w:p>
    <w:p w14:paraId="460D2268" w14:textId="77777777" w:rsidR="00EA3747" w:rsidRDefault="00EA3747">
      <w:pPr>
        <w:rPr>
          <w:rFonts w:ascii="Arial" w:hAnsi="Arial" w:cs="Arial"/>
          <w:sz w:val="20"/>
          <w:szCs w:val="20"/>
          <w:u w:val="single"/>
        </w:rPr>
      </w:pPr>
    </w:p>
    <w:p w14:paraId="3C2BF825" w14:textId="77777777" w:rsidR="00EA3747" w:rsidRDefault="00EA3747">
      <w:pPr>
        <w:rPr>
          <w:rFonts w:ascii="Arial" w:hAnsi="Arial" w:cs="Arial"/>
          <w:sz w:val="20"/>
          <w:szCs w:val="20"/>
          <w:u w:val="single"/>
        </w:rPr>
      </w:pPr>
    </w:p>
    <w:p w14:paraId="64CA39AD" w14:textId="77777777" w:rsidR="00EA3747" w:rsidRDefault="00EA3747">
      <w:pPr>
        <w:rPr>
          <w:rFonts w:ascii="Arial" w:hAnsi="Arial" w:cs="Arial"/>
          <w:sz w:val="20"/>
          <w:szCs w:val="20"/>
          <w:u w:val="single"/>
        </w:rPr>
      </w:pPr>
    </w:p>
    <w:p w14:paraId="3062D644" w14:textId="77777777" w:rsidR="00EA3747" w:rsidRDefault="00EA3747">
      <w:pPr>
        <w:rPr>
          <w:rFonts w:ascii="Arial" w:hAnsi="Arial" w:cs="Arial"/>
          <w:sz w:val="20"/>
          <w:szCs w:val="20"/>
          <w:u w:val="single"/>
        </w:rPr>
      </w:pPr>
    </w:p>
    <w:p w14:paraId="7A193641" w14:textId="77777777" w:rsidR="00EA3747" w:rsidRDefault="00EA3747">
      <w:pPr>
        <w:rPr>
          <w:rFonts w:ascii="Arial" w:hAnsi="Arial" w:cs="Arial"/>
          <w:sz w:val="20"/>
          <w:szCs w:val="20"/>
          <w:u w:val="single"/>
        </w:rPr>
      </w:pPr>
    </w:p>
    <w:p w14:paraId="18CF9F89" w14:textId="77777777" w:rsidR="00EA3747" w:rsidRDefault="00EA3747">
      <w:pPr>
        <w:rPr>
          <w:rFonts w:ascii="Arial" w:hAnsi="Arial" w:cs="Arial"/>
          <w:sz w:val="20"/>
          <w:szCs w:val="20"/>
          <w:u w:val="single"/>
        </w:rPr>
      </w:pPr>
    </w:p>
    <w:p w14:paraId="4AE11695" w14:textId="77777777" w:rsidR="00EA3747" w:rsidRDefault="00EA3747">
      <w:pPr>
        <w:rPr>
          <w:rFonts w:ascii="Arial" w:hAnsi="Arial" w:cs="Arial"/>
          <w:sz w:val="20"/>
          <w:szCs w:val="20"/>
          <w:u w:val="single"/>
        </w:rPr>
      </w:pPr>
    </w:p>
    <w:p w14:paraId="11F5D6E4" w14:textId="77777777" w:rsidR="00EA3747" w:rsidRDefault="00EA3747">
      <w:pPr>
        <w:rPr>
          <w:rFonts w:ascii="Arial" w:hAnsi="Arial" w:cs="Arial"/>
          <w:sz w:val="20"/>
          <w:szCs w:val="20"/>
          <w:u w:val="single"/>
        </w:rPr>
      </w:pPr>
    </w:p>
    <w:p w14:paraId="31BD3D87" w14:textId="77777777" w:rsidR="00EA3747" w:rsidRDefault="00EA3747">
      <w:pPr>
        <w:rPr>
          <w:rFonts w:ascii="Arial" w:hAnsi="Arial" w:cs="Arial"/>
          <w:sz w:val="20"/>
          <w:szCs w:val="20"/>
          <w:u w:val="single"/>
        </w:rPr>
      </w:pPr>
    </w:p>
    <w:p w14:paraId="2516A0CB" w14:textId="77777777" w:rsidR="00EA3747" w:rsidRDefault="00EA3747">
      <w:pPr>
        <w:rPr>
          <w:rFonts w:ascii="Arial" w:hAnsi="Arial" w:cs="Arial"/>
          <w:sz w:val="20"/>
          <w:szCs w:val="20"/>
          <w:u w:val="single"/>
        </w:rPr>
      </w:pPr>
    </w:p>
    <w:p w14:paraId="16F79472" w14:textId="77777777" w:rsidR="00EA3747" w:rsidRDefault="00EA3747">
      <w:pPr>
        <w:rPr>
          <w:rFonts w:ascii="Arial" w:hAnsi="Arial" w:cs="Arial"/>
          <w:sz w:val="20"/>
          <w:szCs w:val="20"/>
          <w:u w:val="single"/>
        </w:rPr>
      </w:pPr>
    </w:p>
    <w:p w14:paraId="1F3AC2C7" w14:textId="77777777" w:rsidR="00EA3747" w:rsidRDefault="00EA3747">
      <w:pPr>
        <w:rPr>
          <w:rFonts w:ascii="Arial" w:hAnsi="Arial" w:cs="Arial"/>
          <w:sz w:val="20"/>
          <w:szCs w:val="20"/>
          <w:u w:val="single"/>
        </w:rPr>
      </w:pPr>
    </w:p>
    <w:p w14:paraId="6D60BE1E" w14:textId="77777777" w:rsidR="00EA3747" w:rsidRDefault="00EA3747">
      <w:pPr>
        <w:rPr>
          <w:rFonts w:ascii="Arial" w:hAnsi="Arial" w:cs="Arial"/>
          <w:sz w:val="20"/>
          <w:szCs w:val="20"/>
          <w:u w:val="single"/>
        </w:rPr>
      </w:pPr>
    </w:p>
    <w:p w14:paraId="13F7BC71" w14:textId="77777777" w:rsidR="00EA3747" w:rsidRDefault="00EA3747">
      <w:pPr>
        <w:rPr>
          <w:rFonts w:ascii="Arial" w:hAnsi="Arial" w:cs="Arial"/>
          <w:sz w:val="20"/>
          <w:szCs w:val="20"/>
          <w:u w:val="single"/>
        </w:rPr>
      </w:pPr>
    </w:p>
    <w:p w14:paraId="3583FD15" w14:textId="77777777" w:rsidR="00EA3747" w:rsidRDefault="00EA3747">
      <w:pPr>
        <w:rPr>
          <w:rFonts w:ascii="Arial" w:hAnsi="Arial" w:cs="Arial"/>
          <w:sz w:val="20"/>
          <w:szCs w:val="20"/>
          <w:u w:val="single"/>
        </w:rPr>
      </w:pPr>
    </w:p>
    <w:p w14:paraId="07A3873F" w14:textId="77777777" w:rsidR="00EA3747" w:rsidRDefault="00EA3747">
      <w:pPr>
        <w:rPr>
          <w:rFonts w:ascii="Arial" w:hAnsi="Arial" w:cs="Arial"/>
          <w:sz w:val="20"/>
          <w:szCs w:val="20"/>
          <w:u w:val="single"/>
        </w:rPr>
      </w:pPr>
    </w:p>
    <w:p w14:paraId="2E17F9C3" w14:textId="77777777" w:rsidR="00EA3747" w:rsidRDefault="00EA3747">
      <w:pPr>
        <w:rPr>
          <w:rFonts w:ascii="Arial" w:hAnsi="Arial" w:cs="Arial"/>
          <w:sz w:val="20"/>
          <w:szCs w:val="20"/>
          <w:u w:val="single"/>
        </w:rPr>
      </w:pPr>
    </w:p>
    <w:p w14:paraId="5F44F81A" w14:textId="77777777" w:rsidR="00EA3747" w:rsidRDefault="00EA3747">
      <w:pPr>
        <w:rPr>
          <w:rFonts w:ascii="Arial" w:hAnsi="Arial" w:cs="Arial"/>
          <w:sz w:val="20"/>
          <w:szCs w:val="20"/>
          <w:u w:val="single"/>
        </w:rPr>
      </w:pPr>
    </w:p>
    <w:p w14:paraId="2F0D62F1" w14:textId="77777777" w:rsidR="00EA3747" w:rsidRDefault="00EA3747">
      <w:pPr>
        <w:rPr>
          <w:rFonts w:ascii="Arial" w:hAnsi="Arial" w:cs="Arial"/>
          <w:sz w:val="20"/>
          <w:szCs w:val="20"/>
          <w:u w:val="single"/>
        </w:rPr>
      </w:pPr>
    </w:p>
    <w:p w14:paraId="2CB9F10F" w14:textId="77777777" w:rsidR="00EA3747" w:rsidRDefault="00EA3747">
      <w:pPr>
        <w:rPr>
          <w:rFonts w:ascii="Arial" w:hAnsi="Arial" w:cs="Arial"/>
          <w:sz w:val="20"/>
          <w:szCs w:val="20"/>
          <w:u w:val="single"/>
        </w:rPr>
      </w:pPr>
    </w:p>
    <w:p w14:paraId="60943DCC" w14:textId="77777777" w:rsidR="00EA3747" w:rsidRDefault="00EA3747">
      <w:pPr>
        <w:rPr>
          <w:rFonts w:ascii="Arial" w:hAnsi="Arial" w:cs="Arial"/>
          <w:sz w:val="20"/>
          <w:szCs w:val="20"/>
          <w:u w:val="single"/>
        </w:rPr>
      </w:pPr>
    </w:p>
    <w:p w14:paraId="34517F6F" w14:textId="77777777" w:rsidR="00EA3747" w:rsidRDefault="00EA3747">
      <w:pPr>
        <w:rPr>
          <w:rFonts w:ascii="Arial" w:hAnsi="Arial" w:cs="Arial"/>
          <w:sz w:val="20"/>
          <w:szCs w:val="20"/>
          <w:u w:val="single"/>
        </w:rPr>
      </w:pPr>
    </w:p>
    <w:p w14:paraId="52673D28" w14:textId="77777777" w:rsidR="00EA3747" w:rsidRDefault="00EA3747">
      <w:pPr>
        <w:rPr>
          <w:rFonts w:ascii="Arial" w:hAnsi="Arial" w:cs="Arial"/>
          <w:sz w:val="20"/>
          <w:szCs w:val="20"/>
          <w:u w:val="single"/>
        </w:rPr>
      </w:pPr>
    </w:p>
    <w:p w14:paraId="2CA25999" w14:textId="43E40F79" w:rsidR="00EA3747" w:rsidRDefault="00EA3747">
      <w:pPr>
        <w:rPr>
          <w:rFonts w:ascii="Arial" w:hAnsi="Arial" w:cs="Arial"/>
          <w:sz w:val="20"/>
          <w:szCs w:val="20"/>
          <w:u w:val="single"/>
        </w:rPr>
      </w:pPr>
    </w:p>
    <w:p w14:paraId="1F327265" w14:textId="6D5B5392" w:rsidR="00D07633" w:rsidRDefault="00D07633">
      <w:pPr>
        <w:rPr>
          <w:rFonts w:ascii="Arial" w:hAnsi="Arial" w:cs="Arial"/>
          <w:sz w:val="20"/>
          <w:szCs w:val="20"/>
          <w:u w:val="single"/>
        </w:rPr>
      </w:pPr>
    </w:p>
    <w:p w14:paraId="63A201CC" w14:textId="592BCF64" w:rsidR="00D07633" w:rsidRDefault="00D07633">
      <w:pPr>
        <w:rPr>
          <w:rFonts w:ascii="Arial" w:hAnsi="Arial" w:cs="Arial"/>
          <w:sz w:val="20"/>
          <w:szCs w:val="20"/>
          <w:u w:val="single"/>
        </w:rPr>
      </w:pPr>
    </w:p>
    <w:p w14:paraId="00C018D5" w14:textId="64854D43" w:rsidR="00D07633" w:rsidRDefault="00D07633">
      <w:pPr>
        <w:rPr>
          <w:rFonts w:ascii="Arial" w:hAnsi="Arial" w:cs="Arial"/>
          <w:sz w:val="20"/>
          <w:szCs w:val="20"/>
          <w:u w:val="single"/>
        </w:rPr>
      </w:pPr>
    </w:p>
    <w:p w14:paraId="68F1F1C8" w14:textId="24D58749" w:rsidR="00D07633" w:rsidRDefault="00D07633">
      <w:pPr>
        <w:rPr>
          <w:rFonts w:ascii="Arial" w:hAnsi="Arial" w:cs="Arial"/>
          <w:sz w:val="20"/>
          <w:szCs w:val="20"/>
          <w:u w:val="single"/>
        </w:rPr>
      </w:pPr>
    </w:p>
    <w:p w14:paraId="2EB3B823" w14:textId="3FABEE88" w:rsidR="00D07633" w:rsidRDefault="00D07633">
      <w:pPr>
        <w:rPr>
          <w:rFonts w:ascii="Arial" w:hAnsi="Arial" w:cs="Arial"/>
          <w:sz w:val="20"/>
          <w:szCs w:val="20"/>
          <w:u w:val="single"/>
        </w:rPr>
      </w:pPr>
    </w:p>
    <w:p w14:paraId="41EAACC0" w14:textId="62F21751" w:rsidR="00D07633" w:rsidRDefault="00D07633">
      <w:pPr>
        <w:rPr>
          <w:rFonts w:ascii="Arial" w:hAnsi="Arial" w:cs="Arial"/>
          <w:sz w:val="20"/>
          <w:szCs w:val="20"/>
          <w:u w:val="single"/>
        </w:rPr>
      </w:pPr>
    </w:p>
    <w:p w14:paraId="7C7568E5" w14:textId="3F461DAA" w:rsidR="00D07633" w:rsidRDefault="00D07633">
      <w:pPr>
        <w:rPr>
          <w:rFonts w:ascii="Arial" w:hAnsi="Arial" w:cs="Arial"/>
          <w:sz w:val="20"/>
          <w:szCs w:val="20"/>
          <w:u w:val="single"/>
        </w:rPr>
      </w:pPr>
    </w:p>
    <w:p w14:paraId="7FECE1FD" w14:textId="3DA6A1F1" w:rsidR="00D07633" w:rsidRDefault="00D07633">
      <w:pPr>
        <w:rPr>
          <w:rFonts w:ascii="Arial" w:hAnsi="Arial" w:cs="Arial"/>
          <w:sz w:val="20"/>
          <w:szCs w:val="20"/>
          <w:u w:val="single"/>
        </w:rPr>
      </w:pPr>
    </w:p>
    <w:p w14:paraId="3C9F7E48" w14:textId="4DBC60EE" w:rsidR="00D07633" w:rsidRDefault="00D07633">
      <w:pPr>
        <w:rPr>
          <w:rFonts w:ascii="Arial" w:hAnsi="Arial" w:cs="Arial"/>
          <w:sz w:val="20"/>
          <w:szCs w:val="20"/>
          <w:u w:val="single"/>
        </w:rPr>
      </w:pPr>
    </w:p>
    <w:p w14:paraId="4EDF5CF5" w14:textId="69FDFC51" w:rsidR="00D07633" w:rsidRDefault="00D07633">
      <w:pPr>
        <w:rPr>
          <w:rFonts w:ascii="Arial" w:hAnsi="Arial" w:cs="Arial"/>
          <w:sz w:val="20"/>
          <w:szCs w:val="20"/>
          <w:u w:val="single"/>
        </w:rPr>
      </w:pPr>
    </w:p>
    <w:p w14:paraId="4FC59D0C" w14:textId="6B26A53B" w:rsidR="00D07633" w:rsidRDefault="00D07633">
      <w:pPr>
        <w:rPr>
          <w:rFonts w:ascii="Arial" w:hAnsi="Arial" w:cs="Arial"/>
          <w:sz w:val="20"/>
          <w:szCs w:val="20"/>
          <w:u w:val="single"/>
        </w:rPr>
      </w:pPr>
    </w:p>
    <w:p w14:paraId="449DBA66" w14:textId="7204BF88" w:rsidR="00D07633" w:rsidRDefault="00D07633">
      <w:pPr>
        <w:rPr>
          <w:rFonts w:ascii="Arial" w:hAnsi="Arial" w:cs="Arial"/>
          <w:sz w:val="20"/>
          <w:szCs w:val="20"/>
          <w:u w:val="single"/>
        </w:rPr>
      </w:pPr>
    </w:p>
    <w:p w14:paraId="3B34B480" w14:textId="6FFD6225" w:rsidR="00D07633" w:rsidRDefault="00D07633">
      <w:pPr>
        <w:rPr>
          <w:rFonts w:ascii="Arial" w:hAnsi="Arial" w:cs="Arial"/>
          <w:sz w:val="20"/>
          <w:szCs w:val="20"/>
          <w:u w:val="single"/>
        </w:rPr>
      </w:pPr>
    </w:p>
    <w:p w14:paraId="66AB28DD" w14:textId="77777777" w:rsidR="00D07633" w:rsidRDefault="00D07633">
      <w:pPr>
        <w:rPr>
          <w:rFonts w:ascii="Arial" w:hAnsi="Arial" w:cs="Arial"/>
          <w:sz w:val="20"/>
          <w:szCs w:val="20"/>
          <w:u w:val="single"/>
        </w:rPr>
      </w:pPr>
    </w:p>
    <w:p w14:paraId="769D3989" w14:textId="08F71072" w:rsidR="008E0B67" w:rsidRPr="00526ECD" w:rsidRDefault="008E0B67">
      <w:pPr>
        <w:rPr>
          <w:rFonts w:ascii="Arial" w:hAnsi="Arial" w:cs="Arial"/>
          <w:sz w:val="20"/>
          <w:szCs w:val="20"/>
          <w:u w:val="single"/>
        </w:rPr>
      </w:pPr>
      <w:r w:rsidRPr="00526ECD">
        <w:rPr>
          <w:rFonts w:ascii="Arial" w:hAnsi="Arial" w:cs="Arial"/>
          <w:sz w:val="20"/>
          <w:szCs w:val="20"/>
          <w:u w:val="single"/>
        </w:rPr>
        <w:t>Załącznik 1</w:t>
      </w:r>
    </w:p>
    <w:p w14:paraId="58CC20B8" w14:textId="2A10087D" w:rsidR="008E0B67" w:rsidRDefault="008E0B67">
      <w:pPr>
        <w:rPr>
          <w:rFonts w:ascii="Arial" w:hAnsi="Arial" w:cs="Arial"/>
          <w:sz w:val="20"/>
          <w:szCs w:val="20"/>
        </w:rPr>
      </w:pPr>
    </w:p>
    <w:p w14:paraId="4BC3889F" w14:textId="3BBCEEBE" w:rsidR="008E0B67" w:rsidRPr="00194DD1" w:rsidRDefault="008E0B67" w:rsidP="008E0B67">
      <w:pPr>
        <w:spacing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Lista dokumentów </w:t>
      </w:r>
      <w:r w:rsidRPr="00194DD1">
        <w:rPr>
          <w:rFonts w:ascii="Arial" w:hAnsi="Arial" w:cs="Arial"/>
          <w:b/>
          <w:sz w:val="20"/>
          <w:szCs w:val="20"/>
        </w:rPr>
        <w:t>krajow</w:t>
      </w:r>
      <w:r>
        <w:rPr>
          <w:rFonts w:ascii="Arial" w:hAnsi="Arial" w:cs="Arial"/>
          <w:b/>
          <w:sz w:val="20"/>
          <w:szCs w:val="20"/>
        </w:rPr>
        <w:t>ych</w:t>
      </w:r>
      <w:r w:rsidRPr="00194DD1">
        <w:rPr>
          <w:rFonts w:ascii="Arial" w:hAnsi="Arial" w:cs="Arial"/>
          <w:sz w:val="20"/>
          <w:szCs w:val="20"/>
        </w:rPr>
        <w:t xml:space="preserve"> oraz </w:t>
      </w:r>
      <w:r w:rsidRPr="00194DD1">
        <w:rPr>
          <w:rFonts w:ascii="Arial" w:hAnsi="Arial" w:cs="Arial"/>
          <w:b/>
          <w:sz w:val="20"/>
          <w:szCs w:val="20"/>
        </w:rPr>
        <w:t>unijn</w:t>
      </w:r>
      <w:r>
        <w:rPr>
          <w:rFonts w:ascii="Arial" w:hAnsi="Arial" w:cs="Arial"/>
          <w:b/>
          <w:sz w:val="20"/>
          <w:szCs w:val="20"/>
        </w:rPr>
        <w:t>ych</w:t>
      </w:r>
      <w:r w:rsidRPr="00194DD1">
        <w:rPr>
          <w:rFonts w:ascii="Arial" w:hAnsi="Arial" w:cs="Arial"/>
          <w:sz w:val="20"/>
          <w:szCs w:val="20"/>
        </w:rPr>
        <w:t xml:space="preserve"> odnosząc</w:t>
      </w:r>
      <w:r>
        <w:rPr>
          <w:rFonts w:ascii="Arial" w:hAnsi="Arial" w:cs="Arial"/>
          <w:sz w:val="20"/>
          <w:szCs w:val="20"/>
        </w:rPr>
        <w:t>ych</w:t>
      </w:r>
      <w:r w:rsidRPr="00194DD1">
        <w:rPr>
          <w:rFonts w:ascii="Arial" w:hAnsi="Arial" w:cs="Arial"/>
          <w:sz w:val="20"/>
          <w:szCs w:val="20"/>
        </w:rPr>
        <w:t xml:space="preserve"> się do rozwoju transportu do wykorzystania przy opracowaniu:</w:t>
      </w:r>
    </w:p>
    <w:p w14:paraId="275D1168" w14:textId="77777777" w:rsidR="008E0B67" w:rsidRPr="00194DD1" w:rsidRDefault="008E0B67" w:rsidP="008E0B67">
      <w:pPr>
        <w:spacing w:line="24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14:paraId="62AEAE38" w14:textId="6E04DDF2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Zintegrowane dokumenty:</w:t>
      </w:r>
    </w:p>
    <w:p w14:paraId="625E7A2D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</w:p>
    <w:p w14:paraId="5D81F666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Umowa Partnerstwa dla realizacji Polityki Spójności 2021-2027 w Polsce</w:t>
      </w:r>
    </w:p>
    <w:p w14:paraId="5DD69007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Strategia rozwoju Polski Centralnej do roku 2020 z perspektywą 2030</w:t>
      </w:r>
    </w:p>
    <w:p w14:paraId="0B6048BE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Krajowa Strategia Rozwoju Regionalnego 2030</w:t>
      </w:r>
    </w:p>
    <w:p w14:paraId="07D35F98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Krajowy Plan w dziedzinie Energii i Klimatu do 2030 r. (projekt aktualizacji przewidziany do przyjęcia    przez RM w II kwartale br.)</w:t>
      </w:r>
    </w:p>
    <w:p w14:paraId="5306F108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Krajowy Plan Odbudowy i Zwiększania Odporności (KPO)</w:t>
      </w:r>
    </w:p>
    <w:p w14:paraId="4C599D31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Polityka energetyczna Polski do 2040 r.(PEP 2040).</w:t>
      </w:r>
    </w:p>
    <w:p w14:paraId="24F0401D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Plan Rozwoju Elektromobilności w Polsce „Energia do Przyszłości”</w:t>
      </w:r>
    </w:p>
    <w:p w14:paraId="2FD84DCF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Krajowe ramy polityki rozwoju infrastruktury paliw alternatywnych</w:t>
      </w:r>
    </w:p>
    <w:p w14:paraId="182DDDA9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Polska Strategia Wodorowa do roku 2030 z perspektywą do 2040 r.- Krajowa Polityka Miejska 2030</w:t>
      </w:r>
    </w:p>
    <w:p w14:paraId="329D5F9B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Strategia na rzecz zrównoważonej i inteligentnej mobilności;</w:t>
      </w:r>
    </w:p>
    <w:p w14:paraId="5A699486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Program Zintegrowanej Informatyzacji Państwa do 31 grudnia 2024 r. (trwają prace nad nowym na kolejne 10 lat)</w:t>
      </w:r>
    </w:p>
    <w:p w14:paraId="1F73C301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Europejska strategia bezpieczeństwa gospodarczego (Komunikat o Global Gatway)</w:t>
      </w:r>
    </w:p>
    <w:p w14:paraId="370CCD8A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</w:p>
    <w:p w14:paraId="0135E840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Strategie sektorowe:</w:t>
      </w:r>
    </w:p>
    <w:p w14:paraId="0C1B8CCF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</w:p>
    <w:p w14:paraId="17F5A576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Strategia Zrównoważonego Rozwoju Wsi, Rolnictwa i Rybactwa 2030;</w:t>
      </w:r>
    </w:p>
    <w:p w14:paraId="45D9710D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Strategia Produktywności 2030</w:t>
      </w:r>
    </w:p>
    <w:p w14:paraId="41D2E55D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Strategia Rozwoju Kapitału Społecznego (współdziałanie, kultura, kreatywność) 2030</w:t>
      </w:r>
    </w:p>
    <w:p w14:paraId="52B5F6A7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Strategia rozwoju kapitału ludzkiego 2030</w:t>
      </w:r>
    </w:p>
    <w:p w14:paraId="29C444A7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Polityka ekologiczna państwa 2030</w:t>
      </w:r>
    </w:p>
    <w:p w14:paraId="698A884B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Strategia rozwoju w obszarze środowiska i gospodarki wodnej</w:t>
      </w:r>
    </w:p>
    <w:p w14:paraId="029B85FC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</w:p>
    <w:p w14:paraId="236FB4C5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 xml:space="preserve">Pozostałe dokumenty: </w:t>
      </w:r>
    </w:p>
    <w:p w14:paraId="0F76A118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</w:p>
    <w:p w14:paraId="550ED0B0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Regionalne Programy Operacyjne (RPO)</w:t>
      </w:r>
    </w:p>
    <w:p w14:paraId="3468C7E8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Programowanie perspektywy finansowej 2014–2020 Umowa Partnerstwa</w:t>
      </w:r>
    </w:p>
    <w:p w14:paraId="32C9CC33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 xml:space="preserve">- </w:t>
      </w:r>
    </w:p>
    <w:p w14:paraId="02AB8DDB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Strategia na rzecz Odpowiedzialnego Rozwoju do roku 2020 (z perspektywą do 2030 r.) (SOR)</w:t>
      </w:r>
    </w:p>
    <w:p w14:paraId="0A6DCF6C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Narodowy Program Bezpieczeństwa Ruchu Drogowego 2021-2030</w:t>
      </w:r>
    </w:p>
    <w:p w14:paraId="31BB12F1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Polityka rozwoju lotnictwa cywilnego w Polsce do 2030 r. (z perspektywą do 2040 r.)</w:t>
      </w:r>
    </w:p>
    <w:p w14:paraId="70D27491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Krajowy program ochrony wód morskich</w:t>
      </w:r>
    </w:p>
    <w:p w14:paraId="54CEC524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Plan zagospodarowania przestrzennego morskich wód wewnętrznych, morza terytorialnego i wyłącznej strefy ekonomicznej w skali 1:200 000</w:t>
      </w:r>
    </w:p>
    <w:p w14:paraId="1B6DCBE0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Krajowy program oczyszczania ścieków komunalnych (VI aktualizacja)</w:t>
      </w:r>
    </w:p>
    <w:p w14:paraId="5E330306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Kierunki rozwoju transportu intermodalnego do 2030 r. z perspektywą do 2040 r.</w:t>
      </w:r>
    </w:p>
    <w:p w14:paraId="6607F54A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Program działań mających na celu zmniejszenie zanieczyszczenia wód azotanami pochodzącymi ze źródeł rolniczych oraz zapobieganie dalszemu zanieczyszczeniu</w:t>
      </w:r>
    </w:p>
    <w:p w14:paraId="5A59F83D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-Program rozwoju polskich portów morskich do 2030 roku</w:t>
      </w:r>
    </w:p>
    <w:p w14:paraId="48952CA1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Program rozwoju systemu transportowego na obszarze Podtatrza do 2030 roku</w:t>
      </w:r>
    </w:p>
    <w:p w14:paraId="1DDDE89E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Program przeciwdziałania niedoborowi wody na lata 2022-2027 z perspektywą do roku 2030</w:t>
      </w:r>
    </w:p>
    <w:p w14:paraId="6531BDDA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Krajowy Program Żeglugowy do roku 2030</w:t>
      </w:r>
    </w:p>
    <w:p w14:paraId="404D46D6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Krajowy Program Kolejowy 2030 (z perspektywą do roku 2032)</w:t>
      </w:r>
    </w:p>
    <w:p w14:paraId="6FA35622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„Krajowy Plan Wdrożenia Technicznej Specyfikacji Interoperacyjności „Sterowanie” czerwiec 2024 r.</w:t>
      </w:r>
    </w:p>
    <w:p w14:paraId="682C40BF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Program Budowa drogi wodnej łączącej Zalew Wiślany z Zatoką Gdańską</w:t>
      </w:r>
    </w:p>
    <w:p w14:paraId="04BCDCE5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Program Uzupełniania Lokalnej i Regionalnej Infrastruktury Kolejowej – Kolej+ do 2029 roku</w:t>
      </w:r>
    </w:p>
    <w:p w14:paraId="5C72FA2E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Program Bezpiecznej Infrastruktury Drogowej 2021-2024</w:t>
      </w:r>
    </w:p>
    <w:p w14:paraId="41F4B15E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Program Budowy 100 Obwodnic na lata 2020-2030</w:t>
      </w:r>
    </w:p>
    <w:p w14:paraId="63454A3F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Rządowy program budowy lub modernizacji przystanków kolejowych na lata 2021-2025</w:t>
      </w:r>
    </w:p>
    <w:p w14:paraId="743E50B0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Budowa Polskiego Ośrodka Szkoleniowego Ratownictwa Morskiego w Szczecinie</w:t>
      </w:r>
    </w:p>
    <w:p w14:paraId="15AA6F2B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lastRenderedPageBreak/>
        <w:t>- Ochrona przeciwpowodziowa i osiągnięcie korzystnego bilansu wodnego w rejonie Odry Środkowej  cofka stopnia wodnego Malczyce</w:t>
      </w:r>
    </w:p>
    <w:p w14:paraId="46778895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Program Wzmocnienia Krajowej Sieci Drogowej do 2030 roku</w:t>
      </w:r>
    </w:p>
    <w:p w14:paraId="72BF8C4D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Rządowy Program Budowy Dróg Krajowych do 2030 r. (z perspektywą do 2033 r.)</w:t>
      </w:r>
    </w:p>
    <w:p w14:paraId="39764D73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Program wieloletni na lata 2023-2027 pn. "Budowa falochronu osłonowego w Porcie Gdańsk"-  Budowa i rozbudowa infrastruktury dostępowej do portu w Świnoujściu w latach 2023-2029</w:t>
      </w:r>
    </w:p>
    <w:p w14:paraId="0A8608C7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Zagospodarowanie Dolnej Wisły</w:t>
      </w:r>
    </w:p>
    <w:p w14:paraId="530B5F28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Rządowy program wsparcia zadań zarządców infrastruktury kolejowej, w tym w zakresie utrzymania i remontów, do 2028 roku</w:t>
      </w:r>
    </w:p>
    <w:p w14:paraId="764E6974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Polityka morska Rzeczypospolitej Polskiej do roku 2020 (z perspektywą do 2030 roku)</w:t>
      </w:r>
    </w:p>
    <w:p w14:paraId="393084DF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Krajowy program ochrony wód morskich</w:t>
      </w:r>
    </w:p>
    <w:p w14:paraId="15663110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Program wieloletni pn: Program inwestycyjny Centralny Port Komunikacyjny. Etap I. 2020-2023. – przyjęty przez RM 28 października 2020 r.</w:t>
      </w:r>
    </w:p>
    <w:p w14:paraId="0C74E252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 xml:space="preserve">- Aktualizacja Krajowego Program Ochrony Powietrza do 2025 r. (z perspektywą do 2030 r. oraz do 2040 r.) </w:t>
      </w:r>
    </w:p>
    <w:p w14:paraId="7B1B1D68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Krajowy program ograniczania zanieczyszczenia powietrza - aktualizacja</w:t>
      </w:r>
    </w:p>
    <w:p w14:paraId="5A4412C5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Plany transportowe województw i miast wojewódzkich (jeżeli istnieją)</w:t>
      </w:r>
    </w:p>
    <w:p w14:paraId="0090F04E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Plan zrównoważonego rozwoju publicznego transportu zbiorowego - międzywojewódzkie i międzynarodowe przewozy pasażerskie w transporcie kolejowym</w:t>
      </w:r>
    </w:p>
    <w:p w14:paraId="535F808E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 xml:space="preserve">- strategie ponadregionalne (w zakresie transportu): </w:t>
      </w:r>
    </w:p>
    <w:p w14:paraId="11D3A57A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Fundusze Europejskie dla Polski Wschodniej 2021-2027</w:t>
      </w:r>
    </w:p>
    <w:p w14:paraId="7F7FE8BF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strategie rozwoju województw (16) wraz z prognozami oddziaływania na środowisko;</w:t>
      </w:r>
    </w:p>
    <w:p w14:paraId="6910E6C3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 xml:space="preserve">- uchwalone na poziomie lokalnym Plany Zrównoważonej Mobilności Miejskiej; </w:t>
      </w:r>
    </w:p>
    <w:p w14:paraId="4871BEF3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Plany Zarządzania Ryzykiem Powodziowym;</w:t>
      </w:r>
    </w:p>
    <w:p w14:paraId="4EB750A2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Mapy zagrożenia powodziowego i mapy ryzyka powodziowego;</w:t>
      </w:r>
    </w:p>
    <w:p w14:paraId="699D4751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Wstępna ocena ryzyka powodziowego;</w:t>
      </w:r>
    </w:p>
    <w:p w14:paraId="51C5E0EA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Planu przeciwdziałania skutkom suszy</w:t>
      </w:r>
    </w:p>
    <w:p w14:paraId="2F525FD4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</w:p>
    <w:p w14:paraId="0633144C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</w:p>
    <w:p w14:paraId="709E57A3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 xml:space="preserve">- Rozporządzenie Parlamentu Europejskiego i Rady (UE) nr 1679/2024 z dnia 13 czerwca 2024 r. w sprawie unijnych wytycznych dotyczących rozwoju transeuropejskiej sieci transportowej zmieniające rozporządzenie (UE) 2021/1153 i (UE) nr 913/2010 oraz uchylające rozporządzenie </w:t>
      </w:r>
    </w:p>
    <w:p w14:paraId="0594F29E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(UE) nr 1315/2023;</w:t>
      </w:r>
    </w:p>
    <w:p w14:paraId="3E2C482D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</w:p>
    <w:p w14:paraId="43D9C9B4" w14:textId="77777777" w:rsidR="008E0B67" w:rsidRPr="008E0B67" w:rsidRDefault="008E0B67" w:rsidP="008E0B67">
      <w:pPr>
        <w:rPr>
          <w:rFonts w:ascii="Arial" w:hAnsi="Arial" w:cs="Arial"/>
          <w:sz w:val="20"/>
          <w:szCs w:val="20"/>
        </w:rPr>
      </w:pPr>
    </w:p>
    <w:p w14:paraId="151BD2B0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Rozporządzenie Parlamentu Europejskiego I Rady (UE) 2021/1153 z dnia 7 lipca 2021 r. ustanawiające instrument „Łącząc Europę” i uchylające rozporządzenia (UE) nr 1316/2013 i (UE) nr 283/2014;</w:t>
      </w:r>
    </w:p>
    <w:p w14:paraId="676E6AAC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„  Rozporządzenie Parlamentu Europejskiego i Rady (WE) nr 1072/2009 z dnia 21 października 2009 r. dotyczące wspólnych zasad dostępu do rynku międzynarodowych przewozów drogowych;</w:t>
      </w:r>
    </w:p>
    <w:p w14:paraId="11FF464B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Rozporządzenie Parlamentu Europejskiego i Rady (WE) nr1073/2009 z dnia 21 października 2009 r. w sprawie wspólnych zasad dostępu do międzynarodowego rynku usług autokarowych i autobusowych i zmieniające rozporządzenie (WE) nr 561/2006;</w:t>
      </w:r>
    </w:p>
    <w:p w14:paraId="09385DC0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Umowa między UE a Ukrainą w sprawie transportu drogowego towarów z dnia 29 czerwca 2022 r, zmieniona w 2024 r.;</w:t>
      </w:r>
    </w:p>
    <w:p w14:paraId="5271528F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Umowa o handlu i współpracy między Unią Europejską i Europejską Wspólnotą Energii Atomowej, z jednej strony, a Zjednoczonym Królestwem Wielkiej Brytanii i Irlandii Północnej, z drugiej strony, zawarta 24 grudnia 2020 roku.”</w:t>
      </w:r>
    </w:p>
    <w:p w14:paraId="6079208C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dyrektywa Rady 96/53/WE z dnia 25 lipca 1996 r. ustanawiającą dla niektórych pojazdów drogowych poruszających się na terytorium Wspólnoty maksymalne dopuszczalne wymiary w ruchu krajowym i międzynarodowym oraz maksymalne dopuszczalne obciążenia w ruchu międzynarodowym.</w:t>
      </w:r>
    </w:p>
    <w:p w14:paraId="21E28A94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 xml:space="preserve">- plany pracy dla korytarzy sieci bazowej TEN-T Morze Północne – Bałtyk i Bałtyk – Adriatyk; </w:t>
      </w:r>
    </w:p>
    <w:p w14:paraId="0AEB22F1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</w:p>
    <w:p w14:paraId="79A81C7D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 xml:space="preserve">- Biała Księga. Plan utworzenia jednolitego europejskiego obszaru transportu – dążenie do osiągnięcia konkurencyjnego i zasobooszczędnego systemu transportu. KOM(2011) 144 wersja ostateczna z dnia 28.3.2011r.;  </w:t>
      </w:r>
    </w:p>
    <w:p w14:paraId="4159D64E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</w:p>
    <w:p w14:paraId="2E7F4195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Centralny plan w zarządzaniu ruchem lotniczym (centralny plan ATM);</w:t>
      </w:r>
    </w:p>
    <w:p w14:paraId="6303C366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</w:p>
    <w:p w14:paraId="226C0AD4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</w:p>
    <w:p w14:paraId="25E83AA3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282723">
        <w:rPr>
          <w:rFonts w:ascii="Arial" w:hAnsi="Arial" w:cs="Arial"/>
          <w:sz w:val="20"/>
          <w:szCs w:val="20"/>
          <w:lang w:val="en-US"/>
        </w:rPr>
        <w:lastRenderedPageBreak/>
        <w:t xml:space="preserve">- Communication From The Commission to The European Parliament, The Council, The European Economic And Social Committee and The Committee Of The Regions “A European Strategy for Low-Emission Mobility”. </w:t>
      </w:r>
      <w:r w:rsidRPr="008E0B67">
        <w:rPr>
          <w:rFonts w:ascii="Arial" w:hAnsi="Arial" w:cs="Arial"/>
          <w:sz w:val="20"/>
          <w:szCs w:val="20"/>
        </w:rPr>
        <w:t>COM (2016) 501;</w:t>
      </w:r>
    </w:p>
    <w:p w14:paraId="591E4DF7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</w:p>
    <w:p w14:paraId="7AA1D2E5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Komunikat Komisji do Parlamentu Europejskiego, Rady, Europejskiego Komitetu Ekonomiczno-Społecznego i Komitetu Regionów „Wspólne dążenie do osiągnięcia konkurencyjnej i zasobooszczędnej mobilności w miastach”. COM (2013)913;</w:t>
      </w:r>
    </w:p>
    <w:p w14:paraId="2D24970D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</w:p>
    <w:p w14:paraId="6FC38AF0" w14:textId="68BD72B1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Komunikat Komisji do Parlamentu Europejskiego, Rady, Europejskiego Komitetu Ekonomiczno-Społecznego i Komitetu Regionów „Program działań na rzecz sprawiedliwego społecznie przejścia do czystej, konkurencyjnej i opartej na sieci mobilności dla wszystkich” COM (2017)283;</w:t>
      </w:r>
    </w:p>
    <w:p w14:paraId="3BB60263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</w:t>
      </w:r>
      <w:r w:rsidRPr="008E0B67">
        <w:rPr>
          <w:rFonts w:ascii="Arial" w:hAnsi="Arial" w:cs="Arial"/>
          <w:sz w:val="20"/>
          <w:szCs w:val="20"/>
        </w:rPr>
        <w:tab/>
        <w:t>Komunikat Komisji do Parlamentu Europejskiego, Rady, Europejskiego Komitetu Ekonomiczno-Społecznego i Komitetu Regionów „Nowe unijne ramy mobilności miejskiej” COM (2021)811;</w:t>
      </w:r>
    </w:p>
    <w:p w14:paraId="50866AB4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</w:t>
      </w:r>
      <w:r w:rsidRPr="008E0B67">
        <w:rPr>
          <w:rFonts w:ascii="Arial" w:hAnsi="Arial" w:cs="Arial"/>
          <w:sz w:val="20"/>
          <w:szCs w:val="20"/>
        </w:rPr>
        <w:tab/>
        <w:t>Komunikat Komisji do Parlamentu Europejskiego, Rady, Europejskiego Komitetu Ekonomiczno-Społecznego i Komitetu Regionów „Utworzenie wspólnej europejskiej przestrzeni danych dotyczących mobilności” COM (2023)751;</w:t>
      </w:r>
    </w:p>
    <w:p w14:paraId="4FB853F5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Dyrektywa Parlamentu Europejskiego i Rady 2010/40/UE z dnia 7 lipca 2010 r. w sprawie ram wdrażania inteligentnych systemów transportowych w obszarze transportu drogowego oraz interfejsów z innymi rodzajami transportu, wraz z aktami delegowanymi;</w:t>
      </w:r>
    </w:p>
    <w:p w14:paraId="6D79AC4D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Dyrektywa Parlamentu Europejskiego i Rady (UE) 2023/2661 z dnia 22 listopada 2023 r. w sprawie zmiany dyrektywy 2010/40/UE w sprawie ram wdrażania inteligentnych systemów transportowych w obszarze transportu drogowego oraz interfejsów z innymi rodzajami transportu;- Dyrektywa Parlamentu Europejskiego i Rady 2012/34/UE z dnia 21 listopada 2012 r. w sprawie utworzenia jednolitego europejskiego obszaru kolejowego;</w:t>
      </w:r>
    </w:p>
    <w:p w14:paraId="6FD3FF0E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</w:p>
    <w:p w14:paraId="32ECAA4E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Wszystkie akty prawne tzw. 4 Pakietu Kolejowego;</w:t>
      </w:r>
    </w:p>
    <w:p w14:paraId="3C4E53AB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</w:p>
    <w:p w14:paraId="23EC9F17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Rozporządzenie (WE) nr 261/2004 Parlamentu Europejskiego i Rady z dnia 11 lutego 2004 r. ustanawiające wspólne zasady odszkodowania i pomocy dla pasażerów w przypadku odmowy przyjęcia na pokład albo odwołania lub dużego opóźnienia lotów, uchylające rozporządzenie (EWG) nr 295/91;</w:t>
      </w:r>
    </w:p>
    <w:p w14:paraId="479FF246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Rozporządzenie Parlamentu Europejskiego i Rady (WE) nr 1008/2008 z dnia 24 września 2008 r.                     w sprawie wspólnych zasad wykonywania przewozów lotniczych na terenie Wspólnoty;</w:t>
      </w:r>
    </w:p>
    <w:p w14:paraId="5E1E34C1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 xml:space="preserve">- Rozporządzenie 2023/1804 w sprawie rozwoju infrastruktury paliw alternatywnych i uchylenia dyrektywy 2014/94/UE; </w:t>
      </w:r>
    </w:p>
    <w:p w14:paraId="47DABB56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Rozporządzenie Parlamentu Europejskiego i Rady (UE) 2024/1257 z dnia 24 kwietnia 2024 r. w sprawie homologacji typu pojazdów silnikowych i silników oraz układów, komponentów i oddzielnych zespołów technicznych przeznaczonych do takich pojazdów, w odniesieniu do emisji i trwałości akumulatora (Euro 7).</w:t>
      </w:r>
    </w:p>
    <w:p w14:paraId="2D51A94F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Rozporządzenie Parlamentu Europejskiego i Rady (WE) nr 216/2008 z dnia 20 lutego 2008 r.                              w sprawie wspólnych zasad w zakresie lotnictwa cywilnego i utworzenia Europejskiej Agencji Bezpieczeństwa Lotniczego oraz uchylającego dyrektywę Rady 91/670/EWG;</w:t>
      </w:r>
    </w:p>
    <w:p w14:paraId="30D91816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</w:p>
    <w:p w14:paraId="137DDC69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Pakiet rozporządzeń Parlamentu Europejskiego dot. Jednolitej Europejskiej Przestrzeni powietrznej –SES;</w:t>
      </w:r>
    </w:p>
    <w:p w14:paraId="5E7D6882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</w:p>
    <w:p w14:paraId="0C1F1E31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Dyrektywa Parlamentu Europejskiego i Rady (UE) 2022/362 z dnia 24 lutego 2022 r. w sprawie zmiany dyrektywy 1999/62/WE, 1999/37/WE i (UE) 2019/520 w odniesieniu do pobierania opłat za użytkowanie niektórych typów infrastruktury przez pojazdy;</w:t>
      </w:r>
    </w:p>
    <w:p w14:paraId="20D604E9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Dyrektywa Parlamentu Europejskiego i Rady (UE) 2015/719 z dnia 29 kwietnia 2015 r. zmieniająca dyrektywę Rady 96/53/WE ustanawiającą dla niektórych pojazdów drogowych poruszających się na terytorium Wspólnoty maksymalne dopuszczalne wymiary w ruchu krajowym i międzynarodowym oraz maksymalne dopuszczalne obciążenia w ruchu międzynarodowym;</w:t>
      </w:r>
    </w:p>
    <w:p w14:paraId="4D872095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Komunikat Komisji do Parlamentu Europejskiego, Rady Europejskiej, Rady, Komitetu Ekonomiczno-Społecznego i Komitetu Regionów Europejski Zielony Ład (COM(2019)640);</w:t>
      </w:r>
    </w:p>
    <w:p w14:paraId="53F9C7F9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</w:p>
    <w:p w14:paraId="30797F1D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Komunikat Komisji do Parlamentu Europejskiego, Rady, Europejskiego Komitetu Ekonomiczno-Społecznego i Komitetu Regionów Strategia na rzecz zrównoważonej i inteligentnej mobilności – europejski transport na drodze ku przyszłości (COM(2020)789.</w:t>
      </w:r>
    </w:p>
    <w:p w14:paraId="400E4557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</w:p>
    <w:p w14:paraId="7E86F138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lastRenderedPageBreak/>
        <w:t>- Rozporządzenie delegowane Komisji (UE) 2022/1012 z dnia 7 kwietnia 2022 r. uzupełniające rozporządzenie (WE) nr 561/2006 Parlamentu Europejskiego i Rady w odniesieniu do ustanowienia norm zawierających szczegółowe wymogi dotyczące poziomu usług i bezpieczeństwa w odniesieniu do bezpiecznych i chronionych parkingów oraz procedur ich certyfikacji,</w:t>
      </w:r>
    </w:p>
    <w:p w14:paraId="19E0F0A6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Rozporządzenie Parlamentu Europejskiego i Rady (UE) 2020/852 z dnia 18 czerwca 2020 r. w sprawie ustanowienia ram ułatwiających zrównoważone inwestycje, zmieniające rozporządzenie (UE) 2019/2088 wraz z aktami delegowanymi odnoszącymi się do transportu i infrastruktury transportu.</w:t>
      </w:r>
    </w:p>
    <w:p w14:paraId="657CDB28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</w:p>
    <w:p w14:paraId="01F078FC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 xml:space="preserve">- Pakiet legislacyjny „Gotowi na 55” w tym: </w:t>
      </w:r>
    </w:p>
    <w:p w14:paraId="015DFACC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­</w:t>
      </w:r>
      <w:r w:rsidRPr="008E0B67">
        <w:rPr>
          <w:rFonts w:ascii="Arial" w:hAnsi="Arial" w:cs="Arial"/>
          <w:sz w:val="20"/>
          <w:szCs w:val="20"/>
        </w:rPr>
        <w:tab/>
        <w:t>rozporządzenie PE i Rady (UE) 2023/1804 z dnia 13 września 2023 r. w sprawie rozwoju infrastruktury paliw alternatywnych i uchylenia dyrektywy 2014/94;</w:t>
      </w:r>
    </w:p>
    <w:p w14:paraId="0D6B0DC6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­</w:t>
      </w:r>
      <w:r w:rsidRPr="008E0B67">
        <w:rPr>
          <w:rFonts w:ascii="Arial" w:hAnsi="Arial" w:cs="Arial"/>
          <w:sz w:val="20"/>
          <w:szCs w:val="20"/>
        </w:rPr>
        <w:tab/>
        <w:t>Wniosek ROZPORZĄDZENIE PARLAMENTU EUROPEJSKIEGO I RADY w sprawie stosowania paliw odnawialnych i niskoemisyjnych w transporcie morskim oraz zmieniające dyrektywę 2009/16/WE;</w:t>
      </w:r>
    </w:p>
    <w:p w14:paraId="5EFC2F1A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­</w:t>
      </w:r>
      <w:r w:rsidRPr="008E0B67">
        <w:rPr>
          <w:rFonts w:ascii="Arial" w:hAnsi="Arial" w:cs="Arial"/>
          <w:sz w:val="20"/>
          <w:szCs w:val="20"/>
        </w:rPr>
        <w:tab/>
        <w:t>Wniosek ROZPORZĄDZENIE PARLAMENTU EUROPEJSKIEGO I RADY w sprawie zapewnienia równych warunków działania dla zrównoważonego transportu lotniczego;</w:t>
      </w:r>
    </w:p>
    <w:p w14:paraId="0BA7DEC8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­</w:t>
      </w:r>
      <w:r w:rsidRPr="008E0B67">
        <w:rPr>
          <w:rFonts w:ascii="Arial" w:hAnsi="Arial" w:cs="Arial"/>
          <w:sz w:val="20"/>
          <w:szCs w:val="20"/>
        </w:rPr>
        <w:tab/>
        <w:t>znowelizowana DYREKTYWA 2003/87/WE PARLAMENTU EUROPEJSKIEGO I RADY z dnia 13 października 2003 r. ustanawiająca system handlu przydziałami emisji gazów cieplarnianych w Unii (Dz.U. L 275 z 25.10.2003, s. 32);</w:t>
      </w:r>
    </w:p>
    <w:p w14:paraId="421A5EA5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­</w:t>
      </w:r>
      <w:r w:rsidRPr="008E0B67">
        <w:rPr>
          <w:rFonts w:ascii="Arial" w:hAnsi="Arial" w:cs="Arial"/>
          <w:sz w:val="20"/>
          <w:szCs w:val="20"/>
        </w:rPr>
        <w:tab/>
        <w:t>ROZPORZĄDZENIE PARLAMENTU EUROPEJSKIEGO I RADY (UE) 2023/857 z dnia 19 kwietnia 2023 r. zmieniające rozporządzenie (UE) 2018/842 w sprawie wiążących rocznych redukcji emisji gazów cieplarnianych przez państwa członkowskie od 2021 r. do 2030 r. przyczyniających się do działań na rzecz klimatu w celu wywiązania się z zobowiązań wynikających z porozumienia paryskiego oraz zmieniające rozporządzenie (UE) 2018/1999;</w:t>
      </w:r>
    </w:p>
    <w:p w14:paraId="08ADBE6E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Rozporządzenie Parlamentu Europejskiego i Rady (UE) 2023/851 z dnia 19 kwietnia 2023 r. w sprawie zmiany rozporządzenia (UE) 2019/631 w odniesieniu do wzmocnienia norm emisji CO2 dla nowych samochodów osobowych i dla nowych lekkich pojazdów użytkowych zgodnie z ambitniejszymi celami klimatycznymi Unii;</w:t>
      </w:r>
    </w:p>
    <w:p w14:paraId="0C6F3750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</w:p>
    <w:p w14:paraId="21A9B821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Wniosek ROZPORZĄDZENIE PARLAMENTU EUROPEJSKIEGO I RADY zmieniające rozporządzenie (UE) 2019/1242 w odniesieniu do wzmocnienia norm emisji CO2 dla nowych pojazdów ciężkich oraz włączenia obowiązków sprawozdawczych, a także uchylające rozporządzenie (UE) 2018/956 COM(2023)88;</w:t>
      </w:r>
    </w:p>
    <w:p w14:paraId="07098915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</w:p>
    <w:p w14:paraId="13DC9BDC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- Dyrektywa PE i Rady 2019/1161 z dnia 20 czerwca 2019 r. zmieniająca dyrektywę 2009/33/WE w sprawie promowania ekologicznie czystych i energooszczędnych pojazdów transportu drogowego;</w:t>
      </w:r>
    </w:p>
    <w:p w14:paraId="1154075D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</w:p>
    <w:p w14:paraId="5FAB365A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 xml:space="preserve">- pakiet legislacyjny towarzyszący dokumentowi: Komunikat Komisji do Parlamentu Europejskiego, Rady, Europejskiego Komitetu Ekonomiczno-Społecznego i Komitetu Regionów Ekologizacja transportu towarowego COM(2023)440; </w:t>
      </w:r>
    </w:p>
    <w:p w14:paraId="4651040B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</w:p>
    <w:p w14:paraId="2D1502AC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Wniosek dotyczący rozporządzenia Parlamentu Europejskiego i Rady w sprawie praw pasażerów w kontekście podróży multimodalnych (COM(2023) 752 final);</w:t>
      </w:r>
    </w:p>
    <w:p w14:paraId="1A1450CF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Wniosek dotyczący rozporządzenia Parlamentu Europejskiego i Rady zmieniającego rozporządzenia (WE) nr 261/2004, (WE) nr 1107/2006, (UE) nr 1177/2010, (UE) nr 181/2011 i (UE) 2021/782 w odniesieniu do egzekwowania praw pasażerów w Unii (COM(2023) 753 final).</w:t>
      </w:r>
    </w:p>
    <w:p w14:paraId="186CE440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</w:p>
    <w:p w14:paraId="247D36EE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  <w:r w:rsidRPr="008E0B67">
        <w:rPr>
          <w:rFonts w:ascii="Arial" w:hAnsi="Arial" w:cs="Arial"/>
          <w:sz w:val="20"/>
          <w:szCs w:val="20"/>
        </w:rPr>
        <w:t>Powyższa lista nie wyczerpuje dokumentów, które powinien znać i przeanalizować Wykonawca, zwłaszcza w aspekcie innych dokumentów unijnych mających bezpośredni lub pośredni wpływ na warunki wykonywania transportu osób i rzeczy.</w:t>
      </w:r>
    </w:p>
    <w:p w14:paraId="72B10D78" w14:textId="77777777" w:rsidR="008E0B67" w:rsidRPr="008E0B67" w:rsidRDefault="008E0B67" w:rsidP="00DE0728">
      <w:pPr>
        <w:jc w:val="both"/>
        <w:rPr>
          <w:rFonts w:ascii="Arial" w:hAnsi="Arial" w:cs="Arial"/>
          <w:sz w:val="20"/>
          <w:szCs w:val="20"/>
        </w:rPr>
      </w:pPr>
    </w:p>
    <w:p w14:paraId="44226E7D" w14:textId="77777777" w:rsidR="008E0B67" w:rsidRPr="00C2608A" w:rsidRDefault="008E0B67" w:rsidP="00DE0728">
      <w:pPr>
        <w:jc w:val="both"/>
        <w:rPr>
          <w:rFonts w:ascii="Arial" w:hAnsi="Arial" w:cs="Arial"/>
          <w:sz w:val="20"/>
          <w:szCs w:val="20"/>
        </w:rPr>
      </w:pPr>
    </w:p>
    <w:sectPr w:rsidR="008E0B67" w:rsidRPr="00C260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9BD5C" w14:textId="77777777" w:rsidR="00A41F40" w:rsidRDefault="00A41F40" w:rsidP="00D07E22">
      <w:r>
        <w:separator/>
      </w:r>
    </w:p>
  </w:endnote>
  <w:endnote w:type="continuationSeparator" w:id="0">
    <w:p w14:paraId="12234958" w14:textId="77777777" w:rsidR="00A41F40" w:rsidRDefault="00A41F40" w:rsidP="00D0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5232589"/>
      <w:docPartObj>
        <w:docPartGallery w:val="Page Numbers (Bottom of Page)"/>
        <w:docPartUnique/>
      </w:docPartObj>
    </w:sdtPr>
    <w:sdtEndPr/>
    <w:sdtContent>
      <w:p w14:paraId="7B022A08" w14:textId="77777777" w:rsidR="00D90D9C" w:rsidRDefault="00D90D9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1D136A3F" w14:textId="77777777" w:rsidR="00D90D9C" w:rsidRDefault="00D90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B6103" w14:textId="77777777" w:rsidR="00A41F40" w:rsidRDefault="00A41F40" w:rsidP="00D07E22">
      <w:r>
        <w:separator/>
      </w:r>
    </w:p>
  </w:footnote>
  <w:footnote w:type="continuationSeparator" w:id="0">
    <w:p w14:paraId="5518D54F" w14:textId="77777777" w:rsidR="00A41F40" w:rsidRDefault="00A41F40" w:rsidP="00D07E22">
      <w:r>
        <w:continuationSeparator/>
      </w:r>
    </w:p>
  </w:footnote>
  <w:footnote w:id="1">
    <w:p w14:paraId="6F73CB86" w14:textId="77777777" w:rsidR="00D90D9C" w:rsidRDefault="00D90D9C">
      <w:pPr>
        <w:pStyle w:val="Tekstprzypisudolnego"/>
      </w:pPr>
      <w:r>
        <w:rPr>
          <w:rStyle w:val="Odwoanieprzypisudolnego"/>
        </w:rPr>
        <w:footnoteRef/>
      </w:r>
      <w:r>
        <w:t xml:space="preserve"> Dane z rejestrów, źródeł ogólnodostępnych lub statystyki publicznej nie powinny być starsze niż z roku 2023.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5C3BF3F"/>
    <w:multiLevelType w:val="hybridMultilevel"/>
    <w:tmpl w:val="FD45C96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317EFF"/>
    <w:multiLevelType w:val="hybridMultilevel"/>
    <w:tmpl w:val="D1F1875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E0686BD"/>
    <w:multiLevelType w:val="hybridMultilevel"/>
    <w:tmpl w:val="9AB8D19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5D4BC02"/>
    <w:multiLevelType w:val="hybridMultilevel"/>
    <w:tmpl w:val="16C9041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8C363D5"/>
    <w:multiLevelType w:val="hybridMultilevel"/>
    <w:tmpl w:val="05A4E68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E365CCA"/>
    <w:multiLevelType w:val="hybridMultilevel"/>
    <w:tmpl w:val="4406E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073A6"/>
    <w:multiLevelType w:val="hybridMultilevel"/>
    <w:tmpl w:val="F16E97AC"/>
    <w:lvl w:ilvl="0" w:tplc="6BA61F6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11818"/>
    <w:multiLevelType w:val="hybridMultilevel"/>
    <w:tmpl w:val="13AC1F1C"/>
    <w:lvl w:ilvl="0" w:tplc="DE1ED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FC8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68E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BAFE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94B7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10C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50A0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A07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CAA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B5A2C47"/>
    <w:multiLevelType w:val="hybridMultilevel"/>
    <w:tmpl w:val="CECE2B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04DB2"/>
    <w:multiLevelType w:val="hybridMultilevel"/>
    <w:tmpl w:val="E5768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61EB9"/>
    <w:multiLevelType w:val="hybridMultilevel"/>
    <w:tmpl w:val="733E7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C357A"/>
    <w:multiLevelType w:val="hybridMultilevel"/>
    <w:tmpl w:val="7EDAE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61937"/>
    <w:multiLevelType w:val="hybridMultilevel"/>
    <w:tmpl w:val="ED60F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0FAAC"/>
    <w:multiLevelType w:val="hybridMultilevel"/>
    <w:tmpl w:val="3F72549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8D07997"/>
    <w:multiLevelType w:val="hybridMultilevel"/>
    <w:tmpl w:val="4A924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083992"/>
    <w:multiLevelType w:val="hybridMultilevel"/>
    <w:tmpl w:val="AD285146"/>
    <w:lvl w:ilvl="0" w:tplc="1604F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B3DB2"/>
    <w:multiLevelType w:val="hybridMultilevel"/>
    <w:tmpl w:val="632C2C1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4375445"/>
    <w:multiLevelType w:val="hybridMultilevel"/>
    <w:tmpl w:val="DE4E0986"/>
    <w:lvl w:ilvl="0" w:tplc="08B094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E303B"/>
    <w:multiLevelType w:val="hybridMultilevel"/>
    <w:tmpl w:val="1E5AA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B45E0"/>
    <w:multiLevelType w:val="hybridMultilevel"/>
    <w:tmpl w:val="C3264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701D9"/>
    <w:multiLevelType w:val="hybridMultilevel"/>
    <w:tmpl w:val="396EA3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883395"/>
    <w:multiLevelType w:val="hybridMultilevel"/>
    <w:tmpl w:val="52BC6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66A95"/>
    <w:multiLevelType w:val="hybridMultilevel"/>
    <w:tmpl w:val="5C7EE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6"/>
  </w:num>
  <w:num w:numId="4">
    <w:abstractNumId w:val="22"/>
  </w:num>
  <w:num w:numId="5">
    <w:abstractNumId w:val="12"/>
  </w:num>
  <w:num w:numId="6">
    <w:abstractNumId w:val="14"/>
  </w:num>
  <w:num w:numId="7">
    <w:abstractNumId w:val="19"/>
  </w:num>
  <w:num w:numId="8">
    <w:abstractNumId w:val="20"/>
  </w:num>
  <w:num w:numId="9">
    <w:abstractNumId w:val="8"/>
  </w:num>
  <w:num w:numId="10">
    <w:abstractNumId w:val="7"/>
  </w:num>
  <w:num w:numId="11">
    <w:abstractNumId w:val="5"/>
  </w:num>
  <w:num w:numId="12">
    <w:abstractNumId w:val="6"/>
  </w:num>
  <w:num w:numId="13">
    <w:abstractNumId w:val="15"/>
  </w:num>
  <w:num w:numId="14">
    <w:abstractNumId w:val="9"/>
  </w:num>
  <w:num w:numId="15">
    <w:abstractNumId w:val="17"/>
  </w:num>
  <w:num w:numId="16">
    <w:abstractNumId w:val="21"/>
  </w:num>
  <w:num w:numId="17">
    <w:abstractNumId w:val="10"/>
  </w:num>
  <w:num w:numId="18">
    <w:abstractNumId w:val="3"/>
  </w:num>
  <w:num w:numId="19">
    <w:abstractNumId w:val="1"/>
  </w:num>
  <w:num w:numId="20">
    <w:abstractNumId w:val="13"/>
  </w:num>
  <w:num w:numId="21">
    <w:abstractNumId w:val="0"/>
  </w:num>
  <w:num w:numId="22">
    <w:abstractNumId w:val="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68F"/>
    <w:rsid w:val="00001A49"/>
    <w:rsid w:val="00003B82"/>
    <w:rsid w:val="00003E51"/>
    <w:rsid w:val="00004C26"/>
    <w:rsid w:val="0000600A"/>
    <w:rsid w:val="000102A7"/>
    <w:rsid w:val="00010769"/>
    <w:rsid w:val="0001334D"/>
    <w:rsid w:val="00014DFE"/>
    <w:rsid w:val="0001648A"/>
    <w:rsid w:val="0002101F"/>
    <w:rsid w:val="00022D09"/>
    <w:rsid w:val="00024DB2"/>
    <w:rsid w:val="000276BA"/>
    <w:rsid w:val="000300BB"/>
    <w:rsid w:val="00030550"/>
    <w:rsid w:val="00036A68"/>
    <w:rsid w:val="00037C75"/>
    <w:rsid w:val="0004339E"/>
    <w:rsid w:val="00044D3A"/>
    <w:rsid w:val="000508B6"/>
    <w:rsid w:val="00052FEC"/>
    <w:rsid w:val="000541E7"/>
    <w:rsid w:val="00054248"/>
    <w:rsid w:val="000544B1"/>
    <w:rsid w:val="0005599A"/>
    <w:rsid w:val="0006412E"/>
    <w:rsid w:val="00064682"/>
    <w:rsid w:val="00064CEB"/>
    <w:rsid w:val="00064EDC"/>
    <w:rsid w:val="000669AA"/>
    <w:rsid w:val="00070921"/>
    <w:rsid w:val="000722D1"/>
    <w:rsid w:val="00074C66"/>
    <w:rsid w:val="00074F79"/>
    <w:rsid w:val="00074F8A"/>
    <w:rsid w:val="0007695D"/>
    <w:rsid w:val="00076BF5"/>
    <w:rsid w:val="00080677"/>
    <w:rsid w:val="0008253D"/>
    <w:rsid w:val="00083354"/>
    <w:rsid w:val="00084EDA"/>
    <w:rsid w:val="00086257"/>
    <w:rsid w:val="00086E24"/>
    <w:rsid w:val="00091737"/>
    <w:rsid w:val="00091DAA"/>
    <w:rsid w:val="000A6A8F"/>
    <w:rsid w:val="000B0F6D"/>
    <w:rsid w:val="000B1E51"/>
    <w:rsid w:val="000B27C3"/>
    <w:rsid w:val="000B6CDA"/>
    <w:rsid w:val="000C2BE9"/>
    <w:rsid w:val="000C3BB6"/>
    <w:rsid w:val="000C4D4E"/>
    <w:rsid w:val="000C5A85"/>
    <w:rsid w:val="000D0F57"/>
    <w:rsid w:val="000D12CC"/>
    <w:rsid w:val="000D1C99"/>
    <w:rsid w:val="000D3D8E"/>
    <w:rsid w:val="000D7466"/>
    <w:rsid w:val="000D748B"/>
    <w:rsid w:val="000E12B9"/>
    <w:rsid w:val="000E2CF7"/>
    <w:rsid w:val="000E5D9D"/>
    <w:rsid w:val="000E668F"/>
    <w:rsid w:val="000F0B29"/>
    <w:rsid w:val="000F1F24"/>
    <w:rsid w:val="000F2054"/>
    <w:rsid w:val="000F4401"/>
    <w:rsid w:val="000F5A3C"/>
    <w:rsid w:val="000F73A7"/>
    <w:rsid w:val="00101412"/>
    <w:rsid w:val="001029EB"/>
    <w:rsid w:val="001036A7"/>
    <w:rsid w:val="001067F0"/>
    <w:rsid w:val="00113AAC"/>
    <w:rsid w:val="00116A26"/>
    <w:rsid w:val="0011727A"/>
    <w:rsid w:val="00120B18"/>
    <w:rsid w:val="001214F6"/>
    <w:rsid w:val="00121998"/>
    <w:rsid w:val="00123012"/>
    <w:rsid w:val="00124E63"/>
    <w:rsid w:val="00126053"/>
    <w:rsid w:val="00131F6B"/>
    <w:rsid w:val="00135621"/>
    <w:rsid w:val="001410E9"/>
    <w:rsid w:val="00141BB2"/>
    <w:rsid w:val="00145FC3"/>
    <w:rsid w:val="00146BFA"/>
    <w:rsid w:val="0015588E"/>
    <w:rsid w:val="00156683"/>
    <w:rsid w:val="00156D3F"/>
    <w:rsid w:val="00161B3E"/>
    <w:rsid w:val="00165400"/>
    <w:rsid w:val="00166973"/>
    <w:rsid w:val="00172BA2"/>
    <w:rsid w:val="00176212"/>
    <w:rsid w:val="001822C5"/>
    <w:rsid w:val="00184453"/>
    <w:rsid w:val="00184935"/>
    <w:rsid w:val="00186F0A"/>
    <w:rsid w:val="001919DB"/>
    <w:rsid w:val="00194A9C"/>
    <w:rsid w:val="00194D93"/>
    <w:rsid w:val="00194DD1"/>
    <w:rsid w:val="001A03C3"/>
    <w:rsid w:val="001A1F06"/>
    <w:rsid w:val="001A7BB6"/>
    <w:rsid w:val="001B2940"/>
    <w:rsid w:val="001B2BCB"/>
    <w:rsid w:val="001B357B"/>
    <w:rsid w:val="001C251D"/>
    <w:rsid w:val="001C3023"/>
    <w:rsid w:val="001C48AC"/>
    <w:rsid w:val="001C53BC"/>
    <w:rsid w:val="001C587B"/>
    <w:rsid w:val="001C6319"/>
    <w:rsid w:val="001C77AF"/>
    <w:rsid w:val="001D5E12"/>
    <w:rsid w:val="001D6B38"/>
    <w:rsid w:val="001E1ACE"/>
    <w:rsid w:val="001E2607"/>
    <w:rsid w:val="001E2CF5"/>
    <w:rsid w:val="001E3950"/>
    <w:rsid w:val="001E4737"/>
    <w:rsid w:val="001F2EDE"/>
    <w:rsid w:val="001F4095"/>
    <w:rsid w:val="001F5FEE"/>
    <w:rsid w:val="00201978"/>
    <w:rsid w:val="00201E55"/>
    <w:rsid w:val="00203449"/>
    <w:rsid w:val="00204665"/>
    <w:rsid w:val="0020526E"/>
    <w:rsid w:val="0020564B"/>
    <w:rsid w:val="002078E8"/>
    <w:rsid w:val="00212955"/>
    <w:rsid w:val="00213170"/>
    <w:rsid w:val="00213AB4"/>
    <w:rsid w:val="00215B6F"/>
    <w:rsid w:val="00215FE1"/>
    <w:rsid w:val="002166F3"/>
    <w:rsid w:val="002209CA"/>
    <w:rsid w:val="002210C4"/>
    <w:rsid w:val="002242A1"/>
    <w:rsid w:val="002260BD"/>
    <w:rsid w:val="002267CB"/>
    <w:rsid w:val="00226E0B"/>
    <w:rsid w:val="00226E88"/>
    <w:rsid w:val="00231A44"/>
    <w:rsid w:val="002328AC"/>
    <w:rsid w:val="00232D83"/>
    <w:rsid w:val="00250B52"/>
    <w:rsid w:val="0025240C"/>
    <w:rsid w:val="00252B17"/>
    <w:rsid w:val="00253C64"/>
    <w:rsid w:val="00253CF5"/>
    <w:rsid w:val="00256012"/>
    <w:rsid w:val="0026095A"/>
    <w:rsid w:val="00267095"/>
    <w:rsid w:val="00274BE0"/>
    <w:rsid w:val="0028086F"/>
    <w:rsid w:val="00282723"/>
    <w:rsid w:val="00283465"/>
    <w:rsid w:val="002843FE"/>
    <w:rsid w:val="00284A7B"/>
    <w:rsid w:val="002900FB"/>
    <w:rsid w:val="00290BEB"/>
    <w:rsid w:val="00290EAD"/>
    <w:rsid w:val="002949C8"/>
    <w:rsid w:val="002A0C6F"/>
    <w:rsid w:val="002A45C0"/>
    <w:rsid w:val="002A58EE"/>
    <w:rsid w:val="002B1872"/>
    <w:rsid w:val="002B30EB"/>
    <w:rsid w:val="002B3815"/>
    <w:rsid w:val="002B5596"/>
    <w:rsid w:val="002C0102"/>
    <w:rsid w:val="002C1A98"/>
    <w:rsid w:val="002C2231"/>
    <w:rsid w:val="002C41A2"/>
    <w:rsid w:val="002C650E"/>
    <w:rsid w:val="002C7BFB"/>
    <w:rsid w:val="002D063F"/>
    <w:rsid w:val="002D1DE6"/>
    <w:rsid w:val="002D26D3"/>
    <w:rsid w:val="002D4307"/>
    <w:rsid w:val="002D6B69"/>
    <w:rsid w:val="002E0114"/>
    <w:rsid w:val="002E2025"/>
    <w:rsid w:val="002E35B3"/>
    <w:rsid w:val="002E68EC"/>
    <w:rsid w:val="002E74EA"/>
    <w:rsid w:val="002F57DF"/>
    <w:rsid w:val="002F6832"/>
    <w:rsid w:val="0030443C"/>
    <w:rsid w:val="00306A01"/>
    <w:rsid w:val="00310A0B"/>
    <w:rsid w:val="003123A8"/>
    <w:rsid w:val="00314E31"/>
    <w:rsid w:val="0031512D"/>
    <w:rsid w:val="0031520B"/>
    <w:rsid w:val="003153BE"/>
    <w:rsid w:val="00321A07"/>
    <w:rsid w:val="00330D5A"/>
    <w:rsid w:val="00335270"/>
    <w:rsid w:val="00340CE0"/>
    <w:rsid w:val="003417C9"/>
    <w:rsid w:val="00345B13"/>
    <w:rsid w:val="00346842"/>
    <w:rsid w:val="0035403E"/>
    <w:rsid w:val="0035798B"/>
    <w:rsid w:val="00361C6F"/>
    <w:rsid w:val="00363A6F"/>
    <w:rsid w:val="003649EB"/>
    <w:rsid w:val="00373D5C"/>
    <w:rsid w:val="00377377"/>
    <w:rsid w:val="003802DC"/>
    <w:rsid w:val="003834F2"/>
    <w:rsid w:val="00383663"/>
    <w:rsid w:val="00386258"/>
    <w:rsid w:val="00386ACF"/>
    <w:rsid w:val="00395277"/>
    <w:rsid w:val="00396E69"/>
    <w:rsid w:val="00397B07"/>
    <w:rsid w:val="003A1291"/>
    <w:rsid w:val="003A469E"/>
    <w:rsid w:val="003B1190"/>
    <w:rsid w:val="003B1669"/>
    <w:rsid w:val="003B1C5D"/>
    <w:rsid w:val="003B2DC3"/>
    <w:rsid w:val="003B520F"/>
    <w:rsid w:val="003B7F59"/>
    <w:rsid w:val="003C1139"/>
    <w:rsid w:val="003C157D"/>
    <w:rsid w:val="003C33C6"/>
    <w:rsid w:val="003C46C4"/>
    <w:rsid w:val="003C6364"/>
    <w:rsid w:val="003C7387"/>
    <w:rsid w:val="003D1E24"/>
    <w:rsid w:val="003D3DB0"/>
    <w:rsid w:val="003D5991"/>
    <w:rsid w:val="003D78B9"/>
    <w:rsid w:val="003E16E6"/>
    <w:rsid w:val="003E17E4"/>
    <w:rsid w:val="003E36E6"/>
    <w:rsid w:val="003E770E"/>
    <w:rsid w:val="003E7DA3"/>
    <w:rsid w:val="003F0A7B"/>
    <w:rsid w:val="003F7FDC"/>
    <w:rsid w:val="00400CE0"/>
    <w:rsid w:val="00405F63"/>
    <w:rsid w:val="00406438"/>
    <w:rsid w:val="0041267A"/>
    <w:rsid w:val="00412FA4"/>
    <w:rsid w:val="00421C30"/>
    <w:rsid w:val="004224AB"/>
    <w:rsid w:val="00424013"/>
    <w:rsid w:val="00426462"/>
    <w:rsid w:val="00432556"/>
    <w:rsid w:val="004326B0"/>
    <w:rsid w:val="00432D99"/>
    <w:rsid w:val="00441910"/>
    <w:rsid w:val="00443684"/>
    <w:rsid w:val="00446D07"/>
    <w:rsid w:val="00447E46"/>
    <w:rsid w:val="0045195B"/>
    <w:rsid w:val="004528AD"/>
    <w:rsid w:val="00452F55"/>
    <w:rsid w:val="00453F20"/>
    <w:rsid w:val="0045403B"/>
    <w:rsid w:val="00455634"/>
    <w:rsid w:val="00455F28"/>
    <w:rsid w:val="0045784C"/>
    <w:rsid w:val="0046196E"/>
    <w:rsid w:val="004621F5"/>
    <w:rsid w:val="004663DF"/>
    <w:rsid w:val="00466C71"/>
    <w:rsid w:val="0047014B"/>
    <w:rsid w:val="00472567"/>
    <w:rsid w:val="0047598F"/>
    <w:rsid w:val="004809EF"/>
    <w:rsid w:val="00482986"/>
    <w:rsid w:val="00483D6B"/>
    <w:rsid w:val="0048412A"/>
    <w:rsid w:val="00484582"/>
    <w:rsid w:val="00485FAC"/>
    <w:rsid w:val="004860C5"/>
    <w:rsid w:val="00487D5F"/>
    <w:rsid w:val="004941E6"/>
    <w:rsid w:val="004947AA"/>
    <w:rsid w:val="004955A2"/>
    <w:rsid w:val="004969E4"/>
    <w:rsid w:val="004A0AAE"/>
    <w:rsid w:val="004A5126"/>
    <w:rsid w:val="004A5613"/>
    <w:rsid w:val="004A69DA"/>
    <w:rsid w:val="004A6EA0"/>
    <w:rsid w:val="004A6F65"/>
    <w:rsid w:val="004B31E3"/>
    <w:rsid w:val="004B7520"/>
    <w:rsid w:val="004C20F4"/>
    <w:rsid w:val="004C5AE0"/>
    <w:rsid w:val="004D2501"/>
    <w:rsid w:val="004D7B1A"/>
    <w:rsid w:val="004D7B30"/>
    <w:rsid w:val="004E00AA"/>
    <w:rsid w:val="004E7A85"/>
    <w:rsid w:val="004E7F6A"/>
    <w:rsid w:val="004F36BE"/>
    <w:rsid w:val="004F663D"/>
    <w:rsid w:val="00501150"/>
    <w:rsid w:val="00501169"/>
    <w:rsid w:val="00514F8A"/>
    <w:rsid w:val="00521F37"/>
    <w:rsid w:val="00522F51"/>
    <w:rsid w:val="0052382B"/>
    <w:rsid w:val="00526ECD"/>
    <w:rsid w:val="00530376"/>
    <w:rsid w:val="0053138E"/>
    <w:rsid w:val="005358A7"/>
    <w:rsid w:val="00546EE3"/>
    <w:rsid w:val="00550469"/>
    <w:rsid w:val="005603B7"/>
    <w:rsid w:val="0056131D"/>
    <w:rsid w:val="005646F5"/>
    <w:rsid w:val="005670EC"/>
    <w:rsid w:val="00570779"/>
    <w:rsid w:val="00575C85"/>
    <w:rsid w:val="00581713"/>
    <w:rsid w:val="00584216"/>
    <w:rsid w:val="00585CAC"/>
    <w:rsid w:val="00586660"/>
    <w:rsid w:val="00586D40"/>
    <w:rsid w:val="00592E44"/>
    <w:rsid w:val="0059397A"/>
    <w:rsid w:val="00597A85"/>
    <w:rsid w:val="005A038B"/>
    <w:rsid w:val="005A0662"/>
    <w:rsid w:val="005A0669"/>
    <w:rsid w:val="005A5882"/>
    <w:rsid w:val="005B0299"/>
    <w:rsid w:val="005B05DE"/>
    <w:rsid w:val="005B2F38"/>
    <w:rsid w:val="005B7E2B"/>
    <w:rsid w:val="005C0218"/>
    <w:rsid w:val="005C32F9"/>
    <w:rsid w:val="005C4C63"/>
    <w:rsid w:val="005C66A0"/>
    <w:rsid w:val="005C6D02"/>
    <w:rsid w:val="005C7F3D"/>
    <w:rsid w:val="005D1A3D"/>
    <w:rsid w:val="005D21C5"/>
    <w:rsid w:val="005D241A"/>
    <w:rsid w:val="005D2440"/>
    <w:rsid w:val="005D38FD"/>
    <w:rsid w:val="005D477E"/>
    <w:rsid w:val="005D5C49"/>
    <w:rsid w:val="005D635D"/>
    <w:rsid w:val="005D76EC"/>
    <w:rsid w:val="005E720C"/>
    <w:rsid w:val="00601465"/>
    <w:rsid w:val="006018E5"/>
    <w:rsid w:val="00602BAF"/>
    <w:rsid w:val="00610917"/>
    <w:rsid w:val="006121CD"/>
    <w:rsid w:val="0061682D"/>
    <w:rsid w:val="00616C4B"/>
    <w:rsid w:val="00617A52"/>
    <w:rsid w:val="00620550"/>
    <w:rsid w:val="00630B18"/>
    <w:rsid w:val="00634D4F"/>
    <w:rsid w:val="00635ECD"/>
    <w:rsid w:val="006403F6"/>
    <w:rsid w:val="0064223A"/>
    <w:rsid w:val="00642A8C"/>
    <w:rsid w:val="00642CC8"/>
    <w:rsid w:val="00652337"/>
    <w:rsid w:val="0065386B"/>
    <w:rsid w:val="00653FAF"/>
    <w:rsid w:val="00654034"/>
    <w:rsid w:val="00654823"/>
    <w:rsid w:val="00657FF1"/>
    <w:rsid w:val="0066129A"/>
    <w:rsid w:val="006619D4"/>
    <w:rsid w:val="0066204C"/>
    <w:rsid w:val="006626B6"/>
    <w:rsid w:val="00663761"/>
    <w:rsid w:val="006720DF"/>
    <w:rsid w:val="00673514"/>
    <w:rsid w:val="006743DA"/>
    <w:rsid w:val="00685E20"/>
    <w:rsid w:val="00686A88"/>
    <w:rsid w:val="00692B3A"/>
    <w:rsid w:val="006965D5"/>
    <w:rsid w:val="00696ADF"/>
    <w:rsid w:val="006973F8"/>
    <w:rsid w:val="006A0018"/>
    <w:rsid w:val="006A0B32"/>
    <w:rsid w:val="006A0D96"/>
    <w:rsid w:val="006A7777"/>
    <w:rsid w:val="006B0ACE"/>
    <w:rsid w:val="006B32F7"/>
    <w:rsid w:val="006B3816"/>
    <w:rsid w:val="006B54C1"/>
    <w:rsid w:val="006B5D10"/>
    <w:rsid w:val="006C0D8E"/>
    <w:rsid w:val="006C6BAF"/>
    <w:rsid w:val="006D0682"/>
    <w:rsid w:val="006D1E63"/>
    <w:rsid w:val="006D2385"/>
    <w:rsid w:val="006D416A"/>
    <w:rsid w:val="006D6343"/>
    <w:rsid w:val="006E4A88"/>
    <w:rsid w:val="006E60FC"/>
    <w:rsid w:val="006E6A35"/>
    <w:rsid w:val="006F0F09"/>
    <w:rsid w:val="006F1D14"/>
    <w:rsid w:val="006F2A30"/>
    <w:rsid w:val="006F4018"/>
    <w:rsid w:val="006F4DCE"/>
    <w:rsid w:val="006F58A0"/>
    <w:rsid w:val="0070224A"/>
    <w:rsid w:val="00702FB3"/>
    <w:rsid w:val="00703477"/>
    <w:rsid w:val="007050E5"/>
    <w:rsid w:val="00707149"/>
    <w:rsid w:val="00707ED2"/>
    <w:rsid w:val="007116BF"/>
    <w:rsid w:val="0071273A"/>
    <w:rsid w:val="0071291B"/>
    <w:rsid w:val="0073076A"/>
    <w:rsid w:val="007333A6"/>
    <w:rsid w:val="007340F2"/>
    <w:rsid w:val="00736F25"/>
    <w:rsid w:val="00737230"/>
    <w:rsid w:val="0074060F"/>
    <w:rsid w:val="00741677"/>
    <w:rsid w:val="00746509"/>
    <w:rsid w:val="00751691"/>
    <w:rsid w:val="00755E36"/>
    <w:rsid w:val="00756CD4"/>
    <w:rsid w:val="0076267B"/>
    <w:rsid w:val="00762AF0"/>
    <w:rsid w:val="00766466"/>
    <w:rsid w:val="00767602"/>
    <w:rsid w:val="00767B1F"/>
    <w:rsid w:val="00774C91"/>
    <w:rsid w:val="00774E19"/>
    <w:rsid w:val="0077515A"/>
    <w:rsid w:val="007764BD"/>
    <w:rsid w:val="007828D0"/>
    <w:rsid w:val="00785CA8"/>
    <w:rsid w:val="007879EB"/>
    <w:rsid w:val="007936CC"/>
    <w:rsid w:val="00794933"/>
    <w:rsid w:val="00796976"/>
    <w:rsid w:val="007A46B0"/>
    <w:rsid w:val="007A5609"/>
    <w:rsid w:val="007A6EA7"/>
    <w:rsid w:val="007B0821"/>
    <w:rsid w:val="007B2096"/>
    <w:rsid w:val="007B4292"/>
    <w:rsid w:val="007B7B47"/>
    <w:rsid w:val="007C0756"/>
    <w:rsid w:val="007C166E"/>
    <w:rsid w:val="007C337D"/>
    <w:rsid w:val="007C4606"/>
    <w:rsid w:val="007C56B6"/>
    <w:rsid w:val="007D12B4"/>
    <w:rsid w:val="007D3D73"/>
    <w:rsid w:val="007D49AC"/>
    <w:rsid w:val="007E2083"/>
    <w:rsid w:val="007E3AC5"/>
    <w:rsid w:val="007E4795"/>
    <w:rsid w:val="007E559A"/>
    <w:rsid w:val="007E6860"/>
    <w:rsid w:val="007E7B90"/>
    <w:rsid w:val="007F06B4"/>
    <w:rsid w:val="007F17DF"/>
    <w:rsid w:val="007F2CC3"/>
    <w:rsid w:val="007F45C5"/>
    <w:rsid w:val="007F4BF6"/>
    <w:rsid w:val="007F52FE"/>
    <w:rsid w:val="007F5D6F"/>
    <w:rsid w:val="008026AF"/>
    <w:rsid w:val="00802936"/>
    <w:rsid w:val="00805272"/>
    <w:rsid w:val="00805A1B"/>
    <w:rsid w:val="008072B7"/>
    <w:rsid w:val="008079A4"/>
    <w:rsid w:val="00807A29"/>
    <w:rsid w:val="00810499"/>
    <w:rsid w:val="008138D3"/>
    <w:rsid w:val="00813B6A"/>
    <w:rsid w:val="008170DF"/>
    <w:rsid w:val="00817961"/>
    <w:rsid w:val="00820208"/>
    <w:rsid w:val="00822B37"/>
    <w:rsid w:val="00822EB8"/>
    <w:rsid w:val="008276E2"/>
    <w:rsid w:val="00827B2B"/>
    <w:rsid w:val="008317CE"/>
    <w:rsid w:val="0083180B"/>
    <w:rsid w:val="00833FF9"/>
    <w:rsid w:val="00835C63"/>
    <w:rsid w:val="00837179"/>
    <w:rsid w:val="00841ABF"/>
    <w:rsid w:val="00853D88"/>
    <w:rsid w:val="00857DEB"/>
    <w:rsid w:val="00863B47"/>
    <w:rsid w:val="008750C2"/>
    <w:rsid w:val="008753B4"/>
    <w:rsid w:val="008756F1"/>
    <w:rsid w:val="0087773A"/>
    <w:rsid w:val="00880AF3"/>
    <w:rsid w:val="008850DA"/>
    <w:rsid w:val="00885E41"/>
    <w:rsid w:val="00890E3C"/>
    <w:rsid w:val="00894134"/>
    <w:rsid w:val="0089515A"/>
    <w:rsid w:val="00896B3A"/>
    <w:rsid w:val="00897038"/>
    <w:rsid w:val="00897BA9"/>
    <w:rsid w:val="008A2DC3"/>
    <w:rsid w:val="008B0322"/>
    <w:rsid w:val="008B06E8"/>
    <w:rsid w:val="008B1EFB"/>
    <w:rsid w:val="008B272F"/>
    <w:rsid w:val="008B2BD1"/>
    <w:rsid w:val="008B3F3F"/>
    <w:rsid w:val="008B5514"/>
    <w:rsid w:val="008C4E1A"/>
    <w:rsid w:val="008C5C2D"/>
    <w:rsid w:val="008C5C65"/>
    <w:rsid w:val="008C72C0"/>
    <w:rsid w:val="008D55F8"/>
    <w:rsid w:val="008D750A"/>
    <w:rsid w:val="008E0805"/>
    <w:rsid w:val="008E0B67"/>
    <w:rsid w:val="008E3E00"/>
    <w:rsid w:val="008E6728"/>
    <w:rsid w:val="008F2DA2"/>
    <w:rsid w:val="008F44D0"/>
    <w:rsid w:val="008F61C6"/>
    <w:rsid w:val="008F7D3A"/>
    <w:rsid w:val="008F7DAB"/>
    <w:rsid w:val="00907B46"/>
    <w:rsid w:val="00911735"/>
    <w:rsid w:val="00911927"/>
    <w:rsid w:val="0091239A"/>
    <w:rsid w:val="0091494E"/>
    <w:rsid w:val="00916BD1"/>
    <w:rsid w:val="009217A0"/>
    <w:rsid w:val="00926363"/>
    <w:rsid w:val="00926E6D"/>
    <w:rsid w:val="00933F29"/>
    <w:rsid w:val="009419B6"/>
    <w:rsid w:val="009419C5"/>
    <w:rsid w:val="00943414"/>
    <w:rsid w:val="009511A9"/>
    <w:rsid w:val="00951EC9"/>
    <w:rsid w:val="009566DF"/>
    <w:rsid w:val="00956FB2"/>
    <w:rsid w:val="00961CC5"/>
    <w:rsid w:val="009628DF"/>
    <w:rsid w:val="009703F6"/>
    <w:rsid w:val="0098482F"/>
    <w:rsid w:val="009849FF"/>
    <w:rsid w:val="00985531"/>
    <w:rsid w:val="00990C05"/>
    <w:rsid w:val="00992C9C"/>
    <w:rsid w:val="009943B9"/>
    <w:rsid w:val="00995C25"/>
    <w:rsid w:val="00997C17"/>
    <w:rsid w:val="009A1F14"/>
    <w:rsid w:val="009A28E0"/>
    <w:rsid w:val="009A42B1"/>
    <w:rsid w:val="009A4E93"/>
    <w:rsid w:val="009A5022"/>
    <w:rsid w:val="009A5272"/>
    <w:rsid w:val="009B11B1"/>
    <w:rsid w:val="009B5769"/>
    <w:rsid w:val="009B6854"/>
    <w:rsid w:val="009C3EB5"/>
    <w:rsid w:val="009C6877"/>
    <w:rsid w:val="009C6BED"/>
    <w:rsid w:val="009D0C27"/>
    <w:rsid w:val="009D530A"/>
    <w:rsid w:val="009D5666"/>
    <w:rsid w:val="009D5D17"/>
    <w:rsid w:val="009D60C1"/>
    <w:rsid w:val="009E1CE5"/>
    <w:rsid w:val="009E76EE"/>
    <w:rsid w:val="009F113F"/>
    <w:rsid w:val="009F1876"/>
    <w:rsid w:val="009F2901"/>
    <w:rsid w:val="009F2E53"/>
    <w:rsid w:val="009F328B"/>
    <w:rsid w:val="009F3AD5"/>
    <w:rsid w:val="009F43BF"/>
    <w:rsid w:val="009F49CA"/>
    <w:rsid w:val="009F5DB0"/>
    <w:rsid w:val="009F7392"/>
    <w:rsid w:val="009F7AEE"/>
    <w:rsid w:val="00A039EA"/>
    <w:rsid w:val="00A03FF6"/>
    <w:rsid w:val="00A06502"/>
    <w:rsid w:val="00A12BE3"/>
    <w:rsid w:val="00A14689"/>
    <w:rsid w:val="00A14B3B"/>
    <w:rsid w:val="00A153E5"/>
    <w:rsid w:val="00A17624"/>
    <w:rsid w:val="00A17D90"/>
    <w:rsid w:val="00A21214"/>
    <w:rsid w:val="00A24330"/>
    <w:rsid w:val="00A2532B"/>
    <w:rsid w:val="00A302DE"/>
    <w:rsid w:val="00A310AF"/>
    <w:rsid w:val="00A315B6"/>
    <w:rsid w:val="00A3364B"/>
    <w:rsid w:val="00A36FD5"/>
    <w:rsid w:val="00A37321"/>
    <w:rsid w:val="00A37337"/>
    <w:rsid w:val="00A41F40"/>
    <w:rsid w:val="00A45084"/>
    <w:rsid w:val="00A46B51"/>
    <w:rsid w:val="00A504A4"/>
    <w:rsid w:val="00A5054C"/>
    <w:rsid w:val="00A50AD3"/>
    <w:rsid w:val="00A51D05"/>
    <w:rsid w:val="00A52662"/>
    <w:rsid w:val="00A531F3"/>
    <w:rsid w:val="00A55457"/>
    <w:rsid w:val="00A567ED"/>
    <w:rsid w:val="00A57D6D"/>
    <w:rsid w:val="00A57DBE"/>
    <w:rsid w:val="00A62636"/>
    <w:rsid w:val="00A636BB"/>
    <w:rsid w:val="00A66CC8"/>
    <w:rsid w:val="00A73435"/>
    <w:rsid w:val="00A75478"/>
    <w:rsid w:val="00A76A4B"/>
    <w:rsid w:val="00A80E16"/>
    <w:rsid w:val="00A813F4"/>
    <w:rsid w:val="00A81F62"/>
    <w:rsid w:val="00A8421A"/>
    <w:rsid w:val="00A8564C"/>
    <w:rsid w:val="00A859BB"/>
    <w:rsid w:val="00A870B7"/>
    <w:rsid w:val="00A91489"/>
    <w:rsid w:val="00A91BA9"/>
    <w:rsid w:val="00A92F0A"/>
    <w:rsid w:val="00A94C50"/>
    <w:rsid w:val="00A96E9C"/>
    <w:rsid w:val="00AA0262"/>
    <w:rsid w:val="00AA10F1"/>
    <w:rsid w:val="00AA1780"/>
    <w:rsid w:val="00AA231B"/>
    <w:rsid w:val="00AA2614"/>
    <w:rsid w:val="00AA56AD"/>
    <w:rsid w:val="00AA7F5C"/>
    <w:rsid w:val="00AB1453"/>
    <w:rsid w:val="00AB45D2"/>
    <w:rsid w:val="00AB6209"/>
    <w:rsid w:val="00AC7BE1"/>
    <w:rsid w:val="00AD1EB9"/>
    <w:rsid w:val="00AD2BC0"/>
    <w:rsid w:val="00AD2BD0"/>
    <w:rsid w:val="00AD3C77"/>
    <w:rsid w:val="00AD4455"/>
    <w:rsid w:val="00AD4A2C"/>
    <w:rsid w:val="00AD6BBB"/>
    <w:rsid w:val="00AE13EF"/>
    <w:rsid w:val="00AE30E7"/>
    <w:rsid w:val="00AE3921"/>
    <w:rsid w:val="00AF16EC"/>
    <w:rsid w:val="00AF18C5"/>
    <w:rsid w:val="00AF5459"/>
    <w:rsid w:val="00AF65A8"/>
    <w:rsid w:val="00AF6B3E"/>
    <w:rsid w:val="00AF716E"/>
    <w:rsid w:val="00AF78D6"/>
    <w:rsid w:val="00B059EB"/>
    <w:rsid w:val="00B060C0"/>
    <w:rsid w:val="00B07D04"/>
    <w:rsid w:val="00B11907"/>
    <w:rsid w:val="00B119F6"/>
    <w:rsid w:val="00B11BC7"/>
    <w:rsid w:val="00B1675C"/>
    <w:rsid w:val="00B21BBE"/>
    <w:rsid w:val="00B22067"/>
    <w:rsid w:val="00B22C67"/>
    <w:rsid w:val="00B2430F"/>
    <w:rsid w:val="00B276AC"/>
    <w:rsid w:val="00B345C5"/>
    <w:rsid w:val="00B353D9"/>
    <w:rsid w:val="00B44637"/>
    <w:rsid w:val="00B50045"/>
    <w:rsid w:val="00B53E5F"/>
    <w:rsid w:val="00B54B98"/>
    <w:rsid w:val="00B5619C"/>
    <w:rsid w:val="00B57E24"/>
    <w:rsid w:val="00B60616"/>
    <w:rsid w:val="00B60DA9"/>
    <w:rsid w:val="00B63C2C"/>
    <w:rsid w:val="00B640FC"/>
    <w:rsid w:val="00B66102"/>
    <w:rsid w:val="00B70F31"/>
    <w:rsid w:val="00B72033"/>
    <w:rsid w:val="00B743F7"/>
    <w:rsid w:val="00B74C8F"/>
    <w:rsid w:val="00B75AEF"/>
    <w:rsid w:val="00B81460"/>
    <w:rsid w:val="00B83755"/>
    <w:rsid w:val="00B85D7E"/>
    <w:rsid w:val="00B86809"/>
    <w:rsid w:val="00B929E2"/>
    <w:rsid w:val="00B947D0"/>
    <w:rsid w:val="00B96BD1"/>
    <w:rsid w:val="00BA5F04"/>
    <w:rsid w:val="00BA7F3E"/>
    <w:rsid w:val="00BB1E13"/>
    <w:rsid w:val="00BB3229"/>
    <w:rsid w:val="00BB355F"/>
    <w:rsid w:val="00BB3840"/>
    <w:rsid w:val="00BB48AF"/>
    <w:rsid w:val="00BB50D4"/>
    <w:rsid w:val="00BC174C"/>
    <w:rsid w:val="00BC4662"/>
    <w:rsid w:val="00BC4999"/>
    <w:rsid w:val="00BD3DCE"/>
    <w:rsid w:val="00BD41B0"/>
    <w:rsid w:val="00BD744C"/>
    <w:rsid w:val="00BE483D"/>
    <w:rsid w:val="00BE4A92"/>
    <w:rsid w:val="00BE57BB"/>
    <w:rsid w:val="00BF1387"/>
    <w:rsid w:val="00BF33F1"/>
    <w:rsid w:val="00BF4951"/>
    <w:rsid w:val="00BF5110"/>
    <w:rsid w:val="00BF5697"/>
    <w:rsid w:val="00C004B4"/>
    <w:rsid w:val="00C0166D"/>
    <w:rsid w:val="00C016DA"/>
    <w:rsid w:val="00C016F8"/>
    <w:rsid w:val="00C018F6"/>
    <w:rsid w:val="00C01B96"/>
    <w:rsid w:val="00C02609"/>
    <w:rsid w:val="00C0687F"/>
    <w:rsid w:val="00C13A07"/>
    <w:rsid w:val="00C16452"/>
    <w:rsid w:val="00C17B98"/>
    <w:rsid w:val="00C20B60"/>
    <w:rsid w:val="00C226DC"/>
    <w:rsid w:val="00C238C0"/>
    <w:rsid w:val="00C24461"/>
    <w:rsid w:val="00C2608A"/>
    <w:rsid w:val="00C2658F"/>
    <w:rsid w:val="00C275BA"/>
    <w:rsid w:val="00C310AC"/>
    <w:rsid w:val="00C33EDB"/>
    <w:rsid w:val="00C42D15"/>
    <w:rsid w:val="00C52363"/>
    <w:rsid w:val="00C527A9"/>
    <w:rsid w:val="00C55B53"/>
    <w:rsid w:val="00C55ECF"/>
    <w:rsid w:val="00C56B3F"/>
    <w:rsid w:val="00C61743"/>
    <w:rsid w:val="00C62AE7"/>
    <w:rsid w:val="00C62E6E"/>
    <w:rsid w:val="00C669CD"/>
    <w:rsid w:val="00C77729"/>
    <w:rsid w:val="00C8020A"/>
    <w:rsid w:val="00C80C44"/>
    <w:rsid w:val="00C831D5"/>
    <w:rsid w:val="00C844AD"/>
    <w:rsid w:val="00C86B4D"/>
    <w:rsid w:val="00C9108A"/>
    <w:rsid w:val="00C9132B"/>
    <w:rsid w:val="00C9542D"/>
    <w:rsid w:val="00C96DBE"/>
    <w:rsid w:val="00CA0FAB"/>
    <w:rsid w:val="00CA32A4"/>
    <w:rsid w:val="00CB346B"/>
    <w:rsid w:val="00CB38D1"/>
    <w:rsid w:val="00CB436B"/>
    <w:rsid w:val="00CB4530"/>
    <w:rsid w:val="00CB4F92"/>
    <w:rsid w:val="00CB791D"/>
    <w:rsid w:val="00CC17CA"/>
    <w:rsid w:val="00CC1EED"/>
    <w:rsid w:val="00CC2BF5"/>
    <w:rsid w:val="00CC2E7C"/>
    <w:rsid w:val="00CC35FF"/>
    <w:rsid w:val="00CC3DB8"/>
    <w:rsid w:val="00CC5EBE"/>
    <w:rsid w:val="00CC60FE"/>
    <w:rsid w:val="00CC7752"/>
    <w:rsid w:val="00CD070A"/>
    <w:rsid w:val="00CD3DEE"/>
    <w:rsid w:val="00CD47D2"/>
    <w:rsid w:val="00CE0212"/>
    <w:rsid w:val="00CE2F12"/>
    <w:rsid w:val="00CE7348"/>
    <w:rsid w:val="00CF13DD"/>
    <w:rsid w:val="00CF40C7"/>
    <w:rsid w:val="00CF4227"/>
    <w:rsid w:val="00CF5B01"/>
    <w:rsid w:val="00CF62B3"/>
    <w:rsid w:val="00CF7FFE"/>
    <w:rsid w:val="00D0135C"/>
    <w:rsid w:val="00D01A49"/>
    <w:rsid w:val="00D04071"/>
    <w:rsid w:val="00D0534B"/>
    <w:rsid w:val="00D06593"/>
    <w:rsid w:val="00D07633"/>
    <w:rsid w:val="00D07E22"/>
    <w:rsid w:val="00D12991"/>
    <w:rsid w:val="00D12B72"/>
    <w:rsid w:val="00D21F65"/>
    <w:rsid w:val="00D254B2"/>
    <w:rsid w:val="00D25FEF"/>
    <w:rsid w:val="00D268EE"/>
    <w:rsid w:val="00D33ED1"/>
    <w:rsid w:val="00D3557F"/>
    <w:rsid w:val="00D362C6"/>
    <w:rsid w:val="00D36425"/>
    <w:rsid w:val="00D41052"/>
    <w:rsid w:val="00D45BC6"/>
    <w:rsid w:val="00D50263"/>
    <w:rsid w:val="00D53970"/>
    <w:rsid w:val="00D60AEB"/>
    <w:rsid w:val="00D61C37"/>
    <w:rsid w:val="00D64712"/>
    <w:rsid w:val="00D67DD3"/>
    <w:rsid w:val="00D7065D"/>
    <w:rsid w:val="00D7678C"/>
    <w:rsid w:val="00D76E53"/>
    <w:rsid w:val="00D803C2"/>
    <w:rsid w:val="00D857CF"/>
    <w:rsid w:val="00D85C0D"/>
    <w:rsid w:val="00D90836"/>
    <w:rsid w:val="00D90D9C"/>
    <w:rsid w:val="00D92579"/>
    <w:rsid w:val="00D931A0"/>
    <w:rsid w:val="00D963D9"/>
    <w:rsid w:val="00D96980"/>
    <w:rsid w:val="00D96AEC"/>
    <w:rsid w:val="00DA4819"/>
    <w:rsid w:val="00DA617D"/>
    <w:rsid w:val="00DA7BE8"/>
    <w:rsid w:val="00DB0A2D"/>
    <w:rsid w:val="00DB2ADF"/>
    <w:rsid w:val="00DB3E22"/>
    <w:rsid w:val="00DB4EC7"/>
    <w:rsid w:val="00DB6831"/>
    <w:rsid w:val="00DB75F7"/>
    <w:rsid w:val="00DB7793"/>
    <w:rsid w:val="00DC71FA"/>
    <w:rsid w:val="00DD0EEC"/>
    <w:rsid w:val="00DE0728"/>
    <w:rsid w:val="00DE16EC"/>
    <w:rsid w:val="00DE3E33"/>
    <w:rsid w:val="00DE3E93"/>
    <w:rsid w:val="00DE41C1"/>
    <w:rsid w:val="00DE5938"/>
    <w:rsid w:val="00DF00A9"/>
    <w:rsid w:val="00DF03A5"/>
    <w:rsid w:val="00DF08A3"/>
    <w:rsid w:val="00DF68AE"/>
    <w:rsid w:val="00DF7144"/>
    <w:rsid w:val="00DF71E2"/>
    <w:rsid w:val="00E023B7"/>
    <w:rsid w:val="00E03936"/>
    <w:rsid w:val="00E049FA"/>
    <w:rsid w:val="00E04ACA"/>
    <w:rsid w:val="00E074A6"/>
    <w:rsid w:val="00E119CC"/>
    <w:rsid w:val="00E1442A"/>
    <w:rsid w:val="00E15C05"/>
    <w:rsid w:val="00E171B4"/>
    <w:rsid w:val="00E20A1E"/>
    <w:rsid w:val="00E30351"/>
    <w:rsid w:val="00E329B6"/>
    <w:rsid w:val="00E40894"/>
    <w:rsid w:val="00E45CCC"/>
    <w:rsid w:val="00E4604D"/>
    <w:rsid w:val="00E52D0A"/>
    <w:rsid w:val="00E53B3A"/>
    <w:rsid w:val="00E577D6"/>
    <w:rsid w:val="00E63085"/>
    <w:rsid w:val="00E6405D"/>
    <w:rsid w:val="00E646B0"/>
    <w:rsid w:val="00E67301"/>
    <w:rsid w:val="00E67421"/>
    <w:rsid w:val="00E70B15"/>
    <w:rsid w:val="00E77F10"/>
    <w:rsid w:val="00E80CB7"/>
    <w:rsid w:val="00E8169D"/>
    <w:rsid w:val="00E840F2"/>
    <w:rsid w:val="00E851A2"/>
    <w:rsid w:val="00E85D4F"/>
    <w:rsid w:val="00E913FA"/>
    <w:rsid w:val="00E92BD4"/>
    <w:rsid w:val="00E946AD"/>
    <w:rsid w:val="00E94C26"/>
    <w:rsid w:val="00E96759"/>
    <w:rsid w:val="00E97EE0"/>
    <w:rsid w:val="00EA3747"/>
    <w:rsid w:val="00EA7B0B"/>
    <w:rsid w:val="00EB3268"/>
    <w:rsid w:val="00EB568D"/>
    <w:rsid w:val="00EB59DB"/>
    <w:rsid w:val="00EC0DB3"/>
    <w:rsid w:val="00EC20A2"/>
    <w:rsid w:val="00EC54ED"/>
    <w:rsid w:val="00EC68A4"/>
    <w:rsid w:val="00ED160E"/>
    <w:rsid w:val="00ED2F0C"/>
    <w:rsid w:val="00ED3505"/>
    <w:rsid w:val="00ED70AD"/>
    <w:rsid w:val="00EE1F43"/>
    <w:rsid w:val="00EE380A"/>
    <w:rsid w:val="00EE65E7"/>
    <w:rsid w:val="00EF05B8"/>
    <w:rsid w:val="00EF0BB2"/>
    <w:rsid w:val="00EF1910"/>
    <w:rsid w:val="00EF1F9A"/>
    <w:rsid w:val="00EF3B59"/>
    <w:rsid w:val="00EF4672"/>
    <w:rsid w:val="00EF7105"/>
    <w:rsid w:val="00F04C1C"/>
    <w:rsid w:val="00F05314"/>
    <w:rsid w:val="00F077BD"/>
    <w:rsid w:val="00F13D92"/>
    <w:rsid w:val="00F177A9"/>
    <w:rsid w:val="00F20549"/>
    <w:rsid w:val="00F260CD"/>
    <w:rsid w:val="00F2629B"/>
    <w:rsid w:val="00F262DC"/>
    <w:rsid w:val="00F30FA3"/>
    <w:rsid w:val="00F3295A"/>
    <w:rsid w:val="00F34245"/>
    <w:rsid w:val="00F35479"/>
    <w:rsid w:val="00F40822"/>
    <w:rsid w:val="00F41521"/>
    <w:rsid w:val="00F46617"/>
    <w:rsid w:val="00F500A9"/>
    <w:rsid w:val="00F50620"/>
    <w:rsid w:val="00F50812"/>
    <w:rsid w:val="00F540AB"/>
    <w:rsid w:val="00F548F2"/>
    <w:rsid w:val="00F55854"/>
    <w:rsid w:val="00F56989"/>
    <w:rsid w:val="00F60F8D"/>
    <w:rsid w:val="00F619A4"/>
    <w:rsid w:val="00F62388"/>
    <w:rsid w:val="00F70EF4"/>
    <w:rsid w:val="00F821F1"/>
    <w:rsid w:val="00F82F81"/>
    <w:rsid w:val="00F83909"/>
    <w:rsid w:val="00F91ACA"/>
    <w:rsid w:val="00F95C24"/>
    <w:rsid w:val="00F961D6"/>
    <w:rsid w:val="00F964C5"/>
    <w:rsid w:val="00F96F7F"/>
    <w:rsid w:val="00FA256F"/>
    <w:rsid w:val="00FA5607"/>
    <w:rsid w:val="00FA5666"/>
    <w:rsid w:val="00FA6EC6"/>
    <w:rsid w:val="00FA7D91"/>
    <w:rsid w:val="00FB088D"/>
    <w:rsid w:val="00FB2480"/>
    <w:rsid w:val="00FB6F6E"/>
    <w:rsid w:val="00FC12FC"/>
    <w:rsid w:val="00FC253D"/>
    <w:rsid w:val="00FC3430"/>
    <w:rsid w:val="00FC3567"/>
    <w:rsid w:val="00FD0593"/>
    <w:rsid w:val="00FD0A85"/>
    <w:rsid w:val="00FD2BC4"/>
    <w:rsid w:val="00FD2CD0"/>
    <w:rsid w:val="00FD49ED"/>
    <w:rsid w:val="00FD4B04"/>
    <w:rsid w:val="00FD54AF"/>
    <w:rsid w:val="00FD679A"/>
    <w:rsid w:val="00FD783E"/>
    <w:rsid w:val="00FD7A55"/>
    <w:rsid w:val="00FE11F0"/>
    <w:rsid w:val="00FE5EC0"/>
    <w:rsid w:val="00FE68A5"/>
    <w:rsid w:val="00FE699A"/>
    <w:rsid w:val="00FE74B8"/>
    <w:rsid w:val="00FF3524"/>
    <w:rsid w:val="00FF640F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63C5"/>
  <w15:docId w15:val="{51207E9B-4A9D-46F6-A412-088323C1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6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7E20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5A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E66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415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576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8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89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E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ED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E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E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ED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2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7E2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9419C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7E208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05A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2D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2D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22D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2D0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E3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C24461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58A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58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58A0"/>
    <w:rPr>
      <w:vertAlign w:val="superscript"/>
    </w:rPr>
  </w:style>
  <w:style w:type="character" w:customStyle="1" w:styleId="hgkelc">
    <w:name w:val="hgkelc"/>
    <w:basedOn w:val="Domylnaczcionkaakapitu"/>
    <w:rsid w:val="00D963D9"/>
  </w:style>
  <w:style w:type="paragraph" w:styleId="NormalnyWeb">
    <w:name w:val="Normal (Web)"/>
    <w:basedOn w:val="Normalny"/>
    <w:uiPriority w:val="99"/>
    <w:semiHidden/>
    <w:unhideWhenUsed/>
    <w:rsid w:val="00BF1387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FA5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2634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1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2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9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0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46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47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2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9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49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399D9-E390-4CFD-A613-D363325AF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5983</Words>
  <Characters>35902</Characters>
  <Application>Microsoft Office Word</Application>
  <DocSecurity>0</DocSecurity>
  <Lines>299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mkwiatkowski</dc:creator>
  <cp:lastModifiedBy>Kozłowska Dorota</cp:lastModifiedBy>
  <cp:revision>10</cp:revision>
  <cp:lastPrinted>2016-08-09T13:39:00Z</cp:lastPrinted>
  <dcterms:created xsi:type="dcterms:W3CDTF">2025-06-06T12:05:00Z</dcterms:created>
  <dcterms:modified xsi:type="dcterms:W3CDTF">2025-06-06T12:28:00Z</dcterms:modified>
</cp:coreProperties>
</file>