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03D4" w14:textId="688839AC" w:rsidR="00C63622" w:rsidRDefault="00A94FEA" w:rsidP="00A94F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C63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81D26" w:rsidRPr="00D8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7D2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234</w:t>
      </w:r>
    </w:p>
    <w:p w14:paraId="3F3134C6" w14:textId="77777777" w:rsidR="00EA578E" w:rsidRDefault="00EA578E" w:rsidP="00A94F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WOJEWODY MAZOWIECKIEGO </w:t>
      </w:r>
    </w:p>
    <w:p w14:paraId="58ABAFB0" w14:textId="72CB6BEE" w:rsidR="00A94FEA" w:rsidRPr="00D81D26" w:rsidRDefault="00A94FEA" w:rsidP="00A94F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C63622" w:rsidRPr="00D8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</w:t>
      </w:r>
      <w:r w:rsidR="007D23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 </w:t>
      </w:r>
      <w:bookmarkStart w:id="0" w:name="_GoBack"/>
      <w:bookmarkEnd w:id="0"/>
      <w:r w:rsidR="00C63622" w:rsidRPr="00D8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czerwca 2020</w:t>
      </w:r>
      <w:r w:rsidRPr="00D8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6A0BEDC6" w14:textId="631F4EFF" w:rsidR="00D239A6" w:rsidRDefault="00A94FEA" w:rsidP="00FB533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1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powołania Zespołu do </w:t>
      </w:r>
      <w:r w:rsidR="00B7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 </w:t>
      </w:r>
      <w:r w:rsidRPr="0050313F">
        <w:rPr>
          <w:rFonts w:ascii="Times New Roman" w:hAnsi="Times New Roman" w:cs="Times New Roman"/>
          <w:b/>
          <w:sz w:val="24"/>
          <w:szCs w:val="24"/>
        </w:rPr>
        <w:t xml:space="preserve">wypracowania </w:t>
      </w:r>
      <w:r w:rsidRPr="0050313F">
        <w:rPr>
          <w:rFonts w:ascii="Times New Roman" w:hAnsi="Times New Roman" w:cs="Times New Roman"/>
          <w:b/>
          <w:color w:val="000000"/>
          <w:sz w:val="24"/>
          <w:szCs w:val="24"/>
        </w:rPr>
        <w:t>rozwiązań w celu zapewnienia harmonizacji procesu identyfikacji zagrożeń oraz procesu zarządzania ryzykiem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 Mazowieckim Urzędzie Wojewódzkim</w:t>
      </w:r>
      <w:r w:rsidR="008008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Warszawie</w:t>
      </w:r>
    </w:p>
    <w:p w14:paraId="3D2397B3" w14:textId="77777777" w:rsidR="00211293" w:rsidRDefault="00211293" w:rsidP="00D239A6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9FFE41" w14:textId="2A5DD240" w:rsidR="00936F36" w:rsidRDefault="00A94FE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EB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68 ustawy </w:t>
      </w:r>
      <w:r w:rsidR="00F266CA" w:rsidRPr="00F266C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sierpnia 2009 r.</w:t>
      </w:r>
      <w:r w:rsidR="00355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finansach publicznych </w:t>
      </w:r>
      <w:r w:rsidR="00F266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 </w:t>
      </w:r>
      <w:r w:rsidR="00F266CA" w:rsidRPr="00F266CA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869</w:t>
      </w:r>
      <w:r w:rsidR="007963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7A05">
        <w:rPr>
          <w:rFonts w:ascii="Times New Roman" w:eastAsia="Times New Roman" w:hAnsi="Times New Roman" w:cs="Times New Roman"/>
          <w:sz w:val="24"/>
          <w:szCs w:val="24"/>
          <w:lang w:eastAsia="pl-PL"/>
        </w:rPr>
        <w:t>1622, 1649 i 2020 oraz z 2020 r. poz. 284, 374, 568 i 695</w:t>
      </w:r>
      <w:r w:rsidR="00F26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266CA" w:rsidRPr="00F26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Pr="0048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1FDE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rozporządzania Rady Ministrów z dnia 12 kwietnia 2012 r</w:t>
      </w:r>
      <w:r w:rsidR="00C90A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Krajowych Ram Interoperacyjności, minimalnych wymagań dla rejestrów publicznych i wymiany informacji w postaci elektronicznej oraz minimalnych wymagań dla systemów teleinformatycznych (Dz.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2017 r. poz</w:t>
      </w:r>
      <w:r w:rsidR="008008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</w:t>
      </w:r>
      <w:r w:rsidR="00936F3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="001574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009C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57480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ust. 2 i art. 17 ust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>awy z dnia 23 stycznia 2009 r.</w:t>
      </w:r>
      <w:r w:rsidR="00344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1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wojewodzie i </w:t>
      </w:r>
      <w:r w:rsidR="00344BA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rządowej w województwie (Dz.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4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8D0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44BA9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1464) z</w:t>
      </w:r>
      <w:r w:rsidR="00355FF4">
        <w:rPr>
          <w:rFonts w:ascii="Times New Roman" w:eastAsia="Times New Roman" w:hAnsi="Times New Roman" w:cs="Times New Roman"/>
          <w:sz w:val="24"/>
          <w:szCs w:val="24"/>
          <w:lang w:eastAsia="pl-PL"/>
        </w:rPr>
        <w:t>arzą</w:t>
      </w:r>
      <w:r w:rsidRPr="00481EBB">
        <w:rPr>
          <w:rFonts w:ascii="Times New Roman" w:eastAsia="Times New Roman" w:hAnsi="Times New Roman" w:cs="Times New Roman"/>
          <w:sz w:val="24"/>
          <w:szCs w:val="24"/>
          <w:lang w:eastAsia="pl-PL"/>
        </w:rPr>
        <w:t>dza się, co następuje:</w:t>
      </w:r>
    </w:p>
    <w:p w14:paraId="28400187" w14:textId="77777777" w:rsidR="00936F36" w:rsidRPr="00481EBB" w:rsidRDefault="00936F36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3DB2C" w14:textId="355CC454" w:rsidR="00A94FEA" w:rsidRDefault="00A94FE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1.</w:t>
      </w:r>
      <w:r w:rsidR="0072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D5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owołuje się Zespół do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 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wypracowania rozwiązań w celu zapewnienia harmonizacji procesu identyfikacji zagrożeń oraz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zarządzania ryzykiem w 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zasobów informacyjnych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espołem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F4269A" w14:textId="1469FACA" w:rsidR="00721D5A" w:rsidRDefault="00721D5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zadań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należy:</w:t>
      </w:r>
    </w:p>
    <w:p w14:paraId="2A50DB33" w14:textId="11D3177E" w:rsidR="00721D5A" w:rsidRPr="00C63622" w:rsidRDefault="00721D5A" w:rsidP="00D239A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przyjętych rozwiązań w zakresie identyfikacji, szacowania i analizy ryzyka </w:t>
      </w:r>
      <w:r w:rsidR="008D0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2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Mazowieckim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 w:rsidR="00922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Wojewódzkim w Warszawie, zwanym dalej „Urzędem”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F5F0E4" w14:textId="3C9B66AA" w:rsidR="00721D5A" w:rsidRPr="00C63622" w:rsidRDefault="00721D5A" w:rsidP="00D239A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wypracowanie metodyki do analizy ryzyka w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Urzędu, </w:t>
      </w:r>
      <w:r w:rsidR="008D0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obszarze 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informacji;</w:t>
      </w:r>
    </w:p>
    <w:p w14:paraId="482751F7" w14:textId="1F65D9FC" w:rsidR="00721D5A" w:rsidRDefault="00721D5A" w:rsidP="00D239A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wypracowanie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arkusza do identyfikacji,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oceny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ywów i zasobów informatycznych, bezpieczeństwa informacji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685504" w14:textId="77777777" w:rsidR="00E20787" w:rsidRDefault="00E20787" w:rsidP="00E20787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FF613" w14:textId="1E582FCB" w:rsidR="00A94FEA" w:rsidRPr="00C63622" w:rsidRDefault="00A94FE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2.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wchodzą:</w:t>
      </w:r>
    </w:p>
    <w:p w14:paraId="54BFF158" w14:textId="382E3C6A" w:rsidR="00A94FEA" w:rsidRPr="00C63622" w:rsidRDefault="00B16B1F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Przewodniczący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9B23A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23A2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Bogucka -</w:t>
      </w:r>
      <w:r w:rsid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Pełnomocnik do spraw zarządzania ryzykiem</w:t>
      </w:r>
      <w:r w:rsidR="0059235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46D024" w14:textId="60D074CA" w:rsidR="00C516A7" w:rsidRDefault="00A94FEA" w:rsidP="00C51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2) Członkowie</w:t>
      </w:r>
      <w:r w:rsidR="004A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56CA190" w14:textId="64A9AF7F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Kosior Konrad - Wydział Nadzoru Prawnego,</w:t>
      </w:r>
    </w:p>
    <w:p w14:paraId="0ACA5DE8" w14:textId="1AC74B24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Majewska Katarzyna - Biuro Kadr i Organizacji,</w:t>
      </w:r>
    </w:p>
    <w:p w14:paraId="4B7B4EAE" w14:textId="53CCACD6" w:rsidR="00C516A7" w:rsidRPr="00C516A7" w:rsidRDefault="00035BDD" w:rsidP="00035BD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BDD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5BDD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6A7"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- Biuro Ochrony,</w:t>
      </w:r>
    </w:p>
    <w:p w14:paraId="5486490B" w14:textId="13558AE6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Skrzypek Przemysław - Biuro Informatyki,</w:t>
      </w: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D5A019" w14:textId="77777777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Kunecki Tomasz - Biuro Informatyki,</w:t>
      </w:r>
    </w:p>
    <w:p w14:paraId="3EAD110D" w14:textId="77777777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Wacnik Józef  - Biuro Informatyki,</w:t>
      </w:r>
    </w:p>
    <w:p w14:paraId="25F7DD36" w14:textId="78CABBB9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Wroniewski</w:t>
      </w:r>
      <w:proofErr w:type="spellEnd"/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Michał - Biuro Informatyki,</w:t>
      </w:r>
    </w:p>
    <w:p w14:paraId="5C8C09FD" w14:textId="77777777" w:rsidR="00C516A7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t>Nobis Dominika - Wydział Kontroli,</w:t>
      </w:r>
    </w:p>
    <w:p w14:paraId="0534285E" w14:textId="2F5B2B72" w:rsidR="00A94FEA" w:rsidRPr="00C516A7" w:rsidRDefault="00C516A7" w:rsidP="00C516A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16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Subda Artur - Wydział Kontroli.</w:t>
      </w:r>
    </w:p>
    <w:p w14:paraId="579E7321" w14:textId="77777777" w:rsidR="00C516A7" w:rsidRDefault="00C516A7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A5A31" w14:textId="7B27EB88" w:rsidR="004A4A72" w:rsidRDefault="00C951E4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B5699"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Pracami </w:t>
      </w:r>
      <w:r w:rsidR="00E62A0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kieruje Przewodniczący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37E5F7" w14:textId="68454ADE" w:rsidR="00AA0653" w:rsidRDefault="00C951E4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zadań Przewodniczącego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 szczególności:</w:t>
      </w:r>
    </w:p>
    <w:p w14:paraId="24B234D2" w14:textId="45560EA6" w:rsidR="00AA0653" w:rsidRPr="00AA0653" w:rsidRDefault="00AA0653" w:rsidP="00D239A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spotkań i kierowanie pracami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126A8C" w14:textId="117CD4A4" w:rsidR="00AA0653" w:rsidRPr="00AA0653" w:rsidRDefault="00AA0653" w:rsidP="00D239A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sprawnego funkcjonowania prac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990BE1" w14:textId="7CF6655A" w:rsidR="00AA0653" w:rsidRPr="00AA0653" w:rsidRDefault="00AA0653" w:rsidP="00D239A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członkom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i wytycznych w zakresie wykonywanych zadań;</w:t>
      </w:r>
    </w:p>
    <w:p w14:paraId="73BF7E05" w14:textId="139B1C5E" w:rsidR="00AA0653" w:rsidRDefault="00AA0653" w:rsidP="00D239A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prawidłową realizacją prac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Pr="00AA06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30B0B85" w14:textId="4583C554" w:rsidR="004E17DB" w:rsidRDefault="00A04420" w:rsidP="00D239A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wyznaczenie spośród członków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4E1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Pr="004E1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do dokumentowania prac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4E17DB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Pr="004E17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1476D5" w14:textId="42E4A375" w:rsidR="00EB4B54" w:rsidRPr="004E17DB" w:rsidRDefault="00EB4B54" w:rsidP="00E62A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Pr="00EB4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B4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E62A01" w:rsidRPr="00E62A01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2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EB4B5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pkt 2 i 3 do zatwierdzenia  Wojewod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EB4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Mazowieckie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Pr="00EB4B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4E7A08" w14:textId="6A44FB15" w:rsidR="00A94FEA" w:rsidRPr="00C63622" w:rsidRDefault="00E026B8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nieobecności </w:t>
      </w:r>
      <w:r w:rsidR="00724E6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zastępuje go wyznaczony przez </w:t>
      </w:r>
      <w:r w:rsidR="00CB6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niego 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złonek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E2C3F8" w14:textId="77777777" w:rsidR="00601337" w:rsidRDefault="00601337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AFD545" w14:textId="6F29E1FD" w:rsidR="00601337" w:rsidRDefault="00601337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B5699"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EB5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zadań </w:t>
      </w:r>
      <w:r w:rsidR="004A4D68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złonków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należy:</w:t>
      </w:r>
    </w:p>
    <w:p w14:paraId="519D23D6" w14:textId="78595D0A" w:rsidR="00601337" w:rsidRPr="00601337" w:rsidRDefault="00A04420" w:rsidP="00D239A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terminowa współpraca z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cej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zadań </w:t>
      </w:r>
      <w:r w:rsidR="007E5B7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0133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espołu;</w:t>
      </w:r>
    </w:p>
    <w:p w14:paraId="49DDD586" w14:textId="3E027520" w:rsidR="00601337" w:rsidRPr="00601337" w:rsidRDefault="00601337" w:rsidP="00D239A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komórkami organizacyjnymi Urzędu w celu realizacji zadań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0B52A4" w14:textId="5C48A9DD" w:rsidR="00601337" w:rsidRPr="00601337" w:rsidRDefault="00601337" w:rsidP="00D239A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powierzonych przez Przewodniczącego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zadań 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73747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 w:rsidR="00B7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420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terminie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34ADF7AE" w14:textId="56EE9D4A" w:rsidR="00533DFA" w:rsidRDefault="00601337" w:rsidP="00C51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533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zespołu może wystąpić z wnioskiem do </w:t>
      </w:r>
      <w:r w:rsidR="004A7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Wojewody </w:t>
      </w:r>
      <w:r w:rsidR="00533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zmianę zarządzenia w zakresie składu osobowego zespołu. Wystąpienie z wnioskiem następuje po konsultacjach Przewodniczącego zespołu z dyrektorem komórki organizacyjnej Urzędu, </w:t>
      </w:r>
      <w:r w:rsidR="004A4D6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przedstawicielem jest C</w:t>
      </w:r>
      <w:r w:rsidR="00533DFA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 zespołu.</w:t>
      </w:r>
    </w:p>
    <w:p w14:paraId="47E8DB2D" w14:textId="7DDB85B2" w:rsidR="00A94FEA" w:rsidRPr="00C63622" w:rsidRDefault="00601337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pracach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60AA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brać udział, z głosem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doradczym, 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niebędąc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złonkami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60AA"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>eni</w:t>
      </w:r>
      <w:r w:rsidRPr="00601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Przewodniczącego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DF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espołu.</w:t>
      </w:r>
    </w:p>
    <w:p w14:paraId="387DE99F" w14:textId="77777777" w:rsidR="00A94FEA" w:rsidRPr="00C63622" w:rsidRDefault="00A94FE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1F8AA" w14:textId="61A36DAD" w:rsidR="00D239A6" w:rsidRDefault="00A94FEA" w:rsidP="00D239A6">
      <w:pPr>
        <w:pStyle w:val="Tekstkomentarz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D239A6" w:rsidRPr="00D23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  <w:r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239A6" w:rsidRP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16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zadań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Przewodniczący oraz Członkowie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występować do kierowników jednostek organizacyjnych Urzędu albo osób przez nich wyznaczonych z pytaniami o udzielenie informacji lub przedstawienie dokumentów niezbędnych do realizacji zadań </w:t>
      </w:r>
      <w:r w:rsidR="00780C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espołu.</w:t>
      </w:r>
    </w:p>
    <w:p w14:paraId="51F271B8" w14:textId="39871247" w:rsidR="009B23A2" w:rsidRPr="009B23A2" w:rsidRDefault="00D239A6" w:rsidP="009B23A2">
      <w:pPr>
        <w:pStyle w:val="Tekstkomentarz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B23A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ierownicy jednostek organizacyjnych Urzędu albo osoby przez nich wyznaczone udzielają informacji lub przedstawiają niezbędne dokumenty Członkom </w:t>
      </w:r>
      <w:r w:rsidR="00780C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z zachowaniem terminów określonych w harmonogramie, o którym mowa w </w:t>
      </w:r>
      <w:r w:rsidRPr="00D239A6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D89BFE" w14:textId="043A4C3A" w:rsidR="00A94FEA" w:rsidRDefault="008008F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  </w:t>
      </w:r>
      <w:r w:rsidR="00D23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D12F2"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B5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A0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B5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4FE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Zadania, o których mowa w § </w:t>
      </w:r>
      <w:r w:rsidR="00EB31C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4FE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0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 się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60A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>esp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160A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 </w:t>
      </w:r>
      <w:r w:rsidR="00FE0C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A94FE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</w:t>
      </w:r>
      <w:r w:rsidR="00FE0C29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A94FEA"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 2020 r.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sporządzonego przez </w:t>
      </w:r>
      <w:r w:rsidR="00A16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harmonogramu prac </w:t>
      </w:r>
      <w:r w:rsidR="00C516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zatwierdzonego przez </w:t>
      </w:r>
      <w:r w:rsidR="00A83F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Bezpieczeństwa, o którym mowa w Polityce Bezpieczeństwa Informacji w Mazowieckim Urzędzie Wojewódzkim w Warszawie</w:t>
      </w:r>
      <w:r w:rsidR="004A7A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DF2966" w14:textId="19DC14A3" w:rsidR="00FD12F2" w:rsidRPr="00716F64" w:rsidRDefault="00FD12F2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FD12F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powołuje się na okre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 do końca realizacji zadań.</w:t>
      </w:r>
    </w:p>
    <w:p w14:paraId="46E53391" w14:textId="77777777" w:rsidR="00A94FEA" w:rsidRPr="00716F64" w:rsidRDefault="00A94FEA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3D1CB" w14:textId="3A1F06E0" w:rsidR="00FE0C29" w:rsidRPr="00FE0C29" w:rsidRDefault="00716F64" w:rsidP="00D239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23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0C29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</w:t>
      </w:r>
      <w:r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</w:t>
      </w:r>
      <w:r w:rsidR="00FE0C2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1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powierza się Dyrektorowi Wydziału Kontroli</w:t>
      </w:r>
      <w:r w:rsidR="009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Urzędu.</w:t>
      </w:r>
    </w:p>
    <w:p w14:paraId="2119F9EE" w14:textId="77777777" w:rsidR="00716F64" w:rsidRDefault="00716F64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828C6" w14:textId="5AF394AD" w:rsidR="00A94FEA" w:rsidRPr="00C63622" w:rsidRDefault="00716F64" w:rsidP="00D239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  </w:t>
      </w:r>
      <w:r w:rsidR="00D23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94FEA" w:rsidRPr="00C63622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084131BD" w14:textId="53A9A993" w:rsidR="00A94FEA" w:rsidRDefault="00A94FEA" w:rsidP="00D239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B45B8" w14:textId="2D0E6B1A" w:rsidR="00FD12F2" w:rsidRDefault="00FD12F2" w:rsidP="00D239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59803" w14:textId="55B360CF" w:rsidR="00E20787" w:rsidRDefault="00E20787" w:rsidP="00E20787">
      <w:pPr>
        <w:spacing w:line="276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87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14:paraId="5D95D2AB" w14:textId="77777777" w:rsidR="00516D9E" w:rsidRPr="00E20787" w:rsidRDefault="00516D9E" w:rsidP="00E20787">
      <w:pPr>
        <w:spacing w:line="276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F9452" w14:textId="74F84D14" w:rsidR="00FD12F2" w:rsidRPr="00E20787" w:rsidRDefault="00516D9E" w:rsidP="00E20787">
      <w:pPr>
        <w:spacing w:line="276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0787" w:rsidRPr="00E20787">
        <w:rPr>
          <w:rFonts w:ascii="Times New Roman" w:hAnsi="Times New Roman" w:cs="Times New Roman"/>
          <w:b/>
          <w:sz w:val="24"/>
          <w:szCs w:val="24"/>
        </w:rPr>
        <w:t xml:space="preserve">  KONSTANTY RADZIWIŁ</w:t>
      </w:r>
      <w:r w:rsidR="00E20787">
        <w:rPr>
          <w:rFonts w:ascii="Times New Roman" w:hAnsi="Times New Roman" w:cs="Times New Roman"/>
          <w:b/>
          <w:sz w:val="24"/>
          <w:szCs w:val="24"/>
        </w:rPr>
        <w:t>Ł</w:t>
      </w:r>
    </w:p>
    <w:sectPr w:rsidR="00FD12F2" w:rsidRPr="00E20787" w:rsidSect="00C90A6B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06B9"/>
    <w:multiLevelType w:val="hybridMultilevel"/>
    <w:tmpl w:val="F2F40BA0"/>
    <w:lvl w:ilvl="0" w:tplc="CD2A4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34EF"/>
    <w:multiLevelType w:val="hybridMultilevel"/>
    <w:tmpl w:val="05A6F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5028"/>
    <w:multiLevelType w:val="hybridMultilevel"/>
    <w:tmpl w:val="0CE2A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3C6D"/>
    <w:multiLevelType w:val="hybridMultilevel"/>
    <w:tmpl w:val="E69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739CE"/>
    <w:multiLevelType w:val="hybridMultilevel"/>
    <w:tmpl w:val="64B4A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1645"/>
    <w:multiLevelType w:val="hybridMultilevel"/>
    <w:tmpl w:val="FFEC9660"/>
    <w:lvl w:ilvl="0" w:tplc="10063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E5910"/>
    <w:multiLevelType w:val="hybridMultilevel"/>
    <w:tmpl w:val="14CC1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94805"/>
    <w:multiLevelType w:val="hybridMultilevel"/>
    <w:tmpl w:val="43465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E4359"/>
    <w:multiLevelType w:val="hybridMultilevel"/>
    <w:tmpl w:val="D71AB4A0"/>
    <w:lvl w:ilvl="0" w:tplc="10063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EA"/>
    <w:rsid w:val="00035BDD"/>
    <w:rsid w:val="001437E0"/>
    <w:rsid w:val="00157480"/>
    <w:rsid w:val="001A592A"/>
    <w:rsid w:val="00211293"/>
    <w:rsid w:val="002E1FDE"/>
    <w:rsid w:val="003009C3"/>
    <w:rsid w:val="00325A34"/>
    <w:rsid w:val="00344BA9"/>
    <w:rsid w:val="00355FF4"/>
    <w:rsid w:val="00397935"/>
    <w:rsid w:val="00410CFA"/>
    <w:rsid w:val="00410F07"/>
    <w:rsid w:val="00496D22"/>
    <w:rsid w:val="004A4A72"/>
    <w:rsid w:val="004A4D68"/>
    <w:rsid w:val="004A7A05"/>
    <w:rsid w:val="004C42A4"/>
    <w:rsid w:val="004E17DB"/>
    <w:rsid w:val="00516D9E"/>
    <w:rsid w:val="00526979"/>
    <w:rsid w:val="00533DFA"/>
    <w:rsid w:val="005466FE"/>
    <w:rsid w:val="00592354"/>
    <w:rsid w:val="00601337"/>
    <w:rsid w:val="00612033"/>
    <w:rsid w:val="00623240"/>
    <w:rsid w:val="006261E2"/>
    <w:rsid w:val="00716F64"/>
    <w:rsid w:val="00721D5A"/>
    <w:rsid w:val="00724E6F"/>
    <w:rsid w:val="00780C83"/>
    <w:rsid w:val="007963AF"/>
    <w:rsid w:val="007C38FE"/>
    <w:rsid w:val="007D23A5"/>
    <w:rsid w:val="007E5B71"/>
    <w:rsid w:val="008008FA"/>
    <w:rsid w:val="008047FF"/>
    <w:rsid w:val="00836CFB"/>
    <w:rsid w:val="00886A53"/>
    <w:rsid w:val="008C299C"/>
    <w:rsid w:val="008D0A1D"/>
    <w:rsid w:val="008D46E8"/>
    <w:rsid w:val="00915F19"/>
    <w:rsid w:val="0092235A"/>
    <w:rsid w:val="00936F36"/>
    <w:rsid w:val="00950561"/>
    <w:rsid w:val="009B23A2"/>
    <w:rsid w:val="00A04420"/>
    <w:rsid w:val="00A160AA"/>
    <w:rsid w:val="00A27C23"/>
    <w:rsid w:val="00A8241C"/>
    <w:rsid w:val="00A83FF5"/>
    <w:rsid w:val="00A94FEA"/>
    <w:rsid w:val="00AA0653"/>
    <w:rsid w:val="00B16B1F"/>
    <w:rsid w:val="00B16C67"/>
    <w:rsid w:val="00B42A3C"/>
    <w:rsid w:val="00B73747"/>
    <w:rsid w:val="00BE13A8"/>
    <w:rsid w:val="00C425FB"/>
    <w:rsid w:val="00C516A7"/>
    <w:rsid w:val="00C63622"/>
    <w:rsid w:val="00C90A6B"/>
    <w:rsid w:val="00C93346"/>
    <w:rsid w:val="00C9436E"/>
    <w:rsid w:val="00C951E4"/>
    <w:rsid w:val="00CB6E7D"/>
    <w:rsid w:val="00D239A6"/>
    <w:rsid w:val="00D81D26"/>
    <w:rsid w:val="00E026B8"/>
    <w:rsid w:val="00E20787"/>
    <w:rsid w:val="00E62A01"/>
    <w:rsid w:val="00E7439B"/>
    <w:rsid w:val="00EA578E"/>
    <w:rsid w:val="00EB31C3"/>
    <w:rsid w:val="00EB4B54"/>
    <w:rsid w:val="00EB5699"/>
    <w:rsid w:val="00EC675C"/>
    <w:rsid w:val="00F0308E"/>
    <w:rsid w:val="00F266CA"/>
    <w:rsid w:val="00F465D1"/>
    <w:rsid w:val="00FB5331"/>
    <w:rsid w:val="00FD12F2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D295"/>
  <w15:chartTrackingRefBased/>
  <w15:docId w15:val="{DD014AB2-71C4-4B1F-B6C8-EA2B19C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4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F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8F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B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B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B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B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3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275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4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45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2B3D-8EF8-40BB-8EF7-3362304A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Zespół Audytu Wewnętrznego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Bogucka</dc:creator>
  <cp:keywords/>
  <dc:description/>
  <cp:lastModifiedBy>Beata Darnowska</cp:lastModifiedBy>
  <cp:revision>2</cp:revision>
  <cp:lastPrinted>2020-05-28T07:44:00Z</cp:lastPrinted>
  <dcterms:created xsi:type="dcterms:W3CDTF">2020-06-26T07:30:00Z</dcterms:created>
  <dcterms:modified xsi:type="dcterms:W3CDTF">2020-06-26T07:30:00Z</dcterms:modified>
</cp:coreProperties>
</file>