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6850A" w14:textId="77777777" w:rsidR="00D72106" w:rsidRPr="008F023D" w:rsidRDefault="00D72106" w:rsidP="00D72106">
      <w:pPr>
        <w:pStyle w:val="Default"/>
        <w:rPr>
          <w:rFonts w:asciiTheme="minorHAnsi" w:hAnsiTheme="minorHAnsi" w:cstheme="minorHAnsi"/>
        </w:rPr>
      </w:pPr>
      <w:r w:rsidRPr="008F023D">
        <w:rPr>
          <w:rFonts w:asciiTheme="minorHAnsi" w:eastAsia="Times New Roman" w:hAnsiTheme="minorHAnsi" w:cstheme="minorHAnsi"/>
          <w:noProof/>
          <w:lang w:eastAsia="pl-PL"/>
        </w:rPr>
        <w:drawing>
          <wp:anchor distT="0" distB="0" distL="114300" distR="114300" simplePos="0" relativeHeight="251659264" behindDoc="0" locked="0" layoutInCell="1" allowOverlap="1" wp14:anchorId="27D65B48" wp14:editId="6578A2BC">
            <wp:simplePos x="0" y="0"/>
            <wp:positionH relativeFrom="margin">
              <wp:posOffset>-171871</wp:posOffset>
            </wp:positionH>
            <wp:positionV relativeFrom="margin">
              <wp:posOffset>35693</wp:posOffset>
            </wp:positionV>
            <wp:extent cx="2990850" cy="749300"/>
            <wp:effectExtent l="0" t="0" r="0" b="0"/>
            <wp:wrapSquare wrapText="bothSides"/>
            <wp:docPr id="6295512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90850" cy="749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CAB928" w14:textId="77777777" w:rsidR="00D72106" w:rsidRPr="008F023D" w:rsidRDefault="00D72106" w:rsidP="00D72106">
      <w:pPr>
        <w:pStyle w:val="Default"/>
        <w:rPr>
          <w:rFonts w:asciiTheme="minorHAnsi" w:hAnsiTheme="minorHAnsi" w:cstheme="minorHAnsi"/>
        </w:rPr>
      </w:pPr>
    </w:p>
    <w:p w14:paraId="162E1C49" w14:textId="77777777" w:rsidR="00D72106" w:rsidRPr="008F023D" w:rsidRDefault="00D72106" w:rsidP="00D72106">
      <w:pPr>
        <w:pStyle w:val="Default"/>
        <w:rPr>
          <w:rFonts w:asciiTheme="minorHAnsi" w:hAnsiTheme="minorHAnsi" w:cstheme="minorHAnsi"/>
        </w:rPr>
      </w:pPr>
    </w:p>
    <w:p w14:paraId="01FFCD74" w14:textId="77777777" w:rsidR="00D72106" w:rsidRPr="008F023D" w:rsidRDefault="00D72106" w:rsidP="00D72106">
      <w:pPr>
        <w:pStyle w:val="Default"/>
        <w:rPr>
          <w:rFonts w:asciiTheme="minorHAnsi" w:hAnsiTheme="minorHAnsi" w:cstheme="minorHAnsi"/>
        </w:rPr>
      </w:pPr>
    </w:p>
    <w:p w14:paraId="4D797FB5" w14:textId="77777777" w:rsidR="00D72106" w:rsidRPr="008F023D" w:rsidRDefault="00D72106" w:rsidP="00D72106">
      <w:pPr>
        <w:spacing w:after="0" w:line="240" w:lineRule="auto"/>
        <w:ind w:left="-810" w:firstLine="360"/>
        <w:rPr>
          <w:rFonts w:eastAsia="Times New Roman" w:cstheme="minorHAnsi"/>
          <w:bCs/>
          <w:color w:val="0000FF"/>
          <w:sz w:val="24"/>
          <w:szCs w:val="24"/>
          <w:lang w:eastAsia="pl-PL"/>
        </w:rPr>
      </w:pPr>
      <w:r w:rsidRPr="008F023D">
        <w:rPr>
          <w:rFonts w:eastAsia="Times New Roman" w:cstheme="minorHAnsi"/>
          <w:sz w:val="24"/>
          <w:szCs w:val="24"/>
          <w:lang w:eastAsia="pl-PL"/>
        </w:rPr>
        <w:t xml:space="preserve"> </w:t>
      </w:r>
    </w:p>
    <w:p w14:paraId="49250ECF" w14:textId="77777777" w:rsidR="00D72106" w:rsidRPr="008F023D" w:rsidRDefault="00D72106" w:rsidP="00D72106">
      <w:pPr>
        <w:pStyle w:val="Default"/>
        <w:rPr>
          <w:rFonts w:asciiTheme="minorHAnsi" w:hAnsiTheme="minorHAnsi" w:cstheme="minorHAnsi"/>
        </w:rPr>
      </w:pPr>
    </w:p>
    <w:p w14:paraId="2DB5F3B1" w14:textId="07192CE9" w:rsidR="00D72106" w:rsidRPr="008F023D" w:rsidRDefault="00D72106" w:rsidP="00FB48F7">
      <w:pPr>
        <w:spacing w:after="120" w:line="276" w:lineRule="auto"/>
        <w:rPr>
          <w:rFonts w:eastAsia="Calibri" w:cstheme="minorHAnsi"/>
          <w:b/>
          <w:bCs/>
          <w:sz w:val="24"/>
          <w:szCs w:val="24"/>
        </w:rPr>
      </w:pPr>
      <w:r w:rsidRPr="008F023D">
        <w:rPr>
          <w:rFonts w:eastAsia="Calibri" w:cstheme="minorHAnsi"/>
          <w:sz w:val="24"/>
          <w:szCs w:val="24"/>
        </w:rPr>
        <w:t>Olsztyn,</w:t>
      </w:r>
      <w:r w:rsidR="00FC29D7" w:rsidRPr="008F023D">
        <w:rPr>
          <w:rFonts w:eastAsia="Calibri" w:cstheme="minorHAnsi"/>
          <w:sz w:val="24"/>
          <w:szCs w:val="24"/>
        </w:rPr>
        <w:t xml:space="preserve"> </w:t>
      </w:r>
      <w:r w:rsidR="00A22BFF">
        <w:rPr>
          <w:rFonts w:eastAsia="Calibri" w:cstheme="minorHAnsi"/>
          <w:sz w:val="24"/>
          <w:szCs w:val="24"/>
        </w:rPr>
        <w:t xml:space="preserve"> 18 czerwca 2025 r.</w:t>
      </w:r>
    </w:p>
    <w:p w14:paraId="385294A2" w14:textId="59C963C4" w:rsidR="00D72106" w:rsidRPr="008F023D" w:rsidRDefault="00D72106" w:rsidP="00FB48F7">
      <w:pPr>
        <w:spacing w:after="240" w:line="276" w:lineRule="auto"/>
        <w:ind w:left="-811" w:firstLine="357"/>
        <w:rPr>
          <w:rFonts w:eastAsia="Calibri" w:cstheme="minorHAnsi"/>
          <w:b/>
          <w:bCs/>
          <w:sz w:val="24"/>
          <w:szCs w:val="24"/>
        </w:rPr>
      </w:pPr>
      <w:r w:rsidRPr="008F023D">
        <w:rPr>
          <w:rFonts w:eastAsia="Times New Roman" w:cstheme="minorHAnsi"/>
          <w:bCs/>
          <w:sz w:val="24"/>
          <w:szCs w:val="24"/>
          <w:lang w:eastAsia="pl-PL"/>
        </w:rPr>
        <w:tab/>
      </w:r>
      <w:r w:rsidRPr="008F023D">
        <w:rPr>
          <w:rFonts w:eastAsia="Times New Roman" w:cstheme="minorHAnsi"/>
          <w:sz w:val="24"/>
          <w:szCs w:val="24"/>
          <w:lang w:eastAsia="pl-PL"/>
        </w:rPr>
        <w:t>PS-VI.431.</w:t>
      </w:r>
      <w:r w:rsidR="00B25E96" w:rsidRPr="008F023D">
        <w:rPr>
          <w:rFonts w:eastAsia="Times New Roman" w:cstheme="minorHAnsi"/>
          <w:sz w:val="24"/>
          <w:szCs w:val="24"/>
          <w:lang w:eastAsia="pl-PL"/>
        </w:rPr>
        <w:t>1</w:t>
      </w:r>
      <w:r w:rsidRPr="008F023D">
        <w:rPr>
          <w:rFonts w:eastAsia="Times New Roman" w:cstheme="minorHAnsi"/>
          <w:sz w:val="24"/>
          <w:szCs w:val="24"/>
          <w:lang w:eastAsia="pl-PL"/>
        </w:rPr>
        <w:t>.</w:t>
      </w:r>
      <w:r w:rsidR="00FC29D7" w:rsidRPr="008F023D">
        <w:rPr>
          <w:rFonts w:eastAsia="Times New Roman" w:cstheme="minorHAnsi"/>
          <w:sz w:val="24"/>
          <w:szCs w:val="24"/>
          <w:lang w:eastAsia="pl-PL"/>
        </w:rPr>
        <w:t>11</w:t>
      </w:r>
      <w:r w:rsidRPr="008F023D">
        <w:rPr>
          <w:rFonts w:eastAsia="Times New Roman" w:cstheme="minorHAnsi"/>
          <w:sz w:val="24"/>
          <w:szCs w:val="24"/>
          <w:lang w:eastAsia="pl-PL"/>
        </w:rPr>
        <w:t>.202</w:t>
      </w:r>
      <w:r w:rsidR="00C7546E" w:rsidRPr="008F023D">
        <w:rPr>
          <w:rFonts w:eastAsia="Times New Roman" w:cstheme="minorHAnsi"/>
          <w:sz w:val="24"/>
          <w:szCs w:val="24"/>
          <w:lang w:eastAsia="pl-PL"/>
        </w:rPr>
        <w:t>5.MP</w:t>
      </w:r>
    </w:p>
    <w:p w14:paraId="531CE1B1" w14:textId="77777777" w:rsidR="00D72106" w:rsidRPr="008F023D" w:rsidRDefault="00D72106" w:rsidP="00D72106">
      <w:pPr>
        <w:spacing w:after="0"/>
        <w:jc w:val="both"/>
        <w:rPr>
          <w:rFonts w:eastAsia="Calibri" w:cstheme="minorHAnsi"/>
          <w:b/>
          <w:sz w:val="24"/>
          <w:szCs w:val="24"/>
        </w:rPr>
      </w:pPr>
      <w:bookmarkStart w:id="0" w:name="_Hlk501001129"/>
      <w:bookmarkStart w:id="1" w:name="_Hlk501002062"/>
      <w:r w:rsidRPr="008F023D">
        <w:rPr>
          <w:rFonts w:eastAsia="Calibri" w:cstheme="minorHAnsi"/>
          <w:b/>
          <w:sz w:val="24"/>
          <w:szCs w:val="24"/>
        </w:rPr>
        <w:t>Szanown</w:t>
      </w:r>
      <w:r w:rsidR="00B25E96" w:rsidRPr="008F023D">
        <w:rPr>
          <w:rFonts w:eastAsia="Calibri" w:cstheme="minorHAnsi"/>
          <w:b/>
          <w:sz w:val="24"/>
          <w:szCs w:val="24"/>
        </w:rPr>
        <w:t>a</w:t>
      </w:r>
      <w:r w:rsidRPr="008F023D">
        <w:rPr>
          <w:rFonts w:eastAsia="Calibri" w:cstheme="minorHAnsi"/>
          <w:b/>
          <w:sz w:val="24"/>
          <w:szCs w:val="24"/>
        </w:rPr>
        <w:t xml:space="preserve"> Pan</w:t>
      </w:r>
      <w:r w:rsidR="00B25E96" w:rsidRPr="008F023D">
        <w:rPr>
          <w:rFonts w:eastAsia="Calibri" w:cstheme="minorHAnsi"/>
          <w:b/>
          <w:sz w:val="24"/>
          <w:szCs w:val="24"/>
        </w:rPr>
        <w:t>i</w:t>
      </w:r>
      <w:r w:rsidRPr="008F023D">
        <w:rPr>
          <w:rFonts w:eastAsia="Calibri" w:cstheme="minorHAnsi"/>
          <w:b/>
          <w:sz w:val="24"/>
          <w:szCs w:val="24"/>
        </w:rPr>
        <w:t xml:space="preserve">   </w:t>
      </w:r>
    </w:p>
    <w:p w14:paraId="62E1936A" w14:textId="77777777" w:rsidR="00FC29D7" w:rsidRPr="008F023D" w:rsidRDefault="00FC29D7" w:rsidP="009F7E2F">
      <w:pPr>
        <w:widowControl w:val="0"/>
        <w:suppressAutoHyphens/>
        <w:spacing w:after="0" w:line="276" w:lineRule="auto"/>
        <w:jc w:val="both"/>
        <w:rPr>
          <w:rFonts w:eastAsia="Times New Roman" w:cstheme="minorHAnsi"/>
          <w:b/>
          <w:bCs/>
          <w:sz w:val="24"/>
          <w:szCs w:val="24"/>
          <w:lang w:eastAsia="pl-PL"/>
        </w:rPr>
      </w:pPr>
      <w:r w:rsidRPr="008F023D">
        <w:rPr>
          <w:rFonts w:eastAsia="Times New Roman" w:cstheme="minorHAnsi"/>
          <w:b/>
          <w:bCs/>
          <w:sz w:val="24"/>
          <w:szCs w:val="24"/>
          <w:lang w:eastAsia="pl-PL"/>
        </w:rPr>
        <w:t xml:space="preserve">Elżbieta </w:t>
      </w:r>
      <w:proofErr w:type="spellStart"/>
      <w:r w:rsidRPr="008F023D">
        <w:rPr>
          <w:rFonts w:eastAsia="Times New Roman" w:cstheme="minorHAnsi"/>
          <w:b/>
          <w:bCs/>
          <w:sz w:val="24"/>
          <w:szCs w:val="24"/>
          <w:lang w:eastAsia="pl-PL"/>
        </w:rPr>
        <w:t>Skaskiewicz</w:t>
      </w:r>
      <w:proofErr w:type="spellEnd"/>
    </w:p>
    <w:p w14:paraId="03105B0F" w14:textId="77777777" w:rsidR="005D5E3C" w:rsidRDefault="00D72106" w:rsidP="00600CEA">
      <w:pPr>
        <w:widowControl w:val="0"/>
        <w:suppressAutoHyphens/>
        <w:spacing w:after="0" w:line="276" w:lineRule="auto"/>
        <w:jc w:val="both"/>
        <w:rPr>
          <w:rFonts w:eastAsia="Times New Roman" w:cstheme="minorHAnsi"/>
          <w:b/>
          <w:bCs/>
          <w:sz w:val="24"/>
          <w:szCs w:val="24"/>
          <w:lang w:eastAsia="pl-PL"/>
        </w:rPr>
      </w:pPr>
      <w:r w:rsidRPr="008F023D">
        <w:rPr>
          <w:rFonts w:eastAsia="Times New Roman" w:cstheme="minorHAnsi"/>
          <w:b/>
          <w:bCs/>
          <w:sz w:val="24"/>
          <w:szCs w:val="24"/>
          <w:lang w:eastAsia="pl-PL"/>
        </w:rPr>
        <w:t xml:space="preserve">Dyrektor </w:t>
      </w:r>
    </w:p>
    <w:p w14:paraId="7E37AF9E" w14:textId="2582030D" w:rsidR="004C716A" w:rsidRPr="005D5E3C" w:rsidRDefault="00FC29D7" w:rsidP="005D5E3C">
      <w:pPr>
        <w:widowControl w:val="0"/>
        <w:suppressAutoHyphens/>
        <w:spacing w:after="0" w:line="276" w:lineRule="auto"/>
        <w:jc w:val="both"/>
        <w:rPr>
          <w:rFonts w:eastAsia="Times New Roman" w:cstheme="minorHAnsi"/>
          <w:b/>
          <w:bCs/>
          <w:sz w:val="24"/>
          <w:szCs w:val="24"/>
          <w:lang w:eastAsia="pl-PL"/>
        </w:rPr>
      </w:pPr>
      <w:r w:rsidRPr="008F023D">
        <w:rPr>
          <w:rFonts w:eastAsia="Calibri" w:cstheme="minorHAnsi"/>
          <w:b/>
          <w:sz w:val="24"/>
          <w:szCs w:val="24"/>
        </w:rPr>
        <w:t xml:space="preserve">Miejskiego </w:t>
      </w:r>
      <w:r w:rsidR="004C716A" w:rsidRPr="008F023D">
        <w:rPr>
          <w:rFonts w:eastAsia="Calibri" w:cstheme="minorHAnsi"/>
          <w:b/>
          <w:sz w:val="24"/>
          <w:szCs w:val="24"/>
        </w:rPr>
        <w:t>Ośrodka Pomocy Społecznej</w:t>
      </w:r>
    </w:p>
    <w:p w14:paraId="186C9372" w14:textId="43A2148C" w:rsidR="00D72106" w:rsidRPr="008F023D" w:rsidRDefault="00D72106" w:rsidP="00D72106">
      <w:pPr>
        <w:spacing w:after="0" w:line="276" w:lineRule="auto"/>
        <w:jc w:val="both"/>
        <w:rPr>
          <w:rFonts w:eastAsia="Calibri" w:cstheme="minorHAnsi"/>
          <w:b/>
          <w:sz w:val="24"/>
          <w:szCs w:val="24"/>
        </w:rPr>
      </w:pPr>
      <w:r w:rsidRPr="008F023D">
        <w:rPr>
          <w:rFonts w:eastAsia="Calibri" w:cstheme="minorHAnsi"/>
          <w:b/>
          <w:sz w:val="24"/>
          <w:szCs w:val="24"/>
        </w:rPr>
        <w:t xml:space="preserve">ul. </w:t>
      </w:r>
      <w:r w:rsidR="004C716A" w:rsidRPr="008F023D">
        <w:rPr>
          <w:rFonts w:eastAsia="Calibri" w:cstheme="minorHAnsi"/>
          <w:b/>
          <w:sz w:val="24"/>
          <w:szCs w:val="24"/>
        </w:rPr>
        <w:t>Piłsudskiego 61A</w:t>
      </w:r>
    </w:p>
    <w:p w14:paraId="1861349D" w14:textId="4D0A4DBD" w:rsidR="00D72106" w:rsidRPr="008F023D" w:rsidRDefault="004C716A" w:rsidP="00D72106">
      <w:pPr>
        <w:spacing w:after="360" w:line="276" w:lineRule="auto"/>
        <w:jc w:val="both"/>
        <w:rPr>
          <w:rFonts w:eastAsia="Calibri" w:cstheme="minorHAnsi"/>
          <w:b/>
          <w:sz w:val="24"/>
          <w:szCs w:val="24"/>
        </w:rPr>
      </w:pPr>
      <w:r w:rsidRPr="008F023D">
        <w:rPr>
          <w:rFonts w:eastAsia="Calibri" w:cstheme="minorHAnsi"/>
          <w:b/>
          <w:sz w:val="24"/>
          <w:szCs w:val="24"/>
        </w:rPr>
        <w:t>10-449 Olsztyn</w:t>
      </w:r>
      <w:r w:rsidR="00D72106" w:rsidRPr="008F023D">
        <w:rPr>
          <w:rFonts w:eastAsia="Calibri" w:cstheme="minorHAnsi"/>
          <w:b/>
          <w:sz w:val="24"/>
          <w:szCs w:val="24"/>
        </w:rPr>
        <w:tab/>
      </w:r>
      <w:r w:rsidR="00D72106" w:rsidRPr="008F023D">
        <w:rPr>
          <w:rFonts w:eastAsia="Calibri" w:cstheme="minorHAnsi"/>
          <w:b/>
          <w:sz w:val="24"/>
          <w:szCs w:val="24"/>
        </w:rPr>
        <w:tab/>
      </w:r>
      <w:bookmarkEnd w:id="0"/>
      <w:bookmarkEnd w:id="1"/>
    </w:p>
    <w:p w14:paraId="642C275A" w14:textId="77777777" w:rsidR="00D72106" w:rsidRPr="008F023D" w:rsidRDefault="00D72106" w:rsidP="00FB48F7">
      <w:pPr>
        <w:spacing w:after="240" w:line="276" w:lineRule="auto"/>
        <w:rPr>
          <w:rFonts w:eastAsia="Calibri" w:cstheme="minorHAnsi"/>
          <w:b/>
          <w:sz w:val="24"/>
          <w:szCs w:val="24"/>
        </w:rPr>
      </w:pPr>
      <w:r w:rsidRPr="008F023D">
        <w:rPr>
          <w:rFonts w:eastAsia="Calibri" w:cstheme="minorHAnsi"/>
          <w:b/>
          <w:sz w:val="24"/>
          <w:szCs w:val="24"/>
        </w:rPr>
        <w:t>WYSTĄPIENIE POKONTROLNE</w:t>
      </w:r>
    </w:p>
    <w:p w14:paraId="7181A4C1" w14:textId="22D2BF34" w:rsidR="005C2D3A" w:rsidRPr="008F023D" w:rsidRDefault="005C2D3A" w:rsidP="005C2D3A">
      <w:pPr>
        <w:tabs>
          <w:tab w:val="left" w:pos="284"/>
        </w:tabs>
        <w:spacing w:after="0" w:line="300" w:lineRule="auto"/>
        <w:ind w:firstLine="284"/>
        <w:jc w:val="both"/>
        <w:rPr>
          <w:rFonts w:eastAsia="Calibri" w:cstheme="minorHAnsi"/>
          <w:color w:val="000000" w:themeColor="text1"/>
          <w:sz w:val="24"/>
          <w:szCs w:val="24"/>
        </w:rPr>
      </w:pPr>
      <w:r w:rsidRPr="008F023D">
        <w:rPr>
          <w:rFonts w:eastAsia="Calibri" w:cstheme="minorHAnsi"/>
          <w:color w:val="000000" w:themeColor="text1"/>
          <w:sz w:val="24"/>
          <w:szCs w:val="24"/>
        </w:rPr>
        <w:t xml:space="preserve">Kontrolę przeprowadzono w </w:t>
      </w:r>
      <w:r w:rsidRPr="008F023D">
        <w:rPr>
          <w:rFonts w:eastAsia="Calibri" w:cstheme="minorHAnsi"/>
          <w:bCs/>
          <w:color w:val="000000" w:themeColor="text1"/>
          <w:sz w:val="24"/>
          <w:szCs w:val="24"/>
        </w:rPr>
        <w:t>Miejskim Ośrodku Pomocy Społecznej w Olsztynie</w:t>
      </w:r>
      <w:r w:rsidRPr="008F023D">
        <w:rPr>
          <w:rFonts w:eastAsia="Calibri" w:cstheme="minorHAnsi"/>
          <w:color w:val="000000" w:themeColor="text1"/>
          <w:sz w:val="24"/>
          <w:szCs w:val="24"/>
        </w:rPr>
        <w:t xml:space="preserve">, </w:t>
      </w:r>
      <w:r w:rsidR="000A6FFB" w:rsidRPr="008F023D">
        <w:rPr>
          <w:rFonts w:eastAsia="Calibri" w:cstheme="minorHAnsi"/>
          <w:color w:val="000000" w:themeColor="text1"/>
          <w:sz w:val="24"/>
          <w:szCs w:val="24"/>
        </w:rPr>
        <w:br/>
      </w:r>
      <w:r w:rsidRPr="008F023D">
        <w:rPr>
          <w:rFonts w:eastAsia="Calibri" w:cstheme="minorHAnsi"/>
          <w:color w:val="000000" w:themeColor="text1"/>
          <w:sz w:val="24"/>
          <w:szCs w:val="24"/>
        </w:rPr>
        <w:t xml:space="preserve">ul. Piłsudskiego 61A, 10-449 Olsztyn. W okresie objętym kontrolą oraz w okresie prowadzenia kontroli Jednostką kierowała pani Elżbieta </w:t>
      </w:r>
      <w:proofErr w:type="spellStart"/>
      <w:r w:rsidRPr="008F023D">
        <w:rPr>
          <w:rFonts w:eastAsia="Calibri" w:cstheme="minorHAnsi"/>
          <w:color w:val="000000" w:themeColor="text1"/>
          <w:sz w:val="24"/>
          <w:szCs w:val="24"/>
        </w:rPr>
        <w:t>Skaskiewicz</w:t>
      </w:r>
      <w:proofErr w:type="spellEnd"/>
      <w:r w:rsidRPr="008F023D">
        <w:rPr>
          <w:rFonts w:eastAsia="Calibri" w:cstheme="minorHAnsi"/>
          <w:color w:val="000000" w:themeColor="text1"/>
          <w:sz w:val="24"/>
          <w:szCs w:val="24"/>
        </w:rPr>
        <w:t>, która  Dyrektor</w:t>
      </w:r>
      <w:r w:rsidR="0036433C" w:rsidRPr="008F023D">
        <w:rPr>
          <w:rFonts w:eastAsia="Calibri" w:cstheme="minorHAnsi"/>
          <w:color w:val="000000" w:themeColor="text1"/>
          <w:sz w:val="24"/>
          <w:szCs w:val="24"/>
        </w:rPr>
        <w:t>em</w:t>
      </w:r>
      <w:r w:rsidRPr="008F023D">
        <w:rPr>
          <w:rFonts w:eastAsia="Calibri" w:cstheme="minorHAnsi"/>
          <w:color w:val="000000" w:themeColor="text1"/>
          <w:sz w:val="24"/>
          <w:szCs w:val="24"/>
        </w:rPr>
        <w:t xml:space="preserve"> </w:t>
      </w:r>
      <w:r w:rsidR="00574E38" w:rsidRPr="008F023D">
        <w:rPr>
          <w:rFonts w:eastAsia="Calibri" w:cstheme="minorHAnsi"/>
          <w:color w:val="000000" w:themeColor="text1"/>
          <w:sz w:val="24"/>
          <w:szCs w:val="24"/>
        </w:rPr>
        <w:t>Ośrodka</w:t>
      </w:r>
      <w:r w:rsidRPr="008F023D">
        <w:rPr>
          <w:rFonts w:eastAsia="Calibri" w:cstheme="minorHAnsi"/>
          <w:color w:val="000000" w:themeColor="text1"/>
          <w:sz w:val="24"/>
          <w:szCs w:val="24"/>
        </w:rPr>
        <w:t xml:space="preserve"> </w:t>
      </w:r>
      <w:r w:rsidR="0036433C" w:rsidRPr="008F023D">
        <w:rPr>
          <w:rFonts w:eastAsia="Calibri" w:cstheme="minorHAnsi"/>
          <w:color w:val="000000" w:themeColor="text1"/>
          <w:sz w:val="24"/>
          <w:szCs w:val="24"/>
        </w:rPr>
        <w:t xml:space="preserve">była </w:t>
      </w:r>
      <w:r w:rsidR="00F017B9" w:rsidRPr="008F023D">
        <w:rPr>
          <w:rFonts w:eastAsia="Calibri" w:cstheme="minorHAnsi"/>
          <w:color w:val="000000" w:themeColor="text1"/>
          <w:sz w:val="24"/>
          <w:szCs w:val="24"/>
        </w:rPr>
        <w:br/>
      </w:r>
      <w:r w:rsidR="0036433C" w:rsidRPr="008F023D">
        <w:rPr>
          <w:rFonts w:eastAsia="Calibri" w:cstheme="minorHAnsi"/>
          <w:color w:val="000000" w:themeColor="text1"/>
          <w:sz w:val="24"/>
          <w:szCs w:val="24"/>
        </w:rPr>
        <w:t>w okresie od 16</w:t>
      </w:r>
      <w:r w:rsidR="00CC25D9">
        <w:rPr>
          <w:rFonts w:eastAsia="Calibri" w:cstheme="minorHAnsi"/>
          <w:color w:val="000000" w:themeColor="text1"/>
          <w:sz w:val="24"/>
          <w:szCs w:val="24"/>
        </w:rPr>
        <w:t xml:space="preserve"> marca </w:t>
      </w:r>
      <w:r w:rsidR="0036433C" w:rsidRPr="008F023D">
        <w:rPr>
          <w:rFonts w:eastAsia="Calibri" w:cstheme="minorHAnsi"/>
          <w:color w:val="000000" w:themeColor="text1"/>
          <w:sz w:val="24"/>
          <w:szCs w:val="24"/>
        </w:rPr>
        <w:t>2015 r. do 24</w:t>
      </w:r>
      <w:r w:rsidR="00CC25D9">
        <w:rPr>
          <w:rFonts w:eastAsia="Calibri" w:cstheme="minorHAnsi"/>
          <w:color w:val="000000" w:themeColor="text1"/>
          <w:sz w:val="24"/>
          <w:szCs w:val="24"/>
        </w:rPr>
        <w:t xml:space="preserve"> lutego </w:t>
      </w:r>
      <w:r w:rsidR="0036433C" w:rsidRPr="008F023D">
        <w:rPr>
          <w:rFonts w:eastAsia="Calibri" w:cstheme="minorHAnsi"/>
          <w:color w:val="000000" w:themeColor="text1"/>
          <w:sz w:val="24"/>
          <w:szCs w:val="24"/>
        </w:rPr>
        <w:t xml:space="preserve">2023 r., </w:t>
      </w:r>
      <w:r w:rsidR="00D77E96" w:rsidRPr="008F023D">
        <w:rPr>
          <w:rFonts w:eastAsia="Calibri" w:cstheme="minorHAnsi"/>
          <w:color w:val="000000" w:themeColor="text1"/>
          <w:sz w:val="24"/>
          <w:szCs w:val="24"/>
        </w:rPr>
        <w:t xml:space="preserve">a następnie  ponownie została zatrudniona </w:t>
      </w:r>
      <w:r w:rsidR="00574E38" w:rsidRPr="008F023D">
        <w:rPr>
          <w:rFonts w:eastAsia="Calibri" w:cstheme="minorHAnsi"/>
          <w:color w:val="000000" w:themeColor="text1"/>
          <w:sz w:val="24"/>
          <w:szCs w:val="24"/>
        </w:rPr>
        <w:t xml:space="preserve">na tym stanowisku </w:t>
      </w:r>
      <w:r w:rsidR="00D77E96" w:rsidRPr="008F023D">
        <w:rPr>
          <w:rFonts w:eastAsia="Calibri" w:cstheme="minorHAnsi"/>
          <w:color w:val="000000" w:themeColor="text1"/>
          <w:sz w:val="24"/>
          <w:szCs w:val="24"/>
        </w:rPr>
        <w:t>24</w:t>
      </w:r>
      <w:r w:rsidR="00CC25D9">
        <w:rPr>
          <w:rFonts w:eastAsia="Calibri" w:cstheme="minorHAnsi"/>
          <w:color w:val="000000" w:themeColor="text1"/>
          <w:sz w:val="24"/>
          <w:szCs w:val="24"/>
        </w:rPr>
        <w:t xml:space="preserve"> marca </w:t>
      </w:r>
      <w:r w:rsidR="00D77E96" w:rsidRPr="008F023D">
        <w:rPr>
          <w:rFonts w:eastAsia="Calibri" w:cstheme="minorHAnsi"/>
          <w:color w:val="000000" w:themeColor="text1"/>
          <w:sz w:val="24"/>
          <w:szCs w:val="24"/>
        </w:rPr>
        <w:t xml:space="preserve">2023 r. </w:t>
      </w:r>
    </w:p>
    <w:p w14:paraId="159A7DD9" w14:textId="77777777" w:rsidR="005C2D3A" w:rsidRPr="008F023D" w:rsidRDefault="005C2D3A" w:rsidP="005C2D3A">
      <w:pPr>
        <w:spacing w:after="0" w:line="300" w:lineRule="auto"/>
        <w:ind w:firstLine="284"/>
        <w:jc w:val="both"/>
        <w:rPr>
          <w:rFonts w:eastAsia="Times New Roman" w:cstheme="minorHAnsi"/>
          <w:sz w:val="24"/>
          <w:szCs w:val="24"/>
          <w:lang w:eastAsia="pl-PL"/>
        </w:rPr>
      </w:pPr>
      <w:r w:rsidRPr="008F023D">
        <w:rPr>
          <w:rFonts w:eastAsia="Times New Roman" w:cstheme="minorHAnsi"/>
          <w:sz w:val="24"/>
          <w:szCs w:val="24"/>
          <w:lang w:eastAsia="pl-PL"/>
        </w:rPr>
        <w:t xml:space="preserve">Kontrolę przeprowadził zespół pracowników Wydziału Polityki Społecznej Warmińsko-Mazurskiego Urzędu Wojewódzkiego w Olsztynie, w składzie: </w:t>
      </w:r>
    </w:p>
    <w:p w14:paraId="62DA9983" w14:textId="3DF3E000" w:rsidR="005C2D3A" w:rsidRPr="008F023D" w:rsidRDefault="005C2D3A" w:rsidP="005C2D3A">
      <w:pPr>
        <w:spacing w:after="0" w:line="300" w:lineRule="auto"/>
        <w:jc w:val="both"/>
        <w:rPr>
          <w:rFonts w:eastAsia="Times New Roman" w:cstheme="minorHAnsi"/>
          <w:sz w:val="24"/>
          <w:szCs w:val="24"/>
          <w:lang w:eastAsia="pl-PL"/>
        </w:rPr>
      </w:pPr>
      <w:r w:rsidRPr="008F023D">
        <w:rPr>
          <w:rFonts w:eastAsia="Times New Roman" w:cstheme="minorHAnsi"/>
          <w:b/>
          <w:bCs/>
          <w:sz w:val="24"/>
          <w:szCs w:val="24"/>
          <w:lang w:eastAsia="pl-PL"/>
        </w:rPr>
        <w:t>Izabela Chowa</w:t>
      </w:r>
      <w:r w:rsidR="00F75082" w:rsidRPr="008F023D">
        <w:rPr>
          <w:rFonts w:eastAsia="Times New Roman" w:cstheme="minorHAnsi"/>
          <w:b/>
          <w:bCs/>
          <w:sz w:val="24"/>
          <w:szCs w:val="24"/>
          <w:lang w:eastAsia="pl-PL"/>
        </w:rPr>
        <w:t>ń</w:t>
      </w:r>
      <w:r w:rsidRPr="008F023D">
        <w:rPr>
          <w:rFonts w:eastAsia="Times New Roman" w:cstheme="minorHAnsi"/>
          <w:b/>
          <w:bCs/>
          <w:sz w:val="24"/>
          <w:szCs w:val="24"/>
          <w:lang w:eastAsia="pl-PL"/>
        </w:rPr>
        <w:t xml:space="preserve">ska </w:t>
      </w:r>
      <w:r w:rsidRPr="008F023D">
        <w:rPr>
          <w:rFonts w:eastAsia="Times New Roman" w:cstheme="minorHAnsi"/>
          <w:sz w:val="24"/>
          <w:szCs w:val="24"/>
          <w:lang w:eastAsia="pl-PL"/>
        </w:rPr>
        <w:t>– główny specjalista, legitymacja  służbowa nr 42/2015, wydana przez Wojewodę Warmińsko-Mazurskiego, oraz</w:t>
      </w:r>
    </w:p>
    <w:p w14:paraId="774032D1" w14:textId="18116C1F" w:rsidR="005C2D3A" w:rsidRPr="008F023D" w:rsidRDefault="005C2D3A" w:rsidP="005C2D3A">
      <w:pPr>
        <w:spacing w:after="0" w:line="300" w:lineRule="auto"/>
        <w:jc w:val="both"/>
        <w:rPr>
          <w:rFonts w:eastAsia="Times New Roman" w:cstheme="minorHAnsi"/>
          <w:sz w:val="24"/>
          <w:szCs w:val="24"/>
          <w:lang w:eastAsia="pl-PL"/>
        </w:rPr>
      </w:pPr>
      <w:r w:rsidRPr="008F023D">
        <w:rPr>
          <w:rFonts w:eastAsia="Times New Roman" w:cstheme="minorHAnsi"/>
          <w:b/>
          <w:bCs/>
          <w:sz w:val="24"/>
          <w:szCs w:val="24"/>
          <w:lang w:eastAsia="pl-PL"/>
        </w:rPr>
        <w:t xml:space="preserve">Marzena Przybylska </w:t>
      </w:r>
      <w:r w:rsidRPr="008F023D">
        <w:rPr>
          <w:rFonts w:eastAsia="Times New Roman" w:cstheme="minorHAnsi"/>
          <w:sz w:val="24"/>
          <w:szCs w:val="24"/>
          <w:lang w:eastAsia="pl-PL"/>
        </w:rPr>
        <w:t>– główny specjalista, kierująca zespołem pracowników, legitymacja  służbowa nr 74/2019, wydana przez Wojewodę Warmińsko-Mazurskiego,</w:t>
      </w:r>
    </w:p>
    <w:p w14:paraId="74EA8245" w14:textId="5C2F01EF" w:rsidR="005C2D3A" w:rsidRPr="008F023D" w:rsidRDefault="005C2D3A" w:rsidP="005C2D3A">
      <w:pPr>
        <w:spacing w:after="120" w:line="300" w:lineRule="auto"/>
        <w:jc w:val="both"/>
        <w:rPr>
          <w:rFonts w:eastAsia="Times New Roman" w:cstheme="minorHAnsi"/>
          <w:sz w:val="24"/>
          <w:szCs w:val="24"/>
          <w:lang w:eastAsia="pl-PL"/>
        </w:rPr>
      </w:pPr>
      <w:r w:rsidRPr="008F023D">
        <w:rPr>
          <w:rFonts w:eastAsia="Times New Roman" w:cstheme="minorHAnsi"/>
          <w:sz w:val="24"/>
          <w:szCs w:val="24"/>
          <w:lang w:eastAsia="pl-PL"/>
        </w:rPr>
        <w:t xml:space="preserve">na podstawie pisemnego imiennego upoważnienia do kontroli nr </w:t>
      </w:r>
      <w:r w:rsidRPr="008F023D">
        <w:rPr>
          <w:rFonts w:eastAsia="Times New Roman" w:cstheme="minorHAnsi"/>
          <w:color w:val="000000" w:themeColor="text1"/>
          <w:sz w:val="24"/>
          <w:szCs w:val="24"/>
          <w:lang w:eastAsia="pl-PL"/>
        </w:rPr>
        <w:t xml:space="preserve">WK-I.0030.428.2025 </w:t>
      </w:r>
      <w:r w:rsidRPr="008F023D">
        <w:rPr>
          <w:rFonts w:eastAsia="Times New Roman" w:cstheme="minorHAnsi"/>
          <w:color w:val="000000" w:themeColor="text1"/>
          <w:sz w:val="24"/>
          <w:szCs w:val="24"/>
          <w:lang w:eastAsia="pl-PL"/>
        </w:rPr>
        <w:br/>
        <w:t>z 7 maja 2025 r.,</w:t>
      </w:r>
      <w:r w:rsidRPr="008F023D">
        <w:rPr>
          <w:rFonts w:eastAsia="Times New Roman" w:cstheme="minorHAnsi"/>
          <w:sz w:val="24"/>
          <w:szCs w:val="24"/>
          <w:lang w:eastAsia="pl-PL"/>
        </w:rPr>
        <w:t xml:space="preserve"> wydanego przez Wojewodę Warmińsko-Mazurskiego. </w:t>
      </w:r>
    </w:p>
    <w:p w14:paraId="53C42AC3" w14:textId="16484FF5" w:rsidR="005C2D3A" w:rsidRPr="008F023D" w:rsidRDefault="005C2D3A" w:rsidP="00F75082">
      <w:pPr>
        <w:spacing w:after="0" w:line="300" w:lineRule="auto"/>
        <w:jc w:val="both"/>
        <w:rPr>
          <w:rFonts w:eastAsia="Times New Roman" w:cstheme="minorHAnsi"/>
          <w:i/>
          <w:iCs/>
          <w:sz w:val="24"/>
          <w:szCs w:val="24"/>
          <w:lang w:eastAsia="pl-PL"/>
        </w:rPr>
      </w:pPr>
      <w:r w:rsidRPr="008F023D">
        <w:rPr>
          <w:rFonts w:eastAsia="Times New Roman" w:cstheme="minorHAnsi"/>
          <w:sz w:val="24"/>
          <w:szCs w:val="24"/>
          <w:u w:val="single"/>
          <w:lang w:eastAsia="pl-PL"/>
        </w:rPr>
        <w:t>Termin kontroli</w:t>
      </w:r>
      <w:r w:rsidRPr="008F023D">
        <w:rPr>
          <w:rFonts w:eastAsia="Times New Roman" w:cstheme="minorHAnsi"/>
          <w:sz w:val="24"/>
          <w:szCs w:val="24"/>
          <w:lang w:eastAsia="pl-PL"/>
        </w:rPr>
        <w:t>: Kontrolę rozpoczęto w dniu 16 maja 2025 r.</w:t>
      </w:r>
      <w:r w:rsidR="00F75082" w:rsidRPr="008F023D">
        <w:rPr>
          <w:rFonts w:eastAsia="Times New Roman" w:cstheme="minorHAnsi"/>
          <w:sz w:val="24"/>
          <w:szCs w:val="24"/>
          <w:lang w:eastAsia="pl-PL"/>
        </w:rPr>
        <w:t xml:space="preserve"> </w:t>
      </w:r>
      <w:r w:rsidRPr="008F023D">
        <w:rPr>
          <w:rFonts w:eastAsia="Times New Roman" w:cstheme="minorHAnsi"/>
          <w:sz w:val="24"/>
          <w:szCs w:val="24"/>
          <w:lang w:eastAsia="pl-PL"/>
        </w:rPr>
        <w:t xml:space="preserve">i zakończono </w:t>
      </w:r>
      <w:r w:rsidR="00F75082" w:rsidRPr="008F023D">
        <w:rPr>
          <w:rFonts w:eastAsia="Times New Roman" w:cstheme="minorHAnsi"/>
          <w:sz w:val="24"/>
          <w:szCs w:val="24"/>
          <w:lang w:eastAsia="pl-PL"/>
        </w:rPr>
        <w:t>w dniu 21 maja</w:t>
      </w:r>
      <w:r w:rsidRPr="008F023D">
        <w:rPr>
          <w:rFonts w:eastAsia="Times New Roman" w:cstheme="minorHAnsi"/>
          <w:sz w:val="24"/>
          <w:szCs w:val="24"/>
          <w:lang w:eastAsia="pl-PL"/>
        </w:rPr>
        <w:t xml:space="preserve"> </w:t>
      </w:r>
      <w:r w:rsidR="00F75082" w:rsidRPr="008F023D">
        <w:rPr>
          <w:rFonts w:eastAsia="Times New Roman" w:cstheme="minorHAnsi"/>
          <w:sz w:val="24"/>
          <w:szCs w:val="24"/>
          <w:lang w:eastAsia="pl-PL"/>
        </w:rPr>
        <w:br/>
      </w:r>
      <w:r w:rsidRPr="008F023D">
        <w:rPr>
          <w:rFonts w:eastAsia="Times New Roman" w:cstheme="minorHAnsi"/>
          <w:sz w:val="24"/>
          <w:szCs w:val="24"/>
          <w:lang w:eastAsia="pl-PL"/>
        </w:rPr>
        <w:t xml:space="preserve">2025 r. Kontrola została odnotowana w książce kontroli Jednostki kontrolowanej </w:t>
      </w:r>
      <w:r w:rsidRPr="008F023D">
        <w:rPr>
          <w:rFonts w:eastAsia="Times New Roman" w:cstheme="minorHAnsi"/>
          <w:color w:val="000000" w:themeColor="text1"/>
          <w:sz w:val="24"/>
          <w:szCs w:val="24"/>
          <w:lang w:eastAsia="pl-PL"/>
        </w:rPr>
        <w:t xml:space="preserve">pod pozycją </w:t>
      </w:r>
      <w:r w:rsidRPr="008F023D">
        <w:rPr>
          <w:rFonts w:eastAsia="Times New Roman" w:cstheme="minorHAnsi"/>
          <w:color w:val="000000" w:themeColor="text1"/>
          <w:sz w:val="24"/>
          <w:szCs w:val="24"/>
          <w:lang w:eastAsia="pl-PL"/>
        </w:rPr>
        <w:br/>
        <w:t xml:space="preserve">nr 3 w 2025 r. </w:t>
      </w:r>
    </w:p>
    <w:p w14:paraId="27A96AA2" w14:textId="77777777" w:rsidR="005C2D3A" w:rsidRPr="008F023D" w:rsidRDefault="005C2D3A" w:rsidP="005C2D3A">
      <w:pPr>
        <w:spacing w:after="0" w:line="300" w:lineRule="auto"/>
        <w:jc w:val="both"/>
        <w:rPr>
          <w:rFonts w:eastAsia="Times New Roman" w:cstheme="minorHAnsi"/>
          <w:sz w:val="24"/>
          <w:szCs w:val="24"/>
          <w:u w:val="single"/>
          <w:lang w:eastAsia="pl-PL"/>
        </w:rPr>
      </w:pPr>
      <w:r w:rsidRPr="008F023D">
        <w:rPr>
          <w:rFonts w:eastAsia="Times New Roman" w:cstheme="minorHAnsi"/>
          <w:sz w:val="24"/>
          <w:szCs w:val="24"/>
          <w:u w:val="single"/>
          <w:lang w:eastAsia="pl-PL"/>
        </w:rPr>
        <w:t xml:space="preserve">Zakres kontroli: </w:t>
      </w:r>
    </w:p>
    <w:p w14:paraId="296CA2FE" w14:textId="681ECC41" w:rsidR="005C2D3A" w:rsidRPr="008F023D" w:rsidRDefault="005C2D3A" w:rsidP="00FF5BFE">
      <w:pPr>
        <w:numPr>
          <w:ilvl w:val="0"/>
          <w:numId w:val="5"/>
        </w:numPr>
        <w:spacing w:after="0" w:line="300" w:lineRule="auto"/>
        <w:jc w:val="both"/>
        <w:rPr>
          <w:rFonts w:eastAsia="Times New Roman" w:cstheme="minorHAnsi"/>
          <w:sz w:val="24"/>
          <w:szCs w:val="24"/>
          <w:lang w:eastAsia="pl-PL"/>
        </w:rPr>
      </w:pPr>
      <w:r w:rsidRPr="008F023D">
        <w:rPr>
          <w:rFonts w:eastAsia="Times New Roman" w:cstheme="minorHAnsi"/>
          <w:sz w:val="24"/>
          <w:szCs w:val="24"/>
          <w:lang w:eastAsia="pl-PL"/>
        </w:rPr>
        <w:t xml:space="preserve">przedmiot kontroli: </w:t>
      </w:r>
      <w:r w:rsidR="00600CEA">
        <w:rPr>
          <w:rFonts w:cstheme="minorHAnsi"/>
          <w:bCs/>
          <w:color w:val="000000"/>
          <w:sz w:val="24"/>
          <w:szCs w:val="24"/>
        </w:rPr>
        <w:t>R</w:t>
      </w:r>
      <w:r w:rsidRPr="008F023D">
        <w:rPr>
          <w:rFonts w:cstheme="minorHAnsi"/>
          <w:bCs/>
          <w:color w:val="000000"/>
          <w:sz w:val="24"/>
          <w:szCs w:val="24"/>
        </w:rPr>
        <w:t>ealizacj</w:t>
      </w:r>
      <w:r w:rsidR="00600CEA">
        <w:rPr>
          <w:rFonts w:cstheme="minorHAnsi"/>
          <w:bCs/>
          <w:color w:val="000000"/>
          <w:sz w:val="24"/>
          <w:szCs w:val="24"/>
        </w:rPr>
        <w:t>a</w:t>
      </w:r>
      <w:r w:rsidRPr="008F023D">
        <w:rPr>
          <w:rFonts w:cstheme="minorHAnsi"/>
          <w:bCs/>
          <w:color w:val="000000"/>
          <w:sz w:val="24"/>
          <w:szCs w:val="24"/>
        </w:rPr>
        <w:t xml:space="preserve"> zadań powiatu w zakresie usamodzielniania wychowanków pieczy zastępczej</w:t>
      </w:r>
      <w:r w:rsidR="005D5E3C">
        <w:rPr>
          <w:rFonts w:cstheme="minorHAnsi"/>
          <w:bCs/>
          <w:color w:val="000000"/>
          <w:sz w:val="24"/>
          <w:szCs w:val="24"/>
        </w:rPr>
        <w:t>;</w:t>
      </w:r>
    </w:p>
    <w:p w14:paraId="47B5B175" w14:textId="77777777" w:rsidR="005C2D3A" w:rsidRPr="008F023D" w:rsidRDefault="005C2D3A" w:rsidP="00FF5BFE">
      <w:pPr>
        <w:numPr>
          <w:ilvl w:val="0"/>
          <w:numId w:val="5"/>
        </w:numPr>
        <w:spacing w:after="120" w:line="300" w:lineRule="auto"/>
        <w:ind w:left="419" w:hanging="357"/>
        <w:jc w:val="both"/>
        <w:rPr>
          <w:rFonts w:eastAsia="Times New Roman" w:cstheme="minorHAnsi"/>
          <w:sz w:val="24"/>
          <w:szCs w:val="24"/>
          <w:lang w:eastAsia="pl-PL"/>
        </w:rPr>
      </w:pPr>
      <w:r w:rsidRPr="008F023D">
        <w:rPr>
          <w:rFonts w:eastAsia="Times New Roman" w:cstheme="minorHAnsi"/>
          <w:sz w:val="24"/>
          <w:szCs w:val="24"/>
          <w:lang w:eastAsia="pl-PL"/>
        </w:rPr>
        <w:t>okres objęty kontrolą: od 1 stycznia 2024 r. do dnia zakończenia czynności kontrolnych.</w:t>
      </w:r>
    </w:p>
    <w:p w14:paraId="20659E69" w14:textId="4F9DECE7" w:rsidR="005C2D3A" w:rsidRPr="008F023D" w:rsidRDefault="005C2D3A" w:rsidP="005C2D3A">
      <w:pPr>
        <w:widowControl w:val="0"/>
        <w:suppressAutoHyphens/>
        <w:spacing w:after="0" w:line="300" w:lineRule="auto"/>
        <w:jc w:val="both"/>
        <w:rPr>
          <w:rFonts w:eastAsia="Calibri" w:cstheme="minorHAnsi"/>
          <w:bCs/>
          <w:color w:val="000000" w:themeColor="text1"/>
          <w:sz w:val="24"/>
          <w:szCs w:val="24"/>
        </w:rPr>
      </w:pPr>
      <w:r w:rsidRPr="008F023D">
        <w:rPr>
          <w:rFonts w:eastAsia="Times New Roman" w:cstheme="minorHAnsi"/>
          <w:sz w:val="24"/>
          <w:szCs w:val="24"/>
          <w:lang w:eastAsia="pl-PL"/>
        </w:rPr>
        <w:t xml:space="preserve">Kontrolę przeprowadzono na podstawie </w:t>
      </w:r>
      <w:r w:rsidRPr="008F023D">
        <w:rPr>
          <w:rFonts w:cstheme="minorHAnsi"/>
          <w:sz w:val="24"/>
          <w:szCs w:val="24"/>
          <w:lang w:eastAsia="pl-PL"/>
        </w:rPr>
        <w:t>art. 186 ust. 1 pkt 3 oraz art. 197b ust. 1 i 2 ustawy</w:t>
      </w:r>
      <w:r w:rsidRPr="008F023D">
        <w:rPr>
          <w:rFonts w:cstheme="minorHAnsi"/>
          <w:sz w:val="24"/>
          <w:szCs w:val="24"/>
          <w:lang w:eastAsia="pl-PL"/>
        </w:rPr>
        <w:br/>
        <w:t>z dnia 9 czerwca 2011 roku o wspieraniu rodziny i systemie pieczy zastępczej (t.</w:t>
      </w:r>
      <w:r w:rsidR="00057097" w:rsidRPr="008F023D">
        <w:rPr>
          <w:rFonts w:cstheme="minorHAnsi"/>
          <w:sz w:val="24"/>
          <w:szCs w:val="24"/>
          <w:lang w:eastAsia="pl-PL"/>
        </w:rPr>
        <w:t xml:space="preserve"> </w:t>
      </w:r>
      <w:r w:rsidRPr="008F023D">
        <w:rPr>
          <w:rFonts w:cstheme="minorHAnsi"/>
          <w:sz w:val="24"/>
          <w:szCs w:val="24"/>
          <w:lang w:eastAsia="pl-PL"/>
        </w:rPr>
        <w:t xml:space="preserve">j. Dz.U. z 2025 poz. 49) – dalej jako ustawa </w:t>
      </w:r>
      <w:proofErr w:type="spellStart"/>
      <w:r w:rsidRPr="008F023D">
        <w:rPr>
          <w:rFonts w:cstheme="minorHAnsi"/>
          <w:sz w:val="24"/>
          <w:szCs w:val="24"/>
          <w:lang w:eastAsia="pl-PL"/>
        </w:rPr>
        <w:t>wrispz</w:t>
      </w:r>
      <w:proofErr w:type="spellEnd"/>
      <w:r w:rsidRPr="008F023D">
        <w:rPr>
          <w:rFonts w:cstheme="minorHAnsi"/>
          <w:sz w:val="24"/>
          <w:szCs w:val="24"/>
          <w:lang w:eastAsia="pl-PL"/>
        </w:rPr>
        <w:t xml:space="preserve">, m.in. </w:t>
      </w:r>
      <w:r w:rsidRPr="008F023D">
        <w:rPr>
          <w:rFonts w:eastAsia="Calibri" w:cstheme="minorHAnsi"/>
          <w:bCs/>
          <w:color w:val="000000" w:themeColor="text1"/>
          <w:sz w:val="24"/>
          <w:szCs w:val="24"/>
        </w:rPr>
        <w:t>w świetle przepis</w:t>
      </w:r>
      <w:r w:rsidR="00C631FF" w:rsidRPr="008F023D">
        <w:rPr>
          <w:rFonts w:eastAsia="Calibri" w:cstheme="minorHAnsi"/>
          <w:bCs/>
          <w:color w:val="000000" w:themeColor="text1"/>
          <w:sz w:val="24"/>
          <w:szCs w:val="24"/>
        </w:rPr>
        <w:t xml:space="preserve">ów art. </w:t>
      </w:r>
      <w:r w:rsidR="00C631FF" w:rsidRPr="008F023D">
        <w:rPr>
          <w:rFonts w:cstheme="minorHAnsi"/>
          <w:color w:val="000000" w:themeColor="text1"/>
          <w:sz w:val="24"/>
          <w:szCs w:val="24"/>
        </w:rPr>
        <w:t xml:space="preserve">180 pkt. 3, art. 182 ust. 1 oraz art. 140–153 ustawy </w:t>
      </w:r>
      <w:proofErr w:type="spellStart"/>
      <w:r w:rsidR="00C631FF" w:rsidRPr="008F023D">
        <w:rPr>
          <w:rFonts w:cstheme="minorHAnsi"/>
          <w:color w:val="000000" w:themeColor="text1"/>
          <w:sz w:val="24"/>
          <w:szCs w:val="24"/>
        </w:rPr>
        <w:t>wrispz</w:t>
      </w:r>
      <w:proofErr w:type="spellEnd"/>
      <w:r w:rsidR="00C631FF" w:rsidRPr="008F023D">
        <w:rPr>
          <w:rFonts w:cstheme="minorHAnsi"/>
          <w:color w:val="000000" w:themeColor="text1"/>
          <w:sz w:val="24"/>
          <w:szCs w:val="24"/>
        </w:rPr>
        <w:t xml:space="preserve"> </w:t>
      </w:r>
      <w:r w:rsidRPr="008F023D">
        <w:rPr>
          <w:rFonts w:eastAsia="Calibri" w:cstheme="minorHAnsi"/>
          <w:bCs/>
          <w:color w:val="000000" w:themeColor="text1"/>
          <w:sz w:val="24"/>
          <w:szCs w:val="24"/>
        </w:rPr>
        <w:t xml:space="preserve"> </w:t>
      </w:r>
      <w:r w:rsidR="00CC25D9">
        <w:rPr>
          <w:rFonts w:eastAsia="Calibri" w:cstheme="minorHAnsi"/>
          <w:bCs/>
          <w:color w:val="000000" w:themeColor="text1"/>
          <w:sz w:val="24"/>
          <w:szCs w:val="24"/>
        </w:rPr>
        <w:t>a także</w:t>
      </w:r>
      <w:r w:rsidRPr="008F023D">
        <w:rPr>
          <w:rFonts w:eastAsia="Calibri" w:cstheme="minorHAnsi"/>
          <w:bCs/>
          <w:color w:val="000000" w:themeColor="text1"/>
          <w:sz w:val="24"/>
          <w:szCs w:val="24"/>
        </w:rPr>
        <w:t>:</w:t>
      </w:r>
    </w:p>
    <w:p w14:paraId="114ED487" w14:textId="5430A209" w:rsidR="00311F82" w:rsidRPr="008F023D" w:rsidRDefault="00311F82" w:rsidP="00FF5BFE">
      <w:pPr>
        <w:pStyle w:val="Akapitzlist"/>
        <w:numPr>
          <w:ilvl w:val="0"/>
          <w:numId w:val="7"/>
        </w:numPr>
        <w:spacing w:after="240"/>
        <w:ind w:left="255" w:hanging="255"/>
        <w:jc w:val="both"/>
        <w:rPr>
          <w:rFonts w:asciiTheme="minorHAnsi" w:hAnsiTheme="minorHAnsi" w:cstheme="minorHAnsi"/>
          <w:color w:val="000000" w:themeColor="text1"/>
          <w:sz w:val="24"/>
          <w:szCs w:val="24"/>
        </w:rPr>
      </w:pPr>
      <w:r w:rsidRPr="008F023D">
        <w:rPr>
          <w:rFonts w:asciiTheme="minorHAnsi" w:eastAsiaTheme="minorHAnsi" w:hAnsiTheme="minorHAnsi" w:cstheme="minorHAnsi"/>
          <w:sz w:val="24"/>
          <w:szCs w:val="24"/>
          <w14:ligatures w14:val="standardContextual"/>
        </w:rPr>
        <w:lastRenderedPageBreak/>
        <w:t xml:space="preserve">Ustawy z dnia 14 czerwca 1960 r. Kodeks postępowania administracyjnego </w:t>
      </w:r>
      <w:r w:rsidRPr="008F023D">
        <w:rPr>
          <w:rFonts w:asciiTheme="minorHAnsi" w:hAnsiTheme="minorHAnsi" w:cstheme="minorHAnsi"/>
          <w:sz w:val="24"/>
          <w:szCs w:val="24"/>
          <w14:ligatures w14:val="standardContextual"/>
        </w:rPr>
        <w:t>(</w:t>
      </w:r>
      <w:proofErr w:type="spellStart"/>
      <w:r w:rsidRPr="008F023D">
        <w:rPr>
          <w:rFonts w:asciiTheme="minorHAnsi" w:hAnsiTheme="minorHAnsi" w:cstheme="minorHAnsi"/>
          <w:sz w:val="24"/>
          <w:szCs w:val="24"/>
          <w14:ligatures w14:val="standardContextual"/>
        </w:rPr>
        <w:t>t.j</w:t>
      </w:r>
      <w:proofErr w:type="spellEnd"/>
      <w:r w:rsidRPr="008F023D">
        <w:rPr>
          <w:rFonts w:asciiTheme="minorHAnsi" w:hAnsiTheme="minorHAnsi" w:cstheme="minorHAnsi"/>
          <w:sz w:val="24"/>
          <w:szCs w:val="24"/>
          <w14:ligatures w14:val="standardContextual"/>
        </w:rPr>
        <w:t>. Dz.U. 2024 r. poz. 572)</w:t>
      </w:r>
      <w:r w:rsidR="00574E38" w:rsidRPr="008F023D">
        <w:rPr>
          <w:rFonts w:asciiTheme="minorHAnsi" w:hAnsiTheme="minorHAnsi" w:cstheme="minorHAnsi"/>
          <w:sz w:val="24"/>
          <w:szCs w:val="24"/>
          <w14:ligatures w14:val="standardContextual"/>
        </w:rPr>
        <w:t>, dalej jako Kpa.</w:t>
      </w:r>
    </w:p>
    <w:p w14:paraId="1FA8E043" w14:textId="3B56F63A" w:rsidR="005C2D3A" w:rsidRPr="008F023D" w:rsidRDefault="005C2D3A" w:rsidP="00CC25D9">
      <w:pPr>
        <w:spacing w:after="360" w:line="300" w:lineRule="auto"/>
        <w:jc w:val="both"/>
        <w:rPr>
          <w:rFonts w:eastAsia="Times New Roman" w:cstheme="minorHAnsi"/>
          <w:color w:val="000000" w:themeColor="text1"/>
          <w:sz w:val="24"/>
          <w:szCs w:val="24"/>
          <w:lang w:eastAsia="pl-PL"/>
        </w:rPr>
      </w:pPr>
      <w:r w:rsidRPr="008F023D">
        <w:rPr>
          <w:rFonts w:eastAsia="Times New Roman" w:cstheme="minorHAnsi"/>
          <w:color w:val="000000" w:themeColor="text1"/>
          <w:sz w:val="24"/>
          <w:szCs w:val="24"/>
          <w:lang w:eastAsia="pl-PL"/>
        </w:rPr>
        <w:t>Na podstawie ustaleń kontroli</w:t>
      </w:r>
      <w:r w:rsidR="009B1F2E">
        <w:rPr>
          <w:rFonts w:eastAsia="Times New Roman" w:cstheme="minorHAnsi"/>
          <w:color w:val="000000" w:themeColor="text1"/>
          <w:sz w:val="24"/>
          <w:szCs w:val="24"/>
          <w:lang w:eastAsia="pl-PL"/>
        </w:rPr>
        <w:t>,</w:t>
      </w:r>
      <w:r w:rsidRPr="008F023D">
        <w:rPr>
          <w:rFonts w:eastAsia="Times New Roman" w:cstheme="minorHAnsi"/>
          <w:color w:val="000000" w:themeColor="text1"/>
          <w:sz w:val="24"/>
          <w:szCs w:val="24"/>
          <w:lang w:eastAsia="pl-PL"/>
        </w:rPr>
        <w:t xml:space="preserve"> działalność Jednostki kontrolowanej w zakresie objętym kontrolą ocenia się </w:t>
      </w:r>
      <w:r w:rsidRPr="008F023D">
        <w:rPr>
          <w:rFonts w:eastAsia="Times New Roman" w:cstheme="minorHAnsi"/>
          <w:b/>
          <w:bCs/>
          <w:color w:val="000000" w:themeColor="text1"/>
          <w:sz w:val="24"/>
          <w:szCs w:val="24"/>
          <w:lang w:eastAsia="pl-PL"/>
        </w:rPr>
        <w:t>pozytywnie.</w:t>
      </w:r>
    </w:p>
    <w:p w14:paraId="1AC4D9E2" w14:textId="77777777" w:rsidR="00313C38" w:rsidRPr="008F023D" w:rsidRDefault="00313C38" w:rsidP="005C2D3A">
      <w:pPr>
        <w:widowControl w:val="0"/>
        <w:suppressAutoHyphens/>
        <w:spacing w:after="120" w:line="300" w:lineRule="auto"/>
        <w:jc w:val="both"/>
        <w:rPr>
          <w:rFonts w:eastAsia="Times New Roman" w:cstheme="minorHAnsi"/>
          <w:b/>
          <w:bCs/>
          <w:color w:val="000000" w:themeColor="text1"/>
          <w:sz w:val="24"/>
          <w:szCs w:val="24"/>
          <w:lang w:eastAsia="pl-PL"/>
        </w:rPr>
      </w:pPr>
      <w:r w:rsidRPr="008F023D">
        <w:rPr>
          <w:rFonts w:eastAsia="Times New Roman" w:cstheme="minorHAnsi"/>
          <w:b/>
          <w:bCs/>
          <w:color w:val="000000" w:themeColor="text1"/>
          <w:sz w:val="24"/>
          <w:szCs w:val="24"/>
          <w:lang w:eastAsia="pl-PL"/>
        </w:rPr>
        <w:t>USTALENIA KONTROLI</w:t>
      </w:r>
    </w:p>
    <w:p w14:paraId="4B5BC5EC" w14:textId="25341BE8" w:rsidR="00313C38" w:rsidRPr="008F023D" w:rsidRDefault="00313C38" w:rsidP="005C2D3A">
      <w:pPr>
        <w:spacing w:after="0" w:line="300" w:lineRule="auto"/>
        <w:jc w:val="both"/>
        <w:rPr>
          <w:rFonts w:eastAsia="Times New Roman" w:cstheme="minorHAnsi"/>
          <w:sz w:val="24"/>
          <w:szCs w:val="24"/>
          <w:lang w:eastAsia="pl-PL"/>
        </w:rPr>
      </w:pPr>
      <w:r w:rsidRPr="008F023D">
        <w:rPr>
          <w:rFonts w:eastAsia="Times New Roman" w:cstheme="minorHAnsi"/>
          <w:sz w:val="24"/>
          <w:szCs w:val="24"/>
          <w:lang w:eastAsia="pl-PL"/>
        </w:rPr>
        <w:t>W treści ustaleń zawartych w wystąpieniu pokontrolnym użyto następujących skrótów:</w:t>
      </w:r>
    </w:p>
    <w:p w14:paraId="09B304CC" w14:textId="37547AF2" w:rsidR="004C716A" w:rsidRPr="008F023D" w:rsidRDefault="004C716A" w:rsidP="00FF5BFE">
      <w:pPr>
        <w:pStyle w:val="Standard"/>
        <w:widowControl/>
        <w:numPr>
          <w:ilvl w:val="0"/>
          <w:numId w:val="2"/>
        </w:numPr>
        <w:autoSpaceDE/>
        <w:autoSpaceDN w:val="0"/>
        <w:spacing w:line="276" w:lineRule="auto"/>
        <w:ind w:left="360"/>
        <w:textAlignment w:val="baseline"/>
        <w:rPr>
          <w:rFonts w:asciiTheme="minorHAnsi" w:hAnsiTheme="minorHAnsi" w:cstheme="minorHAnsi"/>
          <w:color w:val="000000"/>
          <w:sz w:val="24"/>
          <w:szCs w:val="24"/>
        </w:rPr>
      </w:pPr>
      <w:r w:rsidRPr="008F023D">
        <w:rPr>
          <w:rFonts w:asciiTheme="minorHAnsi" w:hAnsiTheme="minorHAnsi" w:cstheme="minorHAnsi"/>
          <w:color w:val="000000"/>
          <w:sz w:val="24"/>
          <w:szCs w:val="24"/>
        </w:rPr>
        <w:t>Ośrodek /MOPS/ Jednostka</w:t>
      </w:r>
      <w:r w:rsidR="00B0047D" w:rsidRPr="008F023D">
        <w:rPr>
          <w:rFonts w:asciiTheme="minorHAnsi" w:hAnsiTheme="minorHAnsi" w:cstheme="minorHAnsi"/>
          <w:color w:val="000000"/>
          <w:sz w:val="24"/>
          <w:szCs w:val="24"/>
        </w:rPr>
        <w:t xml:space="preserve"> </w:t>
      </w:r>
      <w:r w:rsidRPr="008F023D">
        <w:rPr>
          <w:rFonts w:asciiTheme="minorHAnsi" w:hAnsiTheme="minorHAnsi" w:cstheme="minorHAnsi"/>
          <w:color w:val="000000"/>
          <w:sz w:val="24"/>
          <w:szCs w:val="24"/>
        </w:rPr>
        <w:t xml:space="preserve"> – co oznacza: Miejski Ośrodek Pomocy Społecznej w Olsztynie</w:t>
      </w:r>
      <w:r w:rsidR="00027B63" w:rsidRPr="008F023D">
        <w:rPr>
          <w:rFonts w:asciiTheme="minorHAnsi" w:hAnsiTheme="minorHAnsi" w:cstheme="minorHAnsi"/>
          <w:color w:val="000000"/>
          <w:sz w:val="24"/>
          <w:szCs w:val="24"/>
        </w:rPr>
        <w:t>,</w:t>
      </w:r>
      <w:r w:rsidRPr="008F023D">
        <w:rPr>
          <w:rFonts w:asciiTheme="minorHAnsi" w:hAnsiTheme="minorHAnsi" w:cstheme="minorHAnsi"/>
          <w:color w:val="000000"/>
          <w:sz w:val="24"/>
          <w:szCs w:val="24"/>
        </w:rPr>
        <w:t xml:space="preserve"> </w:t>
      </w:r>
    </w:p>
    <w:p w14:paraId="18695240" w14:textId="77777777" w:rsidR="00027B63" w:rsidRPr="008F023D" w:rsidRDefault="004C716A" w:rsidP="00FF5BFE">
      <w:pPr>
        <w:pStyle w:val="Standard"/>
        <w:widowControl/>
        <w:numPr>
          <w:ilvl w:val="0"/>
          <w:numId w:val="2"/>
        </w:numPr>
        <w:autoSpaceDE/>
        <w:autoSpaceDN w:val="0"/>
        <w:spacing w:line="276" w:lineRule="auto"/>
        <w:ind w:left="360"/>
        <w:textAlignment w:val="baseline"/>
        <w:rPr>
          <w:rFonts w:asciiTheme="minorHAnsi" w:hAnsiTheme="minorHAnsi" w:cstheme="minorHAnsi"/>
          <w:color w:val="000000"/>
          <w:sz w:val="24"/>
          <w:szCs w:val="24"/>
        </w:rPr>
      </w:pPr>
      <w:r w:rsidRPr="008F023D">
        <w:rPr>
          <w:rFonts w:asciiTheme="minorHAnsi" w:hAnsiTheme="minorHAnsi" w:cstheme="minorHAnsi"/>
          <w:color w:val="000000"/>
          <w:sz w:val="24"/>
          <w:szCs w:val="24"/>
        </w:rPr>
        <w:t xml:space="preserve">Dyrektor – co oznacza: Dyrektora Miejskiego Ośrodka Pomocy Społecznej w Olsztynie, panią Elżbietę </w:t>
      </w:r>
      <w:proofErr w:type="spellStart"/>
      <w:r w:rsidRPr="008F023D">
        <w:rPr>
          <w:rFonts w:asciiTheme="minorHAnsi" w:hAnsiTheme="minorHAnsi" w:cstheme="minorHAnsi"/>
          <w:color w:val="000000"/>
          <w:sz w:val="24"/>
          <w:szCs w:val="24"/>
        </w:rPr>
        <w:t>Skaskiewicz</w:t>
      </w:r>
      <w:proofErr w:type="spellEnd"/>
      <w:r w:rsidRPr="008F023D">
        <w:rPr>
          <w:rFonts w:asciiTheme="minorHAnsi" w:hAnsiTheme="minorHAnsi" w:cstheme="minorHAnsi"/>
          <w:color w:val="000000"/>
          <w:sz w:val="24"/>
          <w:szCs w:val="24"/>
        </w:rPr>
        <w:t>,</w:t>
      </w:r>
    </w:p>
    <w:p w14:paraId="7C8CFA28" w14:textId="5CC45E8B" w:rsidR="00FC3320" w:rsidRPr="008F023D" w:rsidRDefault="004C716A" w:rsidP="00FF5BFE">
      <w:pPr>
        <w:pStyle w:val="Standard"/>
        <w:widowControl/>
        <w:numPr>
          <w:ilvl w:val="0"/>
          <w:numId w:val="2"/>
        </w:numPr>
        <w:autoSpaceDE/>
        <w:autoSpaceDN w:val="0"/>
        <w:spacing w:line="276" w:lineRule="auto"/>
        <w:ind w:left="360"/>
        <w:textAlignment w:val="baseline"/>
        <w:rPr>
          <w:rFonts w:asciiTheme="minorHAnsi" w:hAnsiTheme="minorHAnsi" w:cstheme="minorHAnsi"/>
          <w:color w:val="000000"/>
          <w:sz w:val="24"/>
          <w:szCs w:val="24"/>
        </w:rPr>
      </w:pPr>
      <w:r w:rsidRPr="008F023D">
        <w:rPr>
          <w:rFonts w:asciiTheme="minorHAnsi" w:hAnsiTheme="minorHAnsi" w:cstheme="minorHAnsi"/>
          <w:color w:val="000000"/>
          <w:sz w:val="24"/>
          <w:szCs w:val="24"/>
        </w:rPr>
        <w:t xml:space="preserve">Kierownik – co oznacza: Kierownika  Działu </w:t>
      </w:r>
      <w:r w:rsidR="00666C9C" w:rsidRPr="008F023D">
        <w:rPr>
          <w:rFonts w:asciiTheme="minorHAnsi" w:hAnsiTheme="minorHAnsi" w:cstheme="minorHAnsi"/>
          <w:color w:val="000000"/>
          <w:sz w:val="24"/>
          <w:szCs w:val="24"/>
        </w:rPr>
        <w:t>P</w:t>
      </w:r>
      <w:r w:rsidRPr="008F023D">
        <w:rPr>
          <w:rFonts w:asciiTheme="minorHAnsi" w:hAnsiTheme="minorHAnsi" w:cstheme="minorHAnsi"/>
          <w:color w:val="000000"/>
          <w:sz w:val="24"/>
          <w:szCs w:val="24"/>
        </w:rPr>
        <w:t xml:space="preserve">ieczy </w:t>
      </w:r>
      <w:r w:rsidR="00666C9C" w:rsidRPr="008F023D">
        <w:rPr>
          <w:rFonts w:asciiTheme="minorHAnsi" w:hAnsiTheme="minorHAnsi" w:cstheme="minorHAnsi"/>
          <w:color w:val="000000"/>
          <w:sz w:val="24"/>
          <w:szCs w:val="24"/>
        </w:rPr>
        <w:t>Z</w:t>
      </w:r>
      <w:r w:rsidRPr="008F023D">
        <w:rPr>
          <w:rFonts w:asciiTheme="minorHAnsi" w:hAnsiTheme="minorHAnsi" w:cstheme="minorHAnsi"/>
          <w:color w:val="000000"/>
          <w:sz w:val="24"/>
          <w:szCs w:val="24"/>
        </w:rPr>
        <w:t xml:space="preserve">astępczej, </w:t>
      </w:r>
      <w:r w:rsidR="00A75ADD">
        <w:rPr>
          <w:rFonts w:asciiTheme="minorHAnsi" w:hAnsiTheme="minorHAnsi" w:cstheme="minorHAnsi"/>
          <w:color w:val="000000"/>
          <w:sz w:val="24"/>
          <w:szCs w:val="24"/>
        </w:rPr>
        <w:t>……………………………….</w:t>
      </w:r>
      <w:r w:rsidRPr="008F023D">
        <w:rPr>
          <w:rFonts w:asciiTheme="minorHAnsi" w:hAnsiTheme="minorHAnsi" w:cstheme="minorHAnsi"/>
          <w:color w:val="000000"/>
          <w:sz w:val="24"/>
          <w:szCs w:val="24"/>
        </w:rPr>
        <w:t>,</w:t>
      </w:r>
    </w:p>
    <w:p w14:paraId="376B9FAA" w14:textId="77777777" w:rsidR="00027B63" w:rsidRPr="008F023D" w:rsidRDefault="004C716A" w:rsidP="00FF5BFE">
      <w:pPr>
        <w:pStyle w:val="Standard"/>
        <w:widowControl/>
        <w:numPr>
          <w:ilvl w:val="0"/>
          <w:numId w:val="2"/>
        </w:numPr>
        <w:autoSpaceDE/>
        <w:autoSpaceDN w:val="0"/>
        <w:spacing w:line="276" w:lineRule="auto"/>
        <w:ind w:left="360"/>
        <w:textAlignment w:val="baseline"/>
        <w:rPr>
          <w:rFonts w:asciiTheme="minorHAnsi" w:hAnsiTheme="minorHAnsi" w:cstheme="minorHAnsi"/>
          <w:color w:val="000000"/>
          <w:sz w:val="24"/>
          <w:szCs w:val="24"/>
        </w:rPr>
      </w:pPr>
      <w:r w:rsidRPr="008F023D">
        <w:rPr>
          <w:rFonts w:asciiTheme="minorHAnsi" w:hAnsiTheme="minorHAnsi" w:cstheme="minorHAnsi"/>
          <w:color w:val="000000"/>
          <w:sz w:val="24"/>
          <w:szCs w:val="24"/>
        </w:rPr>
        <w:t>Regulamin – co oznacza: obowiązujący w dacie kontroli Regulamin Organizacyjny Miejskiego Ośrodka Pomocy Społecznej w Olsztynie,</w:t>
      </w:r>
    </w:p>
    <w:p w14:paraId="33AC8965" w14:textId="4B219C19" w:rsidR="007878E3" w:rsidRPr="008F023D" w:rsidRDefault="007878E3" w:rsidP="00FF5BFE">
      <w:pPr>
        <w:pStyle w:val="Standard"/>
        <w:widowControl/>
        <w:numPr>
          <w:ilvl w:val="0"/>
          <w:numId w:val="2"/>
        </w:numPr>
        <w:autoSpaceDE/>
        <w:autoSpaceDN w:val="0"/>
        <w:spacing w:line="276" w:lineRule="auto"/>
        <w:ind w:left="360"/>
        <w:textAlignment w:val="baseline"/>
        <w:rPr>
          <w:rFonts w:asciiTheme="minorHAnsi" w:hAnsiTheme="minorHAnsi" w:cstheme="minorHAnsi"/>
          <w:color w:val="000000"/>
          <w:sz w:val="24"/>
          <w:szCs w:val="24"/>
        </w:rPr>
      </w:pPr>
      <w:r w:rsidRPr="008F023D">
        <w:rPr>
          <w:rFonts w:asciiTheme="minorHAnsi" w:hAnsiTheme="minorHAnsi" w:cstheme="minorHAnsi"/>
          <w:color w:val="000000"/>
          <w:sz w:val="24"/>
          <w:szCs w:val="24"/>
        </w:rPr>
        <w:t>Osoba usamodzielniania</w:t>
      </w:r>
      <w:r w:rsidR="00CC25D9">
        <w:rPr>
          <w:rFonts w:asciiTheme="minorHAnsi" w:hAnsiTheme="minorHAnsi" w:cstheme="minorHAnsi"/>
          <w:color w:val="000000"/>
          <w:sz w:val="24"/>
          <w:szCs w:val="24"/>
        </w:rPr>
        <w:t xml:space="preserve"> </w:t>
      </w:r>
      <w:r w:rsidR="00641630" w:rsidRPr="008F023D">
        <w:rPr>
          <w:rFonts w:asciiTheme="minorHAnsi" w:hAnsiTheme="minorHAnsi" w:cstheme="minorHAnsi"/>
          <w:color w:val="000000"/>
          <w:sz w:val="24"/>
          <w:szCs w:val="24"/>
        </w:rPr>
        <w:t xml:space="preserve">/ wychowanek </w:t>
      </w:r>
      <w:r w:rsidRPr="008F023D">
        <w:rPr>
          <w:rFonts w:asciiTheme="minorHAnsi" w:hAnsiTheme="minorHAnsi" w:cstheme="minorHAnsi"/>
          <w:color w:val="000000"/>
          <w:sz w:val="24"/>
          <w:szCs w:val="24"/>
        </w:rPr>
        <w:t xml:space="preserve">– co oznacza: osobę opuszczającą po osiągnięciu pełnoletności rodzinę zastępczą, rodzinny dom dziecka bądź placówkę opiekuńczo-wychowawcza, </w:t>
      </w:r>
      <w:r w:rsidR="00600CEA" w:rsidRPr="008F023D">
        <w:rPr>
          <w:rFonts w:asciiTheme="minorHAnsi" w:hAnsiTheme="minorHAnsi" w:cstheme="minorHAnsi"/>
          <w:color w:val="000000"/>
          <w:sz w:val="24"/>
          <w:szCs w:val="24"/>
        </w:rPr>
        <w:t xml:space="preserve">o której mowa w art. 140 ustawy </w:t>
      </w:r>
      <w:proofErr w:type="spellStart"/>
      <w:r w:rsidR="00600CEA" w:rsidRPr="008F023D">
        <w:rPr>
          <w:rFonts w:asciiTheme="minorHAnsi" w:hAnsiTheme="minorHAnsi" w:cstheme="minorHAnsi"/>
          <w:color w:val="000000"/>
          <w:sz w:val="24"/>
          <w:szCs w:val="24"/>
        </w:rPr>
        <w:t>wrispz</w:t>
      </w:r>
      <w:proofErr w:type="spellEnd"/>
      <w:r w:rsidR="00600CEA">
        <w:rPr>
          <w:rFonts w:asciiTheme="minorHAnsi" w:hAnsiTheme="minorHAnsi" w:cstheme="minorHAnsi"/>
          <w:color w:val="000000"/>
          <w:sz w:val="24"/>
          <w:szCs w:val="24"/>
        </w:rPr>
        <w:t>,</w:t>
      </w:r>
    </w:p>
    <w:p w14:paraId="10120F77" w14:textId="5D8209C4" w:rsidR="00234695" w:rsidRPr="008F023D" w:rsidRDefault="00234695" w:rsidP="00FF5BFE">
      <w:pPr>
        <w:pStyle w:val="Standard"/>
        <w:widowControl/>
        <w:numPr>
          <w:ilvl w:val="0"/>
          <w:numId w:val="2"/>
        </w:numPr>
        <w:autoSpaceDE/>
        <w:autoSpaceDN w:val="0"/>
        <w:spacing w:line="276" w:lineRule="auto"/>
        <w:ind w:left="360"/>
        <w:textAlignment w:val="baseline"/>
        <w:rPr>
          <w:rFonts w:asciiTheme="minorHAnsi" w:hAnsiTheme="minorHAnsi" w:cstheme="minorHAnsi"/>
          <w:color w:val="000000"/>
          <w:sz w:val="24"/>
          <w:szCs w:val="24"/>
        </w:rPr>
      </w:pPr>
      <w:r w:rsidRPr="008F023D">
        <w:rPr>
          <w:rFonts w:asciiTheme="minorHAnsi" w:hAnsiTheme="minorHAnsi" w:cstheme="minorHAnsi"/>
          <w:color w:val="000000"/>
          <w:sz w:val="24"/>
          <w:szCs w:val="24"/>
        </w:rPr>
        <w:t xml:space="preserve">IPU/program – co oznacza: indywidualny program usamodzielnienia, </w:t>
      </w:r>
      <w:r w:rsidR="00600CEA" w:rsidRPr="008F023D">
        <w:rPr>
          <w:rFonts w:asciiTheme="minorHAnsi" w:hAnsiTheme="minorHAnsi" w:cstheme="minorHAnsi"/>
          <w:color w:val="000000"/>
          <w:sz w:val="24"/>
          <w:szCs w:val="24"/>
        </w:rPr>
        <w:t>o któr</w:t>
      </w:r>
      <w:r w:rsidR="00600CEA">
        <w:rPr>
          <w:rFonts w:asciiTheme="minorHAnsi" w:hAnsiTheme="minorHAnsi" w:cstheme="minorHAnsi"/>
          <w:color w:val="000000"/>
          <w:sz w:val="24"/>
          <w:szCs w:val="24"/>
        </w:rPr>
        <w:t xml:space="preserve">ym </w:t>
      </w:r>
      <w:r w:rsidR="00600CEA" w:rsidRPr="008F023D">
        <w:rPr>
          <w:rFonts w:asciiTheme="minorHAnsi" w:hAnsiTheme="minorHAnsi" w:cstheme="minorHAnsi"/>
          <w:color w:val="000000"/>
          <w:sz w:val="24"/>
          <w:szCs w:val="24"/>
        </w:rPr>
        <w:t xml:space="preserve"> mowa w art. 14</w:t>
      </w:r>
      <w:r w:rsidR="009B7A5E">
        <w:rPr>
          <w:rFonts w:asciiTheme="minorHAnsi" w:hAnsiTheme="minorHAnsi" w:cstheme="minorHAnsi"/>
          <w:color w:val="000000"/>
          <w:sz w:val="24"/>
          <w:szCs w:val="24"/>
        </w:rPr>
        <w:t xml:space="preserve">5 </w:t>
      </w:r>
      <w:r w:rsidR="00600CEA" w:rsidRPr="008F023D">
        <w:rPr>
          <w:rFonts w:asciiTheme="minorHAnsi" w:hAnsiTheme="minorHAnsi" w:cstheme="minorHAnsi"/>
          <w:color w:val="000000"/>
          <w:sz w:val="24"/>
          <w:szCs w:val="24"/>
        </w:rPr>
        <w:t xml:space="preserve"> ustawy </w:t>
      </w:r>
      <w:proofErr w:type="spellStart"/>
      <w:r w:rsidR="00600CEA" w:rsidRPr="008F023D">
        <w:rPr>
          <w:rFonts w:asciiTheme="minorHAnsi" w:hAnsiTheme="minorHAnsi" w:cstheme="minorHAnsi"/>
          <w:color w:val="000000"/>
          <w:sz w:val="24"/>
          <w:szCs w:val="24"/>
        </w:rPr>
        <w:t>wrispz</w:t>
      </w:r>
      <w:proofErr w:type="spellEnd"/>
    </w:p>
    <w:p w14:paraId="3B8E4C0A" w14:textId="143915DE" w:rsidR="00813D86" w:rsidRPr="008F023D" w:rsidRDefault="00813D86" w:rsidP="00FF5BFE">
      <w:pPr>
        <w:pStyle w:val="Standard"/>
        <w:widowControl/>
        <w:numPr>
          <w:ilvl w:val="0"/>
          <w:numId w:val="2"/>
        </w:numPr>
        <w:autoSpaceDE/>
        <w:autoSpaceDN w:val="0"/>
        <w:spacing w:line="276" w:lineRule="auto"/>
        <w:ind w:left="360"/>
        <w:textAlignment w:val="baseline"/>
        <w:rPr>
          <w:rFonts w:asciiTheme="minorHAnsi" w:hAnsiTheme="minorHAnsi" w:cstheme="minorHAnsi"/>
          <w:color w:val="000000"/>
          <w:sz w:val="24"/>
          <w:szCs w:val="24"/>
        </w:rPr>
      </w:pPr>
      <w:r w:rsidRPr="008F023D">
        <w:rPr>
          <w:rFonts w:asciiTheme="minorHAnsi" w:hAnsiTheme="minorHAnsi" w:cstheme="minorHAnsi"/>
          <w:color w:val="000000"/>
          <w:sz w:val="24"/>
          <w:szCs w:val="24"/>
        </w:rPr>
        <w:t>pracownik socjalny – co oznacza:</w:t>
      </w:r>
      <w:r w:rsidR="00B36D5C" w:rsidRPr="008F023D">
        <w:rPr>
          <w:rFonts w:asciiTheme="minorHAnsi" w:hAnsiTheme="minorHAnsi" w:cstheme="minorHAnsi"/>
          <w:color w:val="000000"/>
          <w:sz w:val="24"/>
          <w:szCs w:val="24"/>
        </w:rPr>
        <w:t xml:space="preserve"> </w:t>
      </w:r>
      <w:r w:rsidR="00A41111" w:rsidRPr="008F023D">
        <w:rPr>
          <w:rFonts w:asciiTheme="minorHAnsi" w:hAnsiTheme="minorHAnsi" w:cstheme="minorHAnsi"/>
          <w:color w:val="000000"/>
          <w:sz w:val="24"/>
          <w:szCs w:val="24"/>
        </w:rPr>
        <w:t xml:space="preserve">pracownika socjalnego </w:t>
      </w:r>
      <w:r w:rsidR="005D5E3C">
        <w:rPr>
          <w:rFonts w:asciiTheme="minorHAnsi" w:hAnsiTheme="minorHAnsi" w:cstheme="minorHAnsi"/>
          <w:color w:val="000000"/>
          <w:sz w:val="24"/>
          <w:szCs w:val="24"/>
        </w:rPr>
        <w:t>MOPS Olsztyn,</w:t>
      </w:r>
      <w:r w:rsidR="00B36D5C" w:rsidRPr="008F023D">
        <w:rPr>
          <w:rFonts w:asciiTheme="minorHAnsi" w:hAnsiTheme="minorHAnsi" w:cstheme="minorHAnsi"/>
          <w:color w:val="000000"/>
          <w:sz w:val="24"/>
          <w:szCs w:val="24"/>
        </w:rPr>
        <w:t xml:space="preserve"> zajmując</w:t>
      </w:r>
      <w:r w:rsidR="005D5E3C">
        <w:rPr>
          <w:rFonts w:asciiTheme="minorHAnsi" w:hAnsiTheme="minorHAnsi" w:cstheme="minorHAnsi"/>
          <w:color w:val="000000"/>
          <w:sz w:val="24"/>
          <w:szCs w:val="24"/>
        </w:rPr>
        <w:t>ego</w:t>
      </w:r>
      <w:r w:rsidR="00B36D5C" w:rsidRPr="008F023D">
        <w:rPr>
          <w:rFonts w:asciiTheme="minorHAnsi" w:hAnsiTheme="minorHAnsi" w:cstheme="minorHAnsi"/>
          <w:color w:val="000000"/>
          <w:sz w:val="24"/>
          <w:szCs w:val="24"/>
        </w:rPr>
        <w:t xml:space="preserve"> się </w:t>
      </w:r>
      <w:r w:rsidR="009B1F2E">
        <w:rPr>
          <w:rFonts w:asciiTheme="minorHAnsi" w:hAnsiTheme="minorHAnsi" w:cstheme="minorHAnsi"/>
          <w:color w:val="000000"/>
          <w:sz w:val="24"/>
          <w:szCs w:val="24"/>
        </w:rPr>
        <w:t xml:space="preserve">sprawami dotyczącymi </w:t>
      </w:r>
      <w:r w:rsidR="00B36D5C" w:rsidRPr="008F023D">
        <w:rPr>
          <w:rFonts w:asciiTheme="minorHAnsi" w:hAnsiTheme="minorHAnsi" w:cstheme="minorHAnsi"/>
          <w:color w:val="000000"/>
          <w:sz w:val="24"/>
          <w:szCs w:val="24"/>
        </w:rPr>
        <w:t>usamodzielni</w:t>
      </w:r>
      <w:r w:rsidR="009B1F2E">
        <w:rPr>
          <w:rFonts w:asciiTheme="minorHAnsi" w:hAnsiTheme="minorHAnsi" w:cstheme="minorHAnsi"/>
          <w:color w:val="000000"/>
          <w:sz w:val="24"/>
          <w:szCs w:val="24"/>
        </w:rPr>
        <w:t xml:space="preserve">anych </w:t>
      </w:r>
      <w:r w:rsidR="00B36D5C" w:rsidRPr="008F023D">
        <w:rPr>
          <w:rFonts w:asciiTheme="minorHAnsi" w:hAnsiTheme="minorHAnsi" w:cstheme="minorHAnsi"/>
          <w:color w:val="000000"/>
          <w:sz w:val="24"/>
          <w:szCs w:val="24"/>
        </w:rPr>
        <w:t>wychowanków,</w:t>
      </w:r>
    </w:p>
    <w:p w14:paraId="6EFAB337" w14:textId="292A5E69" w:rsidR="00B0047D" w:rsidRPr="008F023D" w:rsidRDefault="00B0047D" w:rsidP="00FF5BFE">
      <w:pPr>
        <w:pStyle w:val="Standard"/>
        <w:widowControl/>
        <w:numPr>
          <w:ilvl w:val="0"/>
          <w:numId w:val="2"/>
        </w:numPr>
        <w:autoSpaceDE/>
        <w:autoSpaceDN w:val="0"/>
        <w:spacing w:line="276" w:lineRule="auto"/>
        <w:ind w:left="360"/>
        <w:textAlignment w:val="baseline"/>
        <w:rPr>
          <w:rFonts w:asciiTheme="minorHAnsi" w:hAnsiTheme="minorHAnsi" w:cstheme="minorHAnsi"/>
          <w:color w:val="000000"/>
          <w:sz w:val="24"/>
          <w:szCs w:val="24"/>
        </w:rPr>
      </w:pPr>
      <w:r w:rsidRPr="008F023D">
        <w:rPr>
          <w:rFonts w:asciiTheme="minorHAnsi" w:hAnsiTheme="minorHAnsi" w:cstheme="minorHAnsi"/>
          <w:color w:val="000000"/>
          <w:sz w:val="24"/>
          <w:szCs w:val="24"/>
        </w:rPr>
        <w:t>Wykaz / Wykaz osób  usamodzielnianych – co oznacza: wykaz osób będących w procesie usamodzielnienia w badanym okresie,</w:t>
      </w:r>
      <w:r w:rsidR="009B1F2E">
        <w:rPr>
          <w:rFonts w:asciiTheme="minorHAnsi" w:hAnsiTheme="minorHAnsi" w:cstheme="minorHAnsi"/>
          <w:color w:val="000000"/>
          <w:sz w:val="24"/>
          <w:szCs w:val="24"/>
        </w:rPr>
        <w:t xml:space="preserve"> sporządzony przez kontrolowaną Jednostkę,</w:t>
      </w:r>
    </w:p>
    <w:p w14:paraId="59528247" w14:textId="047A0510" w:rsidR="00027B63" w:rsidRPr="008F023D" w:rsidRDefault="004C716A" w:rsidP="00FF5BFE">
      <w:pPr>
        <w:pStyle w:val="Standard"/>
        <w:widowControl/>
        <w:numPr>
          <w:ilvl w:val="0"/>
          <w:numId w:val="2"/>
        </w:numPr>
        <w:autoSpaceDE/>
        <w:autoSpaceDN w:val="0"/>
        <w:spacing w:line="276" w:lineRule="auto"/>
        <w:ind w:left="360"/>
        <w:textAlignment w:val="baseline"/>
        <w:rPr>
          <w:rFonts w:asciiTheme="minorHAnsi" w:hAnsiTheme="minorHAnsi" w:cstheme="minorHAnsi"/>
          <w:color w:val="000000"/>
          <w:sz w:val="24"/>
          <w:szCs w:val="24"/>
        </w:rPr>
      </w:pPr>
      <w:r w:rsidRPr="008F023D">
        <w:rPr>
          <w:rFonts w:asciiTheme="minorHAnsi" w:hAnsiTheme="minorHAnsi" w:cstheme="minorHAnsi"/>
          <w:color w:val="000000"/>
          <w:sz w:val="24"/>
          <w:szCs w:val="24"/>
        </w:rPr>
        <w:t xml:space="preserve">Placówki – co oznacza: placówki opiekuńczo-wychowawcze w rozumieniu art. 93 ustawy </w:t>
      </w:r>
      <w:proofErr w:type="spellStart"/>
      <w:r w:rsidRPr="008F023D">
        <w:rPr>
          <w:rFonts w:asciiTheme="minorHAnsi" w:hAnsiTheme="minorHAnsi" w:cstheme="minorHAnsi"/>
          <w:color w:val="000000"/>
          <w:sz w:val="24"/>
          <w:szCs w:val="24"/>
        </w:rPr>
        <w:t>wrispz</w:t>
      </w:r>
      <w:proofErr w:type="spellEnd"/>
      <w:r w:rsidRPr="008F023D">
        <w:rPr>
          <w:rFonts w:asciiTheme="minorHAnsi" w:hAnsiTheme="minorHAnsi" w:cstheme="minorHAnsi"/>
          <w:color w:val="000000"/>
          <w:sz w:val="24"/>
          <w:szCs w:val="24"/>
        </w:rPr>
        <w:t xml:space="preserve">, </w:t>
      </w:r>
      <w:r w:rsidR="009B7A5E">
        <w:rPr>
          <w:rFonts w:asciiTheme="minorHAnsi" w:hAnsiTheme="minorHAnsi" w:cstheme="minorHAnsi"/>
          <w:color w:val="000000"/>
          <w:sz w:val="24"/>
          <w:szCs w:val="24"/>
        </w:rPr>
        <w:t>prowadzone przez Gminę Miasto Olsztyn,</w:t>
      </w:r>
    </w:p>
    <w:p w14:paraId="44D833E7" w14:textId="5ADF612E" w:rsidR="00510C9E" w:rsidRPr="00C12C4E" w:rsidRDefault="00FA1B2E" w:rsidP="00FF5BFE">
      <w:pPr>
        <w:pStyle w:val="Standard"/>
        <w:widowControl/>
        <w:numPr>
          <w:ilvl w:val="0"/>
          <w:numId w:val="2"/>
        </w:numPr>
        <w:autoSpaceDE/>
        <w:autoSpaceDN w:val="0"/>
        <w:spacing w:line="276" w:lineRule="auto"/>
        <w:ind w:left="360"/>
        <w:textAlignment w:val="baseline"/>
        <w:rPr>
          <w:rFonts w:asciiTheme="minorHAnsi" w:hAnsiTheme="minorHAnsi" w:cstheme="minorHAnsi"/>
          <w:color w:val="000000"/>
          <w:sz w:val="24"/>
          <w:szCs w:val="24"/>
        </w:rPr>
      </w:pPr>
      <w:r w:rsidRPr="008F023D">
        <w:rPr>
          <w:rFonts w:asciiTheme="minorHAnsi" w:hAnsiTheme="minorHAnsi" w:cstheme="minorHAnsi"/>
          <w:color w:val="000000"/>
          <w:sz w:val="24"/>
          <w:szCs w:val="24"/>
        </w:rPr>
        <w:t>M</w:t>
      </w:r>
      <w:r w:rsidR="004C716A" w:rsidRPr="008F023D">
        <w:rPr>
          <w:rFonts w:asciiTheme="minorHAnsi" w:hAnsiTheme="minorHAnsi" w:cstheme="minorHAnsi"/>
          <w:color w:val="000000"/>
          <w:sz w:val="24"/>
          <w:szCs w:val="24"/>
        </w:rPr>
        <w:t xml:space="preserve">iasto </w:t>
      </w:r>
      <w:r w:rsidR="009C3440">
        <w:rPr>
          <w:rFonts w:asciiTheme="minorHAnsi" w:hAnsiTheme="minorHAnsi" w:cstheme="minorHAnsi"/>
          <w:color w:val="000000"/>
          <w:sz w:val="24"/>
          <w:szCs w:val="24"/>
        </w:rPr>
        <w:t xml:space="preserve">Olsztyn </w:t>
      </w:r>
      <w:r w:rsidR="004C716A" w:rsidRPr="008F023D">
        <w:rPr>
          <w:rFonts w:asciiTheme="minorHAnsi" w:hAnsiTheme="minorHAnsi" w:cstheme="minorHAnsi"/>
          <w:color w:val="000000"/>
          <w:sz w:val="24"/>
          <w:szCs w:val="24"/>
        </w:rPr>
        <w:t xml:space="preserve">– co oznacza: </w:t>
      </w:r>
      <w:r w:rsidR="00CC25D9">
        <w:rPr>
          <w:rFonts w:asciiTheme="minorHAnsi" w:hAnsiTheme="minorHAnsi" w:cstheme="minorHAnsi"/>
          <w:color w:val="000000"/>
          <w:sz w:val="24"/>
          <w:szCs w:val="24"/>
        </w:rPr>
        <w:t>Gminę M</w:t>
      </w:r>
      <w:r w:rsidR="004C716A" w:rsidRPr="008F023D">
        <w:rPr>
          <w:rFonts w:asciiTheme="minorHAnsi" w:hAnsiTheme="minorHAnsi" w:cstheme="minorHAnsi"/>
          <w:color w:val="000000"/>
          <w:sz w:val="24"/>
          <w:szCs w:val="24"/>
        </w:rPr>
        <w:t xml:space="preserve">iasto Olsztyn </w:t>
      </w:r>
      <w:r w:rsidR="00CC25D9">
        <w:rPr>
          <w:rFonts w:asciiTheme="minorHAnsi" w:hAnsiTheme="minorHAnsi" w:cstheme="minorHAnsi"/>
          <w:color w:val="000000"/>
          <w:sz w:val="24"/>
          <w:szCs w:val="24"/>
        </w:rPr>
        <w:t>(</w:t>
      </w:r>
      <w:r w:rsidR="004C716A" w:rsidRPr="008F023D">
        <w:rPr>
          <w:rFonts w:asciiTheme="minorHAnsi" w:hAnsiTheme="minorHAnsi" w:cstheme="minorHAnsi"/>
          <w:color w:val="000000"/>
          <w:sz w:val="24"/>
          <w:szCs w:val="24"/>
        </w:rPr>
        <w:t>na prawach powiatu</w:t>
      </w:r>
      <w:r w:rsidR="00CC25D9">
        <w:rPr>
          <w:rFonts w:asciiTheme="minorHAnsi" w:hAnsiTheme="minorHAnsi" w:cstheme="minorHAnsi"/>
          <w:color w:val="000000"/>
          <w:sz w:val="24"/>
          <w:szCs w:val="24"/>
        </w:rPr>
        <w:t>)</w:t>
      </w:r>
      <w:r w:rsidR="004C716A" w:rsidRPr="008F023D">
        <w:rPr>
          <w:rFonts w:asciiTheme="minorHAnsi" w:hAnsiTheme="minorHAnsi" w:cstheme="minorHAnsi"/>
          <w:color w:val="000000"/>
          <w:sz w:val="24"/>
          <w:szCs w:val="24"/>
        </w:rPr>
        <w:t>.</w:t>
      </w:r>
    </w:p>
    <w:p w14:paraId="41A11151" w14:textId="77777777" w:rsidR="00510C9E" w:rsidRDefault="00510C9E" w:rsidP="00C12C4E">
      <w:pPr>
        <w:pStyle w:val="Standard"/>
        <w:widowControl/>
        <w:autoSpaceDE/>
        <w:autoSpaceDN w:val="0"/>
        <w:spacing w:line="276" w:lineRule="auto"/>
        <w:ind w:left="360"/>
        <w:textAlignment w:val="baseline"/>
        <w:rPr>
          <w:rFonts w:asciiTheme="minorHAnsi" w:hAnsiTheme="minorHAnsi" w:cstheme="minorHAnsi"/>
          <w:color w:val="000000"/>
          <w:sz w:val="24"/>
          <w:szCs w:val="24"/>
        </w:rPr>
      </w:pPr>
    </w:p>
    <w:p w14:paraId="262B4B24" w14:textId="1F602E27" w:rsidR="00875A07" w:rsidRPr="00510C9E" w:rsidRDefault="00510C9E" w:rsidP="00C12C4E">
      <w:pPr>
        <w:spacing w:after="240" w:line="276" w:lineRule="auto"/>
        <w:jc w:val="both"/>
        <w:rPr>
          <w:rFonts w:cstheme="minorHAnsi"/>
          <w:i/>
          <w:iCs/>
          <w:color w:val="0070C0"/>
          <w:sz w:val="24"/>
          <w:szCs w:val="24"/>
        </w:rPr>
      </w:pPr>
      <w:r w:rsidRPr="003B585E">
        <w:rPr>
          <w:rFonts w:cstheme="minorHAnsi"/>
          <w:sz w:val="24"/>
          <w:szCs w:val="24"/>
        </w:rPr>
        <w:t xml:space="preserve">Ustaleń kontroli dokonano w oparciu o analizę prowadzonej w </w:t>
      </w:r>
      <w:r>
        <w:rPr>
          <w:rFonts w:cstheme="minorHAnsi"/>
          <w:sz w:val="24"/>
          <w:szCs w:val="24"/>
        </w:rPr>
        <w:t>MOPS</w:t>
      </w:r>
      <w:r w:rsidRPr="003B585E">
        <w:rPr>
          <w:rFonts w:cstheme="minorHAnsi"/>
          <w:sz w:val="24"/>
          <w:szCs w:val="24"/>
        </w:rPr>
        <w:t xml:space="preserve"> dokumentacji (w tym dokumentów powstałych </w:t>
      </w:r>
      <w:r w:rsidR="00C12C4E">
        <w:rPr>
          <w:rFonts w:cstheme="minorHAnsi"/>
          <w:sz w:val="24"/>
          <w:szCs w:val="24"/>
        </w:rPr>
        <w:t xml:space="preserve">przed 1 stycznia 2024 r., </w:t>
      </w:r>
      <w:r w:rsidRPr="003B585E">
        <w:rPr>
          <w:rFonts w:cstheme="minorHAnsi"/>
          <w:sz w:val="24"/>
          <w:szCs w:val="24"/>
        </w:rPr>
        <w:t xml:space="preserve"> a mających wpływ na działalność Jednostki</w:t>
      </w:r>
      <w:r w:rsidR="00CC25D9">
        <w:rPr>
          <w:rFonts w:cstheme="minorHAnsi"/>
          <w:sz w:val="24"/>
          <w:szCs w:val="24"/>
        </w:rPr>
        <w:br/>
      </w:r>
      <w:r w:rsidRPr="003B585E">
        <w:rPr>
          <w:rFonts w:cstheme="minorHAnsi"/>
          <w:sz w:val="24"/>
          <w:szCs w:val="24"/>
        </w:rPr>
        <w:t xml:space="preserve">w zakresie objętym kontrolą), informacje i wyjaśnienia przekazane przez </w:t>
      </w:r>
      <w:r>
        <w:rPr>
          <w:rFonts w:cstheme="minorHAnsi"/>
          <w:sz w:val="24"/>
          <w:szCs w:val="24"/>
        </w:rPr>
        <w:t xml:space="preserve">panią Elżbietę </w:t>
      </w:r>
      <w:proofErr w:type="spellStart"/>
      <w:r>
        <w:rPr>
          <w:rFonts w:cstheme="minorHAnsi"/>
          <w:sz w:val="24"/>
          <w:szCs w:val="24"/>
        </w:rPr>
        <w:t>Skaskiewicz</w:t>
      </w:r>
      <w:proofErr w:type="spellEnd"/>
      <w:r>
        <w:rPr>
          <w:rFonts w:cstheme="minorHAnsi"/>
          <w:sz w:val="24"/>
          <w:szCs w:val="24"/>
        </w:rPr>
        <w:t xml:space="preserve"> </w:t>
      </w:r>
      <w:r w:rsidR="00CC25D9">
        <w:rPr>
          <w:rFonts w:cstheme="minorHAnsi"/>
          <w:sz w:val="24"/>
          <w:szCs w:val="24"/>
        </w:rPr>
        <w:t xml:space="preserve">- </w:t>
      </w:r>
      <w:r w:rsidRPr="003B585E">
        <w:rPr>
          <w:rFonts w:cstheme="minorHAnsi"/>
          <w:sz w:val="24"/>
          <w:szCs w:val="24"/>
        </w:rPr>
        <w:t xml:space="preserve">Dyrektora </w:t>
      </w:r>
      <w:r>
        <w:rPr>
          <w:rFonts w:cstheme="minorHAnsi"/>
          <w:sz w:val="24"/>
          <w:szCs w:val="24"/>
        </w:rPr>
        <w:t>MOPS oraz</w:t>
      </w:r>
      <w:r w:rsidR="00A75ADD">
        <w:rPr>
          <w:rFonts w:cstheme="minorHAnsi"/>
          <w:color w:val="000000"/>
          <w:sz w:val="24"/>
          <w:szCs w:val="24"/>
        </w:rPr>
        <w:t>……………………….………</w:t>
      </w:r>
      <w:r w:rsidR="004C716A" w:rsidRPr="008F023D">
        <w:rPr>
          <w:rFonts w:cstheme="minorHAnsi"/>
          <w:color w:val="000000"/>
          <w:sz w:val="24"/>
          <w:szCs w:val="24"/>
        </w:rPr>
        <w:t xml:space="preserve">– Kierownika Działu </w:t>
      </w:r>
      <w:r w:rsidR="00666C9C" w:rsidRPr="008F023D">
        <w:rPr>
          <w:rFonts w:cstheme="minorHAnsi"/>
          <w:color w:val="000000"/>
          <w:sz w:val="24"/>
          <w:szCs w:val="24"/>
        </w:rPr>
        <w:t>P</w:t>
      </w:r>
      <w:r w:rsidR="004C716A" w:rsidRPr="008F023D">
        <w:rPr>
          <w:rFonts w:cstheme="minorHAnsi"/>
          <w:color w:val="000000"/>
          <w:sz w:val="24"/>
          <w:szCs w:val="24"/>
        </w:rPr>
        <w:t xml:space="preserve">ieczy </w:t>
      </w:r>
      <w:r w:rsidR="00666C9C" w:rsidRPr="008F023D">
        <w:rPr>
          <w:rFonts w:cstheme="minorHAnsi"/>
          <w:color w:val="000000"/>
          <w:sz w:val="24"/>
          <w:szCs w:val="24"/>
        </w:rPr>
        <w:t>Z</w:t>
      </w:r>
      <w:r w:rsidR="004C716A" w:rsidRPr="008F023D">
        <w:rPr>
          <w:rFonts w:cstheme="minorHAnsi"/>
          <w:color w:val="000000"/>
          <w:sz w:val="24"/>
          <w:szCs w:val="24"/>
        </w:rPr>
        <w:t>astępczej</w:t>
      </w:r>
      <w:r w:rsidR="008F023D" w:rsidRPr="008F023D">
        <w:rPr>
          <w:rFonts w:cstheme="minorHAnsi"/>
          <w:color w:val="000000"/>
          <w:sz w:val="24"/>
          <w:szCs w:val="24"/>
        </w:rPr>
        <w:t xml:space="preserve">, która </w:t>
      </w:r>
      <w:r w:rsidR="004C716A" w:rsidRPr="008F023D">
        <w:rPr>
          <w:rFonts w:cstheme="minorHAnsi"/>
          <w:color w:val="000000"/>
          <w:sz w:val="24"/>
          <w:szCs w:val="24"/>
        </w:rPr>
        <w:t>zosta</w:t>
      </w:r>
      <w:r w:rsidR="0001721F">
        <w:rPr>
          <w:rFonts w:cstheme="minorHAnsi"/>
          <w:color w:val="000000"/>
          <w:sz w:val="24"/>
          <w:szCs w:val="24"/>
        </w:rPr>
        <w:t>ła</w:t>
      </w:r>
      <w:r w:rsidR="00027B63" w:rsidRPr="008F023D">
        <w:rPr>
          <w:rFonts w:cstheme="minorHAnsi"/>
          <w:color w:val="000000"/>
          <w:sz w:val="24"/>
          <w:szCs w:val="24"/>
        </w:rPr>
        <w:t xml:space="preserve"> </w:t>
      </w:r>
      <w:r w:rsidR="004C716A" w:rsidRPr="008F023D">
        <w:rPr>
          <w:rFonts w:cstheme="minorHAnsi"/>
          <w:color w:val="000000"/>
          <w:sz w:val="24"/>
          <w:szCs w:val="24"/>
        </w:rPr>
        <w:t>upoważni</w:t>
      </w:r>
      <w:r w:rsidR="00027B63" w:rsidRPr="008F023D">
        <w:rPr>
          <w:rFonts w:cstheme="minorHAnsi"/>
          <w:color w:val="000000"/>
          <w:sz w:val="24"/>
          <w:szCs w:val="24"/>
        </w:rPr>
        <w:t>o</w:t>
      </w:r>
      <w:r w:rsidR="004C716A" w:rsidRPr="008F023D">
        <w:rPr>
          <w:rFonts w:cstheme="minorHAnsi"/>
          <w:color w:val="000000"/>
          <w:sz w:val="24"/>
          <w:szCs w:val="24"/>
        </w:rPr>
        <w:t>n</w:t>
      </w:r>
      <w:r w:rsidR="0001721F">
        <w:rPr>
          <w:rFonts w:cstheme="minorHAnsi"/>
          <w:color w:val="000000"/>
          <w:sz w:val="24"/>
          <w:szCs w:val="24"/>
        </w:rPr>
        <w:t>a</w:t>
      </w:r>
      <w:r w:rsidR="004C716A" w:rsidRPr="008F023D">
        <w:rPr>
          <w:rFonts w:cstheme="minorHAnsi"/>
          <w:color w:val="000000"/>
          <w:sz w:val="24"/>
          <w:szCs w:val="24"/>
        </w:rPr>
        <w:t xml:space="preserve"> przez Dyrektora do udzielania informacji oraz wyjaśnień </w:t>
      </w:r>
      <w:r w:rsidR="00BF082C">
        <w:rPr>
          <w:rFonts w:cstheme="minorHAnsi"/>
          <w:color w:val="000000"/>
          <w:sz w:val="24"/>
          <w:szCs w:val="24"/>
        </w:rPr>
        <w:t xml:space="preserve">w trakcie kontroli </w:t>
      </w:r>
      <w:r w:rsidR="004C716A" w:rsidRPr="008F023D">
        <w:rPr>
          <w:rFonts w:cstheme="minorHAnsi"/>
          <w:b/>
          <w:color w:val="000000"/>
          <w:sz w:val="24"/>
          <w:szCs w:val="24"/>
        </w:rPr>
        <w:t>/akta kontroli str. 1/</w:t>
      </w:r>
      <w:r w:rsidR="004C716A" w:rsidRPr="008F023D">
        <w:rPr>
          <w:rFonts w:cstheme="minorHAnsi"/>
          <w:color w:val="000000"/>
          <w:sz w:val="24"/>
          <w:szCs w:val="24"/>
        </w:rPr>
        <w:t xml:space="preserve">. </w:t>
      </w:r>
    </w:p>
    <w:p w14:paraId="21B6380F" w14:textId="0D0C2670" w:rsidR="004C716A" w:rsidRPr="008F023D" w:rsidRDefault="004C716A" w:rsidP="00F642BF">
      <w:pPr>
        <w:pStyle w:val="Standard"/>
        <w:keepNext/>
        <w:spacing w:after="240" w:line="276" w:lineRule="auto"/>
        <w:ind w:firstLine="284"/>
        <w:rPr>
          <w:rFonts w:asciiTheme="minorHAnsi" w:hAnsiTheme="minorHAnsi" w:cstheme="minorHAnsi"/>
          <w:sz w:val="24"/>
          <w:szCs w:val="24"/>
        </w:rPr>
      </w:pPr>
      <w:r w:rsidRPr="008F023D">
        <w:rPr>
          <w:rFonts w:asciiTheme="minorHAnsi" w:hAnsiTheme="minorHAnsi" w:cstheme="minorHAnsi"/>
          <w:color w:val="000000"/>
          <w:sz w:val="24"/>
          <w:szCs w:val="24"/>
        </w:rPr>
        <w:t>Działalność Jednostki w zakresie objętym kontrolą ocenia się</w:t>
      </w:r>
      <w:r w:rsidRPr="008F023D">
        <w:rPr>
          <w:rFonts w:asciiTheme="minorHAnsi" w:hAnsiTheme="minorHAnsi" w:cstheme="minorHAnsi"/>
          <w:b/>
          <w:color w:val="000000"/>
          <w:sz w:val="24"/>
          <w:szCs w:val="24"/>
        </w:rPr>
        <w:t xml:space="preserve"> pozytywnie</w:t>
      </w:r>
      <w:r w:rsidR="00027B63" w:rsidRPr="008F023D">
        <w:rPr>
          <w:rFonts w:asciiTheme="minorHAnsi" w:hAnsiTheme="minorHAnsi" w:cstheme="minorHAnsi"/>
          <w:b/>
          <w:color w:val="000000"/>
          <w:sz w:val="24"/>
          <w:szCs w:val="24"/>
        </w:rPr>
        <w:t>.</w:t>
      </w:r>
    </w:p>
    <w:p w14:paraId="00327210" w14:textId="3E6EE293" w:rsidR="004C716A" w:rsidRPr="008F023D" w:rsidRDefault="00D72106" w:rsidP="00CC25D9">
      <w:pPr>
        <w:keepNext/>
        <w:spacing w:after="240" w:line="276" w:lineRule="auto"/>
        <w:outlineLvl w:val="1"/>
        <w:rPr>
          <w:rFonts w:eastAsia="Times New Roman" w:cstheme="minorHAnsi"/>
          <w:b/>
          <w:sz w:val="24"/>
          <w:szCs w:val="24"/>
          <w:lang w:eastAsia="pl-PL"/>
        </w:rPr>
      </w:pPr>
      <w:r w:rsidRPr="008F023D">
        <w:rPr>
          <w:rFonts w:eastAsia="Times New Roman" w:cstheme="minorHAnsi"/>
          <w:b/>
          <w:sz w:val="24"/>
          <w:szCs w:val="24"/>
          <w:lang w:eastAsia="pl-PL"/>
        </w:rPr>
        <w:t>USTALENIA KONTROLI</w:t>
      </w:r>
    </w:p>
    <w:p w14:paraId="426E3B48" w14:textId="0E1AA896" w:rsidR="007878E3" w:rsidRPr="008F023D" w:rsidRDefault="00D72106" w:rsidP="00D72106">
      <w:pPr>
        <w:spacing w:after="120"/>
        <w:jc w:val="both"/>
        <w:rPr>
          <w:rFonts w:cstheme="minorHAnsi"/>
          <w:b/>
          <w:sz w:val="24"/>
          <w:szCs w:val="24"/>
        </w:rPr>
      </w:pPr>
      <w:r w:rsidRPr="008F023D">
        <w:rPr>
          <w:rFonts w:cstheme="minorHAnsi"/>
          <w:b/>
          <w:bCs/>
          <w:sz w:val="24"/>
          <w:szCs w:val="24"/>
        </w:rPr>
        <w:t xml:space="preserve">1.   </w:t>
      </w:r>
      <w:r w:rsidR="00F642BF" w:rsidRPr="008F023D">
        <w:rPr>
          <w:rFonts w:cstheme="minorHAnsi"/>
          <w:b/>
          <w:sz w:val="24"/>
          <w:szCs w:val="24"/>
        </w:rPr>
        <w:t xml:space="preserve">Dokumenty organizacyjne kontrolowanej Jednostki i organizacja pracy w zakresie realizacji zadań związanych z usamodzielnieniem wychowanków pieczy zastępczej </w:t>
      </w:r>
    </w:p>
    <w:p w14:paraId="796CFBD7" w14:textId="77777777" w:rsidR="00C12C4E" w:rsidRDefault="00FA1B2E" w:rsidP="001051E4">
      <w:pPr>
        <w:spacing w:after="0" w:line="276" w:lineRule="auto"/>
        <w:jc w:val="both"/>
        <w:rPr>
          <w:rFonts w:cstheme="minorHAnsi"/>
          <w:color w:val="000000"/>
          <w:sz w:val="24"/>
          <w:szCs w:val="24"/>
        </w:rPr>
      </w:pPr>
      <w:r w:rsidRPr="008F023D">
        <w:rPr>
          <w:rFonts w:cstheme="minorHAnsi"/>
          <w:color w:val="000000"/>
          <w:sz w:val="24"/>
          <w:szCs w:val="24"/>
        </w:rPr>
        <w:t>Miejski Ośrodek Pomocy Społecznej w Olsztynie</w:t>
      </w:r>
      <w:r w:rsidR="00666C9C" w:rsidRPr="008F023D">
        <w:rPr>
          <w:rFonts w:cstheme="minorHAnsi"/>
          <w:color w:val="000000"/>
          <w:sz w:val="24"/>
          <w:szCs w:val="24"/>
        </w:rPr>
        <w:t>, w okresie objętym kontrolą działał na podstawie</w:t>
      </w:r>
      <w:r w:rsidR="00C12C4E">
        <w:rPr>
          <w:rFonts w:cstheme="minorHAnsi"/>
          <w:color w:val="000000"/>
          <w:sz w:val="24"/>
          <w:szCs w:val="24"/>
        </w:rPr>
        <w:t>:</w:t>
      </w:r>
    </w:p>
    <w:p w14:paraId="68077F3E" w14:textId="4FF406A0" w:rsidR="00C12C4E" w:rsidRPr="00C12C4E" w:rsidRDefault="00C12C4E" w:rsidP="00FF5BFE">
      <w:pPr>
        <w:pStyle w:val="Akapitzlist"/>
        <w:numPr>
          <w:ilvl w:val="0"/>
          <w:numId w:val="12"/>
        </w:numPr>
        <w:spacing w:after="0"/>
        <w:jc w:val="both"/>
        <w:rPr>
          <w:rFonts w:cstheme="minorHAnsi"/>
          <w:bCs/>
          <w:color w:val="000000"/>
          <w:sz w:val="24"/>
          <w:szCs w:val="24"/>
        </w:rPr>
      </w:pPr>
      <w:r w:rsidRPr="00C12C4E">
        <w:rPr>
          <w:rFonts w:cstheme="minorHAnsi"/>
          <w:color w:val="000000"/>
          <w:sz w:val="24"/>
          <w:szCs w:val="24"/>
        </w:rPr>
        <w:t xml:space="preserve">Regulaminu Organizacyjnego Miejskiego Ośrodka Pomocy Społecznej w Olsztynie, przyjętego Zarządzeniem Nr </w:t>
      </w:r>
      <w:r>
        <w:rPr>
          <w:rFonts w:cstheme="minorHAnsi"/>
          <w:color w:val="000000"/>
          <w:sz w:val="24"/>
          <w:szCs w:val="24"/>
        </w:rPr>
        <w:t>4</w:t>
      </w:r>
      <w:r w:rsidRPr="00C12C4E">
        <w:rPr>
          <w:rFonts w:cstheme="minorHAnsi"/>
          <w:color w:val="000000"/>
          <w:sz w:val="24"/>
          <w:szCs w:val="24"/>
        </w:rPr>
        <w:t>/202</w:t>
      </w:r>
      <w:r>
        <w:rPr>
          <w:rFonts w:cstheme="minorHAnsi"/>
          <w:color w:val="000000"/>
          <w:sz w:val="24"/>
          <w:szCs w:val="24"/>
        </w:rPr>
        <w:t>3</w:t>
      </w:r>
      <w:r w:rsidRPr="00C12C4E">
        <w:rPr>
          <w:rFonts w:cstheme="minorHAnsi"/>
          <w:color w:val="000000"/>
          <w:sz w:val="24"/>
          <w:szCs w:val="24"/>
        </w:rPr>
        <w:t xml:space="preserve"> Dyrektora Miejskiego Ośrodka Pomocy Społecznej  w Olsztynie  z dnia </w:t>
      </w:r>
      <w:r>
        <w:rPr>
          <w:rFonts w:cstheme="minorHAnsi"/>
          <w:color w:val="000000"/>
          <w:sz w:val="24"/>
          <w:szCs w:val="24"/>
        </w:rPr>
        <w:t xml:space="preserve">20 lutego 2023 r., a następnie </w:t>
      </w:r>
    </w:p>
    <w:p w14:paraId="1095671E" w14:textId="43E5F57C" w:rsidR="00666C9C" w:rsidRPr="00C12C4E" w:rsidRDefault="00666C9C" w:rsidP="00FF5BFE">
      <w:pPr>
        <w:pStyle w:val="Akapitzlist"/>
        <w:numPr>
          <w:ilvl w:val="0"/>
          <w:numId w:val="12"/>
        </w:numPr>
        <w:spacing w:after="0"/>
        <w:jc w:val="both"/>
        <w:rPr>
          <w:rFonts w:cstheme="minorHAnsi"/>
          <w:bCs/>
          <w:color w:val="000000"/>
          <w:sz w:val="24"/>
          <w:szCs w:val="24"/>
        </w:rPr>
      </w:pPr>
      <w:r w:rsidRPr="00C12C4E">
        <w:rPr>
          <w:rFonts w:cstheme="minorHAnsi"/>
          <w:color w:val="000000"/>
          <w:sz w:val="24"/>
          <w:szCs w:val="24"/>
        </w:rPr>
        <w:lastRenderedPageBreak/>
        <w:t>Regulaminu Organizacyjnego Miejskiego Ośrodka Pomocy Społecznej w Olsztynie, przyjętego Zarządzeniem Nr</w:t>
      </w:r>
      <w:r w:rsidR="00AD1705" w:rsidRPr="00C12C4E">
        <w:rPr>
          <w:rFonts w:cstheme="minorHAnsi"/>
          <w:color w:val="000000"/>
          <w:sz w:val="24"/>
          <w:szCs w:val="24"/>
        </w:rPr>
        <w:t xml:space="preserve"> 3/2024 </w:t>
      </w:r>
      <w:r w:rsidRPr="00C12C4E">
        <w:rPr>
          <w:rFonts w:cstheme="minorHAnsi"/>
          <w:color w:val="000000"/>
          <w:sz w:val="24"/>
          <w:szCs w:val="24"/>
        </w:rPr>
        <w:t>Dyrektora Miejskiego Ośrodka Pomocy Społecznej  w Olsztynie  z dnia 1</w:t>
      </w:r>
      <w:r w:rsidR="00AD1705" w:rsidRPr="00C12C4E">
        <w:rPr>
          <w:rFonts w:cstheme="minorHAnsi"/>
          <w:color w:val="000000"/>
          <w:sz w:val="24"/>
          <w:szCs w:val="24"/>
        </w:rPr>
        <w:t xml:space="preserve">6 stycznia 2024 r. </w:t>
      </w:r>
      <w:r w:rsidRPr="00C12C4E">
        <w:rPr>
          <w:rFonts w:cstheme="minorHAnsi"/>
          <w:b/>
          <w:bCs/>
          <w:color w:val="000000"/>
          <w:sz w:val="24"/>
          <w:szCs w:val="24"/>
        </w:rPr>
        <w:t xml:space="preserve">/akta kontroli str. </w:t>
      </w:r>
      <w:r w:rsidR="00AD1705" w:rsidRPr="00C12C4E">
        <w:rPr>
          <w:rFonts w:cstheme="minorHAnsi"/>
          <w:b/>
          <w:bCs/>
          <w:color w:val="000000"/>
          <w:sz w:val="24"/>
          <w:szCs w:val="24"/>
        </w:rPr>
        <w:t>2-</w:t>
      </w:r>
      <w:r w:rsidR="003226AB" w:rsidRPr="00C12C4E">
        <w:rPr>
          <w:rFonts w:cstheme="minorHAnsi"/>
          <w:b/>
          <w:bCs/>
          <w:color w:val="000000"/>
          <w:sz w:val="24"/>
          <w:szCs w:val="24"/>
        </w:rPr>
        <w:t>54</w:t>
      </w:r>
      <w:r w:rsidRPr="00C12C4E">
        <w:rPr>
          <w:rFonts w:cstheme="minorHAnsi"/>
          <w:b/>
          <w:bCs/>
          <w:color w:val="000000"/>
          <w:sz w:val="24"/>
          <w:szCs w:val="24"/>
        </w:rPr>
        <w:t>/</w:t>
      </w:r>
      <w:r w:rsidRPr="00C12C4E">
        <w:rPr>
          <w:rFonts w:cstheme="minorHAnsi"/>
          <w:color w:val="000000"/>
          <w:sz w:val="24"/>
          <w:szCs w:val="24"/>
        </w:rPr>
        <w:t>.</w:t>
      </w:r>
      <w:r w:rsidR="003226AB" w:rsidRPr="00C12C4E">
        <w:rPr>
          <w:rFonts w:cstheme="minorHAnsi"/>
          <w:color w:val="000000"/>
          <w:sz w:val="24"/>
          <w:szCs w:val="24"/>
        </w:rPr>
        <w:t xml:space="preserve"> </w:t>
      </w:r>
    </w:p>
    <w:p w14:paraId="10634F71" w14:textId="27DDE607" w:rsidR="00BF082C" w:rsidRPr="00BF082C" w:rsidRDefault="00666C9C" w:rsidP="00BF082C">
      <w:pPr>
        <w:spacing w:after="0" w:line="276" w:lineRule="auto"/>
        <w:jc w:val="both"/>
        <w:rPr>
          <w:rFonts w:cstheme="minorHAnsi"/>
          <w:bCs/>
          <w:color w:val="000000"/>
          <w:sz w:val="24"/>
          <w:szCs w:val="24"/>
        </w:rPr>
      </w:pPr>
      <w:r w:rsidRPr="008F023D">
        <w:rPr>
          <w:rFonts w:cstheme="minorHAnsi"/>
          <w:color w:val="000000"/>
          <w:sz w:val="24"/>
          <w:szCs w:val="24"/>
        </w:rPr>
        <w:t>Z Regulaminu wynika, że MOPS</w:t>
      </w:r>
      <w:r w:rsidR="00BF082C" w:rsidRPr="00BF082C">
        <w:rPr>
          <w:rFonts w:cstheme="minorHAnsi"/>
          <w:color w:val="000000"/>
          <w:sz w:val="24"/>
          <w:szCs w:val="24"/>
        </w:rPr>
        <w:t xml:space="preserve"> </w:t>
      </w:r>
      <w:r w:rsidR="00BF082C" w:rsidRPr="008F023D">
        <w:rPr>
          <w:rFonts w:cstheme="minorHAnsi"/>
          <w:color w:val="000000"/>
          <w:sz w:val="24"/>
          <w:szCs w:val="24"/>
        </w:rPr>
        <w:t>realizujący zadania powiatu na terenie Miasta</w:t>
      </w:r>
      <w:r w:rsidR="00C12C4E">
        <w:rPr>
          <w:rFonts w:cstheme="minorHAnsi"/>
          <w:color w:val="000000"/>
          <w:sz w:val="24"/>
          <w:szCs w:val="24"/>
        </w:rPr>
        <w:t xml:space="preserve"> Olsztyn</w:t>
      </w:r>
      <w:r w:rsidR="00BF082C">
        <w:rPr>
          <w:rFonts w:cstheme="minorHAnsi"/>
          <w:color w:val="000000"/>
          <w:sz w:val="24"/>
          <w:szCs w:val="24"/>
        </w:rPr>
        <w:t>,</w:t>
      </w:r>
      <w:r w:rsidRPr="008F023D">
        <w:rPr>
          <w:rFonts w:cstheme="minorHAnsi"/>
          <w:color w:val="000000"/>
          <w:sz w:val="24"/>
          <w:szCs w:val="24"/>
        </w:rPr>
        <w:t xml:space="preserve"> pełni funkcję organizatora rodzinnej pieczy zastępczej oraz </w:t>
      </w:r>
      <w:r w:rsidR="00BF082C">
        <w:rPr>
          <w:rFonts w:cstheme="minorHAnsi"/>
          <w:color w:val="000000"/>
          <w:sz w:val="24"/>
          <w:szCs w:val="24"/>
        </w:rPr>
        <w:t xml:space="preserve">wykonuje </w:t>
      </w:r>
      <w:r w:rsidRPr="008F023D">
        <w:rPr>
          <w:rFonts w:cstheme="minorHAnsi"/>
          <w:color w:val="000000"/>
          <w:sz w:val="24"/>
          <w:szCs w:val="24"/>
        </w:rPr>
        <w:t>zadania własne</w:t>
      </w:r>
      <w:r w:rsidR="009521E0">
        <w:rPr>
          <w:rFonts w:cstheme="minorHAnsi"/>
          <w:color w:val="000000"/>
          <w:sz w:val="24"/>
          <w:szCs w:val="24"/>
        </w:rPr>
        <w:t xml:space="preserve"> </w:t>
      </w:r>
      <w:r w:rsidRPr="008F023D">
        <w:rPr>
          <w:rFonts w:cstheme="minorHAnsi"/>
          <w:color w:val="000000"/>
          <w:sz w:val="24"/>
          <w:szCs w:val="24"/>
        </w:rPr>
        <w:t xml:space="preserve"> i zlecone </w:t>
      </w:r>
      <w:r w:rsidR="00FC41E6">
        <w:rPr>
          <w:rFonts w:cstheme="minorHAnsi"/>
          <w:color w:val="000000"/>
          <w:sz w:val="24"/>
          <w:szCs w:val="24"/>
        </w:rPr>
        <w:br/>
      </w:r>
      <w:r w:rsidRPr="008F023D">
        <w:rPr>
          <w:rFonts w:cstheme="minorHAnsi"/>
          <w:color w:val="000000"/>
          <w:sz w:val="24"/>
          <w:szCs w:val="24"/>
        </w:rPr>
        <w:t xml:space="preserve">z zakresu administracji rządowej określone </w:t>
      </w:r>
      <w:r w:rsidR="001051E4" w:rsidRPr="008F023D">
        <w:rPr>
          <w:rFonts w:cstheme="minorHAnsi"/>
          <w:color w:val="000000"/>
          <w:sz w:val="24"/>
          <w:szCs w:val="24"/>
        </w:rPr>
        <w:t xml:space="preserve">m.in. </w:t>
      </w:r>
      <w:r w:rsidRPr="008F023D">
        <w:rPr>
          <w:rFonts w:cstheme="minorHAnsi"/>
          <w:color w:val="000000"/>
          <w:sz w:val="24"/>
          <w:szCs w:val="24"/>
        </w:rPr>
        <w:t xml:space="preserve">ustawą </w:t>
      </w:r>
      <w:proofErr w:type="spellStart"/>
      <w:r w:rsidRPr="008F023D">
        <w:rPr>
          <w:rFonts w:cstheme="minorHAnsi"/>
          <w:color w:val="000000"/>
          <w:sz w:val="24"/>
          <w:szCs w:val="24"/>
        </w:rPr>
        <w:t>wrispz</w:t>
      </w:r>
      <w:proofErr w:type="spellEnd"/>
      <w:r w:rsidRPr="008F023D">
        <w:rPr>
          <w:rFonts w:cstheme="minorHAnsi"/>
          <w:color w:val="000000"/>
          <w:sz w:val="24"/>
          <w:szCs w:val="24"/>
        </w:rPr>
        <w:t>.</w:t>
      </w:r>
      <w:r w:rsidR="002B1AC1" w:rsidRPr="008F023D">
        <w:rPr>
          <w:rFonts w:cstheme="minorHAnsi"/>
          <w:color w:val="000000"/>
          <w:sz w:val="24"/>
          <w:szCs w:val="24"/>
        </w:rPr>
        <w:t xml:space="preserve"> </w:t>
      </w:r>
      <w:r w:rsidR="00BF082C" w:rsidRPr="008F023D">
        <w:rPr>
          <w:rFonts w:cstheme="minorHAnsi"/>
          <w:bCs/>
          <w:color w:val="000000"/>
          <w:sz w:val="24"/>
          <w:szCs w:val="24"/>
        </w:rPr>
        <w:t xml:space="preserve">Jak wynika z uzyskanych informacji, w okresie podlegającym kontroli nie obowiązywało żadne wewnętrzne zarządzenie dotyczące usamodzielnień. </w:t>
      </w:r>
    </w:p>
    <w:p w14:paraId="54D71E34" w14:textId="35762482" w:rsidR="00FA1B2E" w:rsidRPr="008F023D" w:rsidRDefault="00FA1B2E" w:rsidP="00BF082C">
      <w:pPr>
        <w:spacing w:after="0" w:line="276" w:lineRule="auto"/>
        <w:jc w:val="both"/>
        <w:rPr>
          <w:rFonts w:cstheme="minorHAnsi"/>
          <w:color w:val="000000"/>
          <w:sz w:val="24"/>
          <w:szCs w:val="24"/>
        </w:rPr>
      </w:pPr>
      <w:r w:rsidRPr="008F023D">
        <w:rPr>
          <w:rFonts w:cstheme="minorHAnsi"/>
          <w:color w:val="000000"/>
          <w:sz w:val="24"/>
          <w:szCs w:val="24"/>
        </w:rPr>
        <w:t xml:space="preserve">W strukturze organizacyjnej kontrolowanej Jednostki wyodrębniono </w:t>
      </w:r>
      <w:r w:rsidRPr="009521E0">
        <w:rPr>
          <w:rFonts w:cstheme="minorHAnsi"/>
          <w:b/>
          <w:bCs/>
          <w:color w:val="000000"/>
          <w:sz w:val="24"/>
          <w:szCs w:val="24"/>
        </w:rPr>
        <w:t>Dział Pieczy Zastępczej</w:t>
      </w:r>
      <w:r w:rsidRPr="008F023D">
        <w:rPr>
          <w:rFonts w:cstheme="minorHAnsi"/>
          <w:color w:val="000000"/>
          <w:sz w:val="24"/>
          <w:szCs w:val="24"/>
        </w:rPr>
        <w:t>, do zadań którego należy m.in.:</w:t>
      </w:r>
    </w:p>
    <w:p w14:paraId="3E705C8B" w14:textId="77777777" w:rsidR="00FA1B2E" w:rsidRPr="008F023D" w:rsidRDefault="00FA1B2E" w:rsidP="00FF5BFE">
      <w:pPr>
        <w:pStyle w:val="Akapitzlist"/>
        <w:numPr>
          <w:ilvl w:val="0"/>
          <w:numId w:val="4"/>
        </w:numPr>
        <w:spacing w:after="0"/>
        <w:jc w:val="both"/>
        <w:rPr>
          <w:rFonts w:asciiTheme="minorHAnsi" w:hAnsiTheme="minorHAnsi" w:cstheme="minorHAnsi"/>
          <w:sz w:val="24"/>
          <w:szCs w:val="24"/>
        </w:rPr>
      </w:pPr>
      <w:r w:rsidRPr="008F023D">
        <w:rPr>
          <w:rFonts w:asciiTheme="minorHAnsi" w:hAnsiTheme="minorHAnsi" w:cstheme="minorHAnsi"/>
          <w:color w:val="000000"/>
          <w:sz w:val="24"/>
          <w:szCs w:val="24"/>
        </w:rPr>
        <w:t>organizowanie wsparcia osobom usamodzielnianym opuszczającym rodziny zastępcze, rodzinne domy dziecka oraz placówki opiekuńczo-wychowawcze i regionalne placówki terapeutyczne przez wspieranie procesu usamodzielnienia,</w:t>
      </w:r>
    </w:p>
    <w:p w14:paraId="4E611835" w14:textId="2618485C" w:rsidR="00CC6F2C" w:rsidRPr="008F023D" w:rsidRDefault="00FA1B2E" w:rsidP="00FF5BFE">
      <w:pPr>
        <w:pStyle w:val="Akapitzlist"/>
        <w:numPr>
          <w:ilvl w:val="0"/>
          <w:numId w:val="4"/>
        </w:numPr>
        <w:spacing w:after="0"/>
        <w:jc w:val="both"/>
        <w:rPr>
          <w:rFonts w:asciiTheme="minorHAnsi" w:hAnsiTheme="minorHAnsi" w:cstheme="minorHAnsi"/>
          <w:bCs/>
          <w:color w:val="000000"/>
          <w:sz w:val="24"/>
          <w:szCs w:val="24"/>
        </w:rPr>
      </w:pPr>
      <w:r w:rsidRPr="008F023D">
        <w:rPr>
          <w:rFonts w:asciiTheme="minorHAnsi" w:hAnsiTheme="minorHAnsi" w:cstheme="minorHAnsi"/>
          <w:color w:val="000000"/>
          <w:sz w:val="24"/>
          <w:szCs w:val="24"/>
        </w:rPr>
        <w:t>przyjmowanie i kompletowanie dokumentów osób ubiegających się o przyznanie świadczeń dla rodzin zastępczych i usamodzielnianych wychowanków</w:t>
      </w:r>
      <w:r w:rsidR="00C12C4E">
        <w:rPr>
          <w:rFonts w:asciiTheme="minorHAnsi" w:hAnsiTheme="minorHAnsi" w:cstheme="minorHAnsi"/>
          <w:color w:val="000000"/>
          <w:sz w:val="24"/>
          <w:szCs w:val="24"/>
        </w:rPr>
        <w:t xml:space="preserve">. </w:t>
      </w:r>
    </w:p>
    <w:p w14:paraId="0F9A598B" w14:textId="57D52AF5" w:rsidR="00DB36D1" w:rsidRPr="008F023D" w:rsidRDefault="00C12C4E" w:rsidP="00CC6F2C">
      <w:pPr>
        <w:spacing w:after="0"/>
        <w:jc w:val="both"/>
        <w:rPr>
          <w:rFonts w:cstheme="minorHAnsi"/>
          <w:bCs/>
          <w:color w:val="000000"/>
          <w:sz w:val="24"/>
          <w:szCs w:val="24"/>
        </w:rPr>
      </w:pPr>
      <w:r>
        <w:rPr>
          <w:rFonts w:cstheme="minorHAnsi"/>
          <w:b/>
          <w:color w:val="000000"/>
          <w:sz w:val="24"/>
          <w:szCs w:val="24"/>
        </w:rPr>
        <w:t xml:space="preserve">Wyodrębniono także </w:t>
      </w:r>
      <w:r w:rsidR="00DB36D1" w:rsidRPr="009521E0">
        <w:rPr>
          <w:rFonts w:cstheme="minorHAnsi"/>
          <w:b/>
          <w:color w:val="000000"/>
          <w:sz w:val="24"/>
          <w:szCs w:val="24"/>
        </w:rPr>
        <w:t>wieloosobowe</w:t>
      </w:r>
      <w:r w:rsidR="009521E0" w:rsidRPr="009521E0">
        <w:rPr>
          <w:rFonts w:cstheme="minorHAnsi"/>
          <w:b/>
          <w:color w:val="000000"/>
          <w:sz w:val="24"/>
          <w:szCs w:val="24"/>
        </w:rPr>
        <w:t xml:space="preserve"> </w:t>
      </w:r>
      <w:r w:rsidR="00DB36D1" w:rsidRPr="009521E0">
        <w:rPr>
          <w:rFonts w:cstheme="minorHAnsi"/>
          <w:b/>
          <w:color w:val="000000"/>
          <w:sz w:val="24"/>
          <w:szCs w:val="24"/>
        </w:rPr>
        <w:t>stanowiska ds. realizacji świadczeń z pieczy zastępczej</w:t>
      </w:r>
      <w:r w:rsidR="00FC3320" w:rsidRPr="008F023D">
        <w:rPr>
          <w:rFonts w:cstheme="minorHAnsi"/>
          <w:bCs/>
          <w:color w:val="000000"/>
          <w:sz w:val="24"/>
          <w:szCs w:val="24"/>
        </w:rPr>
        <w:t xml:space="preserve">, </w:t>
      </w:r>
      <w:r w:rsidR="00FC41E6">
        <w:rPr>
          <w:rFonts w:cstheme="minorHAnsi"/>
          <w:bCs/>
          <w:color w:val="000000"/>
          <w:sz w:val="24"/>
          <w:szCs w:val="24"/>
        </w:rPr>
        <w:br/>
      </w:r>
      <w:r w:rsidR="009521E0">
        <w:rPr>
          <w:rFonts w:cstheme="minorHAnsi"/>
          <w:bCs/>
          <w:color w:val="000000"/>
          <w:sz w:val="24"/>
          <w:szCs w:val="24"/>
        </w:rPr>
        <w:t xml:space="preserve">w zadaniach którego </w:t>
      </w:r>
      <w:r w:rsidR="006B3C6D" w:rsidRPr="008F023D">
        <w:rPr>
          <w:rFonts w:cstheme="minorHAnsi"/>
          <w:bCs/>
          <w:color w:val="000000"/>
          <w:sz w:val="24"/>
          <w:szCs w:val="24"/>
        </w:rPr>
        <w:t>uwzględniono</w:t>
      </w:r>
      <w:r w:rsidR="00DB36D1" w:rsidRPr="008F023D">
        <w:rPr>
          <w:rFonts w:cstheme="minorHAnsi"/>
          <w:bCs/>
          <w:color w:val="000000"/>
          <w:sz w:val="24"/>
          <w:szCs w:val="24"/>
        </w:rPr>
        <w:t xml:space="preserve"> m.in.:</w:t>
      </w:r>
    </w:p>
    <w:p w14:paraId="61B27B5A" w14:textId="05F4AA76" w:rsidR="00DB36D1" w:rsidRPr="008F023D" w:rsidRDefault="00DB36D1" w:rsidP="00FF5BFE">
      <w:pPr>
        <w:pStyle w:val="Akapitzlist"/>
        <w:numPr>
          <w:ilvl w:val="0"/>
          <w:numId w:val="6"/>
        </w:numPr>
        <w:spacing w:after="0"/>
        <w:jc w:val="both"/>
        <w:rPr>
          <w:rFonts w:asciiTheme="minorHAnsi" w:hAnsiTheme="minorHAnsi" w:cstheme="minorHAnsi"/>
          <w:bCs/>
          <w:color w:val="000000"/>
          <w:sz w:val="24"/>
          <w:szCs w:val="24"/>
        </w:rPr>
      </w:pPr>
      <w:r w:rsidRPr="008F023D">
        <w:rPr>
          <w:rFonts w:asciiTheme="minorHAnsi" w:hAnsiTheme="minorHAnsi" w:cstheme="minorHAnsi"/>
          <w:bCs/>
          <w:color w:val="000000"/>
          <w:sz w:val="24"/>
          <w:szCs w:val="24"/>
        </w:rPr>
        <w:t>prowadzenie postępowań i przygotowanie decyzji dotyczących osób usamodzielnianych, opuszczających po osiągnięciu pełnoletności rodzinę zastępcza, rodzinny dom dziecka, placówkę opiekuńczo-wychowawczą, przygotowanie list do wypłaty świadczeń pieni</w:t>
      </w:r>
      <w:r w:rsidR="00FC3320" w:rsidRPr="008F023D">
        <w:rPr>
          <w:rFonts w:asciiTheme="minorHAnsi" w:hAnsiTheme="minorHAnsi" w:cstheme="minorHAnsi"/>
          <w:bCs/>
          <w:color w:val="000000"/>
          <w:sz w:val="24"/>
          <w:szCs w:val="24"/>
        </w:rPr>
        <w:t>ę</w:t>
      </w:r>
      <w:r w:rsidRPr="008F023D">
        <w:rPr>
          <w:rFonts w:asciiTheme="minorHAnsi" w:hAnsiTheme="minorHAnsi" w:cstheme="minorHAnsi"/>
          <w:bCs/>
          <w:color w:val="000000"/>
          <w:sz w:val="24"/>
          <w:szCs w:val="24"/>
        </w:rPr>
        <w:t xml:space="preserve">żnych. </w:t>
      </w:r>
    </w:p>
    <w:p w14:paraId="52970BB1" w14:textId="0904F2AE" w:rsidR="00FC3320" w:rsidRPr="008F023D" w:rsidRDefault="00FC3320" w:rsidP="00FC3320">
      <w:pPr>
        <w:spacing w:after="0"/>
        <w:jc w:val="both"/>
        <w:rPr>
          <w:rFonts w:cstheme="minorHAnsi"/>
          <w:bCs/>
          <w:color w:val="000000"/>
          <w:sz w:val="24"/>
          <w:szCs w:val="24"/>
        </w:rPr>
      </w:pPr>
      <w:r w:rsidRPr="008F023D">
        <w:rPr>
          <w:rFonts w:cstheme="minorHAnsi"/>
          <w:bCs/>
          <w:color w:val="000000"/>
          <w:sz w:val="24"/>
          <w:szCs w:val="24"/>
        </w:rPr>
        <w:t xml:space="preserve">W zadaniach koordynatorów rodzinnej pieczy zastępczej wpisano natomiast udzielanie wsparcia pełnoletnim wychowankom rodzinnych form pieczy zastępczej. </w:t>
      </w:r>
    </w:p>
    <w:p w14:paraId="725DA98D" w14:textId="76CC1BA9" w:rsidR="007878E3" w:rsidRPr="008F023D" w:rsidRDefault="00FA1B2E" w:rsidP="00626129">
      <w:pPr>
        <w:spacing w:after="0" w:line="276" w:lineRule="auto"/>
        <w:jc w:val="both"/>
        <w:rPr>
          <w:rFonts w:cstheme="minorHAnsi"/>
          <w:bCs/>
          <w:color w:val="000000"/>
          <w:sz w:val="24"/>
          <w:szCs w:val="24"/>
        </w:rPr>
      </w:pPr>
      <w:r w:rsidRPr="008F023D">
        <w:rPr>
          <w:rFonts w:cstheme="minorHAnsi"/>
          <w:bCs/>
          <w:color w:val="000000"/>
          <w:sz w:val="24"/>
          <w:szCs w:val="24"/>
        </w:rPr>
        <w:t>Z pisemnej informacji przedstawionej przez Dyrektora</w:t>
      </w:r>
      <w:r w:rsidR="005B1D52">
        <w:rPr>
          <w:rFonts w:cstheme="minorHAnsi"/>
          <w:bCs/>
          <w:color w:val="000000"/>
          <w:sz w:val="24"/>
          <w:szCs w:val="24"/>
        </w:rPr>
        <w:t>,</w:t>
      </w:r>
      <w:r w:rsidRPr="008F023D">
        <w:rPr>
          <w:rFonts w:cstheme="minorHAnsi"/>
          <w:bCs/>
          <w:color w:val="000000"/>
          <w:sz w:val="24"/>
          <w:szCs w:val="24"/>
        </w:rPr>
        <w:t xml:space="preserve"> stanowiącej </w:t>
      </w:r>
      <w:r w:rsidRPr="008F023D">
        <w:rPr>
          <w:rFonts w:cstheme="minorHAnsi"/>
          <w:b/>
          <w:color w:val="000000"/>
          <w:sz w:val="24"/>
          <w:szCs w:val="24"/>
        </w:rPr>
        <w:t>akta kontroli str. 55-</w:t>
      </w:r>
      <w:r w:rsidR="000A6619" w:rsidRPr="008F023D">
        <w:rPr>
          <w:rFonts w:cstheme="minorHAnsi"/>
          <w:b/>
          <w:color w:val="000000"/>
          <w:sz w:val="24"/>
          <w:szCs w:val="24"/>
        </w:rPr>
        <w:t>60</w:t>
      </w:r>
      <w:r w:rsidR="005B1D52">
        <w:rPr>
          <w:rFonts w:cstheme="minorHAnsi"/>
          <w:b/>
          <w:color w:val="000000"/>
          <w:sz w:val="24"/>
          <w:szCs w:val="24"/>
        </w:rPr>
        <w:t>,</w:t>
      </w:r>
      <w:r w:rsidR="005A5F29" w:rsidRPr="008F023D">
        <w:rPr>
          <w:rFonts w:cstheme="minorHAnsi"/>
          <w:b/>
          <w:color w:val="000000"/>
          <w:sz w:val="24"/>
          <w:szCs w:val="24"/>
        </w:rPr>
        <w:t xml:space="preserve"> </w:t>
      </w:r>
      <w:r w:rsidR="005A5F29" w:rsidRPr="008F023D">
        <w:rPr>
          <w:rFonts w:cstheme="minorHAnsi"/>
          <w:bCs/>
          <w:color w:val="000000"/>
          <w:sz w:val="24"/>
          <w:szCs w:val="24"/>
        </w:rPr>
        <w:t xml:space="preserve">wynika, że zadania dotyczące usamodzielnień wychowanków realizuje </w:t>
      </w:r>
      <w:r w:rsidR="00C76C56">
        <w:rPr>
          <w:rFonts w:cstheme="minorHAnsi"/>
          <w:bCs/>
          <w:color w:val="000000"/>
          <w:sz w:val="24"/>
          <w:szCs w:val="24"/>
        </w:rPr>
        <w:t xml:space="preserve">1 </w:t>
      </w:r>
      <w:r w:rsidR="005A5F29" w:rsidRPr="008F023D">
        <w:rPr>
          <w:rFonts w:cstheme="minorHAnsi"/>
          <w:bCs/>
          <w:color w:val="000000"/>
          <w:sz w:val="24"/>
          <w:szCs w:val="24"/>
        </w:rPr>
        <w:t>pracownik socjalny MOPS</w:t>
      </w:r>
      <w:r w:rsidR="00C76C56">
        <w:rPr>
          <w:rFonts w:cstheme="minorHAnsi"/>
          <w:bCs/>
          <w:color w:val="000000"/>
          <w:sz w:val="24"/>
          <w:szCs w:val="24"/>
        </w:rPr>
        <w:t xml:space="preserve">, </w:t>
      </w:r>
      <w:r w:rsidR="00FC3320" w:rsidRPr="008F023D">
        <w:rPr>
          <w:rFonts w:cstheme="minorHAnsi"/>
          <w:bCs/>
          <w:color w:val="000000"/>
          <w:sz w:val="24"/>
          <w:szCs w:val="24"/>
        </w:rPr>
        <w:t>któr</w:t>
      </w:r>
      <w:r w:rsidR="00C76C56">
        <w:rPr>
          <w:rFonts w:cstheme="minorHAnsi"/>
          <w:bCs/>
          <w:color w:val="000000"/>
          <w:sz w:val="24"/>
          <w:szCs w:val="24"/>
        </w:rPr>
        <w:t>y</w:t>
      </w:r>
      <w:r w:rsidR="00FC3320" w:rsidRPr="008F023D">
        <w:rPr>
          <w:rFonts w:cstheme="minorHAnsi"/>
          <w:bCs/>
          <w:color w:val="000000"/>
          <w:sz w:val="24"/>
          <w:szCs w:val="24"/>
        </w:rPr>
        <w:t xml:space="preserve"> </w:t>
      </w:r>
      <w:r w:rsidR="001051E4" w:rsidRPr="008F023D">
        <w:rPr>
          <w:rFonts w:cstheme="minorHAnsi"/>
          <w:bCs/>
          <w:color w:val="000000"/>
          <w:sz w:val="24"/>
          <w:szCs w:val="24"/>
        </w:rPr>
        <w:t xml:space="preserve">podlega pod Kierownika </w:t>
      </w:r>
      <w:r w:rsidR="005A5F29" w:rsidRPr="008F023D">
        <w:rPr>
          <w:rFonts w:cstheme="minorHAnsi"/>
          <w:bCs/>
          <w:color w:val="000000"/>
          <w:sz w:val="24"/>
          <w:szCs w:val="24"/>
        </w:rPr>
        <w:t xml:space="preserve"> Dzia</w:t>
      </w:r>
      <w:r w:rsidR="001051E4" w:rsidRPr="008F023D">
        <w:rPr>
          <w:rFonts w:cstheme="minorHAnsi"/>
          <w:bCs/>
          <w:color w:val="000000"/>
          <w:sz w:val="24"/>
          <w:szCs w:val="24"/>
        </w:rPr>
        <w:t>łu</w:t>
      </w:r>
      <w:r w:rsidR="005A5F29" w:rsidRPr="008F023D">
        <w:rPr>
          <w:rFonts w:cstheme="minorHAnsi"/>
          <w:bCs/>
          <w:color w:val="000000"/>
          <w:sz w:val="24"/>
          <w:szCs w:val="24"/>
        </w:rPr>
        <w:t xml:space="preserve"> Pieczy Zastępczej.</w:t>
      </w:r>
    </w:p>
    <w:p w14:paraId="65D9617E" w14:textId="77777777" w:rsidR="00626129" w:rsidRPr="008F023D" w:rsidRDefault="00626129" w:rsidP="00626129">
      <w:pPr>
        <w:spacing w:after="0" w:line="276" w:lineRule="auto"/>
        <w:jc w:val="both"/>
        <w:rPr>
          <w:rFonts w:cstheme="minorHAnsi"/>
          <w:bCs/>
          <w:color w:val="000000"/>
          <w:sz w:val="24"/>
          <w:szCs w:val="24"/>
        </w:rPr>
      </w:pPr>
    </w:p>
    <w:p w14:paraId="3ED48983" w14:textId="1D3DDAAC" w:rsidR="00D72106" w:rsidRPr="008F023D" w:rsidRDefault="00D72106" w:rsidP="00D72106">
      <w:pPr>
        <w:autoSpaceDE w:val="0"/>
        <w:adjustRightInd w:val="0"/>
        <w:spacing w:after="120" w:line="276" w:lineRule="auto"/>
        <w:ind w:left="425" w:hanging="425"/>
        <w:jc w:val="both"/>
        <w:rPr>
          <w:rFonts w:cstheme="minorHAnsi"/>
          <w:b/>
          <w:bCs/>
          <w:sz w:val="24"/>
          <w:szCs w:val="24"/>
        </w:rPr>
      </w:pPr>
      <w:r w:rsidRPr="008F023D">
        <w:rPr>
          <w:rFonts w:eastAsia="Times New Roman" w:cstheme="minorHAnsi"/>
          <w:b/>
          <w:bCs/>
          <w:sz w:val="24"/>
          <w:szCs w:val="24"/>
          <w:lang w:eastAsia="pl-PL"/>
        </w:rPr>
        <w:t>2.</w:t>
      </w:r>
      <w:r w:rsidRPr="008F023D">
        <w:rPr>
          <w:rFonts w:eastAsia="Times New Roman" w:cstheme="minorHAnsi"/>
          <w:sz w:val="24"/>
          <w:szCs w:val="24"/>
          <w:lang w:eastAsia="pl-PL"/>
        </w:rPr>
        <w:t xml:space="preserve"> </w:t>
      </w:r>
      <w:r w:rsidR="00526538" w:rsidRPr="008F023D">
        <w:rPr>
          <w:rFonts w:cstheme="minorHAnsi"/>
          <w:b/>
          <w:bCs/>
          <w:sz w:val="24"/>
          <w:szCs w:val="24"/>
        </w:rPr>
        <w:t>Usamodzielnienia wychowank</w:t>
      </w:r>
      <w:r w:rsidR="00B0047D" w:rsidRPr="008F023D">
        <w:rPr>
          <w:rFonts w:cstheme="minorHAnsi"/>
          <w:b/>
          <w:bCs/>
          <w:sz w:val="24"/>
          <w:szCs w:val="24"/>
        </w:rPr>
        <w:t>ó</w:t>
      </w:r>
      <w:r w:rsidR="00526538" w:rsidRPr="008F023D">
        <w:rPr>
          <w:rFonts w:cstheme="minorHAnsi"/>
          <w:b/>
          <w:bCs/>
          <w:sz w:val="24"/>
          <w:szCs w:val="24"/>
        </w:rPr>
        <w:t>w pieczy zastępczej w mie</w:t>
      </w:r>
      <w:r w:rsidR="00B0047D" w:rsidRPr="008F023D">
        <w:rPr>
          <w:rFonts w:cstheme="minorHAnsi"/>
          <w:b/>
          <w:bCs/>
          <w:sz w:val="24"/>
          <w:szCs w:val="24"/>
        </w:rPr>
        <w:t>ście Olsztyn w badanym okresie</w:t>
      </w:r>
    </w:p>
    <w:p w14:paraId="782789F9" w14:textId="300BFB7D" w:rsidR="004A3A93" w:rsidRPr="008F023D" w:rsidRDefault="00626129" w:rsidP="004A3A93">
      <w:pPr>
        <w:spacing w:after="0"/>
        <w:ind w:firstLine="426"/>
        <w:jc w:val="both"/>
        <w:rPr>
          <w:rFonts w:eastAsia="Times New Roman" w:cstheme="minorHAnsi"/>
          <w:kern w:val="3"/>
          <w:sz w:val="24"/>
          <w:szCs w:val="24"/>
          <w:lang w:eastAsia="zh-CN"/>
        </w:rPr>
      </w:pPr>
      <w:r w:rsidRPr="008F023D">
        <w:rPr>
          <w:rFonts w:cstheme="minorHAnsi"/>
          <w:bCs/>
          <w:sz w:val="24"/>
          <w:szCs w:val="24"/>
        </w:rPr>
        <w:t xml:space="preserve">Z </w:t>
      </w:r>
      <w:r w:rsidR="00B0047D" w:rsidRPr="008F023D">
        <w:rPr>
          <w:rFonts w:cstheme="minorHAnsi"/>
          <w:bCs/>
          <w:sz w:val="24"/>
          <w:szCs w:val="24"/>
        </w:rPr>
        <w:t xml:space="preserve">Wykazu osób usamodzielnianych </w:t>
      </w:r>
      <w:r w:rsidR="004A3A93" w:rsidRPr="008F023D">
        <w:rPr>
          <w:rFonts w:cstheme="minorHAnsi"/>
          <w:bCs/>
          <w:sz w:val="24"/>
          <w:szCs w:val="24"/>
        </w:rPr>
        <w:t xml:space="preserve">stanowiącego </w:t>
      </w:r>
      <w:r w:rsidR="004A3A93" w:rsidRPr="008F023D">
        <w:rPr>
          <w:rFonts w:cstheme="minorHAnsi"/>
          <w:b/>
          <w:sz w:val="24"/>
          <w:szCs w:val="24"/>
        </w:rPr>
        <w:t>akta kontroli str. 61-66</w:t>
      </w:r>
      <w:r w:rsidR="004A3A93" w:rsidRPr="008F023D">
        <w:rPr>
          <w:rFonts w:cstheme="minorHAnsi"/>
          <w:bCs/>
          <w:sz w:val="24"/>
          <w:szCs w:val="24"/>
        </w:rPr>
        <w:t xml:space="preserve"> </w:t>
      </w:r>
      <w:r w:rsidR="00B0047D" w:rsidRPr="008F023D">
        <w:rPr>
          <w:rFonts w:cstheme="minorHAnsi"/>
          <w:bCs/>
          <w:sz w:val="24"/>
          <w:szCs w:val="24"/>
        </w:rPr>
        <w:t>sporządzonego przez Jed</w:t>
      </w:r>
      <w:r w:rsidR="00D72106" w:rsidRPr="008F023D">
        <w:rPr>
          <w:rFonts w:eastAsia="Times New Roman" w:cstheme="minorHAnsi"/>
          <w:kern w:val="3"/>
          <w:sz w:val="24"/>
          <w:szCs w:val="24"/>
          <w:lang w:eastAsia="zh-CN"/>
        </w:rPr>
        <w:t>n</w:t>
      </w:r>
      <w:r w:rsidR="00B0047D" w:rsidRPr="008F023D">
        <w:rPr>
          <w:rFonts w:eastAsia="Times New Roman" w:cstheme="minorHAnsi"/>
          <w:kern w:val="3"/>
          <w:sz w:val="24"/>
          <w:szCs w:val="24"/>
          <w:lang w:eastAsia="zh-CN"/>
        </w:rPr>
        <w:t>ostkę kontrolowaną wynika, że w badanym okresie, w procesie usamodzielnienia było 7</w:t>
      </w:r>
      <w:r w:rsidR="003D34D4" w:rsidRPr="008F023D">
        <w:rPr>
          <w:rFonts w:eastAsia="Times New Roman" w:cstheme="minorHAnsi"/>
          <w:kern w:val="3"/>
          <w:sz w:val="24"/>
          <w:szCs w:val="24"/>
          <w:lang w:eastAsia="zh-CN"/>
        </w:rPr>
        <w:t>4</w:t>
      </w:r>
      <w:r w:rsidR="00B0047D" w:rsidRPr="008F023D">
        <w:rPr>
          <w:rFonts w:eastAsia="Times New Roman" w:cstheme="minorHAnsi"/>
          <w:kern w:val="3"/>
          <w:sz w:val="24"/>
          <w:szCs w:val="24"/>
          <w:lang w:eastAsia="zh-CN"/>
        </w:rPr>
        <w:t xml:space="preserve"> wychowanków</w:t>
      </w:r>
      <w:r w:rsidR="00C765AC" w:rsidRPr="008F023D">
        <w:rPr>
          <w:rFonts w:eastAsia="Times New Roman" w:cstheme="minorHAnsi"/>
          <w:kern w:val="3"/>
          <w:sz w:val="24"/>
          <w:szCs w:val="24"/>
          <w:lang w:eastAsia="zh-CN"/>
        </w:rPr>
        <w:t xml:space="preserve">, </w:t>
      </w:r>
      <w:r w:rsidR="005B1D52">
        <w:rPr>
          <w:rFonts w:eastAsia="Times New Roman" w:cstheme="minorHAnsi"/>
          <w:kern w:val="3"/>
          <w:sz w:val="24"/>
          <w:szCs w:val="24"/>
          <w:lang w:eastAsia="zh-CN"/>
        </w:rPr>
        <w:t>w tym</w:t>
      </w:r>
      <w:r w:rsidR="00C765AC" w:rsidRPr="008F023D">
        <w:rPr>
          <w:rFonts w:eastAsia="Times New Roman" w:cstheme="minorHAnsi"/>
          <w:kern w:val="3"/>
          <w:sz w:val="24"/>
          <w:szCs w:val="24"/>
          <w:lang w:eastAsia="zh-CN"/>
        </w:rPr>
        <w:t>:</w:t>
      </w:r>
      <w:r w:rsidR="00D72106" w:rsidRPr="008F023D">
        <w:rPr>
          <w:rFonts w:eastAsia="Times New Roman" w:cstheme="minorHAnsi"/>
          <w:kern w:val="3"/>
          <w:sz w:val="24"/>
          <w:szCs w:val="24"/>
          <w:lang w:eastAsia="zh-CN"/>
        </w:rPr>
        <w:t xml:space="preserve"> </w:t>
      </w:r>
    </w:p>
    <w:p w14:paraId="76D671A9" w14:textId="10F4848E" w:rsidR="004A3A93" w:rsidRPr="008F023D" w:rsidRDefault="005B1D52" w:rsidP="00FF5BFE">
      <w:pPr>
        <w:pStyle w:val="Akapitzlist"/>
        <w:numPr>
          <w:ilvl w:val="0"/>
          <w:numId w:val="6"/>
        </w:numPr>
        <w:spacing w:after="0"/>
        <w:jc w:val="both"/>
        <w:rPr>
          <w:rFonts w:asciiTheme="minorHAnsi" w:eastAsia="Times New Roman" w:hAnsiTheme="minorHAnsi" w:cstheme="minorHAnsi"/>
          <w:kern w:val="3"/>
          <w:sz w:val="24"/>
          <w:szCs w:val="24"/>
          <w:lang w:eastAsia="zh-CN"/>
        </w:rPr>
      </w:pPr>
      <w:r w:rsidRPr="008F023D">
        <w:rPr>
          <w:rFonts w:asciiTheme="minorHAnsi" w:eastAsia="Times New Roman" w:hAnsiTheme="minorHAnsi" w:cstheme="minorHAnsi"/>
          <w:kern w:val="3"/>
          <w:sz w:val="24"/>
          <w:szCs w:val="24"/>
          <w:lang w:eastAsia="zh-CN"/>
        </w:rPr>
        <w:t>32</w:t>
      </w:r>
      <w:r>
        <w:rPr>
          <w:rFonts w:asciiTheme="minorHAnsi" w:eastAsia="Times New Roman" w:hAnsiTheme="minorHAnsi" w:cstheme="minorHAnsi"/>
          <w:kern w:val="3"/>
          <w:sz w:val="24"/>
          <w:szCs w:val="24"/>
          <w:lang w:eastAsia="zh-CN"/>
        </w:rPr>
        <w:t xml:space="preserve"> - którzy opuścili </w:t>
      </w:r>
      <w:r w:rsidR="004A3A93" w:rsidRPr="008F023D">
        <w:rPr>
          <w:rFonts w:asciiTheme="minorHAnsi" w:eastAsia="Times New Roman" w:hAnsiTheme="minorHAnsi" w:cstheme="minorHAnsi"/>
          <w:kern w:val="3"/>
          <w:sz w:val="24"/>
          <w:szCs w:val="24"/>
          <w:lang w:eastAsia="zh-CN"/>
        </w:rPr>
        <w:t>rodziny zastępcze spokrewnione</w:t>
      </w:r>
      <w:r w:rsidR="007321CD" w:rsidRPr="008F023D">
        <w:rPr>
          <w:rFonts w:asciiTheme="minorHAnsi" w:eastAsia="Times New Roman" w:hAnsiTheme="minorHAnsi" w:cstheme="minorHAnsi"/>
          <w:kern w:val="3"/>
          <w:sz w:val="24"/>
          <w:szCs w:val="24"/>
          <w:lang w:eastAsia="zh-CN"/>
        </w:rPr>
        <w:t>,</w:t>
      </w:r>
    </w:p>
    <w:p w14:paraId="1396182A" w14:textId="752599C6" w:rsidR="007321CD" w:rsidRPr="008F023D" w:rsidRDefault="005B1D52" w:rsidP="00FF5BFE">
      <w:pPr>
        <w:pStyle w:val="Akapitzlist"/>
        <w:numPr>
          <w:ilvl w:val="0"/>
          <w:numId w:val="6"/>
        </w:numPr>
        <w:spacing w:after="0"/>
        <w:jc w:val="both"/>
        <w:rPr>
          <w:rFonts w:asciiTheme="minorHAnsi" w:eastAsia="Times New Roman" w:hAnsiTheme="minorHAnsi" w:cstheme="minorHAnsi"/>
          <w:kern w:val="3"/>
          <w:sz w:val="24"/>
          <w:szCs w:val="24"/>
          <w:lang w:eastAsia="zh-CN"/>
        </w:rPr>
      </w:pPr>
      <w:r>
        <w:rPr>
          <w:rFonts w:asciiTheme="minorHAnsi" w:eastAsia="Times New Roman" w:hAnsiTheme="minorHAnsi" w:cstheme="minorHAnsi"/>
          <w:kern w:val="3"/>
          <w:sz w:val="24"/>
          <w:szCs w:val="24"/>
          <w:lang w:eastAsia="zh-CN"/>
        </w:rPr>
        <w:t xml:space="preserve">15 - którzy opuścili </w:t>
      </w:r>
      <w:r w:rsidR="007321CD" w:rsidRPr="008F023D">
        <w:rPr>
          <w:rFonts w:asciiTheme="minorHAnsi" w:eastAsia="Times New Roman" w:hAnsiTheme="minorHAnsi" w:cstheme="minorHAnsi"/>
          <w:kern w:val="3"/>
          <w:sz w:val="24"/>
          <w:szCs w:val="24"/>
          <w:lang w:eastAsia="zh-CN"/>
        </w:rPr>
        <w:t>rodziny zastępcze niezawodowe,</w:t>
      </w:r>
    </w:p>
    <w:p w14:paraId="396C45CD" w14:textId="467AF181" w:rsidR="007321CD" w:rsidRPr="008F023D" w:rsidRDefault="005B1D52" w:rsidP="00FF5BFE">
      <w:pPr>
        <w:pStyle w:val="Akapitzlist"/>
        <w:numPr>
          <w:ilvl w:val="0"/>
          <w:numId w:val="6"/>
        </w:numPr>
        <w:spacing w:after="0"/>
        <w:jc w:val="both"/>
        <w:rPr>
          <w:rFonts w:asciiTheme="minorHAnsi" w:eastAsia="Times New Roman" w:hAnsiTheme="minorHAnsi" w:cstheme="minorHAnsi"/>
          <w:kern w:val="3"/>
          <w:sz w:val="24"/>
          <w:szCs w:val="24"/>
          <w:lang w:eastAsia="zh-CN"/>
        </w:rPr>
      </w:pPr>
      <w:r>
        <w:rPr>
          <w:rFonts w:asciiTheme="minorHAnsi" w:eastAsia="Times New Roman" w:hAnsiTheme="minorHAnsi" w:cstheme="minorHAnsi"/>
          <w:kern w:val="3"/>
          <w:sz w:val="24"/>
          <w:szCs w:val="24"/>
          <w:lang w:eastAsia="zh-CN"/>
        </w:rPr>
        <w:t xml:space="preserve">2 - którzy opuścili </w:t>
      </w:r>
      <w:r w:rsidR="007321CD" w:rsidRPr="008F023D">
        <w:rPr>
          <w:rFonts w:asciiTheme="minorHAnsi" w:eastAsia="Times New Roman" w:hAnsiTheme="minorHAnsi" w:cstheme="minorHAnsi"/>
          <w:kern w:val="3"/>
          <w:sz w:val="24"/>
          <w:szCs w:val="24"/>
          <w:lang w:eastAsia="zh-CN"/>
        </w:rPr>
        <w:t xml:space="preserve">rodziny zastępcze zawodowe, </w:t>
      </w:r>
    </w:p>
    <w:p w14:paraId="61A00A60" w14:textId="20F79E1C" w:rsidR="004A3A93" w:rsidRPr="008F023D" w:rsidRDefault="005B1D52" w:rsidP="00FF5BFE">
      <w:pPr>
        <w:pStyle w:val="Akapitzlist"/>
        <w:numPr>
          <w:ilvl w:val="0"/>
          <w:numId w:val="6"/>
        </w:numPr>
        <w:spacing w:before="120" w:after="0"/>
        <w:jc w:val="both"/>
        <w:rPr>
          <w:rFonts w:asciiTheme="minorHAnsi" w:eastAsia="Times New Roman" w:hAnsiTheme="minorHAnsi" w:cstheme="minorHAnsi"/>
          <w:kern w:val="3"/>
          <w:sz w:val="24"/>
          <w:szCs w:val="24"/>
          <w:lang w:eastAsia="zh-CN"/>
        </w:rPr>
      </w:pPr>
      <w:r>
        <w:rPr>
          <w:rFonts w:asciiTheme="minorHAnsi" w:eastAsia="Times New Roman" w:hAnsiTheme="minorHAnsi" w:cstheme="minorHAnsi"/>
          <w:kern w:val="3"/>
          <w:sz w:val="24"/>
          <w:szCs w:val="24"/>
          <w:lang w:eastAsia="zh-CN"/>
        </w:rPr>
        <w:t xml:space="preserve">25 - którzy opuścili </w:t>
      </w:r>
      <w:r w:rsidR="007321CD" w:rsidRPr="008F023D">
        <w:rPr>
          <w:rFonts w:asciiTheme="minorHAnsi" w:eastAsia="Times New Roman" w:hAnsiTheme="minorHAnsi" w:cstheme="minorHAnsi"/>
          <w:kern w:val="3"/>
          <w:sz w:val="24"/>
          <w:szCs w:val="24"/>
          <w:lang w:eastAsia="zh-CN"/>
        </w:rPr>
        <w:t>placówki opiekuńczo-wychowawcze</w:t>
      </w:r>
      <w:r w:rsidR="00626129" w:rsidRPr="008F023D">
        <w:rPr>
          <w:rFonts w:asciiTheme="minorHAnsi" w:eastAsia="Times New Roman" w:hAnsiTheme="minorHAnsi" w:cstheme="minorHAnsi"/>
          <w:kern w:val="3"/>
          <w:sz w:val="24"/>
          <w:szCs w:val="24"/>
          <w:lang w:eastAsia="zh-CN"/>
        </w:rPr>
        <w:t xml:space="preserve">. </w:t>
      </w:r>
    </w:p>
    <w:p w14:paraId="60640067" w14:textId="55CAC59E" w:rsidR="00626129" w:rsidRPr="008F023D" w:rsidRDefault="00C76C56" w:rsidP="005D6525">
      <w:pPr>
        <w:spacing w:before="120" w:after="0"/>
        <w:jc w:val="both"/>
        <w:rPr>
          <w:rFonts w:eastAsia="Times New Roman" w:cstheme="minorHAnsi"/>
          <w:kern w:val="3"/>
          <w:sz w:val="24"/>
          <w:szCs w:val="24"/>
          <w:lang w:eastAsia="zh-CN"/>
        </w:rPr>
      </w:pPr>
      <w:r>
        <w:rPr>
          <w:rFonts w:eastAsia="Times New Roman" w:cstheme="minorHAnsi"/>
          <w:kern w:val="3"/>
          <w:sz w:val="24"/>
          <w:szCs w:val="24"/>
          <w:lang w:eastAsia="zh-CN"/>
        </w:rPr>
        <w:t>S</w:t>
      </w:r>
      <w:r w:rsidR="00626129" w:rsidRPr="008F023D">
        <w:rPr>
          <w:rFonts w:eastAsia="Times New Roman" w:cstheme="minorHAnsi"/>
          <w:kern w:val="3"/>
          <w:sz w:val="24"/>
          <w:szCs w:val="24"/>
          <w:lang w:eastAsia="zh-CN"/>
        </w:rPr>
        <w:t>pośród 7</w:t>
      </w:r>
      <w:r w:rsidR="003D34D4" w:rsidRPr="008F023D">
        <w:rPr>
          <w:rFonts w:eastAsia="Times New Roman" w:cstheme="minorHAnsi"/>
          <w:kern w:val="3"/>
          <w:sz w:val="24"/>
          <w:szCs w:val="24"/>
          <w:lang w:eastAsia="zh-CN"/>
        </w:rPr>
        <w:t>4</w:t>
      </w:r>
      <w:r w:rsidR="00626129" w:rsidRPr="008F023D">
        <w:rPr>
          <w:rFonts w:eastAsia="Times New Roman" w:cstheme="minorHAnsi"/>
          <w:kern w:val="3"/>
          <w:sz w:val="24"/>
          <w:szCs w:val="24"/>
          <w:lang w:eastAsia="zh-CN"/>
        </w:rPr>
        <w:t xml:space="preserve"> wychowanków:</w:t>
      </w:r>
    </w:p>
    <w:p w14:paraId="66CC6E6B" w14:textId="1702576B" w:rsidR="00F47F3D" w:rsidRPr="008F023D" w:rsidRDefault="00F47F3D" w:rsidP="00FF5BFE">
      <w:pPr>
        <w:pStyle w:val="Akapitzlist"/>
        <w:numPr>
          <w:ilvl w:val="0"/>
          <w:numId w:val="8"/>
        </w:numPr>
        <w:spacing w:after="0"/>
        <w:jc w:val="both"/>
        <w:rPr>
          <w:rFonts w:asciiTheme="minorHAnsi" w:eastAsia="Times New Roman" w:hAnsiTheme="minorHAnsi" w:cstheme="minorHAnsi"/>
          <w:kern w:val="3"/>
          <w:sz w:val="24"/>
          <w:szCs w:val="24"/>
          <w:lang w:eastAsia="zh-CN"/>
        </w:rPr>
      </w:pPr>
      <w:r w:rsidRPr="008F023D">
        <w:rPr>
          <w:rFonts w:asciiTheme="minorHAnsi" w:eastAsia="Times New Roman" w:hAnsiTheme="minorHAnsi" w:cstheme="minorHAnsi"/>
          <w:kern w:val="3"/>
          <w:sz w:val="24"/>
          <w:szCs w:val="24"/>
          <w:lang w:eastAsia="zh-CN"/>
        </w:rPr>
        <w:t>5</w:t>
      </w:r>
      <w:r w:rsidR="003D34D4" w:rsidRPr="008F023D">
        <w:rPr>
          <w:rFonts w:asciiTheme="minorHAnsi" w:eastAsia="Times New Roman" w:hAnsiTheme="minorHAnsi" w:cstheme="minorHAnsi"/>
          <w:kern w:val="3"/>
          <w:sz w:val="24"/>
          <w:szCs w:val="24"/>
          <w:lang w:eastAsia="zh-CN"/>
        </w:rPr>
        <w:t>5</w:t>
      </w:r>
      <w:r w:rsidR="00C765AC" w:rsidRPr="008F023D">
        <w:rPr>
          <w:rFonts w:asciiTheme="minorHAnsi" w:eastAsia="Times New Roman" w:hAnsiTheme="minorHAnsi" w:cstheme="minorHAnsi"/>
          <w:kern w:val="3"/>
          <w:sz w:val="24"/>
          <w:szCs w:val="24"/>
          <w:lang w:eastAsia="zh-CN"/>
        </w:rPr>
        <w:t xml:space="preserve"> </w:t>
      </w:r>
      <w:r w:rsidR="00C76C56">
        <w:rPr>
          <w:rFonts w:asciiTheme="minorHAnsi" w:eastAsia="Times New Roman" w:hAnsiTheme="minorHAnsi" w:cstheme="minorHAnsi"/>
          <w:kern w:val="3"/>
          <w:sz w:val="24"/>
          <w:szCs w:val="24"/>
          <w:lang w:eastAsia="zh-CN"/>
        </w:rPr>
        <w:t>przyznano</w:t>
      </w:r>
      <w:r w:rsidR="00D1055B" w:rsidRPr="008F023D">
        <w:rPr>
          <w:rFonts w:asciiTheme="minorHAnsi" w:eastAsia="Times New Roman" w:hAnsiTheme="minorHAnsi" w:cstheme="minorHAnsi"/>
          <w:kern w:val="3"/>
          <w:sz w:val="24"/>
          <w:szCs w:val="24"/>
          <w:lang w:eastAsia="zh-CN"/>
        </w:rPr>
        <w:t xml:space="preserve">  pomoc na kontynowanie nauki</w:t>
      </w:r>
      <w:r w:rsidR="00C765AC" w:rsidRPr="008F023D">
        <w:rPr>
          <w:rFonts w:asciiTheme="minorHAnsi" w:eastAsia="Times New Roman" w:hAnsiTheme="minorHAnsi" w:cstheme="minorHAnsi"/>
          <w:kern w:val="3"/>
          <w:sz w:val="24"/>
          <w:szCs w:val="24"/>
          <w:lang w:eastAsia="zh-CN"/>
        </w:rPr>
        <w:t xml:space="preserve"> (w tym 1 pobierał świadczenie z innego powiatu)</w:t>
      </w:r>
      <w:r w:rsidRPr="008F023D">
        <w:rPr>
          <w:rFonts w:asciiTheme="minorHAnsi" w:eastAsia="Times New Roman" w:hAnsiTheme="minorHAnsi" w:cstheme="minorHAnsi"/>
          <w:kern w:val="3"/>
          <w:sz w:val="24"/>
          <w:szCs w:val="24"/>
          <w:lang w:eastAsia="zh-CN"/>
        </w:rPr>
        <w:t xml:space="preserve">, ponadto w </w:t>
      </w:r>
      <w:r w:rsidR="005742FD" w:rsidRPr="008F023D">
        <w:rPr>
          <w:rFonts w:asciiTheme="minorHAnsi" w:eastAsia="Times New Roman" w:hAnsiTheme="minorHAnsi" w:cstheme="minorHAnsi"/>
          <w:kern w:val="3"/>
          <w:sz w:val="24"/>
          <w:szCs w:val="24"/>
          <w:lang w:eastAsia="zh-CN"/>
        </w:rPr>
        <w:t xml:space="preserve">1 </w:t>
      </w:r>
      <w:r w:rsidRPr="008F023D">
        <w:rPr>
          <w:rFonts w:asciiTheme="minorHAnsi" w:eastAsia="Times New Roman" w:hAnsiTheme="minorHAnsi" w:cstheme="minorHAnsi"/>
          <w:kern w:val="3"/>
          <w:sz w:val="24"/>
          <w:szCs w:val="24"/>
          <w:lang w:eastAsia="zh-CN"/>
        </w:rPr>
        <w:t xml:space="preserve">przypadku trwało postępowanie w sprawie przyznania </w:t>
      </w:r>
      <w:r w:rsidR="00C76C56">
        <w:rPr>
          <w:rFonts w:asciiTheme="minorHAnsi" w:eastAsia="Times New Roman" w:hAnsiTheme="minorHAnsi" w:cstheme="minorHAnsi"/>
          <w:kern w:val="3"/>
          <w:sz w:val="24"/>
          <w:szCs w:val="24"/>
          <w:lang w:eastAsia="zh-CN"/>
        </w:rPr>
        <w:t>pomocy</w:t>
      </w:r>
      <w:r w:rsidRPr="008F023D">
        <w:rPr>
          <w:rFonts w:asciiTheme="minorHAnsi" w:eastAsia="Times New Roman" w:hAnsiTheme="minorHAnsi" w:cstheme="minorHAnsi"/>
          <w:kern w:val="3"/>
          <w:sz w:val="24"/>
          <w:szCs w:val="24"/>
          <w:lang w:eastAsia="zh-CN"/>
        </w:rPr>
        <w:t xml:space="preserve"> na kontynuowanie nauki,           </w:t>
      </w:r>
    </w:p>
    <w:p w14:paraId="244DBE81" w14:textId="27894E50" w:rsidR="00CD4843" w:rsidRPr="008F023D" w:rsidRDefault="003D34D4" w:rsidP="00FF5BFE">
      <w:pPr>
        <w:pStyle w:val="Akapitzlist"/>
        <w:numPr>
          <w:ilvl w:val="0"/>
          <w:numId w:val="8"/>
        </w:numPr>
        <w:spacing w:after="0"/>
        <w:jc w:val="both"/>
        <w:rPr>
          <w:rFonts w:asciiTheme="minorHAnsi" w:eastAsia="Times New Roman" w:hAnsiTheme="minorHAnsi" w:cstheme="minorHAnsi"/>
          <w:kern w:val="3"/>
          <w:sz w:val="24"/>
          <w:szCs w:val="24"/>
          <w:lang w:eastAsia="zh-CN"/>
        </w:rPr>
      </w:pPr>
      <w:r w:rsidRPr="008F023D">
        <w:rPr>
          <w:rFonts w:asciiTheme="minorHAnsi" w:eastAsia="Times New Roman" w:hAnsiTheme="minorHAnsi" w:cstheme="minorHAnsi"/>
          <w:kern w:val="3"/>
          <w:sz w:val="24"/>
          <w:szCs w:val="24"/>
          <w:lang w:eastAsia="zh-CN"/>
        </w:rPr>
        <w:t>39</w:t>
      </w:r>
      <w:r w:rsidR="00EE135F" w:rsidRPr="008F023D">
        <w:rPr>
          <w:rFonts w:asciiTheme="minorHAnsi" w:eastAsia="Times New Roman" w:hAnsiTheme="minorHAnsi" w:cstheme="minorHAnsi"/>
          <w:kern w:val="3"/>
          <w:sz w:val="24"/>
          <w:szCs w:val="24"/>
          <w:lang w:eastAsia="zh-CN"/>
        </w:rPr>
        <w:t xml:space="preserve"> </w:t>
      </w:r>
      <w:r w:rsidR="00C76C56">
        <w:rPr>
          <w:rFonts w:asciiTheme="minorHAnsi" w:eastAsia="Times New Roman" w:hAnsiTheme="minorHAnsi" w:cstheme="minorHAnsi"/>
          <w:kern w:val="3"/>
          <w:sz w:val="24"/>
          <w:szCs w:val="24"/>
          <w:lang w:eastAsia="zh-CN"/>
        </w:rPr>
        <w:t>przyznano</w:t>
      </w:r>
      <w:r w:rsidR="00EE135F" w:rsidRPr="008F023D">
        <w:rPr>
          <w:rFonts w:asciiTheme="minorHAnsi" w:eastAsia="Times New Roman" w:hAnsiTheme="minorHAnsi" w:cstheme="minorHAnsi"/>
          <w:kern w:val="3"/>
          <w:sz w:val="24"/>
          <w:szCs w:val="24"/>
          <w:lang w:eastAsia="zh-CN"/>
        </w:rPr>
        <w:t xml:space="preserve"> </w:t>
      </w:r>
      <w:r w:rsidR="00CD4843" w:rsidRPr="008F023D">
        <w:rPr>
          <w:rFonts w:asciiTheme="minorHAnsi" w:eastAsia="Times New Roman" w:hAnsiTheme="minorHAnsi" w:cstheme="minorHAnsi"/>
          <w:kern w:val="3"/>
          <w:sz w:val="24"/>
          <w:szCs w:val="24"/>
          <w:lang w:eastAsia="zh-CN"/>
        </w:rPr>
        <w:t xml:space="preserve"> pomoc na usamodzielnienie,</w:t>
      </w:r>
    </w:p>
    <w:p w14:paraId="26448320" w14:textId="26D88A63" w:rsidR="007961B9" w:rsidRPr="008F023D" w:rsidRDefault="003D34D4" w:rsidP="00FF5BFE">
      <w:pPr>
        <w:pStyle w:val="Akapitzlist"/>
        <w:numPr>
          <w:ilvl w:val="0"/>
          <w:numId w:val="8"/>
        </w:numPr>
        <w:spacing w:after="0"/>
        <w:jc w:val="both"/>
        <w:rPr>
          <w:rFonts w:asciiTheme="minorHAnsi" w:eastAsia="Times New Roman" w:hAnsiTheme="minorHAnsi" w:cstheme="minorHAnsi"/>
          <w:kern w:val="3"/>
          <w:sz w:val="24"/>
          <w:szCs w:val="24"/>
          <w:lang w:eastAsia="zh-CN"/>
        </w:rPr>
      </w:pPr>
      <w:r w:rsidRPr="008F023D">
        <w:rPr>
          <w:rFonts w:asciiTheme="minorHAnsi" w:eastAsia="Times New Roman" w:hAnsiTheme="minorHAnsi" w:cstheme="minorHAnsi"/>
          <w:kern w:val="3"/>
          <w:sz w:val="24"/>
          <w:szCs w:val="24"/>
          <w:lang w:eastAsia="zh-CN"/>
        </w:rPr>
        <w:t xml:space="preserve">40 </w:t>
      </w:r>
      <w:r w:rsidR="00547A0A" w:rsidRPr="008F023D">
        <w:rPr>
          <w:rFonts w:asciiTheme="minorHAnsi" w:eastAsia="Times New Roman" w:hAnsiTheme="minorHAnsi" w:cstheme="minorHAnsi"/>
          <w:kern w:val="3"/>
          <w:sz w:val="24"/>
          <w:szCs w:val="24"/>
          <w:lang w:eastAsia="zh-CN"/>
        </w:rPr>
        <w:t xml:space="preserve"> </w:t>
      </w:r>
      <w:r w:rsidR="00C76C56">
        <w:rPr>
          <w:rFonts w:asciiTheme="minorHAnsi" w:eastAsia="Times New Roman" w:hAnsiTheme="minorHAnsi" w:cstheme="minorHAnsi"/>
          <w:kern w:val="3"/>
          <w:sz w:val="24"/>
          <w:szCs w:val="24"/>
          <w:lang w:eastAsia="zh-CN"/>
        </w:rPr>
        <w:t>przyznano</w:t>
      </w:r>
      <w:r w:rsidR="00547A0A" w:rsidRPr="008F023D">
        <w:rPr>
          <w:rFonts w:asciiTheme="minorHAnsi" w:eastAsia="Times New Roman" w:hAnsiTheme="minorHAnsi" w:cstheme="minorHAnsi"/>
          <w:kern w:val="3"/>
          <w:sz w:val="24"/>
          <w:szCs w:val="24"/>
          <w:lang w:eastAsia="zh-CN"/>
        </w:rPr>
        <w:t xml:space="preserve"> pomoc na zagospodarowanie (w tym 2 </w:t>
      </w:r>
      <w:r w:rsidR="005707FE">
        <w:rPr>
          <w:rFonts w:asciiTheme="minorHAnsi" w:eastAsia="Times New Roman" w:hAnsiTheme="minorHAnsi" w:cstheme="minorHAnsi"/>
          <w:kern w:val="3"/>
          <w:sz w:val="24"/>
          <w:szCs w:val="24"/>
          <w:lang w:eastAsia="zh-CN"/>
        </w:rPr>
        <w:t>przez inne powiaty</w:t>
      </w:r>
      <w:r w:rsidR="00547A0A" w:rsidRPr="008F023D">
        <w:rPr>
          <w:rFonts w:asciiTheme="minorHAnsi" w:eastAsia="Times New Roman" w:hAnsiTheme="minorHAnsi" w:cstheme="minorHAnsi"/>
          <w:kern w:val="3"/>
          <w:sz w:val="24"/>
          <w:szCs w:val="24"/>
          <w:lang w:eastAsia="zh-CN"/>
        </w:rPr>
        <w:t>)</w:t>
      </w:r>
      <w:r w:rsidR="00F47F3D" w:rsidRPr="008F023D">
        <w:rPr>
          <w:rFonts w:asciiTheme="minorHAnsi" w:eastAsia="Times New Roman" w:hAnsiTheme="minorHAnsi" w:cstheme="minorHAnsi"/>
          <w:kern w:val="3"/>
          <w:sz w:val="24"/>
          <w:szCs w:val="24"/>
          <w:lang w:eastAsia="zh-CN"/>
        </w:rPr>
        <w:t xml:space="preserve">  </w:t>
      </w:r>
      <w:r w:rsidR="007961B9" w:rsidRPr="008F023D">
        <w:rPr>
          <w:rFonts w:asciiTheme="minorHAnsi" w:eastAsia="Times New Roman" w:hAnsiTheme="minorHAnsi" w:cstheme="minorHAnsi"/>
          <w:kern w:val="3"/>
          <w:sz w:val="24"/>
          <w:szCs w:val="24"/>
          <w:lang w:eastAsia="zh-CN"/>
        </w:rPr>
        <w:t>,</w:t>
      </w:r>
    </w:p>
    <w:p w14:paraId="16E62990" w14:textId="38190914" w:rsidR="007961B9" w:rsidRPr="008F023D" w:rsidRDefault="007961B9" w:rsidP="00FF5BFE">
      <w:pPr>
        <w:pStyle w:val="Akapitzlist"/>
        <w:numPr>
          <w:ilvl w:val="0"/>
          <w:numId w:val="8"/>
        </w:numPr>
        <w:spacing w:after="0"/>
        <w:jc w:val="both"/>
        <w:rPr>
          <w:rFonts w:asciiTheme="minorHAnsi" w:eastAsia="Times New Roman" w:hAnsiTheme="minorHAnsi" w:cstheme="minorHAnsi"/>
          <w:kern w:val="3"/>
          <w:sz w:val="24"/>
          <w:szCs w:val="24"/>
          <w:lang w:eastAsia="zh-CN"/>
        </w:rPr>
      </w:pPr>
      <w:r w:rsidRPr="008F023D">
        <w:rPr>
          <w:rFonts w:asciiTheme="minorHAnsi" w:eastAsia="Times New Roman" w:hAnsiTheme="minorHAnsi" w:cstheme="minorHAnsi"/>
          <w:kern w:val="3"/>
          <w:sz w:val="24"/>
          <w:szCs w:val="24"/>
          <w:lang w:eastAsia="zh-CN"/>
        </w:rPr>
        <w:t xml:space="preserve">3 </w:t>
      </w:r>
      <w:r w:rsidR="00C76C56">
        <w:rPr>
          <w:rFonts w:asciiTheme="minorHAnsi" w:eastAsia="Times New Roman" w:hAnsiTheme="minorHAnsi" w:cstheme="minorHAnsi"/>
          <w:kern w:val="3"/>
          <w:sz w:val="24"/>
          <w:szCs w:val="24"/>
          <w:lang w:eastAsia="zh-CN"/>
        </w:rPr>
        <w:t>udzielono</w:t>
      </w:r>
      <w:r w:rsidRPr="008F023D">
        <w:rPr>
          <w:rFonts w:asciiTheme="minorHAnsi" w:eastAsia="Times New Roman" w:hAnsiTheme="minorHAnsi" w:cstheme="minorHAnsi"/>
          <w:kern w:val="3"/>
          <w:sz w:val="24"/>
          <w:szCs w:val="24"/>
          <w:lang w:eastAsia="zh-CN"/>
        </w:rPr>
        <w:t xml:space="preserve"> pomocy w uzyskaniu odpowiednich warunków mieszkaniowych, </w:t>
      </w:r>
    </w:p>
    <w:p w14:paraId="3C2204CE" w14:textId="6F6AEEC4" w:rsidR="007961B9" w:rsidRPr="008F023D" w:rsidRDefault="007961B9" w:rsidP="00FF5BFE">
      <w:pPr>
        <w:pStyle w:val="Akapitzlist"/>
        <w:numPr>
          <w:ilvl w:val="0"/>
          <w:numId w:val="8"/>
        </w:numPr>
        <w:spacing w:after="0"/>
        <w:jc w:val="both"/>
        <w:rPr>
          <w:rFonts w:asciiTheme="minorHAnsi" w:eastAsia="Times New Roman" w:hAnsiTheme="minorHAnsi" w:cstheme="minorHAnsi"/>
          <w:kern w:val="3"/>
          <w:sz w:val="24"/>
          <w:szCs w:val="24"/>
          <w:lang w:eastAsia="zh-CN"/>
        </w:rPr>
      </w:pPr>
      <w:r w:rsidRPr="008F023D">
        <w:rPr>
          <w:rFonts w:asciiTheme="minorHAnsi" w:eastAsia="Times New Roman" w:hAnsiTheme="minorHAnsi" w:cstheme="minorHAnsi"/>
          <w:kern w:val="3"/>
          <w:sz w:val="24"/>
          <w:szCs w:val="24"/>
          <w:lang w:eastAsia="zh-CN"/>
        </w:rPr>
        <w:t xml:space="preserve">16 </w:t>
      </w:r>
      <w:r w:rsidR="00C76C56">
        <w:rPr>
          <w:rFonts w:asciiTheme="minorHAnsi" w:eastAsia="Times New Roman" w:hAnsiTheme="minorHAnsi" w:cstheme="minorHAnsi"/>
          <w:kern w:val="3"/>
          <w:sz w:val="24"/>
          <w:szCs w:val="24"/>
          <w:lang w:eastAsia="zh-CN"/>
        </w:rPr>
        <w:t>udzielono</w:t>
      </w:r>
      <w:r w:rsidRPr="008F023D">
        <w:rPr>
          <w:rFonts w:asciiTheme="minorHAnsi" w:eastAsia="Times New Roman" w:hAnsiTheme="minorHAnsi" w:cstheme="minorHAnsi"/>
          <w:kern w:val="3"/>
          <w:sz w:val="24"/>
          <w:szCs w:val="24"/>
          <w:lang w:eastAsia="zh-CN"/>
        </w:rPr>
        <w:t xml:space="preserve"> pomocy w uzyskaniu zatrudnienia,</w:t>
      </w:r>
    </w:p>
    <w:p w14:paraId="3B87C888" w14:textId="64DE61C8" w:rsidR="00D05F67" w:rsidRPr="008F023D" w:rsidRDefault="00D05F67" w:rsidP="00FF5BFE">
      <w:pPr>
        <w:pStyle w:val="Akapitzlist"/>
        <w:numPr>
          <w:ilvl w:val="0"/>
          <w:numId w:val="8"/>
        </w:numPr>
        <w:spacing w:after="0"/>
        <w:jc w:val="both"/>
        <w:rPr>
          <w:rFonts w:asciiTheme="minorHAnsi" w:eastAsia="Times New Roman" w:hAnsiTheme="minorHAnsi" w:cstheme="minorHAnsi"/>
          <w:kern w:val="3"/>
          <w:sz w:val="24"/>
          <w:szCs w:val="24"/>
          <w:lang w:eastAsia="zh-CN"/>
        </w:rPr>
      </w:pPr>
      <w:r w:rsidRPr="008F023D">
        <w:rPr>
          <w:rFonts w:asciiTheme="minorHAnsi" w:eastAsia="Times New Roman" w:hAnsiTheme="minorHAnsi" w:cstheme="minorHAnsi"/>
          <w:kern w:val="3"/>
          <w:sz w:val="24"/>
          <w:szCs w:val="24"/>
          <w:lang w:eastAsia="zh-CN"/>
        </w:rPr>
        <w:t xml:space="preserve">1 </w:t>
      </w:r>
      <w:r w:rsidR="00C76C56">
        <w:rPr>
          <w:rFonts w:asciiTheme="minorHAnsi" w:eastAsia="Times New Roman" w:hAnsiTheme="minorHAnsi" w:cstheme="minorHAnsi"/>
          <w:kern w:val="3"/>
          <w:sz w:val="24"/>
          <w:szCs w:val="24"/>
          <w:lang w:eastAsia="zh-CN"/>
        </w:rPr>
        <w:t>udzielono</w:t>
      </w:r>
      <w:r w:rsidRPr="008F023D">
        <w:rPr>
          <w:rFonts w:asciiTheme="minorHAnsi" w:eastAsia="Times New Roman" w:hAnsiTheme="minorHAnsi" w:cstheme="minorHAnsi"/>
          <w:kern w:val="3"/>
          <w:sz w:val="24"/>
          <w:szCs w:val="24"/>
          <w:lang w:eastAsia="zh-CN"/>
        </w:rPr>
        <w:t xml:space="preserve"> pomocy psychologa,</w:t>
      </w:r>
    </w:p>
    <w:p w14:paraId="3CEBD183" w14:textId="16C9D023" w:rsidR="005742FD" w:rsidRDefault="00D477C1" w:rsidP="00FF5BFE">
      <w:pPr>
        <w:pStyle w:val="Akapitzlist"/>
        <w:numPr>
          <w:ilvl w:val="0"/>
          <w:numId w:val="8"/>
        </w:numPr>
        <w:spacing w:after="0"/>
        <w:jc w:val="both"/>
        <w:rPr>
          <w:rFonts w:asciiTheme="minorHAnsi" w:eastAsia="Times New Roman" w:hAnsiTheme="minorHAnsi" w:cstheme="minorHAnsi"/>
          <w:kern w:val="3"/>
          <w:sz w:val="24"/>
          <w:szCs w:val="24"/>
          <w:lang w:eastAsia="zh-CN"/>
        </w:rPr>
      </w:pPr>
      <w:r w:rsidRPr="008F023D">
        <w:rPr>
          <w:rFonts w:asciiTheme="minorHAnsi" w:eastAsia="Times New Roman" w:hAnsiTheme="minorHAnsi" w:cstheme="minorHAnsi"/>
          <w:kern w:val="3"/>
          <w:sz w:val="24"/>
          <w:szCs w:val="24"/>
          <w:lang w:eastAsia="zh-CN"/>
        </w:rPr>
        <w:lastRenderedPageBreak/>
        <w:t>ż</w:t>
      </w:r>
      <w:r w:rsidR="007961B9" w:rsidRPr="008F023D">
        <w:rPr>
          <w:rFonts w:asciiTheme="minorHAnsi" w:eastAsia="Times New Roman" w:hAnsiTheme="minorHAnsi" w:cstheme="minorHAnsi"/>
          <w:kern w:val="3"/>
          <w:sz w:val="24"/>
          <w:szCs w:val="24"/>
          <w:lang w:eastAsia="zh-CN"/>
        </w:rPr>
        <w:t>ad</w:t>
      </w:r>
      <w:r w:rsidRPr="008F023D">
        <w:rPr>
          <w:rFonts w:asciiTheme="minorHAnsi" w:eastAsia="Times New Roman" w:hAnsiTheme="minorHAnsi" w:cstheme="minorHAnsi"/>
          <w:kern w:val="3"/>
          <w:sz w:val="24"/>
          <w:szCs w:val="24"/>
          <w:lang w:eastAsia="zh-CN"/>
        </w:rPr>
        <w:t xml:space="preserve">en </w:t>
      </w:r>
      <w:r w:rsidR="007961B9" w:rsidRPr="008F023D">
        <w:rPr>
          <w:rFonts w:asciiTheme="minorHAnsi" w:eastAsia="Times New Roman" w:hAnsiTheme="minorHAnsi" w:cstheme="minorHAnsi"/>
          <w:kern w:val="3"/>
          <w:sz w:val="24"/>
          <w:szCs w:val="24"/>
          <w:lang w:eastAsia="zh-CN"/>
        </w:rPr>
        <w:t xml:space="preserve"> </w:t>
      </w:r>
      <w:r w:rsidR="00B273D0">
        <w:rPr>
          <w:rFonts w:asciiTheme="minorHAnsi" w:eastAsia="Times New Roman" w:hAnsiTheme="minorHAnsi" w:cstheme="minorHAnsi"/>
          <w:kern w:val="3"/>
          <w:sz w:val="24"/>
          <w:szCs w:val="24"/>
          <w:lang w:eastAsia="zh-CN"/>
        </w:rPr>
        <w:t xml:space="preserve">nie </w:t>
      </w:r>
      <w:r w:rsidR="007961B9" w:rsidRPr="008F023D">
        <w:rPr>
          <w:rFonts w:asciiTheme="minorHAnsi" w:eastAsia="Times New Roman" w:hAnsiTheme="minorHAnsi" w:cstheme="minorHAnsi"/>
          <w:kern w:val="3"/>
          <w:sz w:val="24"/>
          <w:szCs w:val="24"/>
          <w:lang w:eastAsia="zh-CN"/>
        </w:rPr>
        <w:t>skorzystał</w:t>
      </w:r>
      <w:r w:rsidR="00F47F3D" w:rsidRPr="008F023D">
        <w:rPr>
          <w:rFonts w:asciiTheme="minorHAnsi" w:eastAsia="Times New Roman" w:hAnsiTheme="minorHAnsi" w:cstheme="minorHAnsi"/>
          <w:kern w:val="3"/>
          <w:sz w:val="24"/>
          <w:szCs w:val="24"/>
          <w:lang w:eastAsia="zh-CN"/>
        </w:rPr>
        <w:t xml:space="preserve"> </w:t>
      </w:r>
      <w:r w:rsidR="007961B9" w:rsidRPr="008F023D">
        <w:rPr>
          <w:rFonts w:asciiTheme="minorHAnsi" w:eastAsia="Times New Roman" w:hAnsiTheme="minorHAnsi" w:cstheme="minorHAnsi"/>
          <w:kern w:val="3"/>
          <w:sz w:val="24"/>
          <w:szCs w:val="24"/>
          <w:lang w:eastAsia="zh-CN"/>
        </w:rPr>
        <w:t>z pomocy prawnej</w:t>
      </w:r>
      <w:r w:rsidR="00C76C56">
        <w:rPr>
          <w:rFonts w:asciiTheme="minorHAnsi" w:eastAsia="Times New Roman" w:hAnsiTheme="minorHAnsi" w:cstheme="minorHAnsi"/>
          <w:kern w:val="3"/>
          <w:sz w:val="24"/>
          <w:szCs w:val="24"/>
          <w:lang w:eastAsia="zh-CN"/>
        </w:rPr>
        <w:t xml:space="preserve">, ponieważ </w:t>
      </w:r>
      <w:r w:rsidR="001D5C6C">
        <w:rPr>
          <w:rFonts w:asciiTheme="minorHAnsi" w:eastAsia="Times New Roman" w:hAnsiTheme="minorHAnsi" w:cstheme="minorHAnsi"/>
          <w:kern w:val="3"/>
          <w:sz w:val="24"/>
          <w:szCs w:val="24"/>
          <w:lang w:eastAsia="zh-CN"/>
        </w:rPr>
        <w:t>ż</w:t>
      </w:r>
      <w:r w:rsidR="00C76C56">
        <w:rPr>
          <w:rFonts w:asciiTheme="minorHAnsi" w:eastAsia="Times New Roman" w:hAnsiTheme="minorHAnsi" w:cstheme="minorHAnsi"/>
          <w:kern w:val="3"/>
          <w:sz w:val="24"/>
          <w:szCs w:val="24"/>
          <w:lang w:eastAsia="zh-CN"/>
        </w:rPr>
        <w:t xml:space="preserve">aden z wychowanków nie wnioskował o takie wsparcie. </w:t>
      </w:r>
    </w:p>
    <w:p w14:paraId="7B2452A2" w14:textId="13B79A08" w:rsidR="005742FD" w:rsidRPr="008F023D" w:rsidRDefault="00E604FF" w:rsidP="005B1D52">
      <w:pPr>
        <w:spacing w:after="0"/>
        <w:jc w:val="both"/>
        <w:rPr>
          <w:rFonts w:eastAsia="Times New Roman" w:cstheme="minorHAnsi"/>
          <w:kern w:val="3"/>
          <w:sz w:val="24"/>
          <w:szCs w:val="24"/>
          <w:lang w:eastAsia="zh-CN"/>
        </w:rPr>
      </w:pPr>
      <w:r>
        <w:rPr>
          <w:rFonts w:eastAsia="Times New Roman" w:cstheme="minorHAnsi"/>
          <w:kern w:val="3"/>
          <w:sz w:val="24"/>
          <w:szCs w:val="24"/>
          <w:lang w:eastAsia="zh-CN"/>
        </w:rPr>
        <w:t>Z informacji uzyskanych w trakcie kontroli wynika, że koordynatorzy obejmują wsparciem osoby pełnoletnie, które po osiągnięciu pełnoletności nadal przebywa</w:t>
      </w:r>
      <w:r w:rsidR="00A6230F">
        <w:rPr>
          <w:rFonts w:eastAsia="Times New Roman" w:cstheme="minorHAnsi"/>
          <w:kern w:val="3"/>
          <w:sz w:val="24"/>
          <w:szCs w:val="24"/>
          <w:lang w:eastAsia="zh-CN"/>
        </w:rPr>
        <w:t>ją</w:t>
      </w:r>
      <w:r>
        <w:rPr>
          <w:rFonts w:eastAsia="Times New Roman" w:cstheme="minorHAnsi"/>
          <w:kern w:val="3"/>
          <w:sz w:val="24"/>
          <w:szCs w:val="24"/>
          <w:lang w:eastAsia="zh-CN"/>
        </w:rPr>
        <w:t xml:space="preserve"> w dotychczasowej rodzinie zastępczej. Wsparcie koordynatora trwa do momentu opuszczenia przez osoby pełnoletnie rodziny zastępczej. </w:t>
      </w:r>
    </w:p>
    <w:p w14:paraId="6FE66AD1" w14:textId="77777777" w:rsidR="004E373F" w:rsidRPr="008F023D" w:rsidRDefault="004E373F" w:rsidP="005742FD">
      <w:pPr>
        <w:spacing w:after="0"/>
        <w:jc w:val="both"/>
        <w:rPr>
          <w:rFonts w:eastAsia="Times New Roman" w:cstheme="minorHAnsi"/>
          <w:kern w:val="3"/>
          <w:sz w:val="24"/>
          <w:szCs w:val="24"/>
          <w:lang w:eastAsia="zh-CN"/>
        </w:rPr>
      </w:pPr>
      <w:r w:rsidRPr="008F023D">
        <w:rPr>
          <w:rFonts w:eastAsia="Times New Roman" w:cstheme="minorHAnsi"/>
          <w:kern w:val="3"/>
          <w:sz w:val="24"/>
          <w:szCs w:val="24"/>
          <w:lang w:eastAsia="zh-CN"/>
        </w:rPr>
        <w:t xml:space="preserve">Wybrani przez wychowanków opiekunowie usamodzielnienia to: </w:t>
      </w:r>
      <w:r w:rsidR="00F47F3D" w:rsidRPr="008F023D">
        <w:rPr>
          <w:rFonts w:eastAsia="Times New Roman" w:cstheme="minorHAnsi"/>
          <w:kern w:val="3"/>
          <w:sz w:val="24"/>
          <w:szCs w:val="24"/>
          <w:lang w:eastAsia="zh-CN"/>
        </w:rPr>
        <w:t xml:space="preserve">       </w:t>
      </w:r>
    </w:p>
    <w:p w14:paraId="679F9497" w14:textId="73B2866B" w:rsidR="00D1055B" w:rsidRPr="00094D24" w:rsidRDefault="004E373F" w:rsidP="00FF5BFE">
      <w:pPr>
        <w:pStyle w:val="Akapitzlist"/>
        <w:numPr>
          <w:ilvl w:val="0"/>
          <w:numId w:val="9"/>
        </w:numPr>
        <w:spacing w:after="0"/>
        <w:jc w:val="both"/>
        <w:rPr>
          <w:rFonts w:asciiTheme="minorHAnsi" w:eastAsia="Times New Roman" w:hAnsiTheme="minorHAnsi" w:cstheme="minorHAnsi"/>
          <w:kern w:val="3"/>
          <w:sz w:val="24"/>
          <w:szCs w:val="24"/>
          <w:lang w:eastAsia="zh-CN"/>
        </w:rPr>
      </w:pPr>
      <w:r w:rsidRPr="00094D24">
        <w:rPr>
          <w:rFonts w:asciiTheme="minorHAnsi" w:eastAsia="Times New Roman" w:hAnsiTheme="minorHAnsi" w:cstheme="minorHAnsi"/>
          <w:kern w:val="3"/>
          <w:sz w:val="24"/>
          <w:szCs w:val="24"/>
          <w:lang w:eastAsia="zh-CN"/>
        </w:rPr>
        <w:t>w 4</w:t>
      </w:r>
      <w:r w:rsidR="003D34D4" w:rsidRPr="00094D24">
        <w:rPr>
          <w:rFonts w:asciiTheme="minorHAnsi" w:eastAsia="Times New Roman" w:hAnsiTheme="minorHAnsi" w:cstheme="minorHAnsi"/>
          <w:kern w:val="3"/>
          <w:sz w:val="24"/>
          <w:szCs w:val="24"/>
          <w:lang w:eastAsia="zh-CN"/>
        </w:rPr>
        <w:t>0</w:t>
      </w:r>
      <w:r w:rsidRPr="00094D24">
        <w:rPr>
          <w:rFonts w:asciiTheme="minorHAnsi" w:eastAsia="Times New Roman" w:hAnsiTheme="minorHAnsi" w:cstheme="minorHAnsi"/>
          <w:kern w:val="3"/>
          <w:sz w:val="24"/>
          <w:szCs w:val="24"/>
          <w:lang w:eastAsia="zh-CN"/>
        </w:rPr>
        <w:t xml:space="preserve"> przypadkach  rodzic zastępczy,</w:t>
      </w:r>
    </w:p>
    <w:p w14:paraId="3ADE3133" w14:textId="63E6E21A" w:rsidR="004E373F" w:rsidRPr="00094D24" w:rsidRDefault="004E373F" w:rsidP="00FF5BFE">
      <w:pPr>
        <w:pStyle w:val="Akapitzlist"/>
        <w:numPr>
          <w:ilvl w:val="0"/>
          <w:numId w:val="9"/>
        </w:numPr>
        <w:spacing w:after="0"/>
        <w:jc w:val="both"/>
        <w:rPr>
          <w:rFonts w:asciiTheme="minorHAnsi" w:eastAsia="Times New Roman" w:hAnsiTheme="minorHAnsi" w:cstheme="minorHAnsi"/>
          <w:kern w:val="3"/>
          <w:sz w:val="24"/>
          <w:szCs w:val="24"/>
          <w:lang w:eastAsia="zh-CN"/>
        </w:rPr>
      </w:pPr>
      <w:r w:rsidRPr="00094D24">
        <w:rPr>
          <w:rFonts w:asciiTheme="minorHAnsi" w:eastAsia="Times New Roman" w:hAnsiTheme="minorHAnsi" w:cstheme="minorHAnsi"/>
          <w:kern w:val="3"/>
          <w:sz w:val="24"/>
          <w:szCs w:val="24"/>
          <w:lang w:eastAsia="zh-CN"/>
        </w:rPr>
        <w:t xml:space="preserve">w </w:t>
      </w:r>
      <w:r w:rsidR="00833CB1" w:rsidRPr="00094D24">
        <w:rPr>
          <w:rFonts w:asciiTheme="minorHAnsi" w:eastAsia="Times New Roman" w:hAnsiTheme="minorHAnsi" w:cstheme="minorHAnsi"/>
          <w:kern w:val="3"/>
          <w:sz w:val="24"/>
          <w:szCs w:val="24"/>
          <w:lang w:eastAsia="zh-CN"/>
        </w:rPr>
        <w:t>1</w:t>
      </w:r>
      <w:r w:rsidRPr="00094D24">
        <w:rPr>
          <w:rFonts w:asciiTheme="minorHAnsi" w:eastAsia="Times New Roman" w:hAnsiTheme="minorHAnsi" w:cstheme="minorHAnsi"/>
          <w:kern w:val="3"/>
          <w:sz w:val="24"/>
          <w:szCs w:val="24"/>
          <w:lang w:eastAsia="zh-CN"/>
        </w:rPr>
        <w:t>3 przypadkach pracownik placówki opiekuńczo-wychowawczej,</w:t>
      </w:r>
    </w:p>
    <w:p w14:paraId="5FC0203B" w14:textId="69F50A65" w:rsidR="00AD03B7" w:rsidRPr="00094D24" w:rsidRDefault="00AD03B7" w:rsidP="00FF5BFE">
      <w:pPr>
        <w:pStyle w:val="Akapitzlist"/>
        <w:numPr>
          <w:ilvl w:val="0"/>
          <w:numId w:val="9"/>
        </w:numPr>
        <w:spacing w:after="0"/>
        <w:jc w:val="both"/>
        <w:rPr>
          <w:rFonts w:asciiTheme="minorHAnsi" w:eastAsia="Times New Roman" w:hAnsiTheme="minorHAnsi" w:cstheme="minorHAnsi"/>
          <w:kern w:val="3"/>
          <w:sz w:val="24"/>
          <w:szCs w:val="24"/>
          <w:lang w:eastAsia="zh-CN"/>
        </w:rPr>
      </w:pPr>
      <w:r w:rsidRPr="00094D24">
        <w:rPr>
          <w:rFonts w:asciiTheme="minorHAnsi" w:eastAsia="Times New Roman" w:hAnsiTheme="minorHAnsi" w:cstheme="minorHAnsi"/>
          <w:kern w:val="3"/>
          <w:sz w:val="24"/>
          <w:szCs w:val="24"/>
          <w:lang w:eastAsia="zh-CN"/>
        </w:rPr>
        <w:t xml:space="preserve">w </w:t>
      </w:r>
      <w:r w:rsidR="00094D24">
        <w:rPr>
          <w:rFonts w:asciiTheme="minorHAnsi" w:eastAsia="Times New Roman" w:hAnsiTheme="minorHAnsi" w:cstheme="minorHAnsi"/>
          <w:kern w:val="3"/>
          <w:sz w:val="24"/>
          <w:szCs w:val="24"/>
          <w:lang w:eastAsia="zh-CN"/>
        </w:rPr>
        <w:t>7</w:t>
      </w:r>
      <w:r w:rsidRPr="00094D24">
        <w:rPr>
          <w:rFonts w:asciiTheme="minorHAnsi" w:eastAsia="Times New Roman" w:hAnsiTheme="minorHAnsi" w:cstheme="minorHAnsi"/>
          <w:kern w:val="3"/>
          <w:sz w:val="24"/>
          <w:szCs w:val="24"/>
          <w:lang w:eastAsia="zh-CN"/>
        </w:rPr>
        <w:t xml:space="preserve"> przypadkach inne osoby (babcia, ciocia, pedagog/wychowawca, pracownik MOPS, znajomy, osoba obca),</w:t>
      </w:r>
    </w:p>
    <w:p w14:paraId="5191BCD8" w14:textId="1D268B64" w:rsidR="004E373F" w:rsidRPr="00094D24" w:rsidRDefault="004E373F" w:rsidP="00FF5BFE">
      <w:pPr>
        <w:pStyle w:val="Akapitzlist"/>
        <w:numPr>
          <w:ilvl w:val="0"/>
          <w:numId w:val="9"/>
        </w:numPr>
        <w:spacing w:after="0"/>
        <w:jc w:val="both"/>
        <w:rPr>
          <w:rFonts w:asciiTheme="minorHAnsi" w:eastAsia="Times New Roman" w:hAnsiTheme="minorHAnsi" w:cstheme="minorHAnsi"/>
          <w:kern w:val="3"/>
          <w:sz w:val="24"/>
          <w:szCs w:val="24"/>
          <w:lang w:eastAsia="zh-CN"/>
        </w:rPr>
      </w:pPr>
      <w:r w:rsidRPr="00094D24">
        <w:rPr>
          <w:rFonts w:asciiTheme="minorHAnsi" w:eastAsia="Times New Roman" w:hAnsiTheme="minorHAnsi" w:cstheme="minorHAnsi"/>
          <w:kern w:val="3"/>
          <w:sz w:val="24"/>
          <w:szCs w:val="24"/>
          <w:lang w:eastAsia="zh-CN"/>
        </w:rPr>
        <w:t>w 8 przypadkach rodzic biologiczny,</w:t>
      </w:r>
    </w:p>
    <w:p w14:paraId="71074769" w14:textId="47C67F0B" w:rsidR="00833CB1" w:rsidRPr="00094D24" w:rsidRDefault="00833CB1" w:rsidP="00FF5BFE">
      <w:pPr>
        <w:pStyle w:val="Akapitzlist"/>
        <w:numPr>
          <w:ilvl w:val="0"/>
          <w:numId w:val="9"/>
        </w:numPr>
        <w:spacing w:after="0"/>
        <w:jc w:val="both"/>
        <w:rPr>
          <w:rFonts w:asciiTheme="minorHAnsi" w:eastAsia="Times New Roman" w:hAnsiTheme="minorHAnsi" w:cstheme="minorHAnsi"/>
          <w:kern w:val="3"/>
          <w:sz w:val="24"/>
          <w:szCs w:val="24"/>
          <w:lang w:eastAsia="zh-CN"/>
        </w:rPr>
      </w:pPr>
      <w:r w:rsidRPr="00094D24">
        <w:rPr>
          <w:rFonts w:asciiTheme="minorHAnsi" w:eastAsia="Times New Roman" w:hAnsiTheme="minorHAnsi" w:cstheme="minorHAnsi"/>
          <w:kern w:val="3"/>
          <w:sz w:val="24"/>
          <w:szCs w:val="24"/>
          <w:lang w:eastAsia="zh-CN"/>
        </w:rPr>
        <w:t xml:space="preserve">w </w:t>
      </w:r>
      <w:r w:rsidR="00094D24">
        <w:rPr>
          <w:rFonts w:asciiTheme="minorHAnsi" w:eastAsia="Times New Roman" w:hAnsiTheme="minorHAnsi" w:cstheme="minorHAnsi"/>
          <w:kern w:val="3"/>
          <w:sz w:val="24"/>
          <w:szCs w:val="24"/>
          <w:lang w:eastAsia="zh-CN"/>
        </w:rPr>
        <w:t>5</w:t>
      </w:r>
      <w:r w:rsidRPr="00094D24">
        <w:rPr>
          <w:rFonts w:asciiTheme="minorHAnsi" w:eastAsia="Times New Roman" w:hAnsiTheme="minorHAnsi" w:cstheme="minorHAnsi"/>
          <w:kern w:val="3"/>
          <w:sz w:val="24"/>
          <w:szCs w:val="24"/>
          <w:lang w:eastAsia="zh-CN"/>
        </w:rPr>
        <w:t xml:space="preserve"> przypadkach pracownik  </w:t>
      </w:r>
      <w:proofErr w:type="spellStart"/>
      <w:r w:rsidR="004718ED">
        <w:rPr>
          <w:rFonts w:asciiTheme="minorHAnsi" w:eastAsia="Times New Roman" w:hAnsiTheme="minorHAnsi" w:cstheme="minorHAnsi"/>
          <w:kern w:val="3"/>
          <w:sz w:val="24"/>
          <w:szCs w:val="24"/>
          <w:lang w:eastAsia="zh-CN"/>
        </w:rPr>
        <w:t>pcpr</w:t>
      </w:r>
      <w:proofErr w:type="spellEnd"/>
      <w:r w:rsidR="00094D24">
        <w:rPr>
          <w:rFonts w:asciiTheme="minorHAnsi" w:eastAsia="Times New Roman" w:hAnsiTheme="minorHAnsi" w:cstheme="minorHAnsi"/>
          <w:kern w:val="3"/>
          <w:sz w:val="24"/>
          <w:szCs w:val="24"/>
          <w:lang w:eastAsia="zh-CN"/>
        </w:rPr>
        <w:t>,</w:t>
      </w:r>
    </w:p>
    <w:p w14:paraId="366A27D4" w14:textId="288726C3" w:rsidR="00833CB1" w:rsidRPr="00094D24" w:rsidRDefault="00833CB1" w:rsidP="00FF5BFE">
      <w:pPr>
        <w:pStyle w:val="Akapitzlist"/>
        <w:numPr>
          <w:ilvl w:val="0"/>
          <w:numId w:val="9"/>
        </w:numPr>
        <w:spacing w:after="0"/>
        <w:jc w:val="both"/>
        <w:rPr>
          <w:rFonts w:asciiTheme="minorHAnsi" w:eastAsia="Times New Roman" w:hAnsiTheme="minorHAnsi" w:cstheme="minorHAnsi"/>
          <w:kern w:val="3"/>
          <w:sz w:val="24"/>
          <w:szCs w:val="24"/>
          <w:lang w:eastAsia="zh-CN"/>
        </w:rPr>
      </w:pPr>
      <w:r w:rsidRPr="00094D24">
        <w:rPr>
          <w:rFonts w:asciiTheme="minorHAnsi" w:eastAsia="Times New Roman" w:hAnsiTheme="minorHAnsi" w:cstheme="minorHAnsi"/>
          <w:kern w:val="3"/>
          <w:sz w:val="24"/>
          <w:szCs w:val="24"/>
          <w:lang w:eastAsia="zh-CN"/>
        </w:rPr>
        <w:t>w 1 przypadku koordynator rodzinnej pieczy zastępczej.</w:t>
      </w:r>
    </w:p>
    <w:p w14:paraId="159DBD6F" w14:textId="00FF7AF4" w:rsidR="00F54FE5" w:rsidRPr="008F023D" w:rsidRDefault="00F54FE5" w:rsidP="00B45F0B">
      <w:pPr>
        <w:spacing w:after="0"/>
        <w:ind w:firstLine="360"/>
        <w:jc w:val="both"/>
        <w:rPr>
          <w:rFonts w:eastAsia="Times New Roman" w:cstheme="minorHAnsi"/>
          <w:i/>
          <w:iCs/>
          <w:kern w:val="3"/>
          <w:sz w:val="24"/>
          <w:szCs w:val="24"/>
          <w:lang w:eastAsia="zh-CN"/>
        </w:rPr>
      </w:pPr>
      <w:r w:rsidRPr="008F023D">
        <w:rPr>
          <w:rFonts w:eastAsia="Times New Roman" w:cstheme="minorHAnsi"/>
          <w:kern w:val="3"/>
          <w:sz w:val="24"/>
          <w:szCs w:val="24"/>
          <w:lang w:eastAsia="zh-CN"/>
        </w:rPr>
        <w:t>Dyrektor</w:t>
      </w:r>
      <w:r w:rsidR="00A30D23">
        <w:rPr>
          <w:rFonts w:eastAsia="Times New Roman" w:cstheme="minorHAnsi"/>
          <w:kern w:val="3"/>
          <w:sz w:val="24"/>
          <w:szCs w:val="24"/>
          <w:lang w:eastAsia="zh-CN"/>
        </w:rPr>
        <w:t>,</w:t>
      </w:r>
      <w:r w:rsidRPr="008F023D">
        <w:rPr>
          <w:rFonts w:eastAsia="Times New Roman" w:cstheme="minorHAnsi"/>
          <w:kern w:val="3"/>
          <w:sz w:val="24"/>
          <w:szCs w:val="24"/>
          <w:lang w:eastAsia="zh-CN"/>
        </w:rPr>
        <w:t xml:space="preserve"> zapytana w jaki sposób wychowankowie informowani są o tym jak wygląda proces usamodzielnienia</w:t>
      </w:r>
      <w:r w:rsidR="00A30D23">
        <w:rPr>
          <w:rFonts w:eastAsia="Times New Roman" w:cstheme="minorHAnsi"/>
          <w:kern w:val="3"/>
          <w:sz w:val="24"/>
          <w:szCs w:val="24"/>
          <w:lang w:eastAsia="zh-CN"/>
        </w:rPr>
        <w:t>,</w:t>
      </w:r>
      <w:r w:rsidRPr="008F023D">
        <w:rPr>
          <w:rFonts w:eastAsia="Times New Roman" w:cstheme="minorHAnsi"/>
          <w:kern w:val="3"/>
          <w:sz w:val="24"/>
          <w:szCs w:val="24"/>
          <w:lang w:eastAsia="zh-CN"/>
        </w:rPr>
        <w:t xml:space="preserve"> odpowiedziała: </w:t>
      </w:r>
      <w:r w:rsidRPr="008F023D">
        <w:rPr>
          <w:rFonts w:eastAsia="Times New Roman" w:cstheme="minorHAnsi"/>
          <w:i/>
          <w:iCs/>
          <w:kern w:val="3"/>
          <w:sz w:val="24"/>
          <w:szCs w:val="24"/>
          <w:lang w:eastAsia="zh-CN"/>
        </w:rPr>
        <w:t>„</w:t>
      </w:r>
      <w:r w:rsidRPr="008F023D">
        <w:rPr>
          <w:rFonts w:cstheme="minorHAnsi"/>
          <w:i/>
          <w:iCs/>
          <w:sz w:val="24"/>
          <w:szCs w:val="24"/>
        </w:rPr>
        <w:t xml:space="preserve">Osoba usamodzielniana jest informowana o procesie usamodzielnienia, przysługujących świadczeniach i wymaganych dokumentach przez </w:t>
      </w:r>
      <w:r w:rsidR="00BB741D">
        <w:rPr>
          <w:rFonts w:cstheme="minorHAnsi"/>
          <w:i/>
          <w:iCs/>
          <w:sz w:val="24"/>
          <w:szCs w:val="24"/>
        </w:rPr>
        <w:t xml:space="preserve">opiekuna usamodzielnienia, pracownika socjalnego, koordynatora jeżeli jest to pełnoletni wychowanek przebywający jeszcze w rodzinie zastępczej, wychowawcę placówki opiekuńczo-wychowawczej, w której przebywa, przedstawiciela instytucji zapewniającej opiekę dla osoby usamodzielnianej- pracownika socjalnego/kierownika Działu Pieczy Zastępczej Miejskiego Ośrodka Pomocy Społecznej.   </w:t>
      </w:r>
      <w:r w:rsidRPr="008F023D">
        <w:rPr>
          <w:rFonts w:cstheme="minorHAnsi"/>
          <w:i/>
          <w:iCs/>
          <w:sz w:val="24"/>
          <w:szCs w:val="24"/>
        </w:rPr>
        <w:t xml:space="preserve">Na etapie sporządzenia indywidualnego programu pełnoletni wychowanek wspólnie z w/w </w:t>
      </w:r>
      <w:r w:rsidR="001A3BCD">
        <w:rPr>
          <w:rFonts w:cstheme="minorHAnsi"/>
          <w:i/>
          <w:iCs/>
          <w:sz w:val="24"/>
          <w:szCs w:val="24"/>
        </w:rPr>
        <w:t xml:space="preserve">osobami </w:t>
      </w:r>
      <w:r w:rsidRPr="008F023D">
        <w:rPr>
          <w:rFonts w:cstheme="minorHAnsi"/>
          <w:i/>
          <w:iCs/>
          <w:sz w:val="24"/>
          <w:szCs w:val="24"/>
        </w:rPr>
        <w:t xml:space="preserve">jest informowany  o przysługujących formach pomocy, sam wskazuje kiedy będzie chciał z tej formy skorzystać, jakie będą podejmowane kroki w zakresie zatrudnienia oraz kwestie mieszkaniowe. W przypadku konieczności kontynuowania leczenia bądź wsparcia ze strony psychologa lub prawnika, kierowany jest do Działu Wsparcia Specjalistycznego. </w:t>
      </w:r>
      <w:r w:rsidR="00EE08C8" w:rsidRPr="008F023D">
        <w:rPr>
          <w:rFonts w:eastAsia="Times New Roman" w:cstheme="minorHAnsi"/>
          <w:i/>
          <w:iCs/>
          <w:kern w:val="3"/>
          <w:sz w:val="24"/>
          <w:szCs w:val="24"/>
          <w:lang w:eastAsia="zh-CN"/>
        </w:rPr>
        <w:t xml:space="preserve"> </w:t>
      </w:r>
      <w:r w:rsidRPr="008F023D">
        <w:rPr>
          <w:rFonts w:cstheme="minorHAnsi"/>
          <w:i/>
          <w:iCs/>
          <w:sz w:val="24"/>
          <w:szCs w:val="24"/>
        </w:rPr>
        <w:t xml:space="preserve">Osoba usamodzielniana zgłaszająca się do Miejskiego Ośrodka Pomocy Społecznej w Olsztynie otrzymuje kompleksowe informacje o procesie usamodzielnienia, w tym o: </w:t>
      </w:r>
    </w:p>
    <w:p w14:paraId="5F7917F9" w14:textId="5AE98A66" w:rsidR="00F54FE5" w:rsidRPr="008F023D" w:rsidRDefault="00F54FE5" w:rsidP="00FF5BFE">
      <w:pPr>
        <w:numPr>
          <w:ilvl w:val="0"/>
          <w:numId w:val="10"/>
        </w:numPr>
        <w:spacing w:after="0"/>
        <w:rPr>
          <w:rFonts w:cstheme="minorHAnsi"/>
          <w:i/>
          <w:iCs/>
          <w:sz w:val="24"/>
          <w:szCs w:val="24"/>
        </w:rPr>
      </w:pPr>
      <w:r w:rsidRPr="008F023D">
        <w:rPr>
          <w:rFonts w:cstheme="minorHAnsi"/>
          <w:i/>
          <w:iCs/>
          <w:sz w:val="24"/>
          <w:szCs w:val="24"/>
        </w:rPr>
        <w:t xml:space="preserve">przysługujących świadczeniach (np. pomoc na kontynuowanie nauki, usamodzielnienie, zagospodarowanie), </w:t>
      </w:r>
    </w:p>
    <w:p w14:paraId="4399A4B1" w14:textId="52B354E9" w:rsidR="00F54FE5" w:rsidRPr="008F023D" w:rsidRDefault="00F54FE5" w:rsidP="00FF5BFE">
      <w:pPr>
        <w:numPr>
          <w:ilvl w:val="0"/>
          <w:numId w:val="10"/>
        </w:numPr>
        <w:spacing w:after="0"/>
        <w:rPr>
          <w:rFonts w:cstheme="minorHAnsi"/>
          <w:i/>
          <w:iCs/>
          <w:sz w:val="24"/>
          <w:szCs w:val="24"/>
        </w:rPr>
      </w:pPr>
      <w:r w:rsidRPr="008F023D">
        <w:rPr>
          <w:rFonts w:cstheme="minorHAnsi"/>
          <w:i/>
          <w:iCs/>
          <w:sz w:val="24"/>
          <w:szCs w:val="24"/>
        </w:rPr>
        <w:t>indywidualnym programie usamodzielnienia, który określa zakres wsparcia</w:t>
      </w:r>
      <w:r w:rsidR="00EE08C8" w:rsidRPr="008F023D">
        <w:rPr>
          <w:rFonts w:cstheme="minorHAnsi"/>
          <w:i/>
          <w:iCs/>
          <w:sz w:val="24"/>
          <w:szCs w:val="24"/>
        </w:rPr>
        <w:t>,</w:t>
      </w:r>
    </w:p>
    <w:p w14:paraId="784FF017" w14:textId="15B56871" w:rsidR="00F54FE5" w:rsidRPr="008F023D" w:rsidRDefault="00F54FE5" w:rsidP="00FF5BFE">
      <w:pPr>
        <w:numPr>
          <w:ilvl w:val="0"/>
          <w:numId w:val="10"/>
        </w:numPr>
        <w:spacing w:after="0"/>
        <w:rPr>
          <w:rFonts w:cstheme="minorHAnsi"/>
          <w:i/>
          <w:iCs/>
          <w:sz w:val="24"/>
          <w:szCs w:val="24"/>
        </w:rPr>
      </w:pPr>
      <w:r w:rsidRPr="008F023D">
        <w:rPr>
          <w:rFonts w:cstheme="minorHAnsi"/>
          <w:i/>
          <w:iCs/>
          <w:sz w:val="24"/>
          <w:szCs w:val="24"/>
        </w:rPr>
        <w:t>wymaganych dokumentach</w:t>
      </w:r>
      <w:r w:rsidR="00EE08C8" w:rsidRPr="008F023D">
        <w:rPr>
          <w:rFonts w:cstheme="minorHAnsi"/>
          <w:i/>
          <w:iCs/>
          <w:sz w:val="24"/>
          <w:szCs w:val="24"/>
        </w:rPr>
        <w:t>,</w:t>
      </w:r>
      <w:r w:rsidRPr="008F023D">
        <w:rPr>
          <w:rFonts w:cstheme="minorHAnsi"/>
          <w:i/>
          <w:iCs/>
          <w:sz w:val="24"/>
          <w:szCs w:val="24"/>
        </w:rPr>
        <w:t xml:space="preserve"> </w:t>
      </w:r>
    </w:p>
    <w:p w14:paraId="2DBAA1BC" w14:textId="3FFC6F39" w:rsidR="00F54FE5" w:rsidRPr="008F023D" w:rsidRDefault="00EE08C8" w:rsidP="00FF5BFE">
      <w:pPr>
        <w:numPr>
          <w:ilvl w:val="0"/>
          <w:numId w:val="10"/>
        </w:numPr>
        <w:spacing w:after="0"/>
        <w:rPr>
          <w:rFonts w:cstheme="minorHAnsi"/>
          <w:i/>
          <w:iCs/>
          <w:sz w:val="24"/>
          <w:szCs w:val="24"/>
        </w:rPr>
      </w:pPr>
      <w:r w:rsidRPr="008F023D">
        <w:rPr>
          <w:rFonts w:cstheme="minorHAnsi"/>
          <w:i/>
          <w:iCs/>
          <w:sz w:val="24"/>
          <w:szCs w:val="24"/>
        </w:rPr>
        <w:t>o</w:t>
      </w:r>
      <w:r w:rsidR="00F54FE5" w:rsidRPr="008F023D">
        <w:rPr>
          <w:rFonts w:cstheme="minorHAnsi"/>
          <w:i/>
          <w:iCs/>
          <w:sz w:val="24"/>
          <w:szCs w:val="24"/>
        </w:rPr>
        <w:t>bowiązkach informacyjnych (np. o zmianach w sytuacji osobistej, dochodowej,</w:t>
      </w:r>
      <w:r w:rsidR="001A3BCD">
        <w:rPr>
          <w:rFonts w:cstheme="minorHAnsi"/>
          <w:i/>
          <w:iCs/>
          <w:sz w:val="24"/>
          <w:szCs w:val="24"/>
        </w:rPr>
        <w:t xml:space="preserve"> </w:t>
      </w:r>
      <w:r w:rsidR="00F54FE5" w:rsidRPr="008F023D">
        <w:rPr>
          <w:rFonts w:cstheme="minorHAnsi"/>
          <w:i/>
          <w:iCs/>
          <w:sz w:val="24"/>
          <w:szCs w:val="24"/>
        </w:rPr>
        <w:t>majątkowej)</w:t>
      </w:r>
    </w:p>
    <w:p w14:paraId="1567AE51" w14:textId="579F0FB5" w:rsidR="00F54FE5" w:rsidRPr="008F023D" w:rsidRDefault="00F54FE5" w:rsidP="00EE08C8">
      <w:pPr>
        <w:spacing w:after="0"/>
        <w:jc w:val="both"/>
        <w:rPr>
          <w:rFonts w:cstheme="minorHAnsi"/>
          <w:b/>
          <w:bCs/>
          <w:sz w:val="24"/>
          <w:szCs w:val="24"/>
        </w:rPr>
      </w:pPr>
      <w:r w:rsidRPr="008F023D">
        <w:rPr>
          <w:rFonts w:cstheme="minorHAnsi"/>
          <w:i/>
          <w:iCs/>
          <w:sz w:val="24"/>
          <w:szCs w:val="24"/>
        </w:rPr>
        <w:t xml:space="preserve">Opiekun usamodzielnienia i pracownik socjalny zapewniają wsparcie w przygotowaniu dokumentacji i w nawiązywaniu kontaktów z instytucjami  </w:t>
      </w:r>
      <w:r w:rsidR="001A3BCD">
        <w:rPr>
          <w:rFonts w:cstheme="minorHAnsi"/>
          <w:i/>
          <w:iCs/>
          <w:sz w:val="24"/>
          <w:szCs w:val="24"/>
        </w:rPr>
        <w:t>(</w:t>
      </w:r>
      <w:r w:rsidRPr="008F023D">
        <w:rPr>
          <w:rFonts w:cstheme="minorHAnsi"/>
          <w:i/>
          <w:iCs/>
          <w:sz w:val="24"/>
          <w:szCs w:val="24"/>
        </w:rPr>
        <w:t>w załączeniu kopia poradnika</w:t>
      </w:r>
      <w:r w:rsidR="001A3BCD">
        <w:rPr>
          <w:rFonts w:cstheme="minorHAnsi"/>
          <w:i/>
          <w:iCs/>
          <w:sz w:val="24"/>
          <w:szCs w:val="24"/>
        </w:rPr>
        <w:t>)</w:t>
      </w:r>
      <w:r w:rsidRPr="008F023D">
        <w:rPr>
          <w:rFonts w:cstheme="minorHAnsi"/>
          <w:i/>
          <w:iCs/>
          <w:sz w:val="24"/>
          <w:szCs w:val="24"/>
        </w:rPr>
        <w:t>.</w:t>
      </w:r>
      <w:r w:rsidR="00A30D23">
        <w:rPr>
          <w:rFonts w:cstheme="minorHAnsi"/>
          <w:i/>
          <w:iCs/>
          <w:sz w:val="24"/>
          <w:szCs w:val="24"/>
        </w:rPr>
        <w:t xml:space="preserve"> </w:t>
      </w:r>
      <w:r w:rsidRPr="008F023D">
        <w:rPr>
          <w:rFonts w:cstheme="minorHAnsi"/>
          <w:i/>
          <w:iCs/>
          <w:sz w:val="24"/>
          <w:szCs w:val="24"/>
        </w:rPr>
        <w:t>Opiekun usamodzielnienia także informowany jest jakie są zadania opiekuna usamodzielnienia, jak wygląda ścieżka procesu usamodzielnienia</w:t>
      </w:r>
      <w:r w:rsidR="00EE08C8" w:rsidRPr="008F023D">
        <w:rPr>
          <w:rFonts w:cstheme="minorHAnsi"/>
          <w:i/>
          <w:iCs/>
          <w:sz w:val="24"/>
          <w:szCs w:val="24"/>
        </w:rPr>
        <w:t xml:space="preserve"> o</w:t>
      </w:r>
      <w:r w:rsidRPr="008F023D">
        <w:rPr>
          <w:rFonts w:cstheme="minorHAnsi"/>
          <w:i/>
          <w:iCs/>
          <w:sz w:val="24"/>
          <w:szCs w:val="24"/>
        </w:rPr>
        <w:t>raz informację gdzie może uzyskać więcej informacji w celu realizacji Indywidualnego Programu Usamodzielnienia. Fakty te są dokumentowane w indywidualnym programie usamodzielnienia w poszczególnych punktach</w:t>
      </w:r>
      <w:r w:rsidR="00B45F0B" w:rsidRPr="008F023D">
        <w:rPr>
          <w:rFonts w:cstheme="minorHAnsi"/>
          <w:i/>
          <w:iCs/>
          <w:sz w:val="24"/>
          <w:szCs w:val="24"/>
        </w:rPr>
        <w:t xml:space="preserve">”. </w:t>
      </w:r>
      <w:r w:rsidR="00B45F0B" w:rsidRPr="008F023D">
        <w:rPr>
          <w:rFonts w:cstheme="minorHAnsi"/>
          <w:sz w:val="24"/>
          <w:szCs w:val="24"/>
        </w:rPr>
        <w:t>Powyższa informacja stanowi</w:t>
      </w:r>
      <w:r w:rsidR="00B45F0B" w:rsidRPr="008F023D">
        <w:rPr>
          <w:rFonts w:cstheme="minorHAnsi"/>
          <w:i/>
          <w:iCs/>
          <w:sz w:val="24"/>
          <w:szCs w:val="24"/>
        </w:rPr>
        <w:t xml:space="preserve"> </w:t>
      </w:r>
      <w:r w:rsidR="00EE08C8" w:rsidRPr="008F023D">
        <w:rPr>
          <w:rFonts w:cstheme="minorHAnsi"/>
          <w:b/>
          <w:bCs/>
          <w:sz w:val="24"/>
          <w:szCs w:val="24"/>
        </w:rPr>
        <w:t xml:space="preserve">akta kontroli str. 55-56, </w:t>
      </w:r>
      <w:r w:rsidR="00B45F0B" w:rsidRPr="008F023D">
        <w:rPr>
          <w:rFonts w:cstheme="minorHAnsi"/>
          <w:sz w:val="24"/>
          <w:szCs w:val="24"/>
        </w:rPr>
        <w:t>informator</w:t>
      </w:r>
      <w:r w:rsidR="001A3BCD">
        <w:rPr>
          <w:rFonts w:cstheme="minorHAnsi"/>
          <w:sz w:val="24"/>
          <w:szCs w:val="24"/>
        </w:rPr>
        <w:t>/poradniki</w:t>
      </w:r>
      <w:r w:rsidR="00B45F0B" w:rsidRPr="008F023D">
        <w:rPr>
          <w:rFonts w:cstheme="minorHAnsi"/>
          <w:sz w:val="24"/>
          <w:szCs w:val="24"/>
        </w:rPr>
        <w:t xml:space="preserve"> stanowią</w:t>
      </w:r>
      <w:r w:rsidR="00B45F0B" w:rsidRPr="008F023D">
        <w:rPr>
          <w:rFonts w:cstheme="minorHAnsi"/>
          <w:b/>
          <w:bCs/>
          <w:sz w:val="24"/>
          <w:szCs w:val="24"/>
        </w:rPr>
        <w:t xml:space="preserve"> akta kontroli str. 67-83.</w:t>
      </w:r>
    </w:p>
    <w:p w14:paraId="0F763C87" w14:textId="3B863077" w:rsidR="00B45F0B" w:rsidRPr="00A30D23" w:rsidRDefault="00B45F0B" w:rsidP="00382452">
      <w:pPr>
        <w:spacing w:after="120"/>
        <w:jc w:val="both"/>
        <w:rPr>
          <w:rFonts w:cstheme="minorHAnsi"/>
          <w:i/>
          <w:iCs/>
          <w:sz w:val="24"/>
          <w:szCs w:val="24"/>
        </w:rPr>
      </w:pPr>
      <w:r w:rsidRPr="008F023D">
        <w:rPr>
          <w:rFonts w:cstheme="minorHAnsi"/>
          <w:sz w:val="24"/>
          <w:szCs w:val="24"/>
        </w:rPr>
        <w:t xml:space="preserve">Z </w:t>
      </w:r>
      <w:r w:rsidR="0086281F">
        <w:rPr>
          <w:rFonts w:cstheme="minorHAnsi"/>
          <w:sz w:val="24"/>
          <w:szCs w:val="24"/>
        </w:rPr>
        <w:t xml:space="preserve"> przedstawion</w:t>
      </w:r>
      <w:r w:rsidR="000A0FC2">
        <w:rPr>
          <w:rFonts w:cstheme="minorHAnsi"/>
          <w:sz w:val="24"/>
          <w:szCs w:val="24"/>
        </w:rPr>
        <w:t>ej</w:t>
      </w:r>
      <w:r w:rsidR="0086281F">
        <w:rPr>
          <w:rFonts w:cstheme="minorHAnsi"/>
          <w:sz w:val="24"/>
          <w:szCs w:val="24"/>
        </w:rPr>
        <w:t xml:space="preserve"> przez Dyrektora</w:t>
      </w:r>
      <w:r w:rsidRPr="008F023D">
        <w:rPr>
          <w:rFonts w:cstheme="minorHAnsi"/>
          <w:sz w:val="24"/>
          <w:szCs w:val="24"/>
        </w:rPr>
        <w:t xml:space="preserve"> </w:t>
      </w:r>
      <w:r w:rsidR="000A0FC2">
        <w:rPr>
          <w:rFonts w:cstheme="minorHAnsi"/>
          <w:sz w:val="24"/>
          <w:szCs w:val="24"/>
        </w:rPr>
        <w:t xml:space="preserve">pisemnej </w:t>
      </w:r>
      <w:r w:rsidRPr="008F023D">
        <w:rPr>
          <w:rFonts w:cstheme="minorHAnsi"/>
          <w:sz w:val="24"/>
          <w:szCs w:val="24"/>
        </w:rPr>
        <w:t xml:space="preserve">informacji wynika, że MOPS wypłaca świadczenia </w:t>
      </w:r>
      <w:r w:rsidR="00A30D23">
        <w:rPr>
          <w:rFonts w:cstheme="minorHAnsi"/>
          <w:sz w:val="24"/>
          <w:szCs w:val="24"/>
        </w:rPr>
        <w:t>osobom</w:t>
      </w:r>
      <w:r w:rsidRPr="008F023D">
        <w:rPr>
          <w:rFonts w:cstheme="minorHAnsi"/>
          <w:sz w:val="24"/>
          <w:szCs w:val="24"/>
        </w:rPr>
        <w:t xml:space="preserve"> </w:t>
      </w:r>
      <w:r w:rsidRPr="00904A9C">
        <w:rPr>
          <w:rFonts w:cstheme="minorHAnsi"/>
          <w:sz w:val="24"/>
          <w:szCs w:val="24"/>
        </w:rPr>
        <w:t>usamodzielniany</w:t>
      </w:r>
      <w:r w:rsidR="00A30D23">
        <w:rPr>
          <w:rFonts w:cstheme="minorHAnsi"/>
          <w:sz w:val="24"/>
          <w:szCs w:val="24"/>
        </w:rPr>
        <w:t>m</w:t>
      </w:r>
      <w:r w:rsidR="00B273D0" w:rsidRPr="00904A9C">
        <w:rPr>
          <w:rFonts w:cstheme="minorHAnsi"/>
          <w:sz w:val="24"/>
          <w:szCs w:val="24"/>
        </w:rPr>
        <w:t xml:space="preserve"> </w:t>
      </w:r>
      <w:r w:rsidR="00D55E11" w:rsidRPr="00904A9C">
        <w:rPr>
          <w:rFonts w:cstheme="minorHAnsi"/>
          <w:sz w:val="24"/>
          <w:szCs w:val="24"/>
        </w:rPr>
        <w:t xml:space="preserve"> </w:t>
      </w:r>
      <w:r w:rsidR="00057097" w:rsidRPr="00904A9C">
        <w:rPr>
          <w:rFonts w:cstheme="minorHAnsi"/>
          <w:sz w:val="24"/>
          <w:szCs w:val="24"/>
        </w:rPr>
        <w:t>w ustawowych wysokościach</w:t>
      </w:r>
      <w:r w:rsidR="00CA3104">
        <w:rPr>
          <w:rFonts w:cstheme="minorHAnsi"/>
          <w:sz w:val="24"/>
          <w:szCs w:val="24"/>
        </w:rPr>
        <w:t xml:space="preserve">, </w:t>
      </w:r>
      <w:r w:rsidR="00057097" w:rsidRPr="00904A9C">
        <w:rPr>
          <w:rFonts w:cstheme="minorHAnsi"/>
          <w:sz w:val="24"/>
          <w:szCs w:val="24"/>
        </w:rPr>
        <w:t>zgodnie z</w:t>
      </w:r>
      <w:r w:rsidR="00057097" w:rsidRPr="008F023D">
        <w:rPr>
          <w:rFonts w:cstheme="minorHAnsi"/>
          <w:i/>
          <w:iCs/>
          <w:sz w:val="24"/>
          <w:szCs w:val="24"/>
        </w:rPr>
        <w:t xml:space="preserve"> </w:t>
      </w:r>
      <w:proofErr w:type="spellStart"/>
      <w:r w:rsidR="000A0FC2">
        <w:rPr>
          <w:rFonts w:cstheme="minorHAnsi"/>
          <w:sz w:val="24"/>
          <w:szCs w:val="24"/>
        </w:rPr>
        <w:t>obwieszczeniami</w:t>
      </w:r>
      <w:proofErr w:type="spellEnd"/>
      <w:r w:rsidR="00057097" w:rsidRPr="008F023D">
        <w:rPr>
          <w:rFonts w:cstheme="minorHAnsi"/>
          <w:i/>
          <w:iCs/>
          <w:sz w:val="24"/>
          <w:szCs w:val="24"/>
        </w:rPr>
        <w:t xml:space="preserve"> </w:t>
      </w:r>
      <w:r w:rsidR="00057097" w:rsidRPr="000A0FC2">
        <w:rPr>
          <w:rFonts w:cstheme="minorHAnsi"/>
          <w:sz w:val="24"/>
          <w:szCs w:val="24"/>
        </w:rPr>
        <w:t xml:space="preserve">Ministra </w:t>
      </w:r>
      <w:r w:rsidR="000A0FC2" w:rsidRPr="000A0FC2">
        <w:rPr>
          <w:rFonts w:cstheme="minorHAnsi"/>
          <w:sz w:val="24"/>
          <w:szCs w:val="24"/>
        </w:rPr>
        <w:t xml:space="preserve">Rodziny </w:t>
      </w:r>
      <w:r w:rsidR="00057097" w:rsidRPr="000A0FC2">
        <w:rPr>
          <w:rFonts w:cstheme="minorHAnsi"/>
          <w:sz w:val="24"/>
          <w:szCs w:val="24"/>
        </w:rPr>
        <w:t>Pracy i Polityki  Spo</w:t>
      </w:r>
      <w:r w:rsidR="00AD1998" w:rsidRPr="000A0FC2">
        <w:rPr>
          <w:rFonts w:cstheme="minorHAnsi"/>
          <w:sz w:val="24"/>
          <w:szCs w:val="24"/>
        </w:rPr>
        <w:t>ł</w:t>
      </w:r>
      <w:r w:rsidR="00057097" w:rsidRPr="000A0FC2">
        <w:rPr>
          <w:rFonts w:cstheme="minorHAnsi"/>
          <w:sz w:val="24"/>
          <w:szCs w:val="24"/>
        </w:rPr>
        <w:t xml:space="preserve">ecznej </w:t>
      </w:r>
      <w:r w:rsidR="00AD03B7" w:rsidRPr="000A0FC2">
        <w:rPr>
          <w:rFonts w:cstheme="minorHAnsi"/>
          <w:sz w:val="24"/>
          <w:szCs w:val="24"/>
        </w:rPr>
        <w:t>w sprawie wysokości kwot świadczeń przysługujących rodzinie zastępczej i</w:t>
      </w:r>
      <w:r w:rsidR="000A0FC2">
        <w:rPr>
          <w:rFonts w:cstheme="minorHAnsi"/>
          <w:sz w:val="24"/>
          <w:szCs w:val="24"/>
        </w:rPr>
        <w:t xml:space="preserve"> </w:t>
      </w:r>
      <w:r w:rsidR="00AD03B7" w:rsidRPr="000A0FC2">
        <w:rPr>
          <w:rFonts w:cstheme="minorHAnsi"/>
          <w:sz w:val="24"/>
          <w:szCs w:val="24"/>
        </w:rPr>
        <w:t xml:space="preserve">prowadzącemu rodzinny dom dziecka, wysokości pomocy dla osoby usamodzielnianej oraz wysokości kwot określonych w umowach </w:t>
      </w:r>
      <w:r w:rsidR="000A0FC2" w:rsidRPr="000A0FC2">
        <w:rPr>
          <w:rFonts w:cstheme="minorHAnsi"/>
          <w:sz w:val="24"/>
          <w:szCs w:val="24"/>
        </w:rPr>
        <w:t>/</w:t>
      </w:r>
      <w:r w:rsidR="00AD03B7" w:rsidRPr="000A0FC2">
        <w:rPr>
          <w:rFonts w:cstheme="minorHAnsi"/>
          <w:b/>
          <w:bCs/>
          <w:sz w:val="24"/>
          <w:szCs w:val="24"/>
        </w:rPr>
        <w:t>a</w:t>
      </w:r>
      <w:r w:rsidR="00AD03B7" w:rsidRPr="008F023D">
        <w:rPr>
          <w:rFonts w:cstheme="minorHAnsi"/>
          <w:b/>
          <w:bCs/>
          <w:sz w:val="24"/>
          <w:szCs w:val="24"/>
        </w:rPr>
        <w:t>kta kontroli str. 56</w:t>
      </w:r>
      <w:r w:rsidR="00AD03B7" w:rsidRPr="008F023D">
        <w:rPr>
          <w:rFonts w:cstheme="minorHAnsi"/>
          <w:sz w:val="24"/>
          <w:szCs w:val="24"/>
        </w:rPr>
        <w:t>/</w:t>
      </w:r>
      <w:r w:rsidR="000A0FC2">
        <w:rPr>
          <w:rFonts w:cstheme="minorHAnsi"/>
          <w:i/>
          <w:iCs/>
          <w:sz w:val="24"/>
          <w:szCs w:val="24"/>
        </w:rPr>
        <w:t xml:space="preserve">, </w:t>
      </w:r>
      <w:r w:rsidR="000A0FC2" w:rsidRPr="000A0FC2">
        <w:rPr>
          <w:rFonts w:cstheme="minorHAnsi"/>
          <w:sz w:val="24"/>
          <w:szCs w:val="24"/>
        </w:rPr>
        <w:t>co</w:t>
      </w:r>
      <w:r w:rsidR="000A0FC2">
        <w:rPr>
          <w:rFonts w:cstheme="minorHAnsi"/>
          <w:i/>
          <w:iCs/>
          <w:sz w:val="24"/>
          <w:szCs w:val="24"/>
        </w:rPr>
        <w:t xml:space="preserve"> </w:t>
      </w:r>
      <w:r w:rsidR="00DA24FE" w:rsidRPr="008F023D">
        <w:rPr>
          <w:rFonts w:cstheme="minorHAnsi"/>
          <w:sz w:val="24"/>
          <w:szCs w:val="24"/>
        </w:rPr>
        <w:t xml:space="preserve"> </w:t>
      </w:r>
      <w:r w:rsidR="00DA24FE" w:rsidRPr="008F023D">
        <w:rPr>
          <w:rFonts w:cstheme="minorHAnsi"/>
          <w:sz w:val="24"/>
          <w:szCs w:val="24"/>
        </w:rPr>
        <w:lastRenderedPageBreak/>
        <w:t>potwierdziła przedłożona dokumentacja</w:t>
      </w:r>
      <w:r w:rsidR="0085587C">
        <w:rPr>
          <w:rFonts w:cstheme="minorHAnsi"/>
          <w:sz w:val="24"/>
          <w:szCs w:val="24"/>
        </w:rPr>
        <w:t>.</w:t>
      </w:r>
      <w:r w:rsidR="00CA3104">
        <w:rPr>
          <w:rFonts w:cstheme="minorHAnsi"/>
          <w:sz w:val="24"/>
          <w:szCs w:val="24"/>
        </w:rPr>
        <w:t xml:space="preserve"> Ponadto, jak podała Dyrektor:</w:t>
      </w:r>
      <w:r w:rsidR="0085587C">
        <w:rPr>
          <w:rFonts w:cstheme="minorHAnsi"/>
          <w:sz w:val="24"/>
          <w:szCs w:val="24"/>
        </w:rPr>
        <w:t xml:space="preserve"> </w:t>
      </w:r>
      <w:r w:rsidR="00CA3104">
        <w:rPr>
          <w:rFonts w:cstheme="minorHAnsi"/>
          <w:sz w:val="24"/>
          <w:szCs w:val="24"/>
        </w:rPr>
        <w:t>,,</w:t>
      </w:r>
      <w:r w:rsidR="00CA3104" w:rsidRPr="00A30D23">
        <w:rPr>
          <w:rFonts w:cstheme="minorHAnsi"/>
          <w:i/>
          <w:iCs/>
          <w:sz w:val="24"/>
          <w:szCs w:val="24"/>
        </w:rPr>
        <w:t xml:space="preserve">Rada powiatu nie podnosiła wysokości świadczeń w ramach uchwały”. </w:t>
      </w:r>
    </w:p>
    <w:p w14:paraId="504C66F5" w14:textId="5EEACB7C" w:rsidR="00382452" w:rsidRPr="00BB5077" w:rsidRDefault="00382452" w:rsidP="00DA24FE">
      <w:pPr>
        <w:spacing w:after="120"/>
        <w:jc w:val="both"/>
        <w:rPr>
          <w:rFonts w:cstheme="minorHAnsi"/>
          <w:b/>
          <w:bCs/>
          <w:sz w:val="24"/>
          <w:szCs w:val="24"/>
        </w:rPr>
      </w:pPr>
      <w:r w:rsidRPr="008F023D">
        <w:rPr>
          <w:rFonts w:cstheme="minorHAnsi"/>
          <w:sz w:val="24"/>
          <w:szCs w:val="24"/>
        </w:rPr>
        <w:t>Ustalono, że w 2024 r. M</w:t>
      </w:r>
      <w:r w:rsidR="00904A9C">
        <w:rPr>
          <w:rFonts w:cstheme="minorHAnsi"/>
          <w:sz w:val="24"/>
          <w:szCs w:val="24"/>
        </w:rPr>
        <w:t>iasto Olsztyn</w:t>
      </w:r>
      <w:r w:rsidRPr="008F023D">
        <w:rPr>
          <w:rFonts w:cstheme="minorHAnsi"/>
          <w:sz w:val="24"/>
          <w:szCs w:val="24"/>
        </w:rPr>
        <w:t xml:space="preserve"> na usamodzielnienia wydatkował</w:t>
      </w:r>
      <w:r w:rsidR="00904A9C">
        <w:rPr>
          <w:rFonts w:cstheme="minorHAnsi"/>
          <w:sz w:val="24"/>
          <w:szCs w:val="24"/>
        </w:rPr>
        <w:t>o</w:t>
      </w:r>
      <w:r w:rsidRPr="008F023D">
        <w:rPr>
          <w:rFonts w:cstheme="minorHAnsi"/>
          <w:sz w:val="24"/>
          <w:szCs w:val="24"/>
        </w:rPr>
        <w:t xml:space="preserve">  </w:t>
      </w:r>
      <w:r w:rsidRPr="00BB5077">
        <w:rPr>
          <w:rFonts w:cstheme="minorHAnsi"/>
          <w:b/>
          <w:bCs/>
          <w:sz w:val="24"/>
          <w:szCs w:val="24"/>
        </w:rPr>
        <w:t>3</w:t>
      </w:r>
      <w:r w:rsidR="00BB5077" w:rsidRPr="00BB5077">
        <w:rPr>
          <w:rFonts w:cstheme="minorHAnsi"/>
          <w:b/>
          <w:bCs/>
          <w:sz w:val="24"/>
          <w:szCs w:val="24"/>
        </w:rPr>
        <w:t>87 731,67 zł.</w:t>
      </w:r>
    </w:p>
    <w:p w14:paraId="3749AF6F" w14:textId="4E0A0BA0" w:rsidR="00B273D0" w:rsidRPr="008F023D" w:rsidRDefault="008813D9" w:rsidP="001A3BCD">
      <w:pPr>
        <w:spacing w:after="0"/>
        <w:rPr>
          <w:rFonts w:cstheme="minorHAnsi"/>
          <w:sz w:val="24"/>
          <w:szCs w:val="24"/>
        </w:rPr>
      </w:pPr>
      <w:r w:rsidRPr="008F023D">
        <w:rPr>
          <w:rFonts w:cstheme="minorHAnsi"/>
          <w:b/>
          <w:bCs/>
          <w:sz w:val="24"/>
          <w:szCs w:val="24"/>
        </w:rPr>
        <w:t>U</w:t>
      </w:r>
      <w:r w:rsidR="00382452" w:rsidRPr="008F023D">
        <w:rPr>
          <w:rFonts w:cstheme="minorHAnsi"/>
          <w:b/>
          <w:bCs/>
          <w:sz w:val="24"/>
          <w:szCs w:val="24"/>
        </w:rPr>
        <w:t xml:space="preserve">samodzielnieni wychowankowie opuszczający placówki opiekuńczo-wychowawcze </w:t>
      </w:r>
      <w:r w:rsidR="0062717E" w:rsidRPr="008F023D">
        <w:rPr>
          <w:rFonts w:cstheme="minorHAnsi"/>
          <w:b/>
          <w:bCs/>
          <w:sz w:val="24"/>
          <w:szCs w:val="24"/>
        </w:rPr>
        <w:t xml:space="preserve"> </w:t>
      </w:r>
      <w:r w:rsidR="00BB5077">
        <w:rPr>
          <w:rFonts w:cstheme="minorHAnsi"/>
          <w:b/>
          <w:bCs/>
          <w:sz w:val="24"/>
          <w:szCs w:val="24"/>
        </w:rPr>
        <w:t xml:space="preserve">typu rodzinnego i socjalizacyjnego </w:t>
      </w:r>
      <w:r w:rsidRPr="008F023D">
        <w:rPr>
          <w:rFonts w:cstheme="minorHAnsi"/>
          <w:b/>
          <w:bCs/>
          <w:sz w:val="24"/>
          <w:szCs w:val="24"/>
        </w:rPr>
        <w:t xml:space="preserve">otrzymali pomoc  </w:t>
      </w:r>
      <w:r w:rsidR="0062717E" w:rsidRPr="008F023D">
        <w:rPr>
          <w:rFonts w:cstheme="minorHAnsi"/>
          <w:b/>
          <w:bCs/>
          <w:sz w:val="24"/>
          <w:szCs w:val="24"/>
        </w:rPr>
        <w:t>w łącznej wysokości  1</w:t>
      </w:r>
      <w:r w:rsidR="00214DEF">
        <w:rPr>
          <w:rFonts w:cstheme="minorHAnsi"/>
          <w:b/>
          <w:bCs/>
          <w:sz w:val="24"/>
          <w:szCs w:val="24"/>
        </w:rPr>
        <w:t>32 529,98</w:t>
      </w:r>
      <w:r w:rsidR="0062717E" w:rsidRPr="008F023D">
        <w:rPr>
          <w:rFonts w:cstheme="minorHAnsi"/>
          <w:b/>
          <w:bCs/>
          <w:sz w:val="24"/>
          <w:szCs w:val="24"/>
        </w:rPr>
        <w:t xml:space="preserve"> zł.</w:t>
      </w:r>
      <w:r w:rsidR="00FF48AF" w:rsidRPr="008F023D">
        <w:rPr>
          <w:rFonts w:cstheme="minorHAnsi"/>
          <w:b/>
          <w:bCs/>
          <w:sz w:val="24"/>
          <w:szCs w:val="24"/>
        </w:rPr>
        <w:t xml:space="preserve"> /akta kontroli str. 56</w:t>
      </w:r>
      <w:r w:rsidR="001C480D" w:rsidRPr="008F023D">
        <w:rPr>
          <w:rFonts w:cstheme="minorHAnsi"/>
          <w:b/>
          <w:bCs/>
          <w:sz w:val="24"/>
          <w:szCs w:val="24"/>
        </w:rPr>
        <w:t>-5</w:t>
      </w:r>
      <w:r w:rsidR="00BB5077">
        <w:rPr>
          <w:rFonts w:cstheme="minorHAnsi"/>
          <w:b/>
          <w:bCs/>
          <w:sz w:val="24"/>
          <w:szCs w:val="24"/>
        </w:rPr>
        <w:t>7</w:t>
      </w:r>
      <w:r w:rsidR="00FF48AF" w:rsidRPr="008F023D">
        <w:rPr>
          <w:rFonts w:cstheme="minorHAnsi"/>
          <w:b/>
          <w:bCs/>
          <w:sz w:val="24"/>
          <w:szCs w:val="24"/>
        </w:rPr>
        <w:t>/</w:t>
      </w:r>
      <w:r w:rsidRPr="008F023D">
        <w:rPr>
          <w:rFonts w:cstheme="minorHAnsi"/>
          <w:sz w:val="24"/>
          <w:szCs w:val="24"/>
        </w:rPr>
        <w:t xml:space="preserve">, </w:t>
      </w:r>
      <w:r w:rsidR="00904A9C">
        <w:rPr>
          <w:rFonts w:cstheme="minorHAnsi"/>
          <w:sz w:val="24"/>
          <w:szCs w:val="24"/>
        </w:rPr>
        <w:t>w tym</w:t>
      </w:r>
      <w:r w:rsidR="0086281F">
        <w:rPr>
          <w:rFonts w:cstheme="minorHAnsi"/>
          <w:sz w:val="24"/>
          <w:szCs w:val="24"/>
        </w:rPr>
        <w:t xml:space="preserve"> na</w:t>
      </w:r>
      <w:r w:rsidRPr="008F023D">
        <w:rPr>
          <w:rFonts w:cstheme="minorHAnsi"/>
          <w:sz w:val="24"/>
          <w:szCs w:val="24"/>
        </w:rPr>
        <w:t>:</w:t>
      </w:r>
    </w:p>
    <w:p w14:paraId="39D927AD" w14:textId="5A4D0D8F" w:rsidR="008813D9" w:rsidRPr="008F023D" w:rsidRDefault="008813D9" w:rsidP="001A3BCD">
      <w:pPr>
        <w:spacing w:after="0"/>
        <w:rPr>
          <w:rFonts w:cstheme="minorHAnsi"/>
          <w:sz w:val="24"/>
          <w:szCs w:val="24"/>
        </w:rPr>
      </w:pPr>
      <w:r w:rsidRPr="008F023D">
        <w:rPr>
          <w:rFonts w:cstheme="minorHAnsi"/>
          <w:sz w:val="24"/>
          <w:szCs w:val="24"/>
        </w:rPr>
        <w:t xml:space="preserve">1. kontynuowanie nauki </w:t>
      </w:r>
      <w:r w:rsidR="00BB5077">
        <w:rPr>
          <w:rFonts w:cstheme="minorHAnsi"/>
          <w:sz w:val="24"/>
          <w:szCs w:val="24"/>
        </w:rPr>
        <w:t>–</w:t>
      </w:r>
      <w:r w:rsidRPr="008F023D">
        <w:rPr>
          <w:rFonts w:cstheme="minorHAnsi"/>
          <w:sz w:val="24"/>
          <w:szCs w:val="24"/>
        </w:rPr>
        <w:t xml:space="preserve"> </w:t>
      </w:r>
      <w:r w:rsidR="00BB5077">
        <w:rPr>
          <w:rFonts w:cstheme="minorHAnsi"/>
          <w:sz w:val="24"/>
          <w:szCs w:val="24"/>
        </w:rPr>
        <w:t>96 883,98 zł</w:t>
      </w:r>
      <w:r w:rsidR="00CE74C7" w:rsidRPr="008F023D">
        <w:rPr>
          <w:rFonts w:cstheme="minorHAnsi"/>
          <w:sz w:val="24"/>
          <w:szCs w:val="24"/>
        </w:rPr>
        <w:t xml:space="preserve"> (16 osób)</w:t>
      </w:r>
      <w:r w:rsidRPr="008F023D">
        <w:rPr>
          <w:rFonts w:cstheme="minorHAnsi"/>
          <w:sz w:val="24"/>
          <w:szCs w:val="24"/>
        </w:rPr>
        <w:t>,</w:t>
      </w:r>
    </w:p>
    <w:p w14:paraId="5A2D8047" w14:textId="44A41D53" w:rsidR="008813D9" w:rsidRPr="008F023D" w:rsidRDefault="008813D9" w:rsidP="008813D9">
      <w:pPr>
        <w:spacing w:after="0"/>
        <w:rPr>
          <w:rFonts w:cstheme="minorHAnsi"/>
          <w:sz w:val="24"/>
          <w:szCs w:val="24"/>
        </w:rPr>
      </w:pPr>
      <w:r w:rsidRPr="008F023D">
        <w:rPr>
          <w:rFonts w:cstheme="minorHAnsi"/>
          <w:sz w:val="24"/>
          <w:szCs w:val="24"/>
        </w:rPr>
        <w:t>2. pomoc na usamodzielnienie – 2</w:t>
      </w:r>
      <w:r w:rsidR="00BB5077">
        <w:rPr>
          <w:rFonts w:cstheme="minorHAnsi"/>
          <w:sz w:val="24"/>
          <w:szCs w:val="24"/>
        </w:rPr>
        <w:t>2 482</w:t>
      </w:r>
      <w:r w:rsidRPr="008F023D">
        <w:rPr>
          <w:rFonts w:cstheme="minorHAnsi"/>
          <w:sz w:val="24"/>
          <w:szCs w:val="24"/>
        </w:rPr>
        <w:t xml:space="preserve"> zł</w:t>
      </w:r>
      <w:r w:rsidR="00CE74C7" w:rsidRPr="008F023D">
        <w:rPr>
          <w:rFonts w:cstheme="minorHAnsi"/>
          <w:sz w:val="24"/>
          <w:szCs w:val="24"/>
        </w:rPr>
        <w:t xml:space="preserve"> (3 osoby),</w:t>
      </w:r>
    </w:p>
    <w:p w14:paraId="1E9F0487" w14:textId="5586ECA6" w:rsidR="008813D9" w:rsidRPr="008F023D" w:rsidRDefault="008813D9" w:rsidP="008813D9">
      <w:pPr>
        <w:rPr>
          <w:rFonts w:cstheme="minorHAnsi"/>
          <w:sz w:val="24"/>
          <w:szCs w:val="24"/>
        </w:rPr>
      </w:pPr>
      <w:r w:rsidRPr="008F023D">
        <w:rPr>
          <w:rFonts w:cstheme="minorHAnsi"/>
          <w:sz w:val="24"/>
          <w:szCs w:val="24"/>
        </w:rPr>
        <w:t>4. pomoc na zagospodarowanie w formie pieniężnej -  1</w:t>
      </w:r>
      <w:r w:rsidR="00BB5077">
        <w:rPr>
          <w:rFonts w:cstheme="minorHAnsi"/>
          <w:sz w:val="24"/>
          <w:szCs w:val="24"/>
        </w:rPr>
        <w:t xml:space="preserve">3 164 </w:t>
      </w:r>
      <w:r w:rsidRPr="008F023D">
        <w:rPr>
          <w:rFonts w:cstheme="minorHAnsi"/>
          <w:sz w:val="24"/>
          <w:szCs w:val="24"/>
        </w:rPr>
        <w:t>zł</w:t>
      </w:r>
      <w:r w:rsidR="00BB5077">
        <w:rPr>
          <w:rFonts w:cstheme="minorHAnsi"/>
          <w:sz w:val="24"/>
          <w:szCs w:val="24"/>
        </w:rPr>
        <w:t xml:space="preserve"> </w:t>
      </w:r>
      <w:r w:rsidR="00CE74C7" w:rsidRPr="008F023D">
        <w:rPr>
          <w:rFonts w:cstheme="minorHAnsi"/>
          <w:sz w:val="24"/>
          <w:szCs w:val="24"/>
        </w:rPr>
        <w:t>(</w:t>
      </w:r>
      <w:r w:rsidR="00214DEF">
        <w:rPr>
          <w:rFonts w:cstheme="minorHAnsi"/>
          <w:sz w:val="24"/>
          <w:szCs w:val="24"/>
        </w:rPr>
        <w:t>5</w:t>
      </w:r>
      <w:r w:rsidR="00CE74C7" w:rsidRPr="008F023D">
        <w:rPr>
          <w:rFonts w:cstheme="minorHAnsi"/>
          <w:sz w:val="24"/>
          <w:szCs w:val="24"/>
        </w:rPr>
        <w:t xml:space="preserve"> osób).</w:t>
      </w:r>
    </w:p>
    <w:p w14:paraId="7961926A" w14:textId="36CF62BE" w:rsidR="008813D9" w:rsidRPr="008F023D" w:rsidRDefault="008813D9" w:rsidP="000F4F68">
      <w:pPr>
        <w:spacing w:after="0"/>
        <w:rPr>
          <w:rFonts w:cstheme="minorHAnsi"/>
          <w:b/>
          <w:bCs/>
          <w:sz w:val="24"/>
          <w:szCs w:val="24"/>
        </w:rPr>
      </w:pPr>
      <w:r w:rsidRPr="008F023D">
        <w:rPr>
          <w:rFonts w:cstheme="minorHAnsi"/>
          <w:b/>
          <w:bCs/>
          <w:sz w:val="24"/>
          <w:szCs w:val="24"/>
        </w:rPr>
        <w:t xml:space="preserve">Usamodzielnieni wychowankowie opuszczający rodziny zastępcze otrzymali pomoc </w:t>
      </w:r>
      <w:r w:rsidRPr="008F023D">
        <w:rPr>
          <w:rFonts w:cstheme="minorHAnsi"/>
          <w:b/>
          <w:bCs/>
          <w:sz w:val="24"/>
          <w:szCs w:val="24"/>
        </w:rPr>
        <w:br/>
        <w:t xml:space="preserve">w łącznej wysokości  </w:t>
      </w:r>
      <w:r w:rsidR="00BB5077">
        <w:rPr>
          <w:rFonts w:cstheme="minorHAnsi"/>
          <w:b/>
          <w:bCs/>
          <w:sz w:val="24"/>
          <w:szCs w:val="24"/>
        </w:rPr>
        <w:t>255 201,69</w:t>
      </w:r>
      <w:r w:rsidR="0086281F">
        <w:rPr>
          <w:rFonts w:cstheme="minorHAnsi"/>
          <w:b/>
          <w:bCs/>
          <w:sz w:val="24"/>
          <w:szCs w:val="24"/>
        </w:rPr>
        <w:t xml:space="preserve">, </w:t>
      </w:r>
      <w:r w:rsidR="00904A9C">
        <w:rPr>
          <w:rFonts w:cstheme="minorHAnsi"/>
          <w:b/>
          <w:bCs/>
          <w:sz w:val="24"/>
          <w:szCs w:val="24"/>
        </w:rPr>
        <w:t>w tym</w:t>
      </w:r>
      <w:r w:rsidR="0086281F">
        <w:rPr>
          <w:rFonts w:cstheme="minorHAnsi"/>
          <w:b/>
          <w:bCs/>
          <w:sz w:val="24"/>
          <w:szCs w:val="24"/>
        </w:rPr>
        <w:t xml:space="preserve"> na </w:t>
      </w:r>
      <w:r w:rsidRPr="008F023D">
        <w:rPr>
          <w:rFonts w:cstheme="minorHAnsi"/>
          <w:b/>
          <w:bCs/>
          <w:sz w:val="24"/>
          <w:szCs w:val="24"/>
        </w:rPr>
        <w:t xml:space="preserve"> :</w:t>
      </w:r>
    </w:p>
    <w:p w14:paraId="2F3AF3E8" w14:textId="33FF77C4" w:rsidR="008813D9" w:rsidRPr="008F023D" w:rsidRDefault="008813D9" w:rsidP="000F4F68">
      <w:pPr>
        <w:spacing w:after="0"/>
        <w:rPr>
          <w:rFonts w:cstheme="minorHAnsi"/>
          <w:sz w:val="24"/>
          <w:szCs w:val="24"/>
        </w:rPr>
      </w:pPr>
      <w:bookmarkStart w:id="2" w:name="_Hlk197701840"/>
      <w:r w:rsidRPr="008F023D">
        <w:rPr>
          <w:rFonts w:cstheme="minorHAnsi"/>
          <w:sz w:val="24"/>
          <w:szCs w:val="24"/>
        </w:rPr>
        <w:t xml:space="preserve">1. kontynuowanie nauki </w:t>
      </w:r>
      <w:r w:rsidR="00BB5077">
        <w:rPr>
          <w:rFonts w:cstheme="minorHAnsi"/>
          <w:sz w:val="24"/>
          <w:szCs w:val="24"/>
        </w:rPr>
        <w:t>–</w:t>
      </w:r>
      <w:r w:rsidRPr="008F023D">
        <w:rPr>
          <w:rFonts w:cstheme="minorHAnsi"/>
          <w:sz w:val="24"/>
          <w:szCs w:val="24"/>
        </w:rPr>
        <w:t xml:space="preserve"> 1</w:t>
      </w:r>
      <w:r w:rsidR="00BB5077">
        <w:rPr>
          <w:rFonts w:cstheme="minorHAnsi"/>
          <w:sz w:val="24"/>
          <w:szCs w:val="24"/>
        </w:rPr>
        <w:t>97 467,69</w:t>
      </w:r>
      <w:r w:rsidRPr="008F023D">
        <w:rPr>
          <w:rFonts w:cstheme="minorHAnsi"/>
          <w:sz w:val="24"/>
          <w:szCs w:val="24"/>
        </w:rPr>
        <w:t xml:space="preserve"> zł</w:t>
      </w:r>
      <w:r w:rsidR="00CE74C7" w:rsidRPr="008F023D">
        <w:rPr>
          <w:rFonts w:cstheme="minorHAnsi"/>
          <w:sz w:val="24"/>
          <w:szCs w:val="24"/>
        </w:rPr>
        <w:t xml:space="preserve"> (3</w:t>
      </w:r>
      <w:r w:rsidR="00BB5077">
        <w:rPr>
          <w:rFonts w:cstheme="minorHAnsi"/>
          <w:sz w:val="24"/>
          <w:szCs w:val="24"/>
        </w:rPr>
        <w:t>5</w:t>
      </w:r>
      <w:r w:rsidR="00CE74C7" w:rsidRPr="008F023D">
        <w:rPr>
          <w:rFonts w:cstheme="minorHAnsi"/>
          <w:sz w:val="24"/>
          <w:szCs w:val="24"/>
        </w:rPr>
        <w:t xml:space="preserve"> osób),</w:t>
      </w:r>
    </w:p>
    <w:p w14:paraId="700F5B25" w14:textId="4B59E2C6" w:rsidR="008813D9" w:rsidRPr="008F023D" w:rsidRDefault="008813D9" w:rsidP="00DA24FE">
      <w:pPr>
        <w:spacing w:after="0"/>
        <w:rPr>
          <w:rFonts w:cstheme="minorHAnsi"/>
          <w:sz w:val="24"/>
          <w:szCs w:val="24"/>
        </w:rPr>
      </w:pPr>
      <w:r w:rsidRPr="008F023D">
        <w:rPr>
          <w:rFonts w:cstheme="minorHAnsi"/>
          <w:sz w:val="24"/>
          <w:szCs w:val="24"/>
        </w:rPr>
        <w:t xml:space="preserve">2. pomoc na usamodzielnienie – </w:t>
      </w:r>
      <w:r w:rsidR="00BB5077">
        <w:rPr>
          <w:rFonts w:cstheme="minorHAnsi"/>
          <w:sz w:val="24"/>
          <w:szCs w:val="24"/>
        </w:rPr>
        <w:t>33 441</w:t>
      </w:r>
      <w:r w:rsidRPr="008F023D">
        <w:rPr>
          <w:rFonts w:cstheme="minorHAnsi"/>
          <w:sz w:val="24"/>
          <w:szCs w:val="24"/>
        </w:rPr>
        <w:t xml:space="preserve"> zł</w:t>
      </w:r>
      <w:r w:rsidR="00CE74C7" w:rsidRPr="008F023D">
        <w:rPr>
          <w:rFonts w:cstheme="minorHAnsi"/>
          <w:sz w:val="24"/>
          <w:szCs w:val="24"/>
        </w:rPr>
        <w:t xml:space="preserve"> (5 osób),</w:t>
      </w:r>
    </w:p>
    <w:p w14:paraId="18288884" w14:textId="1829505D" w:rsidR="008813D9" w:rsidRPr="008F023D" w:rsidRDefault="008813D9" w:rsidP="00B20F4B">
      <w:pPr>
        <w:spacing w:after="0"/>
        <w:rPr>
          <w:rFonts w:cstheme="minorHAnsi"/>
          <w:sz w:val="24"/>
          <w:szCs w:val="24"/>
        </w:rPr>
      </w:pPr>
      <w:r w:rsidRPr="008F023D">
        <w:rPr>
          <w:rFonts w:cstheme="minorHAnsi"/>
          <w:sz w:val="24"/>
          <w:szCs w:val="24"/>
        </w:rPr>
        <w:t>4. pomoc na zagospodarowanie w formie pieniężnej -  2</w:t>
      </w:r>
      <w:r w:rsidR="00BB5077">
        <w:rPr>
          <w:rFonts w:cstheme="minorHAnsi"/>
          <w:sz w:val="24"/>
          <w:szCs w:val="24"/>
        </w:rPr>
        <w:t xml:space="preserve">4 293 </w:t>
      </w:r>
      <w:r w:rsidRPr="008F023D">
        <w:rPr>
          <w:rFonts w:cstheme="minorHAnsi"/>
          <w:sz w:val="24"/>
          <w:szCs w:val="24"/>
        </w:rPr>
        <w:t>zł</w:t>
      </w:r>
      <w:r w:rsidR="00D64E0C" w:rsidRPr="008F023D">
        <w:rPr>
          <w:rFonts w:cstheme="minorHAnsi"/>
          <w:sz w:val="24"/>
          <w:szCs w:val="24"/>
        </w:rPr>
        <w:t xml:space="preserve"> </w:t>
      </w:r>
      <w:r w:rsidR="00CE74C7" w:rsidRPr="008F023D">
        <w:rPr>
          <w:rFonts w:cstheme="minorHAnsi"/>
          <w:sz w:val="24"/>
          <w:szCs w:val="24"/>
        </w:rPr>
        <w:t xml:space="preserve"> (11 osób).</w:t>
      </w:r>
    </w:p>
    <w:bookmarkEnd w:id="2"/>
    <w:p w14:paraId="6609DCFC" w14:textId="0D9DA4E6" w:rsidR="008813D9" w:rsidRPr="008F023D" w:rsidRDefault="008813D9" w:rsidP="00B20F4B">
      <w:pPr>
        <w:spacing w:after="0"/>
        <w:rPr>
          <w:rFonts w:cstheme="minorHAnsi"/>
          <w:b/>
          <w:bCs/>
          <w:sz w:val="24"/>
          <w:szCs w:val="24"/>
        </w:rPr>
      </w:pPr>
    </w:p>
    <w:p w14:paraId="236F8FC2" w14:textId="390F2D49" w:rsidR="008813D9" w:rsidRPr="008F023D" w:rsidRDefault="008813D9" w:rsidP="00B20F4B">
      <w:pPr>
        <w:spacing w:after="0"/>
        <w:rPr>
          <w:rFonts w:cstheme="minorHAnsi"/>
          <w:sz w:val="24"/>
          <w:szCs w:val="24"/>
        </w:rPr>
      </w:pPr>
      <w:r w:rsidRPr="008F023D">
        <w:rPr>
          <w:rFonts w:cstheme="minorHAnsi"/>
          <w:sz w:val="24"/>
          <w:szCs w:val="24"/>
        </w:rPr>
        <w:t>Kontrolowana jednostka na rok 2025 zaplanowała środki na realizację zadań z zakresu wsparcia usamodzielnionych wychowanków</w:t>
      </w:r>
      <w:r w:rsidR="00CA3104">
        <w:rPr>
          <w:rFonts w:cstheme="minorHAnsi"/>
          <w:sz w:val="24"/>
          <w:szCs w:val="24"/>
        </w:rPr>
        <w:t>,</w:t>
      </w:r>
      <w:r w:rsidRPr="008F023D">
        <w:rPr>
          <w:rFonts w:cstheme="minorHAnsi"/>
          <w:sz w:val="24"/>
          <w:szCs w:val="24"/>
        </w:rPr>
        <w:t xml:space="preserve"> z tego:</w:t>
      </w:r>
    </w:p>
    <w:p w14:paraId="09EAC1A6" w14:textId="6F5A48ED" w:rsidR="008813D9" w:rsidRPr="008F023D" w:rsidRDefault="00904A9C" w:rsidP="00DA24FE">
      <w:pPr>
        <w:spacing w:after="0"/>
        <w:rPr>
          <w:rFonts w:cstheme="minorHAnsi"/>
          <w:b/>
          <w:bCs/>
          <w:sz w:val="24"/>
          <w:szCs w:val="24"/>
        </w:rPr>
      </w:pPr>
      <w:r>
        <w:rPr>
          <w:rFonts w:cstheme="minorHAnsi"/>
          <w:b/>
          <w:bCs/>
          <w:sz w:val="24"/>
          <w:szCs w:val="24"/>
        </w:rPr>
        <w:t xml:space="preserve">z </w:t>
      </w:r>
      <w:r w:rsidR="008813D9" w:rsidRPr="008F023D">
        <w:rPr>
          <w:rFonts w:cstheme="minorHAnsi"/>
          <w:b/>
          <w:bCs/>
          <w:sz w:val="24"/>
          <w:szCs w:val="24"/>
        </w:rPr>
        <w:t>rodzinnej pieczy zastępczej na łączną kwotę 409 521 zł</w:t>
      </w:r>
      <w:r w:rsidR="00CA3104">
        <w:rPr>
          <w:rFonts w:cstheme="minorHAnsi"/>
          <w:b/>
          <w:bCs/>
          <w:sz w:val="24"/>
          <w:szCs w:val="24"/>
        </w:rPr>
        <w:t>,</w:t>
      </w:r>
      <w:r w:rsidR="00D64E0C" w:rsidRPr="008F023D">
        <w:rPr>
          <w:rFonts w:cstheme="minorHAnsi"/>
          <w:b/>
          <w:bCs/>
          <w:sz w:val="24"/>
          <w:szCs w:val="24"/>
        </w:rPr>
        <w:t xml:space="preserve"> </w:t>
      </w:r>
      <w:r w:rsidR="008813D9" w:rsidRPr="008F023D">
        <w:rPr>
          <w:rFonts w:cstheme="minorHAnsi"/>
          <w:b/>
          <w:bCs/>
          <w:sz w:val="24"/>
          <w:szCs w:val="24"/>
        </w:rPr>
        <w:t xml:space="preserve"> </w:t>
      </w:r>
      <w:r>
        <w:rPr>
          <w:rFonts w:cstheme="minorHAnsi"/>
          <w:b/>
          <w:bCs/>
          <w:sz w:val="24"/>
          <w:szCs w:val="24"/>
        </w:rPr>
        <w:t>w tym</w:t>
      </w:r>
      <w:r w:rsidR="0086281F">
        <w:rPr>
          <w:rFonts w:cstheme="minorHAnsi"/>
          <w:b/>
          <w:bCs/>
          <w:sz w:val="24"/>
          <w:szCs w:val="24"/>
        </w:rPr>
        <w:t xml:space="preserve"> na</w:t>
      </w:r>
      <w:r w:rsidR="008813D9" w:rsidRPr="008F023D">
        <w:rPr>
          <w:rFonts w:cstheme="minorHAnsi"/>
          <w:b/>
          <w:bCs/>
          <w:sz w:val="24"/>
          <w:szCs w:val="24"/>
        </w:rPr>
        <w:t xml:space="preserve"> :</w:t>
      </w:r>
    </w:p>
    <w:p w14:paraId="0E13AB50" w14:textId="106901F8" w:rsidR="008813D9" w:rsidRPr="008F023D" w:rsidRDefault="008813D9" w:rsidP="00DA24FE">
      <w:pPr>
        <w:spacing w:after="0"/>
        <w:rPr>
          <w:rFonts w:cstheme="minorHAnsi"/>
          <w:sz w:val="24"/>
          <w:szCs w:val="24"/>
        </w:rPr>
      </w:pPr>
      <w:bookmarkStart w:id="3" w:name="_Hlk197701931"/>
      <w:r w:rsidRPr="008F023D">
        <w:rPr>
          <w:rFonts w:cstheme="minorHAnsi"/>
          <w:sz w:val="24"/>
          <w:szCs w:val="24"/>
        </w:rPr>
        <w:t>1. kontynuowanie nauki -  273 240  zł</w:t>
      </w:r>
      <w:r w:rsidR="001A3BCD">
        <w:rPr>
          <w:rFonts w:cstheme="minorHAnsi"/>
          <w:sz w:val="24"/>
          <w:szCs w:val="24"/>
        </w:rPr>
        <w:t>.</w:t>
      </w:r>
      <w:r w:rsidRPr="008F023D">
        <w:rPr>
          <w:rFonts w:cstheme="minorHAnsi"/>
          <w:sz w:val="24"/>
          <w:szCs w:val="24"/>
        </w:rPr>
        <w:t xml:space="preserve"> </w:t>
      </w:r>
    </w:p>
    <w:p w14:paraId="239FE3C5" w14:textId="277D3A32" w:rsidR="008813D9" w:rsidRPr="008F023D" w:rsidRDefault="008813D9" w:rsidP="00DA24FE">
      <w:pPr>
        <w:spacing w:after="0"/>
        <w:rPr>
          <w:rFonts w:cstheme="minorHAnsi"/>
          <w:sz w:val="24"/>
          <w:szCs w:val="24"/>
        </w:rPr>
      </w:pPr>
      <w:r w:rsidRPr="008F023D">
        <w:rPr>
          <w:rFonts w:cstheme="minorHAnsi"/>
          <w:sz w:val="24"/>
          <w:szCs w:val="24"/>
        </w:rPr>
        <w:t xml:space="preserve">2. pomoc na usamodzielnienie </w:t>
      </w:r>
      <w:r w:rsidR="00D55E11" w:rsidRPr="008F023D">
        <w:rPr>
          <w:rFonts w:cstheme="minorHAnsi"/>
          <w:sz w:val="24"/>
          <w:szCs w:val="24"/>
        </w:rPr>
        <w:t>-</w:t>
      </w:r>
      <w:r w:rsidRPr="008F023D">
        <w:rPr>
          <w:rFonts w:cstheme="minorHAnsi"/>
          <w:sz w:val="24"/>
          <w:szCs w:val="24"/>
        </w:rPr>
        <w:t xml:space="preserve"> 99 935  zł</w:t>
      </w:r>
      <w:r w:rsidR="001A3BCD">
        <w:rPr>
          <w:rFonts w:cstheme="minorHAnsi"/>
          <w:sz w:val="24"/>
          <w:szCs w:val="24"/>
        </w:rPr>
        <w:t>.</w:t>
      </w:r>
      <w:r w:rsidRPr="008F023D">
        <w:rPr>
          <w:rFonts w:cstheme="minorHAnsi"/>
          <w:sz w:val="24"/>
          <w:szCs w:val="24"/>
        </w:rPr>
        <w:t xml:space="preserve"> </w:t>
      </w:r>
    </w:p>
    <w:p w14:paraId="47F1CFE3" w14:textId="0A2E655C" w:rsidR="008813D9" w:rsidRPr="008F023D" w:rsidRDefault="008813D9" w:rsidP="00DA24FE">
      <w:pPr>
        <w:spacing w:after="240"/>
        <w:rPr>
          <w:rFonts w:cstheme="minorHAnsi"/>
          <w:sz w:val="24"/>
          <w:szCs w:val="24"/>
        </w:rPr>
      </w:pPr>
      <w:r w:rsidRPr="008F023D">
        <w:rPr>
          <w:rFonts w:cstheme="minorHAnsi"/>
          <w:sz w:val="24"/>
          <w:szCs w:val="24"/>
        </w:rPr>
        <w:t>3. pomoc na zagospodarowanie -  36 346 zł</w:t>
      </w:r>
      <w:r w:rsidR="001A3BCD">
        <w:rPr>
          <w:rFonts w:cstheme="minorHAnsi"/>
          <w:sz w:val="24"/>
          <w:szCs w:val="24"/>
        </w:rPr>
        <w:t>.</w:t>
      </w:r>
      <w:r w:rsidRPr="008F023D">
        <w:rPr>
          <w:rFonts w:cstheme="minorHAnsi"/>
          <w:sz w:val="24"/>
          <w:szCs w:val="24"/>
        </w:rPr>
        <w:t xml:space="preserve"> </w:t>
      </w:r>
    </w:p>
    <w:bookmarkEnd w:id="3"/>
    <w:p w14:paraId="22C110B5" w14:textId="6FAF7457" w:rsidR="008813D9" w:rsidRPr="008F023D" w:rsidRDefault="008813D9" w:rsidP="00DA24FE">
      <w:pPr>
        <w:spacing w:after="0"/>
        <w:rPr>
          <w:rFonts w:cstheme="minorHAnsi"/>
          <w:b/>
          <w:bCs/>
          <w:sz w:val="24"/>
          <w:szCs w:val="24"/>
        </w:rPr>
      </w:pPr>
      <w:r w:rsidRPr="008F023D">
        <w:rPr>
          <w:rFonts w:cstheme="minorHAnsi"/>
          <w:sz w:val="24"/>
          <w:szCs w:val="24"/>
        </w:rPr>
        <w:t xml:space="preserve"> </w:t>
      </w:r>
      <w:r w:rsidR="00904A9C">
        <w:rPr>
          <w:rFonts w:cstheme="minorHAnsi"/>
          <w:b/>
          <w:bCs/>
          <w:sz w:val="24"/>
          <w:szCs w:val="24"/>
        </w:rPr>
        <w:t>o</w:t>
      </w:r>
      <w:r w:rsidRPr="008F023D">
        <w:rPr>
          <w:rFonts w:cstheme="minorHAnsi"/>
          <w:b/>
          <w:bCs/>
          <w:sz w:val="24"/>
          <w:szCs w:val="24"/>
        </w:rPr>
        <w:t>puszczających instytucjonalną pieczę zastępczą na łączną kwotę 421 282 zł</w:t>
      </w:r>
      <w:r w:rsidR="0086281F">
        <w:rPr>
          <w:rFonts w:cstheme="minorHAnsi"/>
          <w:b/>
          <w:bCs/>
          <w:sz w:val="24"/>
          <w:szCs w:val="24"/>
        </w:rPr>
        <w:t xml:space="preserve">, </w:t>
      </w:r>
      <w:r w:rsidR="00CA3104">
        <w:rPr>
          <w:rFonts w:cstheme="minorHAnsi"/>
          <w:b/>
          <w:bCs/>
          <w:sz w:val="24"/>
          <w:szCs w:val="24"/>
        </w:rPr>
        <w:t>w tym</w:t>
      </w:r>
      <w:r w:rsidR="0086281F">
        <w:rPr>
          <w:rFonts w:cstheme="minorHAnsi"/>
          <w:b/>
          <w:bCs/>
          <w:sz w:val="24"/>
          <w:szCs w:val="24"/>
        </w:rPr>
        <w:t xml:space="preserve"> na:</w:t>
      </w:r>
      <w:r w:rsidRPr="008F023D">
        <w:rPr>
          <w:rFonts w:cstheme="minorHAnsi"/>
          <w:b/>
          <w:bCs/>
          <w:sz w:val="24"/>
          <w:szCs w:val="24"/>
        </w:rPr>
        <w:t xml:space="preserve"> </w:t>
      </w:r>
    </w:p>
    <w:p w14:paraId="63AAB00A" w14:textId="7F39DF6F" w:rsidR="008813D9" w:rsidRPr="008F023D" w:rsidRDefault="008813D9" w:rsidP="00DA24FE">
      <w:pPr>
        <w:spacing w:after="0"/>
        <w:rPr>
          <w:rFonts w:cstheme="minorHAnsi"/>
          <w:sz w:val="24"/>
          <w:szCs w:val="24"/>
        </w:rPr>
      </w:pPr>
      <w:r w:rsidRPr="008F023D">
        <w:rPr>
          <w:rFonts w:cstheme="minorHAnsi"/>
          <w:sz w:val="24"/>
          <w:szCs w:val="24"/>
        </w:rPr>
        <w:t xml:space="preserve">1. kontynuowanie nauki -  227 700  zł </w:t>
      </w:r>
      <w:r w:rsidR="001A3BCD">
        <w:rPr>
          <w:rFonts w:cstheme="minorHAnsi"/>
          <w:sz w:val="24"/>
          <w:szCs w:val="24"/>
        </w:rPr>
        <w:t>.</w:t>
      </w:r>
    </w:p>
    <w:p w14:paraId="263069FE" w14:textId="30F3420E" w:rsidR="008813D9" w:rsidRPr="008F023D" w:rsidRDefault="008813D9" w:rsidP="00DA24FE">
      <w:pPr>
        <w:spacing w:after="0"/>
        <w:rPr>
          <w:rFonts w:cstheme="minorHAnsi"/>
          <w:sz w:val="24"/>
          <w:szCs w:val="24"/>
        </w:rPr>
      </w:pPr>
      <w:r w:rsidRPr="008F023D">
        <w:rPr>
          <w:rFonts w:cstheme="minorHAnsi"/>
          <w:sz w:val="24"/>
          <w:szCs w:val="24"/>
        </w:rPr>
        <w:t xml:space="preserve">2. pomoc na usamodzielnienie </w:t>
      </w:r>
      <w:r w:rsidR="00D55E11" w:rsidRPr="008F023D">
        <w:rPr>
          <w:rFonts w:cstheme="minorHAnsi"/>
          <w:sz w:val="24"/>
          <w:szCs w:val="24"/>
        </w:rPr>
        <w:t>-</w:t>
      </w:r>
      <w:r w:rsidRPr="008F023D">
        <w:rPr>
          <w:rFonts w:cstheme="minorHAnsi"/>
          <w:sz w:val="24"/>
          <w:szCs w:val="24"/>
        </w:rPr>
        <w:t xml:space="preserve"> 134 710  zł</w:t>
      </w:r>
      <w:r w:rsidR="001A3BCD">
        <w:rPr>
          <w:rFonts w:cstheme="minorHAnsi"/>
          <w:sz w:val="24"/>
          <w:szCs w:val="24"/>
        </w:rPr>
        <w:t>.</w:t>
      </w:r>
      <w:r w:rsidRPr="008F023D">
        <w:rPr>
          <w:rFonts w:cstheme="minorHAnsi"/>
          <w:sz w:val="24"/>
          <w:szCs w:val="24"/>
        </w:rPr>
        <w:t xml:space="preserve"> </w:t>
      </w:r>
    </w:p>
    <w:p w14:paraId="650DC4EC" w14:textId="6620D1F1" w:rsidR="00382452" w:rsidRPr="008F023D" w:rsidRDefault="008813D9" w:rsidP="00DA24FE">
      <w:pPr>
        <w:spacing w:after="0"/>
        <w:rPr>
          <w:rFonts w:cstheme="minorHAnsi"/>
          <w:sz w:val="24"/>
          <w:szCs w:val="24"/>
        </w:rPr>
      </w:pPr>
      <w:r w:rsidRPr="008F023D">
        <w:rPr>
          <w:rFonts w:cstheme="minorHAnsi"/>
          <w:sz w:val="24"/>
          <w:szCs w:val="24"/>
        </w:rPr>
        <w:t>3. pomoc na zagospodarowanie - 58 872 zł</w:t>
      </w:r>
      <w:r w:rsidR="00791E50">
        <w:rPr>
          <w:rFonts w:cstheme="minorHAnsi"/>
          <w:sz w:val="24"/>
          <w:szCs w:val="24"/>
        </w:rPr>
        <w:t>.</w:t>
      </w:r>
    </w:p>
    <w:p w14:paraId="6AD09446" w14:textId="77777777" w:rsidR="00382452" w:rsidRPr="008F023D" w:rsidRDefault="00382452" w:rsidP="00EE08C8">
      <w:pPr>
        <w:spacing w:after="0"/>
        <w:jc w:val="both"/>
        <w:rPr>
          <w:rFonts w:cstheme="minorHAnsi"/>
          <w:sz w:val="24"/>
          <w:szCs w:val="24"/>
        </w:rPr>
      </w:pPr>
    </w:p>
    <w:p w14:paraId="51DCE7C3" w14:textId="1FFC3D63" w:rsidR="00EE08C8" w:rsidRPr="008F023D" w:rsidRDefault="00DA24FE" w:rsidP="00A30D23">
      <w:pPr>
        <w:spacing w:after="240"/>
        <w:jc w:val="both"/>
        <w:rPr>
          <w:rFonts w:cstheme="minorHAnsi"/>
          <w:b/>
          <w:bCs/>
          <w:sz w:val="24"/>
          <w:szCs w:val="24"/>
        </w:rPr>
      </w:pPr>
      <w:r w:rsidRPr="008F023D">
        <w:rPr>
          <w:rFonts w:cstheme="minorHAnsi"/>
          <w:b/>
          <w:bCs/>
          <w:sz w:val="24"/>
          <w:szCs w:val="24"/>
        </w:rPr>
        <w:t>3. Realizacja zadań w zakresie usamodzielniania wychowanków pieczy zastępczej i formy udzielonego wsparcia</w:t>
      </w:r>
    </w:p>
    <w:p w14:paraId="67D65930" w14:textId="0AE38FDE" w:rsidR="00D64E0C" w:rsidRPr="008F023D" w:rsidRDefault="00904A9C" w:rsidP="000F4F68">
      <w:pPr>
        <w:spacing w:after="0"/>
        <w:jc w:val="both"/>
        <w:rPr>
          <w:rFonts w:cstheme="minorHAnsi"/>
          <w:sz w:val="24"/>
          <w:szCs w:val="24"/>
        </w:rPr>
      </w:pPr>
      <w:r>
        <w:rPr>
          <w:rFonts w:cstheme="minorHAnsi"/>
          <w:sz w:val="24"/>
          <w:szCs w:val="24"/>
        </w:rPr>
        <w:t>Oceny wykonania przez kontrolowaną Jednostkę zadań w zakresie usamodzielniania wychowanków pieczy zastępczej  dokonano w oparciu o a</w:t>
      </w:r>
      <w:r w:rsidR="00180CAE" w:rsidRPr="008F023D">
        <w:rPr>
          <w:rFonts w:cstheme="minorHAnsi"/>
          <w:sz w:val="24"/>
          <w:szCs w:val="24"/>
        </w:rPr>
        <w:t>naliz</w:t>
      </w:r>
      <w:r>
        <w:rPr>
          <w:rFonts w:cstheme="minorHAnsi"/>
          <w:sz w:val="24"/>
          <w:szCs w:val="24"/>
        </w:rPr>
        <w:t>ę</w:t>
      </w:r>
      <w:r w:rsidR="00180CAE" w:rsidRPr="008F023D">
        <w:rPr>
          <w:rFonts w:cstheme="minorHAnsi"/>
          <w:sz w:val="24"/>
          <w:szCs w:val="24"/>
        </w:rPr>
        <w:t xml:space="preserve"> </w:t>
      </w:r>
      <w:r>
        <w:rPr>
          <w:rFonts w:cstheme="minorHAnsi"/>
          <w:sz w:val="24"/>
          <w:szCs w:val="24"/>
        </w:rPr>
        <w:t xml:space="preserve">dokumentacji </w:t>
      </w:r>
      <w:r w:rsidR="00D64E0C" w:rsidRPr="008F023D">
        <w:rPr>
          <w:rFonts w:cstheme="minorHAnsi"/>
          <w:sz w:val="24"/>
          <w:szCs w:val="24"/>
        </w:rPr>
        <w:t xml:space="preserve"> 10 </w:t>
      </w:r>
      <w:r w:rsidR="001A3BCD">
        <w:rPr>
          <w:rFonts w:cstheme="minorHAnsi"/>
          <w:sz w:val="24"/>
          <w:szCs w:val="24"/>
        </w:rPr>
        <w:t xml:space="preserve">wychowanków </w:t>
      </w:r>
      <w:r w:rsidR="00180CAE" w:rsidRPr="008F023D">
        <w:rPr>
          <w:rFonts w:cstheme="minorHAnsi"/>
          <w:sz w:val="24"/>
          <w:szCs w:val="24"/>
        </w:rPr>
        <w:t xml:space="preserve">z Wykazu poz.: 1, 8, 14, 16, 20, 27, 28, 35, 71 i </w:t>
      </w:r>
      <w:r w:rsidR="006C300A" w:rsidRPr="008F023D">
        <w:rPr>
          <w:rFonts w:cstheme="minorHAnsi"/>
          <w:sz w:val="24"/>
          <w:szCs w:val="24"/>
        </w:rPr>
        <w:t>78</w:t>
      </w:r>
      <w:r w:rsidR="00D64E0C" w:rsidRPr="008F023D">
        <w:rPr>
          <w:rFonts w:cstheme="minorHAnsi"/>
          <w:sz w:val="24"/>
          <w:szCs w:val="24"/>
        </w:rPr>
        <w:t>, któr</w:t>
      </w:r>
      <w:r>
        <w:rPr>
          <w:rFonts w:cstheme="minorHAnsi"/>
          <w:sz w:val="24"/>
          <w:szCs w:val="24"/>
        </w:rPr>
        <w:t>zy</w:t>
      </w:r>
      <w:r w:rsidR="00D64E0C" w:rsidRPr="008F023D">
        <w:rPr>
          <w:rFonts w:cstheme="minorHAnsi"/>
          <w:sz w:val="24"/>
          <w:szCs w:val="24"/>
        </w:rPr>
        <w:t xml:space="preserve"> w okresie podlegającym kontroli by</w:t>
      </w:r>
      <w:r>
        <w:rPr>
          <w:rFonts w:cstheme="minorHAnsi"/>
          <w:sz w:val="24"/>
          <w:szCs w:val="24"/>
        </w:rPr>
        <w:t>li</w:t>
      </w:r>
      <w:r w:rsidR="00D64E0C" w:rsidRPr="008F023D">
        <w:rPr>
          <w:rFonts w:cstheme="minorHAnsi"/>
          <w:sz w:val="24"/>
          <w:szCs w:val="24"/>
        </w:rPr>
        <w:t xml:space="preserve"> </w:t>
      </w:r>
      <w:r>
        <w:rPr>
          <w:rFonts w:cstheme="minorHAnsi"/>
          <w:sz w:val="24"/>
          <w:szCs w:val="24"/>
        </w:rPr>
        <w:br/>
      </w:r>
      <w:r w:rsidR="00D64E0C" w:rsidRPr="008F023D">
        <w:rPr>
          <w:rFonts w:cstheme="minorHAnsi"/>
          <w:sz w:val="24"/>
          <w:szCs w:val="24"/>
        </w:rPr>
        <w:t>w procesie usamodzielnienia</w:t>
      </w:r>
      <w:r w:rsidR="00180CAE" w:rsidRPr="008F023D">
        <w:rPr>
          <w:rFonts w:cstheme="minorHAnsi"/>
          <w:sz w:val="24"/>
          <w:szCs w:val="24"/>
        </w:rPr>
        <w:t>.</w:t>
      </w:r>
    </w:p>
    <w:p w14:paraId="678C751B" w14:textId="2DBB88FA" w:rsidR="00BC502F" w:rsidRPr="00A30D23" w:rsidRDefault="00BC502F" w:rsidP="00FF5BFE">
      <w:pPr>
        <w:pStyle w:val="Akapitzlist"/>
        <w:numPr>
          <w:ilvl w:val="0"/>
          <w:numId w:val="13"/>
        </w:numPr>
        <w:spacing w:before="120" w:after="120"/>
        <w:ind w:left="426" w:hanging="426"/>
        <w:jc w:val="both"/>
        <w:rPr>
          <w:rFonts w:cstheme="minorHAnsi"/>
          <w:b/>
          <w:bCs/>
          <w:sz w:val="24"/>
          <w:szCs w:val="24"/>
        </w:rPr>
      </w:pPr>
      <w:r w:rsidRPr="00A30D23">
        <w:rPr>
          <w:rFonts w:cstheme="minorHAnsi"/>
          <w:b/>
          <w:bCs/>
          <w:sz w:val="24"/>
          <w:szCs w:val="24"/>
        </w:rPr>
        <w:t xml:space="preserve">Wskazanie opiekuna usamodzielnienia </w:t>
      </w:r>
    </w:p>
    <w:p w14:paraId="7EBA1E87" w14:textId="4186D00A" w:rsidR="00180CAE" w:rsidRPr="008F023D" w:rsidRDefault="00B273D0" w:rsidP="00BC502F">
      <w:pPr>
        <w:spacing w:after="120"/>
        <w:jc w:val="both"/>
        <w:rPr>
          <w:rFonts w:cstheme="minorHAnsi"/>
          <w:b/>
          <w:bCs/>
          <w:sz w:val="24"/>
          <w:szCs w:val="24"/>
        </w:rPr>
      </w:pPr>
      <w:r>
        <w:rPr>
          <w:rFonts w:cstheme="minorHAnsi"/>
          <w:sz w:val="24"/>
          <w:szCs w:val="24"/>
        </w:rPr>
        <w:t>Zgodnie z art. 145 ust. 2</w:t>
      </w:r>
      <w:r w:rsidR="001A3BCD">
        <w:rPr>
          <w:rFonts w:cstheme="minorHAnsi"/>
          <w:sz w:val="24"/>
          <w:szCs w:val="24"/>
        </w:rPr>
        <w:t xml:space="preserve"> </w:t>
      </w:r>
      <w:r>
        <w:rPr>
          <w:rFonts w:cstheme="minorHAnsi"/>
          <w:sz w:val="24"/>
          <w:szCs w:val="24"/>
        </w:rPr>
        <w:t xml:space="preserve">ustawy </w:t>
      </w:r>
      <w:proofErr w:type="spellStart"/>
      <w:r>
        <w:rPr>
          <w:rFonts w:cstheme="minorHAnsi"/>
          <w:sz w:val="24"/>
          <w:szCs w:val="24"/>
        </w:rPr>
        <w:t>wrispz</w:t>
      </w:r>
      <w:proofErr w:type="spellEnd"/>
      <w:r>
        <w:rPr>
          <w:rFonts w:cstheme="minorHAnsi"/>
          <w:sz w:val="24"/>
          <w:szCs w:val="24"/>
        </w:rPr>
        <w:t xml:space="preserve">, </w:t>
      </w:r>
      <w:r w:rsidRPr="008F023D">
        <w:rPr>
          <w:rFonts w:cstheme="minorHAnsi"/>
          <w:sz w:val="24"/>
          <w:szCs w:val="24"/>
        </w:rPr>
        <w:t>osoba usamodzielniana co najmniej rok przed osiągnięciem przez nią pełnoletności wskazuje osobę, która podejmuje się pełnienia funkcji opiekuna usamodzielnienia</w:t>
      </w:r>
      <w:r>
        <w:rPr>
          <w:rFonts w:cstheme="minorHAnsi"/>
          <w:sz w:val="24"/>
          <w:szCs w:val="24"/>
        </w:rPr>
        <w:t xml:space="preserve">. </w:t>
      </w:r>
      <w:r w:rsidR="00180CAE" w:rsidRPr="008F023D">
        <w:rPr>
          <w:rFonts w:cstheme="minorHAnsi"/>
          <w:sz w:val="24"/>
          <w:szCs w:val="24"/>
        </w:rPr>
        <w:t xml:space="preserve">Stwierdzono, że spośród </w:t>
      </w:r>
      <w:r w:rsidR="001A3BCD">
        <w:rPr>
          <w:rFonts w:cstheme="minorHAnsi"/>
          <w:sz w:val="24"/>
          <w:szCs w:val="24"/>
        </w:rPr>
        <w:t>10 wychowanków</w:t>
      </w:r>
      <w:r w:rsidR="00180CAE" w:rsidRPr="008F023D">
        <w:rPr>
          <w:rFonts w:cstheme="minorHAnsi"/>
          <w:sz w:val="24"/>
          <w:szCs w:val="24"/>
        </w:rPr>
        <w:t xml:space="preserve">, </w:t>
      </w:r>
      <w:r w:rsidR="007C135A">
        <w:rPr>
          <w:rFonts w:cstheme="minorHAnsi"/>
          <w:sz w:val="24"/>
          <w:szCs w:val="24"/>
        </w:rPr>
        <w:t>7</w:t>
      </w:r>
      <w:r w:rsidR="00180CAE" w:rsidRPr="008F023D">
        <w:rPr>
          <w:rFonts w:cstheme="minorHAnsi"/>
          <w:sz w:val="24"/>
          <w:szCs w:val="24"/>
        </w:rPr>
        <w:t xml:space="preserve"> </w:t>
      </w:r>
      <w:r w:rsidR="00A25AEB">
        <w:rPr>
          <w:rFonts w:cstheme="minorHAnsi"/>
          <w:sz w:val="24"/>
          <w:szCs w:val="24"/>
        </w:rPr>
        <w:t xml:space="preserve">terminowo </w:t>
      </w:r>
      <w:r w:rsidR="00180CAE" w:rsidRPr="008F023D">
        <w:rPr>
          <w:rFonts w:cstheme="minorHAnsi"/>
          <w:sz w:val="24"/>
          <w:szCs w:val="24"/>
        </w:rPr>
        <w:t>wyznaczyło opiekuna usamodzielnienia</w:t>
      </w:r>
      <w:r w:rsidR="007C135A">
        <w:rPr>
          <w:rFonts w:cstheme="minorHAnsi"/>
          <w:sz w:val="24"/>
          <w:szCs w:val="24"/>
        </w:rPr>
        <w:t xml:space="preserve"> (uzyskując jego pisemną zgodę), natomiast  3 wychowanków wyznaczyło opiekuna usamodzielnienia (uzyskując jego pisemną zgodę), po terminie</w:t>
      </w:r>
      <w:r w:rsidR="00A25AEB">
        <w:rPr>
          <w:rFonts w:cstheme="minorHAnsi"/>
          <w:sz w:val="24"/>
          <w:szCs w:val="24"/>
        </w:rPr>
        <w:t>. Ni</w:t>
      </w:r>
      <w:r w:rsidR="001819AD">
        <w:rPr>
          <w:rFonts w:cstheme="minorHAnsi"/>
          <w:sz w:val="24"/>
          <w:szCs w:val="24"/>
        </w:rPr>
        <w:t>e</w:t>
      </w:r>
      <w:r w:rsidR="00A25AEB">
        <w:rPr>
          <w:rFonts w:cstheme="minorHAnsi"/>
          <w:sz w:val="24"/>
          <w:szCs w:val="24"/>
        </w:rPr>
        <w:t>dotrzymanie terminu dotyczyło wychowanków:</w:t>
      </w:r>
    </w:p>
    <w:p w14:paraId="2045D023" w14:textId="7E30BCB1" w:rsidR="00AF35E8" w:rsidRPr="001819AD" w:rsidRDefault="003A7FD6" w:rsidP="00FF5BFE">
      <w:pPr>
        <w:pStyle w:val="Akapitzlist"/>
        <w:numPr>
          <w:ilvl w:val="0"/>
          <w:numId w:val="11"/>
        </w:numPr>
        <w:spacing w:after="120"/>
        <w:jc w:val="both"/>
        <w:rPr>
          <w:rFonts w:asciiTheme="minorHAnsi" w:hAnsiTheme="minorHAnsi" w:cstheme="minorHAnsi"/>
          <w:sz w:val="24"/>
          <w:szCs w:val="24"/>
        </w:rPr>
      </w:pPr>
      <w:r>
        <w:rPr>
          <w:rFonts w:asciiTheme="minorHAnsi" w:hAnsiTheme="minorHAnsi" w:cstheme="minorHAnsi"/>
          <w:sz w:val="24"/>
          <w:szCs w:val="24"/>
        </w:rPr>
        <w:t>p</w:t>
      </w:r>
      <w:r w:rsidR="00A25AEB">
        <w:rPr>
          <w:rFonts w:asciiTheme="minorHAnsi" w:hAnsiTheme="minorHAnsi" w:cstheme="minorHAnsi"/>
          <w:sz w:val="24"/>
          <w:szCs w:val="24"/>
        </w:rPr>
        <w:t xml:space="preserve">oz. 78  </w:t>
      </w:r>
      <w:r w:rsidR="00D55E11" w:rsidRPr="008F023D">
        <w:rPr>
          <w:rFonts w:asciiTheme="minorHAnsi" w:hAnsiTheme="minorHAnsi" w:cstheme="minorHAnsi"/>
          <w:sz w:val="24"/>
          <w:szCs w:val="24"/>
        </w:rPr>
        <w:t xml:space="preserve">z Wykazu </w:t>
      </w:r>
      <w:r w:rsidR="00B273D0">
        <w:rPr>
          <w:rFonts w:asciiTheme="minorHAnsi" w:hAnsiTheme="minorHAnsi" w:cstheme="minorHAnsi"/>
          <w:sz w:val="24"/>
          <w:szCs w:val="24"/>
        </w:rPr>
        <w:t xml:space="preserve">- </w:t>
      </w:r>
      <w:r w:rsidR="00AF35E8" w:rsidRPr="008F023D">
        <w:rPr>
          <w:rFonts w:asciiTheme="minorHAnsi" w:hAnsiTheme="minorHAnsi" w:cstheme="minorHAnsi"/>
          <w:sz w:val="24"/>
          <w:szCs w:val="24"/>
        </w:rPr>
        <w:t xml:space="preserve"> opiekuna</w:t>
      </w:r>
      <w:r w:rsidR="001819AD">
        <w:rPr>
          <w:rFonts w:asciiTheme="minorHAnsi" w:hAnsiTheme="minorHAnsi" w:cstheme="minorHAnsi"/>
          <w:sz w:val="24"/>
          <w:szCs w:val="24"/>
        </w:rPr>
        <w:t xml:space="preserve"> </w:t>
      </w:r>
      <w:r w:rsidR="00AF35E8" w:rsidRPr="001819AD">
        <w:rPr>
          <w:rFonts w:cstheme="minorHAnsi"/>
          <w:sz w:val="24"/>
          <w:szCs w:val="24"/>
        </w:rPr>
        <w:t>usamodzielnienia wyznacz</w:t>
      </w:r>
      <w:r w:rsidR="00034411" w:rsidRPr="001819AD">
        <w:rPr>
          <w:rFonts w:cstheme="minorHAnsi"/>
          <w:sz w:val="24"/>
          <w:szCs w:val="24"/>
        </w:rPr>
        <w:t>ono</w:t>
      </w:r>
      <w:r w:rsidR="00AF35E8" w:rsidRPr="001819AD">
        <w:rPr>
          <w:rFonts w:cstheme="minorHAnsi"/>
          <w:sz w:val="24"/>
          <w:szCs w:val="24"/>
        </w:rPr>
        <w:t xml:space="preserve"> </w:t>
      </w:r>
      <w:r w:rsidR="001819AD">
        <w:rPr>
          <w:rFonts w:cstheme="minorHAnsi"/>
          <w:sz w:val="24"/>
          <w:szCs w:val="24"/>
        </w:rPr>
        <w:t xml:space="preserve">1 miesiąc i 15 dni po terminie, </w:t>
      </w:r>
      <w:r w:rsidR="000729A6" w:rsidRPr="001819AD">
        <w:rPr>
          <w:rFonts w:cstheme="minorHAnsi"/>
          <w:sz w:val="24"/>
          <w:szCs w:val="24"/>
        </w:rPr>
        <w:t>ponieważ</w:t>
      </w:r>
      <w:r w:rsidR="00AF35E8" w:rsidRPr="001819AD">
        <w:rPr>
          <w:rFonts w:cstheme="minorHAnsi"/>
          <w:sz w:val="24"/>
          <w:szCs w:val="24"/>
        </w:rPr>
        <w:t xml:space="preserve"> wychowan</w:t>
      </w:r>
      <w:r w:rsidR="00034411" w:rsidRPr="001819AD">
        <w:rPr>
          <w:rFonts w:cstheme="minorHAnsi"/>
          <w:sz w:val="24"/>
          <w:szCs w:val="24"/>
        </w:rPr>
        <w:t>k</w:t>
      </w:r>
      <w:r w:rsidR="00715440" w:rsidRPr="001819AD">
        <w:rPr>
          <w:rFonts w:cstheme="minorHAnsi"/>
          <w:sz w:val="24"/>
          <w:szCs w:val="24"/>
        </w:rPr>
        <w:t>a</w:t>
      </w:r>
      <w:r w:rsidR="00AF35E8" w:rsidRPr="001819AD">
        <w:rPr>
          <w:rFonts w:cstheme="minorHAnsi"/>
          <w:sz w:val="24"/>
          <w:szCs w:val="24"/>
        </w:rPr>
        <w:t xml:space="preserve"> został</w:t>
      </w:r>
      <w:r w:rsidR="00715440" w:rsidRPr="001819AD">
        <w:rPr>
          <w:rFonts w:cstheme="minorHAnsi"/>
          <w:sz w:val="24"/>
          <w:szCs w:val="24"/>
        </w:rPr>
        <w:t>a</w:t>
      </w:r>
      <w:r w:rsidR="00AF35E8" w:rsidRPr="001819AD">
        <w:rPr>
          <w:rFonts w:cstheme="minorHAnsi"/>
          <w:sz w:val="24"/>
          <w:szCs w:val="24"/>
        </w:rPr>
        <w:t xml:space="preserve"> umieszczona w pieczy zastępczej</w:t>
      </w:r>
      <w:r w:rsidR="001819AD">
        <w:rPr>
          <w:rFonts w:cstheme="minorHAnsi"/>
          <w:sz w:val="24"/>
          <w:szCs w:val="24"/>
        </w:rPr>
        <w:t xml:space="preserve"> po ukończeniu 17 roku życia, </w:t>
      </w:r>
      <w:r w:rsidR="00AE6614">
        <w:rPr>
          <w:rFonts w:cstheme="minorHAnsi"/>
          <w:sz w:val="24"/>
          <w:szCs w:val="24"/>
        </w:rPr>
        <w:t>co z obiektywnych przyczyn nie mogło nastąpić wcześniej,</w:t>
      </w:r>
    </w:p>
    <w:p w14:paraId="13561374" w14:textId="2839CAE5" w:rsidR="00D55E11" w:rsidRPr="008F023D" w:rsidRDefault="00A25AEB" w:rsidP="00FF5BFE">
      <w:pPr>
        <w:pStyle w:val="Akapitzlist"/>
        <w:numPr>
          <w:ilvl w:val="0"/>
          <w:numId w:val="11"/>
        </w:numPr>
        <w:spacing w:after="120"/>
        <w:jc w:val="both"/>
        <w:rPr>
          <w:rFonts w:asciiTheme="minorHAnsi" w:hAnsiTheme="minorHAnsi" w:cstheme="minorHAnsi"/>
          <w:sz w:val="24"/>
          <w:szCs w:val="24"/>
        </w:rPr>
      </w:pPr>
      <w:r>
        <w:rPr>
          <w:rFonts w:asciiTheme="minorHAnsi" w:hAnsiTheme="minorHAnsi" w:cstheme="minorHAnsi"/>
          <w:sz w:val="24"/>
          <w:szCs w:val="24"/>
        </w:rPr>
        <w:lastRenderedPageBreak/>
        <w:t xml:space="preserve">poz. 71 </w:t>
      </w:r>
      <w:r w:rsidR="00034411" w:rsidRPr="008F023D">
        <w:rPr>
          <w:rFonts w:asciiTheme="minorHAnsi" w:hAnsiTheme="minorHAnsi" w:cstheme="minorHAnsi"/>
          <w:sz w:val="24"/>
          <w:szCs w:val="24"/>
        </w:rPr>
        <w:t>z Wykazu</w:t>
      </w:r>
      <w:r>
        <w:rPr>
          <w:rFonts w:asciiTheme="minorHAnsi" w:hAnsiTheme="minorHAnsi" w:cstheme="minorHAnsi"/>
          <w:sz w:val="24"/>
          <w:szCs w:val="24"/>
        </w:rPr>
        <w:t xml:space="preserve"> </w:t>
      </w:r>
      <w:r w:rsidR="001819AD">
        <w:rPr>
          <w:rFonts w:asciiTheme="minorHAnsi" w:hAnsiTheme="minorHAnsi" w:cstheme="minorHAnsi"/>
          <w:sz w:val="24"/>
          <w:szCs w:val="24"/>
        </w:rPr>
        <w:t xml:space="preserve">- </w:t>
      </w:r>
      <w:r w:rsidR="00034411" w:rsidRPr="008F023D">
        <w:rPr>
          <w:rFonts w:asciiTheme="minorHAnsi" w:hAnsiTheme="minorHAnsi" w:cstheme="minorHAnsi"/>
          <w:sz w:val="24"/>
          <w:szCs w:val="24"/>
        </w:rPr>
        <w:t xml:space="preserve">opiekuna usamodzielnienia wyznaczono </w:t>
      </w:r>
      <w:r w:rsidR="001819AD">
        <w:rPr>
          <w:rFonts w:asciiTheme="minorHAnsi" w:hAnsiTheme="minorHAnsi" w:cstheme="minorHAnsi"/>
          <w:sz w:val="24"/>
          <w:szCs w:val="24"/>
        </w:rPr>
        <w:t xml:space="preserve">6 dni po terminie </w:t>
      </w:r>
      <w:r w:rsidR="00034411" w:rsidRPr="008F023D">
        <w:rPr>
          <w:rFonts w:asciiTheme="minorHAnsi" w:hAnsiTheme="minorHAnsi" w:cstheme="minorHAnsi"/>
          <w:sz w:val="24"/>
          <w:szCs w:val="24"/>
        </w:rPr>
        <w:t xml:space="preserve">– </w:t>
      </w:r>
      <w:r w:rsidR="00C269B6">
        <w:rPr>
          <w:rFonts w:asciiTheme="minorHAnsi" w:hAnsiTheme="minorHAnsi" w:cstheme="minorHAnsi"/>
          <w:sz w:val="24"/>
          <w:szCs w:val="24"/>
        </w:rPr>
        <w:br/>
      </w:r>
      <w:r w:rsidR="00034411" w:rsidRPr="008F023D">
        <w:rPr>
          <w:rFonts w:asciiTheme="minorHAnsi" w:hAnsiTheme="minorHAnsi" w:cstheme="minorHAnsi"/>
          <w:sz w:val="24"/>
          <w:szCs w:val="24"/>
        </w:rPr>
        <w:t xml:space="preserve">z wyjaśnień wychowanki znajdujących się w dokumentacji wynika, że przekroczenie terminu nastąpiło z tego powodu, że ww. nie mogła się zdecydować kogo chce wyznaczyć </w:t>
      </w:r>
      <w:r w:rsidR="001819AD">
        <w:rPr>
          <w:rFonts w:asciiTheme="minorHAnsi" w:hAnsiTheme="minorHAnsi" w:cstheme="minorHAnsi"/>
          <w:sz w:val="24"/>
          <w:szCs w:val="24"/>
        </w:rPr>
        <w:t xml:space="preserve">do pełnienia tej funkcji </w:t>
      </w:r>
      <w:r w:rsidR="005332DA" w:rsidRPr="008F023D">
        <w:rPr>
          <w:rFonts w:asciiTheme="minorHAnsi" w:hAnsiTheme="minorHAnsi" w:cstheme="minorHAnsi"/>
          <w:sz w:val="24"/>
          <w:szCs w:val="24"/>
        </w:rPr>
        <w:t xml:space="preserve"> </w:t>
      </w:r>
      <w:r w:rsidR="005332DA" w:rsidRPr="008F023D">
        <w:rPr>
          <w:rFonts w:asciiTheme="minorHAnsi" w:hAnsiTheme="minorHAnsi" w:cstheme="minorHAnsi"/>
          <w:b/>
          <w:bCs/>
          <w:sz w:val="24"/>
          <w:szCs w:val="24"/>
        </w:rPr>
        <w:t>/akta kontroli str. 84-86/</w:t>
      </w:r>
      <w:r w:rsidR="00034411" w:rsidRPr="008F023D">
        <w:rPr>
          <w:rFonts w:asciiTheme="minorHAnsi" w:hAnsiTheme="minorHAnsi" w:cstheme="minorHAnsi"/>
          <w:sz w:val="24"/>
          <w:szCs w:val="24"/>
        </w:rPr>
        <w:t>,</w:t>
      </w:r>
    </w:p>
    <w:p w14:paraId="28BB9082" w14:textId="3AC7F770" w:rsidR="00034411" w:rsidRPr="008F023D" w:rsidRDefault="00A25AEB" w:rsidP="00FF5BFE">
      <w:pPr>
        <w:pStyle w:val="Akapitzlist"/>
        <w:numPr>
          <w:ilvl w:val="0"/>
          <w:numId w:val="11"/>
        </w:numPr>
        <w:spacing w:after="120"/>
        <w:jc w:val="both"/>
        <w:rPr>
          <w:rFonts w:asciiTheme="minorHAnsi" w:hAnsiTheme="minorHAnsi" w:cstheme="minorHAnsi"/>
          <w:sz w:val="24"/>
          <w:szCs w:val="24"/>
        </w:rPr>
      </w:pPr>
      <w:r w:rsidRPr="008F023D">
        <w:rPr>
          <w:rFonts w:asciiTheme="minorHAnsi" w:hAnsiTheme="minorHAnsi" w:cstheme="minorHAnsi"/>
          <w:sz w:val="24"/>
          <w:szCs w:val="24"/>
        </w:rPr>
        <w:t>poz. 28</w:t>
      </w:r>
      <w:r>
        <w:rPr>
          <w:rFonts w:asciiTheme="minorHAnsi" w:hAnsiTheme="minorHAnsi" w:cstheme="minorHAnsi"/>
          <w:sz w:val="24"/>
          <w:szCs w:val="24"/>
        </w:rPr>
        <w:t xml:space="preserve"> </w:t>
      </w:r>
      <w:r w:rsidR="008809D7" w:rsidRPr="008F023D">
        <w:rPr>
          <w:rFonts w:asciiTheme="minorHAnsi" w:hAnsiTheme="minorHAnsi" w:cstheme="minorHAnsi"/>
          <w:sz w:val="24"/>
          <w:szCs w:val="24"/>
        </w:rPr>
        <w:t>z Wykazu</w:t>
      </w:r>
      <w:r>
        <w:rPr>
          <w:rFonts w:asciiTheme="minorHAnsi" w:hAnsiTheme="minorHAnsi" w:cstheme="minorHAnsi"/>
          <w:sz w:val="24"/>
          <w:szCs w:val="24"/>
        </w:rPr>
        <w:t xml:space="preserve"> </w:t>
      </w:r>
      <w:r w:rsidR="00C269B6">
        <w:rPr>
          <w:rFonts w:asciiTheme="minorHAnsi" w:hAnsiTheme="minorHAnsi" w:cstheme="minorHAnsi"/>
          <w:sz w:val="24"/>
          <w:szCs w:val="24"/>
        </w:rPr>
        <w:t xml:space="preserve">– wyznaczenie opiekuna </w:t>
      </w:r>
      <w:r w:rsidR="002C5D5C" w:rsidRPr="008F023D">
        <w:rPr>
          <w:rFonts w:asciiTheme="minorHAnsi" w:hAnsiTheme="minorHAnsi" w:cstheme="minorHAnsi"/>
          <w:sz w:val="24"/>
          <w:szCs w:val="24"/>
        </w:rPr>
        <w:t xml:space="preserve">usamodzielnienia </w:t>
      </w:r>
      <w:r w:rsidR="003A5E9A" w:rsidRPr="008F023D">
        <w:rPr>
          <w:rFonts w:asciiTheme="minorHAnsi" w:hAnsiTheme="minorHAnsi" w:cstheme="minorHAnsi"/>
          <w:sz w:val="24"/>
          <w:szCs w:val="24"/>
        </w:rPr>
        <w:t>nastąpiło</w:t>
      </w:r>
      <w:r w:rsidR="00C269B6">
        <w:rPr>
          <w:rFonts w:asciiTheme="minorHAnsi" w:hAnsiTheme="minorHAnsi" w:cstheme="minorHAnsi"/>
          <w:sz w:val="24"/>
          <w:szCs w:val="24"/>
        </w:rPr>
        <w:t xml:space="preserve"> z ponad 9-miesięcznym opóźnieniem, </w:t>
      </w:r>
      <w:r w:rsidR="003A5E9A" w:rsidRPr="008F023D">
        <w:rPr>
          <w:rFonts w:asciiTheme="minorHAnsi" w:hAnsiTheme="minorHAnsi" w:cstheme="minorHAnsi"/>
          <w:sz w:val="24"/>
          <w:szCs w:val="24"/>
        </w:rPr>
        <w:t xml:space="preserve"> z powodu </w:t>
      </w:r>
      <w:r w:rsidR="00D77E96" w:rsidRPr="008F023D">
        <w:rPr>
          <w:rFonts w:asciiTheme="minorHAnsi" w:hAnsiTheme="minorHAnsi" w:cstheme="minorHAnsi"/>
          <w:sz w:val="24"/>
          <w:szCs w:val="24"/>
        </w:rPr>
        <w:t>przeoczenia terminu  przez wychowanka oraz jego wychowawc</w:t>
      </w:r>
      <w:r w:rsidR="003A7FD6">
        <w:rPr>
          <w:rFonts w:asciiTheme="minorHAnsi" w:hAnsiTheme="minorHAnsi" w:cstheme="minorHAnsi"/>
          <w:sz w:val="24"/>
          <w:szCs w:val="24"/>
        </w:rPr>
        <w:t>ę</w:t>
      </w:r>
      <w:r w:rsidR="00D77E96" w:rsidRPr="008F023D">
        <w:rPr>
          <w:rFonts w:asciiTheme="minorHAnsi" w:hAnsiTheme="minorHAnsi" w:cstheme="minorHAnsi"/>
          <w:sz w:val="24"/>
          <w:szCs w:val="24"/>
        </w:rPr>
        <w:t xml:space="preserve"> prowadzącego.</w:t>
      </w:r>
    </w:p>
    <w:p w14:paraId="2519DE45" w14:textId="30A6A47D" w:rsidR="00B273D0" w:rsidRPr="00BB741D" w:rsidRDefault="00B273D0" w:rsidP="000729A6">
      <w:pPr>
        <w:spacing w:after="0"/>
        <w:jc w:val="both"/>
        <w:rPr>
          <w:rFonts w:cstheme="minorHAnsi"/>
          <w:sz w:val="24"/>
          <w:szCs w:val="24"/>
        </w:rPr>
      </w:pPr>
      <w:r w:rsidRPr="008F023D">
        <w:rPr>
          <w:rFonts w:cstheme="minorHAnsi"/>
          <w:sz w:val="24"/>
          <w:szCs w:val="24"/>
        </w:rPr>
        <w:t xml:space="preserve">Z pisemnej informacji przedłożonej przez Kierownika wynika, że: </w:t>
      </w:r>
      <w:r w:rsidRPr="008F023D">
        <w:rPr>
          <w:rFonts w:cstheme="minorHAnsi"/>
          <w:i/>
          <w:iCs/>
          <w:sz w:val="24"/>
          <w:szCs w:val="24"/>
        </w:rPr>
        <w:t xml:space="preserve">,,Podczas oceny okresowej dzieci w placówkach opiekuńczo-wychowawczych lub rodzinach zastępczych organizator przypomina Dyrektorowi placówki lub rodzicowi </w:t>
      </w:r>
      <w:r w:rsidR="007019C8">
        <w:rPr>
          <w:rFonts w:cstheme="minorHAnsi"/>
          <w:i/>
          <w:iCs/>
          <w:sz w:val="24"/>
          <w:szCs w:val="24"/>
        </w:rPr>
        <w:t>z</w:t>
      </w:r>
      <w:r w:rsidRPr="008F023D">
        <w:rPr>
          <w:rFonts w:cstheme="minorHAnsi"/>
          <w:i/>
          <w:iCs/>
          <w:sz w:val="24"/>
          <w:szCs w:val="24"/>
        </w:rPr>
        <w:t xml:space="preserve">astępczemu o konieczności wyznaczenia opiekuna dla konkretnego dziecka” </w:t>
      </w:r>
      <w:r w:rsidRPr="008F023D">
        <w:rPr>
          <w:rFonts w:cstheme="minorHAnsi"/>
          <w:b/>
          <w:bCs/>
          <w:sz w:val="24"/>
          <w:szCs w:val="24"/>
        </w:rPr>
        <w:t>/akta kontroli str. 87</w:t>
      </w:r>
      <w:r w:rsidR="00E33ABA">
        <w:rPr>
          <w:rFonts w:cstheme="minorHAnsi"/>
          <w:b/>
          <w:bCs/>
          <w:sz w:val="24"/>
          <w:szCs w:val="24"/>
        </w:rPr>
        <w:t>-88</w:t>
      </w:r>
      <w:r w:rsidRPr="008F023D">
        <w:rPr>
          <w:rFonts w:cstheme="minorHAnsi"/>
          <w:b/>
          <w:bCs/>
          <w:sz w:val="24"/>
          <w:szCs w:val="24"/>
        </w:rPr>
        <w:t>/</w:t>
      </w:r>
      <w:r w:rsidRPr="008F023D">
        <w:rPr>
          <w:rFonts w:cstheme="minorHAnsi"/>
          <w:i/>
          <w:iCs/>
          <w:sz w:val="24"/>
          <w:szCs w:val="24"/>
        </w:rPr>
        <w:t>.</w:t>
      </w:r>
    </w:p>
    <w:p w14:paraId="4B94FFBE" w14:textId="626B1C24" w:rsidR="002C5D5C" w:rsidRPr="008F023D" w:rsidRDefault="00B273D0" w:rsidP="000729A6">
      <w:pPr>
        <w:spacing w:after="0"/>
        <w:jc w:val="both"/>
        <w:rPr>
          <w:rFonts w:cstheme="minorHAnsi"/>
          <w:sz w:val="24"/>
          <w:szCs w:val="24"/>
        </w:rPr>
      </w:pPr>
      <w:r>
        <w:rPr>
          <w:rFonts w:cstheme="minorHAnsi"/>
          <w:sz w:val="24"/>
          <w:szCs w:val="24"/>
        </w:rPr>
        <w:t>Jednakże b</w:t>
      </w:r>
      <w:r w:rsidR="00AA2342" w:rsidRPr="008F023D">
        <w:rPr>
          <w:rFonts w:cstheme="minorHAnsi"/>
          <w:sz w:val="24"/>
          <w:szCs w:val="24"/>
        </w:rPr>
        <w:t xml:space="preserve">iorąc pod uwagę </w:t>
      </w:r>
      <w:r w:rsidR="000729A6">
        <w:rPr>
          <w:rFonts w:cstheme="minorHAnsi"/>
          <w:sz w:val="24"/>
          <w:szCs w:val="24"/>
        </w:rPr>
        <w:t xml:space="preserve">fakt, że </w:t>
      </w:r>
      <w:r w:rsidR="00AE6614">
        <w:rPr>
          <w:rFonts w:cstheme="minorHAnsi"/>
          <w:sz w:val="24"/>
          <w:szCs w:val="24"/>
        </w:rPr>
        <w:t>2</w:t>
      </w:r>
      <w:r w:rsidR="000729A6">
        <w:rPr>
          <w:rFonts w:cstheme="minorHAnsi"/>
          <w:sz w:val="24"/>
          <w:szCs w:val="24"/>
        </w:rPr>
        <w:t xml:space="preserve"> wychowanków wyznaczyło opiekuna usamodzielnienia po terminie</w:t>
      </w:r>
      <w:r w:rsidR="00AE6614">
        <w:rPr>
          <w:rFonts w:cstheme="minorHAnsi"/>
          <w:sz w:val="24"/>
          <w:szCs w:val="24"/>
        </w:rPr>
        <w:t xml:space="preserve"> (bez uzasadnionej przyczyny)</w:t>
      </w:r>
      <w:r w:rsidR="00AA2342" w:rsidRPr="008F023D">
        <w:rPr>
          <w:rFonts w:cstheme="minorHAnsi"/>
          <w:sz w:val="24"/>
          <w:szCs w:val="24"/>
        </w:rPr>
        <w:t>, zespół inspektorów</w:t>
      </w:r>
      <w:r w:rsidR="00BD5294" w:rsidRPr="008F023D">
        <w:rPr>
          <w:rFonts w:cstheme="minorHAnsi"/>
          <w:sz w:val="24"/>
          <w:szCs w:val="24"/>
        </w:rPr>
        <w:t xml:space="preserve"> w ramach bieżącego instruktażu zwróc</w:t>
      </w:r>
      <w:r w:rsidR="00AA2342" w:rsidRPr="008F023D">
        <w:rPr>
          <w:rFonts w:cstheme="minorHAnsi"/>
          <w:sz w:val="24"/>
          <w:szCs w:val="24"/>
        </w:rPr>
        <w:t>ił</w:t>
      </w:r>
      <w:r w:rsidR="00BD5294" w:rsidRPr="008F023D">
        <w:rPr>
          <w:rFonts w:cstheme="minorHAnsi"/>
          <w:sz w:val="24"/>
          <w:szCs w:val="24"/>
        </w:rPr>
        <w:t xml:space="preserve"> uwagę na konieczność realizowania </w:t>
      </w:r>
      <w:r w:rsidR="003A5E9A" w:rsidRPr="008F023D">
        <w:rPr>
          <w:rFonts w:cstheme="minorHAnsi"/>
          <w:sz w:val="24"/>
          <w:szCs w:val="24"/>
        </w:rPr>
        <w:t xml:space="preserve">przez MOPS </w:t>
      </w:r>
      <w:r w:rsidR="00BD5294" w:rsidRPr="008F023D">
        <w:rPr>
          <w:rFonts w:cstheme="minorHAnsi"/>
          <w:sz w:val="24"/>
          <w:szCs w:val="24"/>
        </w:rPr>
        <w:t xml:space="preserve">zadania wynikającego z art. 180 ust. 3 ustawy </w:t>
      </w:r>
      <w:proofErr w:type="spellStart"/>
      <w:r w:rsidR="00BD5294" w:rsidRPr="008F023D">
        <w:rPr>
          <w:rFonts w:cstheme="minorHAnsi"/>
          <w:sz w:val="24"/>
          <w:szCs w:val="24"/>
        </w:rPr>
        <w:t>wrispz</w:t>
      </w:r>
      <w:proofErr w:type="spellEnd"/>
      <w:r w:rsidR="003A5E9A" w:rsidRPr="008F023D">
        <w:rPr>
          <w:rFonts w:cstheme="minorHAnsi"/>
          <w:sz w:val="24"/>
          <w:szCs w:val="24"/>
        </w:rPr>
        <w:t xml:space="preserve"> polegającego na organizowaniu </w:t>
      </w:r>
      <w:r w:rsidR="00D77E96" w:rsidRPr="008F023D">
        <w:rPr>
          <w:rFonts w:cstheme="minorHAnsi"/>
          <w:sz w:val="24"/>
          <w:szCs w:val="24"/>
        </w:rPr>
        <w:t xml:space="preserve">wsparcia osobom usamodzielnianym opuszczającym rodziny zastępcze, rodzinne domy dziecka oraz placówki opiekuńczo-wychowawcze i regionalne placówki opiekuńczo-terapeutyczne, przez wspieranie procesu usamodzielnienia. </w:t>
      </w:r>
    </w:p>
    <w:p w14:paraId="46B48C32" w14:textId="5208BF9A" w:rsidR="00622CD7" w:rsidRPr="008F023D" w:rsidRDefault="00A260A7" w:rsidP="00507357">
      <w:pPr>
        <w:spacing w:after="0"/>
        <w:jc w:val="both"/>
        <w:rPr>
          <w:rFonts w:cstheme="minorHAnsi"/>
          <w:sz w:val="24"/>
          <w:szCs w:val="24"/>
        </w:rPr>
      </w:pPr>
      <w:r w:rsidRPr="008F023D">
        <w:rPr>
          <w:rFonts w:cstheme="minorHAnsi"/>
          <w:sz w:val="24"/>
          <w:szCs w:val="24"/>
        </w:rPr>
        <w:t xml:space="preserve">Na podstawie analizy przedłożonej dokumentacji stwierdzono, że osoby wskazane przez wychowanków </w:t>
      </w:r>
      <w:r w:rsidR="00C269B6">
        <w:rPr>
          <w:rFonts w:cstheme="minorHAnsi"/>
          <w:sz w:val="24"/>
          <w:szCs w:val="24"/>
        </w:rPr>
        <w:t xml:space="preserve">na </w:t>
      </w:r>
      <w:r w:rsidRPr="008F023D">
        <w:rPr>
          <w:rFonts w:cstheme="minorHAnsi"/>
          <w:sz w:val="24"/>
          <w:szCs w:val="24"/>
        </w:rPr>
        <w:t>opiekun</w:t>
      </w:r>
      <w:r w:rsidR="00C269B6">
        <w:rPr>
          <w:rFonts w:cstheme="minorHAnsi"/>
          <w:sz w:val="24"/>
          <w:szCs w:val="24"/>
        </w:rPr>
        <w:t>ów</w:t>
      </w:r>
      <w:r w:rsidRPr="008F023D">
        <w:rPr>
          <w:rFonts w:cstheme="minorHAnsi"/>
          <w:sz w:val="24"/>
          <w:szCs w:val="24"/>
        </w:rPr>
        <w:t xml:space="preserve"> usamodzielnienia spełnia</w:t>
      </w:r>
      <w:r w:rsidR="00C269B6">
        <w:rPr>
          <w:rFonts w:cstheme="minorHAnsi"/>
          <w:sz w:val="24"/>
          <w:szCs w:val="24"/>
        </w:rPr>
        <w:t>ły</w:t>
      </w:r>
      <w:r w:rsidRPr="008F023D">
        <w:rPr>
          <w:rFonts w:cstheme="minorHAnsi"/>
          <w:sz w:val="24"/>
          <w:szCs w:val="24"/>
        </w:rPr>
        <w:t xml:space="preserve"> warunki, o których mowa w art. 145 ust. 3 ustawy </w:t>
      </w:r>
      <w:proofErr w:type="spellStart"/>
      <w:r w:rsidRPr="008F023D">
        <w:rPr>
          <w:rFonts w:cstheme="minorHAnsi"/>
          <w:sz w:val="24"/>
          <w:szCs w:val="24"/>
        </w:rPr>
        <w:t>wrispz</w:t>
      </w:r>
      <w:proofErr w:type="spellEnd"/>
      <w:r w:rsidRPr="008F023D">
        <w:rPr>
          <w:rFonts w:cstheme="minorHAnsi"/>
          <w:sz w:val="24"/>
          <w:szCs w:val="24"/>
        </w:rPr>
        <w:t xml:space="preserve">.  W każdym przypadku opiekun usamodzielnienia wyrażał pisemną zgodę </w:t>
      </w:r>
      <w:r w:rsidR="00E00024" w:rsidRPr="008F023D">
        <w:rPr>
          <w:rFonts w:cstheme="minorHAnsi"/>
          <w:sz w:val="24"/>
          <w:szCs w:val="24"/>
        </w:rPr>
        <w:t xml:space="preserve">na pełnienie tej funkcji i uzyskiwał akceptację Dyrektora MOPS lub kierownika właściwego </w:t>
      </w:r>
      <w:r w:rsidR="00180339">
        <w:rPr>
          <w:rFonts w:cstheme="minorHAnsi"/>
          <w:sz w:val="24"/>
          <w:szCs w:val="24"/>
        </w:rPr>
        <w:t>powiatowego centrum pomocy rodzinie</w:t>
      </w:r>
      <w:r w:rsidR="00B62F55" w:rsidRPr="008F023D">
        <w:rPr>
          <w:rFonts w:cstheme="minorHAnsi"/>
          <w:sz w:val="24"/>
          <w:szCs w:val="24"/>
        </w:rPr>
        <w:t>.</w:t>
      </w:r>
      <w:r w:rsidR="00E00024" w:rsidRPr="008F023D">
        <w:rPr>
          <w:rFonts w:cstheme="minorHAnsi"/>
          <w:sz w:val="24"/>
          <w:szCs w:val="24"/>
        </w:rPr>
        <w:t xml:space="preserve"> </w:t>
      </w:r>
    </w:p>
    <w:p w14:paraId="1A788807" w14:textId="09919971" w:rsidR="00BC502F" w:rsidRPr="00180339" w:rsidRDefault="00BC502F" w:rsidP="00FF5BFE">
      <w:pPr>
        <w:pStyle w:val="Akapitzlist"/>
        <w:numPr>
          <w:ilvl w:val="0"/>
          <w:numId w:val="13"/>
        </w:numPr>
        <w:spacing w:before="120" w:after="120"/>
        <w:ind w:left="426"/>
        <w:jc w:val="both"/>
        <w:rPr>
          <w:rFonts w:cstheme="minorHAnsi"/>
          <w:b/>
          <w:bCs/>
          <w:sz w:val="24"/>
          <w:szCs w:val="24"/>
        </w:rPr>
      </w:pPr>
      <w:r w:rsidRPr="00180339">
        <w:rPr>
          <w:rFonts w:cstheme="minorHAnsi"/>
          <w:b/>
          <w:bCs/>
          <w:sz w:val="24"/>
          <w:szCs w:val="24"/>
        </w:rPr>
        <w:t>Opracowywanie indywidualnego programu usamodzielnienia</w:t>
      </w:r>
    </w:p>
    <w:p w14:paraId="3B8D9A68" w14:textId="13FC1147" w:rsidR="00C269B6" w:rsidRDefault="001318B1" w:rsidP="00F336AC">
      <w:pPr>
        <w:spacing w:after="0"/>
        <w:jc w:val="both"/>
        <w:rPr>
          <w:rFonts w:cstheme="minorHAnsi"/>
          <w:sz w:val="24"/>
          <w:szCs w:val="24"/>
        </w:rPr>
      </w:pPr>
      <w:r w:rsidRPr="008F023D">
        <w:rPr>
          <w:rFonts w:cstheme="minorHAnsi"/>
          <w:sz w:val="24"/>
          <w:szCs w:val="24"/>
        </w:rPr>
        <w:t>W analizowany</w:t>
      </w:r>
      <w:r w:rsidR="00FD7134" w:rsidRPr="008F023D">
        <w:rPr>
          <w:rFonts w:cstheme="minorHAnsi"/>
          <w:sz w:val="24"/>
          <w:szCs w:val="24"/>
        </w:rPr>
        <w:t>ch</w:t>
      </w:r>
      <w:r w:rsidRPr="008F023D">
        <w:rPr>
          <w:rFonts w:cstheme="minorHAnsi"/>
          <w:sz w:val="24"/>
          <w:szCs w:val="24"/>
        </w:rPr>
        <w:t xml:space="preserve"> przypadk</w:t>
      </w:r>
      <w:r w:rsidR="00FD7134" w:rsidRPr="008F023D">
        <w:rPr>
          <w:rFonts w:cstheme="minorHAnsi"/>
          <w:sz w:val="24"/>
          <w:szCs w:val="24"/>
        </w:rPr>
        <w:t>ach</w:t>
      </w:r>
      <w:r w:rsidRPr="008F023D">
        <w:rPr>
          <w:rFonts w:cstheme="minorHAnsi"/>
          <w:sz w:val="24"/>
          <w:szCs w:val="24"/>
        </w:rPr>
        <w:t xml:space="preserve"> </w:t>
      </w:r>
      <w:r w:rsidR="00FD7134" w:rsidRPr="008F023D">
        <w:rPr>
          <w:rFonts w:cstheme="minorHAnsi"/>
          <w:sz w:val="24"/>
          <w:szCs w:val="24"/>
        </w:rPr>
        <w:t>treść programów była zgodna z art. 145 ust. 1</w:t>
      </w:r>
      <w:r w:rsidR="00241B03" w:rsidRPr="008F023D">
        <w:rPr>
          <w:rFonts w:cstheme="minorHAnsi"/>
          <w:sz w:val="24"/>
          <w:szCs w:val="24"/>
        </w:rPr>
        <w:t xml:space="preserve"> ustawy </w:t>
      </w:r>
      <w:proofErr w:type="spellStart"/>
      <w:r w:rsidR="00241B03" w:rsidRPr="008F023D">
        <w:rPr>
          <w:rFonts w:cstheme="minorHAnsi"/>
          <w:sz w:val="24"/>
          <w:szCs w:val="24"/>
        </w:rPr>
        <w:t>wrispz</w:t>
      </w:r>
      <w:proofErr w:type="spellEnd"/>
      <w:r w:rsidR="00FD7134" w:rsidRPr="008F023D">
        <w:rPr>
          <w:rFonts w:cstheme="minorHAnsi"/>
          <w:sz w:val="24"/>
          <w:szCs w:val="24"/>
        </w:rPr>
        <w:t>,</w:t>
      </w:r>
      <w:r w:rsidR="00C269B6">
        <w:rPr>
          <w:rFonts w:cstheme="minorHAnsi"/>
          <w:sz w:val="24"/>
          <w:szCs w:val="24"/>
        </w:rPr>
        <w:t xml:space="preserve"> to jest </w:t>
      </w:r>
      <w:r w:rsidR="00180339">
        <w:rPr>
          <w:rFonts w:cstheme="minorHAnsi"/>
          <w:sz w:val="24"/>
          <w:szCs w:val="24"/>
        </w:rPr>
        <w:t xml:space="preserve">programy te </w:t>
      </w:r>
      <w:r w:rsidR="00C269B6">
        <w:rPr>
          <w:rFonts w:cstheme="minorHAnsi"/>
          <w:sz w:val="24"/>
          <w:szCs w:val="24"/>
        </w:rPr>
        <w:t>zawierały  w szczególności:</w:t>
      </w:r>
    </w:p>
    <w:p w14:paraId="606E1B73" w14:textId="64DEEB0C" w:rsidR="00C269B6" w:rsidRDefault="003A7FD6" w:rsidP="00FF5BFE">
      <w:pPr>
        <w:pStyle w:val="Akapitzlist"/>
        <w:numPr>
          <w:ilvl w:val="0"/>
          <w:numId w:val="14"/>
        </w:numPr>
        <w:spacing w:after="0"/>
        <w:jc w:val="both"/>
        <w:rPr>
          <w:rFonts w:cstheme="minorHAnsi"/>
          <w:sz w:val="24"/>
          <w:szCs w:val="24"/>
        </w:rPr>
      </w:pPr>
      <w:r>
        <w:rPr>
          <w:rFonts w:cstheme="minorHAnsi"/>
          <w:sz w:val="24"/>
          <w:szCs w:val="24"/>
        </w:rPr>
        <w:t>z</w:t>
      </w:r>
      <w:r w:rsidR="00C269B6">
        <w:rPr>
          <w:rFonts w:cstheme="minorHAnsi"/>
          <w:sz w:val="24"/>
          <w:szCs w:val="24"/>
        </w:rPr>
        <w:t>akres współdziałania osoby usamodzielnianej z opiekunem usamodzielnieni</w:t>
      </w:r>
      <w:r w:rsidR="00180339">
        <w:rPr>
          <w:rFonts w:cstheme="minorHAnsi"/>
          <w:sz w:val="24"/>
          <w:szCs w:val="24"/>
        </w:rPr>
        <w:t>a</w:t>
      </w:r>
      <w:r w:rsidR="00C269B6">
        <w:rPr>
          <w:rFonts w:cstheme="minorHAnsi"/>
          <w:sz w:val="24"/>
          <w:szCs w:val="24"/>
        </w:rPr>
        <w:t>,</w:t>
      </w:r>
    </w:p>
    <w:p w14:paraId="7AFFF223" w14:textId="1B81B625" w:rsidR="00C269B6" w:rsidRPr="00C269B6" w:rsidRDefault="003A7FD6" w:rsidP="00FF5BFE">
      <w:pPr>
        <w:pStyle w:val="Akapitzlist"/>
        <w:numPr>
          <w:ilvl w:val="0"/>
          <w:numId w:val="14"/>
        </w:numPr>
        <w:spacing w:after="0"/>
        <w:jc w:val="both"/>
        <w:rPr>
          <w:rFonts w:cstheme="minorHAnsi"/>
          <w:sz w:val="24"/>
          <w:szCs w:val="24"/>
        </w:rPr>
      </w:pPr>
      <w:r>
        <w:rPr>
          <w:rFonts w:cstheme="minorHAnsi"/>
          <w:sz w:val="24"/>
          <w:szCs w:val="24"/>
        </w:rPr>
        <w:t>s</w:t>
      </w:r>
      <w:r w:rsidR="007019C8">
        <w:rPr>
          <w:rFonts w:cstheme="minorHAnsi"/>
          <w:sz w:val="24"/>
          <w:szCs w:val="24"/>
        </w:rPr>
        <w:t xml:space="preserve">posób </w:t>
      </w:r>
      <w:r w:rsidR="00C269B6">
        <w:rPr>
          <w:rFonts w:cstheme="minorHAnsi"/>
          <w:sz w:val="24"/>
          <w:szCs w:val="24"/>
        </w:rPr>
        <w:t>uzyskania przez osobę usamodzielnianą wykształcenia lub kwalifikacji zawodowych, pomocy w uzyskaniu odpowiednych warunk</w:t>
      </w:r>
      <w:r w:rsidR="007019C8">
        <w:rPr>
          <w:rFonts w:cstheme="minorHAnsi"/>
          <w:sz w:val="24"/>
          <w:szCs w:val="24"/>
        </w:rPr>
        <w:t>ó</w:t>
      </w:r>
      <w:r w:rsidR="00C269B6">
        <w:rPr>
          <w:rFonts w:cstheme="minorHAnsi"/>
          <w:sz w:val="24"/>
          <w:szCs w:val="24"/>
        </w:rPr>
        <w:t xml:space="preserve">w </w:t>
      </w:r>
      <w:r w:rsidR="007019C8">
        <w:rPr>
          <w:rFonts w:cstheme="minorHAnsi"/>
          <w:sz w:val="24"/>
          <w:szCs w:val="24"/>
        </w:rPr>
        <w:t xml:space="preserve">mieszkaniowych oraz </w:t>
      </w:r>
      <w:r>
        <w:rPr>
          <w:rFonts w:cstheme="minorHAnsi"/>
          <w:sz w:val="24"/>
          <w:szCs w:val="24"/>
        </w:rPr>
        <w:br/>
      </w:r>
      <w:r w:rsidR="007019C8">
        <w:rPr>
          <w:rFonts w:cstheme="minorHAnsi"/>
          <w:sz w:val="24"/>
          <w:szCs w:val="24"/>
        </w:rPr>
        <w:t xml:space="preserve">w podjęciu przez osobę usamodzielnianą zatrudnienia. </w:t>
      </w:r>
    </w:p>
    <w:p w14:paraId="5EC32AFA" w14:textId="64CDEA23" w:rsidR="0090538E" w:rsidRPr="008F023D" w:rsidRDefault="007019C8" w:rsidP="00F336AC">
      <w:pPr>
        <w:spacing w:after="0"/>
        <w:jc w:val="both"/>
        <w:rPr>
          <w:rFonts w:cstheme="minorHAnsi"/>
          <w:sz w:val="24"/>
          <w:szCs w:val="24"/>
        </w:rPr>
      </w:pPr>
      <w:r>
        <w:rPr>
          <w:rFonts w:cstheme="minorHAnsi"/>
          <w:sz w:val="24"/>
          <w:szCs w:val="24"/>
        </w:rPr>
        <w:t>O</w:t>
      </w:r>
      <w:r w:rsidR="001318B1" w:rsidRPr="008F023D">
        <w:rPr>
          <w:rFonts w:cstheme="minorHAnsi"/>
          <w:sz w:val="24"/>
          <w:szCs w:val="24"/>
        </w:rPr>
        <w:t>pracowywan</w:t>
      </w:r>
      <w:r w:rsidR="00FD7134" w:rsidRPr="008F023D">
        <w:rPr>
          <w:rFonts w:cstheme="minorHAnsi"/>
          <w:sz w:val="24"/>
          <w:szCs w:val="24"/>
        </w:rPr>
        <w:t>e</w:t>
      </w:r>
      <w:r w:rsidR="001318B1" w:rsidRPr="008F023D">
        <w:rPr>
          <w:rFonts w:cstheme="minorHAnsi"/>
          <w:sz w:val="24"/>
          <w:szCs w:val="24"/>
        </w:rPr>
        <w:t xml:space="preserve"> był terminowo, tj. co najmniej na miesiąc przed ukończeniem </w:t>
      </w:r>
      <w:r w:rsidR="005332DA" w:rsidRPr="008F023D">
        <w:rPr>
          <w:rFonts w:cstheme="minorHAnsi"/>
          <w:sz w:val="24"/>
          <w:szCs w:val="24"/>
        </w:rPr>
        <w:t xml:space="preserve">18 roku życia </w:t>
      </w:r>
      <w:r w:rsidR="00093F3D" w:rsidRPr="008F023D">
        <w:rPr>
          <w:rFonts w:cstheme="minorHAnsi"/>
          <w:sz w:val="24"/>
          <w:szCs w:val="24"/>
        </w:rPr>
        <w:br/>
      </w:r>
      <w:r w:rsidR="005332DA" w:rsidRPr="008F023D">
        <w:rPr>
          <w:rFonts w:cstheme="minorHAnsi"/>
          <w:sz w:val="24"/>
          <w:szCs w:val="24"/>
        </w:rPr>
        <w:t>z opiekunem usamodzielnienia</w:t>
      </w:r>
      <w:r w:rsidR="00180339">
        <w:rPr>
          <w:rFonts w:cstheme="minorHAnsi"/>
          <w:sz w:val="24"/>
          <w:szCs w:val="24"/>
        </w:rPr>
        <w:t>. W</w:t>
      </w:r>
      <w:r w:rsidR="00370C47" w:rsidRPr="008F023D">
        <w:rPr>
          <w:rFonts w:cstheme="minorHAnsi"/>
          <w:sz w:val="24"/>
          <w:szCs w:val="24"/>
        </w:rPr>
        <w:t xml:space="preserve"> sytuacjach  wymagających wprowadzenia zmian</w:t>
      </w:r>
      <w:r w:rsidR="00B20F4B" w:rsidRPr="008F023D">
        <w:rPr>
          <w:rFonts w:cstheme="minorHAnsi"/>
          <w:sz w:val="24"/>
          <w:szCs w:val="24"/>
        </w:rPr>
        <w:t>,</w:t>
      </w:r>
      <w:r w:rsidR="00370C47" w:rsidRPr="008F023D">
        <w:rPr>
          <w:rFonts w:cstheme="minorHAnsi"/>
          <w:sz w:val="24"/>
          <w:szCs w:val="24"/>
        </w:rPr>
        <w:t xml:space="preserve"> </w:t>
      </w:r>
      <w:r w:rsidR="00B20F4B" w:rsidRPr="008F023D">
        <w:rPr>
          <w:rFonts w:cstheme="minorHAnsi"/>
          <w:sz w:val="24"/>
          <w:szCs w:val="24"/>
        </w:rPr>
        <w:t xml:space="preserve">programy </w:t>
      </w:r>
      <w:r w:rsidR="00370C47" w:rsidRPr="008F023D">
        <w:rPr>
          <w:rFonts w:cstheme="minorHAnsi"/>
          <w:sz w:val="24"/>
          <w:szCs w:val="24"/>
        </w:rPr>
        <w:t>był</w:t>
      </w:r>
      <w:r w:rsidR="00FD7134" w:rsidRPr="008F023D">
        <w:rPr>
          <w:rFonts w:cstheme="minorHAnsi"/>
          <w:sz w:val="24"/>
          <w:szCs w:val="24"/>
        </w:rPr>
        <w:t>y</w:t>
      </w:r>
      <w:r w:rsidR="00370C47" w:rsidRPr="008F023D">
        <w:rPr>
          <w:rFonts w:cstheme="minorHAnsi"/>
          <w:sz w:val="24"/>
          <w:szCs w:val="24"/>
        </w:rPr>
        <w:t xml:space="preserve"> aneksowan</w:t>
      </w:r>
      <w:r w:rsidR="00FD7134" w:rsidRPr="008F023D">
        <w:rPr>
          <w:rFonts w:cstheme="minorHAnsi"/>
          <w:sz w:val="24"/>
          <w:szCs w:val="24"/>
        </w:rPr>
        <w:t>e.</w:t>
      </w:r>
      <w:r w:rsidR="00370C47" w:rsidRPr="008F023D">
        <w:rPr>
          <w:rFonts w:cstheme="minorHAnsi"/>
          <w:sz w:val="24"/>
          <w:szCs w:val="24"/>
        </w:rPr>
        <w:t xml:space="preserve"> </w:t>
      </w:r>
      <w:r w:rsidR="00FD7134" w:rsidRPr="008F023D">
        <w:rPr>
          <w:rFonts w:cstheme="minorHAnsi"/>
          <w:sz w:val="24"/>
          <w:szCs w:val="24"/>
        </w:rPr>
        <w:t>Zarówno programy</w:t>
      </w:r>
      <w:r w:rsidR="0090538E" w:rsidRPr="008F023D">
        <w:rPr>
          <w:rFonts w:cstheme="minorHAnsi"/>
          <w:sz w:val="24"/>
          <w:szCs w:val="24"/>
        </w:rPr>
        <w:t xml:space="preserve"> jak aneksy </w:t>
      </w:r>
      <w:r w:rsidR="000B49A9">
        <w:rPr>
          <w:rFonts w:cstheme="minorHAnsi"/>
          <w:sz w:val="24"/>
          <w:szCs w:val="24"/>
        </w:rPr>
        <w:t xml:space="preserve">do nich </w:t>
      </w:r>
      <w:r w:rsidR="0090538E" w:rsidRPr="008F023D">
        <w:rPr>
          <w:rFonts w:cstheme="minorHAnsi"/>
          <w:sz w:val="24"/>
          <w:szCs w:val="24"/>
        </w:rPr>
        <w:t>zatwierdzone były przez Dyrektora MOPS lub kierownika właściwego PCPR do ponoszenia wydatków na finansowanie pomocy na kontynuowanie nauki i usamodzielnienie</w:t>
      </w:r>
      <w:r w:rsidR="00910D5A" w:rsidRPr="008F023D">
        <w:rPr>
          <w:rFonts w:cstheme="minorHAnsi"/>
          <w:sz w:val="24"/>
          <w:szCs w:val="24"/>
        </w:rPr>
        <w:t xml:space="preserve"> </w:t>
      </w:r>
      <w:r w:rsidR="00910D5A" w:rsidRPr="008F023D">
        <w:rPr>
          <w:rFonts w:cstheme="minorHAnsi"/>
          <w:b/>
          <w:bCs/>
          <w:sz w:val="24"/>
          <w:szCs w:val="24"/>
        </w:rPr>
        <w:t>/akta kontroli str. 8</w:t>
      </w:r>
      <w:r w:rsidR="00E33ABA">
        <w:rPr>
          <w:rFonts w:cstheme="minorHAnsi"/>
          <w:b/>
          <w:bCs/>
          <w:sz w:val="24"/>
          <w:szCs w:val="24"/>
        </w:rPr>
        <w:t>9</w:t>
      </w:r>
      <w:r w:rsidR="00910D5A" w:rsidRPr="008F023D">
        <w:rPr>
          <w:rFonts w:cstheme="minorHAnsi"/>
          <w:b/>
          <w:bCs/>
          <w:sz w:val="24"/>
          <w:szCs w:val="24"/>
        </w:rPr>
        <w:t>-100/</w:t>
      </w:r>
      <w:r w:rsidR="0090538E" w:rsidRPr="008F023D">
        <w:rPr>
          <w:rFonts w:cstheme="minorHAnsi"/>
          <w:sz w:val="24"/>
          <w:szCs w:val="24"/>
        </w:rPr>
        <w:t xml:space="preserve">. </w:t>
      </w:r>
      <w:r w:rsidR="00241B03" w:rsidRPr="008F023D">
        <w:rPr>
          <w:rFonts w:cstheme="minorHAnsi"/>
          <w:sz w:val="24"/>
          <w:szCs w:val="24"/>
        </w:rPr>
        <w:t>W okresie objętym kontrolą nie było przypadku odmowy zatwierdzeni</w:t>
      </w:r>
      <w:r w:rsidR="00F336AC">
        <w:rPr>
          <w:rFonts w:cstheme="minorHAnsi"/>
          <w:sz w:val="24"/>
          <w:szCs w:val="24"/>
        </w:rPr>
        <w:t>a</w:t>
      </w:r>
      <w:r w:rsidR="00241B03" w:rsidRPr="008F023D">
        <w:rPr>
          <w:rFonts w:cstheme="minorHAnsi"/>
          <w:sz w:val="24"/>
          <w:szCs w:val="24"/>
        </w:rPr>
        <w:t xml:space="preserve">  indywidualnego programu usamodzielnienia. </w:t>
      </w:r>
      <w:r>
        <w:rPr>
          <w:rFonts w:cstheme="minorHAnsi"/>
          <w:sz w:val="24"/>
          <w:szCs w:val="24"/>
        </w:rPr>
        <w:t xml:space="preserve">Jednej </w:t>
      </w:r>
      <w:r w:rsidR="00241B03" w:rsidRPr="008F023D">
        <w:rPr>
          <w:rFonts w:cstheme="minorHAnsi"/>
          <w:sz w:val="24"/>
          <w:szCs w:val="24"/>
        </w:rPr>
        <w:t xml:space="preserve"> pełnoletniej wychowan</w:t>
      </w:r>
      <w:r>
        <w:rPr>
          <w:rFonts w:cstheme="minorHAnsi"/>
          <w:sz w:val="24"/>
          <w:szCs w:val="24"/>
        </w:rPr>
        <w:t>ce</w:t>
      </w:r>
      <w:r w:rsidR="00241B03" w:rsidRPr="008F023D">
        <w:rPr>
          <w:rFonts w:cstheme="minorHAnsi"/>
          <w:sz w:val="24"/>
          <w:szCs w:val="24"/>
        </w:rPr>
        <w:t xml:space="preserve"> nie został sporządzony indywidualny program </w:t>
      </w:r>
      <w:r w:rsidR="00066E60" w:rsidRPr="008F023D">
        <w:rPr>
          <w:rFonts w:cstheme="minorHAnsi"/>
          <w:sz w:val="24"/>
          <w:szCs w:val="24"/>
        </w:rPr>
        <w:t xml:space="preserve">usamodzielnienia </w:t>
      </w:r>
      <w:r w:rsidR="00F963C8">
        <w:rPr>
          <w:rFonts w:cstheme="minorHAnsi"/>
          <w:sz w:val="24"/>
          <w:szCs w:val="24"/>
        </w:rPr>
        <w:br/>
        <w:t>z</w:t>
      </w:r>
      <w:r w:rsidR="00066E60" w:rsidRPr="008F023D">
        <w:rPr>
          <w:rFonts w:cstheme="minorHAnsi"/>
          <w:sz w:val="24"/>
          <w:szCs w:val="24"/>
        </w:rPr>
        <w:t xml:space="preserve"> uwagi na samowolne opuszczenie placówki opiekuńczo-wychowawczej przed 18 rokiem życia </w:t>
      </w:r>
      <w:r w:rsidR="00066E60" w:rsidRPr="008F023D">
        <w:rPr>
          <w:rFonts w:cstheme="minorHAnsi"/>
          <w:b/>
          <w:bCs/>
          <w:sz w:val="24"/>
          <w:szCs w:val="24"/>
        </w:rPr>
        <w:t>/akta kontroli str. 58/</w:t>
      </w:r>
      <w:r w:rsidR="00066E60" w:rsidRPr="008F023D">
        <w:rPr>
          <w:rFonts w:cstheme="minorHAnsi"/>
          <w:sz w:val="24"/>
          <w:szCs w:val="24"/>
        </w:rPr>
        <w:t>.</w:t>
      </w:r>
    </w:p>
    <w:p w14:paraId="6A700DCC" w14:textId="357989AE" w:rsidR="00093F3D" w:rsidRPr="008F023D" w:rsidRDefault="00093F3D" w:rsidP="00F336AC">
      <w:pPr>
        <w:spacing w:after="0"/>
        <w:jc w:val="both"/>
        <w:rPr>
          <w:rFonts w:cstheme="minorHAnsi"/>
          <w:sz w:val="24"/>
          <w:szCs w:val="24"/>
        </w:rPr>
      </w:pPr>
      <w:r w:rsidRPr="008F023D">
        <w:rPr>
          <w:rFonts w:cstheme="minorHAnsi"/>
          <w:sz w:val="24"/>
          <w:szCs w:val="24"/>
        </w:rPr>
        <w:t>Ponadto, jak wynika z przedłożonych informacji</w:t>
      </w:r>
      <w:r w:rsidR="007019C8">
        <w:rPr>
          <w:rFonts w:cstheme="minorHAnsi"/>
          <w:sz w:val="24"/>
          <w:szCs w:val="24"/>
        </w:rPr>
        <w:t>,</w:t>
      </w:r>
      <w:r w:rsidRPr="008F023D">
        <w:rPr>
          <w:rFonts w:cstheme="minorHAnsi"/>
          <w:sz w:val="24"/>
          <w:szCs w:val="24"/>
        </w:rPr>
        <w:t xml:space="preserve"> 3 wychowanki przerwały proces usamodzielnienia, 2 ze względu na wyjazd za granicę w celach zarobkowych, 1 przerwała naukę ze względu na urodzenie dziecka i od września 2025 r. </w:t>
      </w:r>
      <w:r w:rsidR="001A5DC5" w:rsidRPr="008F023D">
        <w:rPr>
          <w:rFonts w:cstheme="minorHAnsi"/>
          <w:sz w:val="24"/>
          <w:szCs w:val="24"/>
        </w:rPr>
        <w:t xml:space="preserve">planuje kontynuować naukę </w:t>
      </w:r>
      <w:r w:rsidR="001A5DC5" w:rsidRPr="008F023D">
        <w:rPr>
          <w:rFonts w:cstheme="minorHAnsi"/>
          <w:b/>
          <w:bCs/>
          <w:sz w:val="24"/>
          <w:szCs w:val="24"/>
        </w:rPr>
        <w:t>/akta kontroli str. 58/</w:t>
      </w:r>
      <w:r w:rsidR="001A5DC5" w:rsidRPr="008F023D">
        <w:rPr>
          <w:rFonts w:cstheme="minorHAnsi"/>
          <w:sz w:val="24"/>
          <w:szCs w:val="24"/>
        </w:rPr>
        <w:t xml:space="preserve">. </w:t>
      </w:r>
    </w:p>
    <w:p w14:paraId="13746B39" w14:textId="6EDF90C8" w:rsidR="001318B1" w:rsidRPr="008F023D" w:rsidRDefault="000B49A9" w:rsidP="00622CD7">
      <w:pPr>
        <w:spacing w:after="0"/>
        <w:jc w:val="both"/>
        <w:rPr>
          <w:rFonts w:cstheme="minorHAnsi"/>
          <w:sz w:val="24"/>
          <w:szCs w:val="24"/>
        </w:rPr>
      </w:pPr>
      <w:r>
        <w:rPr>
          <w:rFonts w:cstheme="minorHAnsi"/>
          <w:sz w:val="24"/>
          <w:szCs w:val="24"/>
        </w:rPr>
        <w:t xml:space="preserve">Ustalono, że </w:t>
      </w:r>
      <w:r w:rsidR="00F336AC">
        <w:rPr>
          <w:rFonts w:cstheme="minorHAnsi"/>
          <w:sz w:val="24"/>
          <w:szCs w:val="24"/>
        </w:rPr>
        <w:t>Ośrodek</w:t>
      </w:r>
      <w:r>
        <w:rPr>
          <w:rFonts w:cstheme="minorHAnsi"/>
          <w:sz w:val="24"/>
          <w:szCs w:val="24"/>
        </w:rPr>
        <w:t xml:space="preserve"> w</w:t>
      </w:r>
      <w:r w:rsidR="0090538E" w:rsidRPr="008F023D">
        <w:rPr>
          <w:rFonts w:cstheme="minorHAnsi"/>
          <w:sz w:val="24"/>
          <w:szCs w:val="24"/>
        </w:rPr>
        <w:t xml:space="preserve"> sytuacjach tego wymagających, </w:t>
      </w:r>
      <w:r w:rsidR="0085587C">
        <w:rPr>
          <w:rFonts w:cstheme="minorHAnsi"/>
          <w:sz w:val="24"/>
          <w:szCs w:val="24"/>
        </w:rPr>
        <w:t xml:space="preserve">niezwłocznie </w:t>
      </w:r>
      <w:r w:rsidR="0090538E" w:rsidRPr="008F023D">
        <w:rPr>
          <w:rFonts w:cstheme="minorHAnsi"/>
          <w:sz w:val="24"/>
          <w:szCs w:val="24"/>
        </w:rPr>
        <w:t>powiad</w:t>
      </w:r>
      <w:r w:rsidR="000F7B9D" w:rsidRPr="008F023D">
        <w:rPr>
          <w:rFonts w:cstheme="minorHAnsi"/>
          <w:sz w:val="24"/>
          <w:szCs w:val="24"/>
        </w:rPr>
        <w:t>amia</w:t>
      </w:r>
      <w:r w:rsidR="00F336AC">
        <w:rPr>
          <w:rFonts w:cstheme="minorHAnsi"/>
          <w:sz w:val="24"/>
          <w:szCs w:val="24"/>
        </w:rPr>
        <w:t>ł</w:t>
      </w:r>
      <w:r w:rsidR="000F7B9D" w:rsidRPr="008F023D">
        <w:rPr>
          <w:rFonts w:cstheme="minorHAnsi"/>
          <w:sz w:val="24"/>
          <w:szCs w:val="24"/>
        </w:rPr>
        <w:t xml:space="preserve"> właściwy powiat o zamiarze osiedlenia się wychowanka na  terenie</w:t>
      </w:r>
      <w:r w:rsidR="00B62F55" w:rsidRPr="008F023D">
        <w:rPr>
          <w:rFonts w:cstheme="minorHAnsi"/>
          <w:sz w:val="24"/>
          <w:szCs w:val="24"/>
        </w:rPr>
        <w:t xml:space="preserve"> tego powiatu. </w:t>
      </w:r>
    </w:p>
    <w:p w14:paraId="310C785E" w14:textId="56B5AF14" w:rsidR="001F55F7" w:rsidRPr="008F023D" w:rsidRDefault="00C14E65" w:rsidP="00507357">
      <w:pPr>
        <w:spacing w:after="0"/>
        <w:jc w:val="both"/>
        <w:rPr>
          <w:rFonts w:cstheme="minorHAnsi"/>
          <w:sz w:val="24"/>
          <w:szCs w:val="24"/>
        </w:rPr>
      </w:pPr>
      <w:r w:rsidRPr="008F023D">
        <w:rPr>
          <w:rFonts w:cstheme="minorHAnsi"/>
          <w:sz w:val="24"/>
          <w:szCs w:val="24"/>
        </w:rPr>
        <w:lastRenderedPageBreak/>
        <w:t xml:space="preserve">W trakcie </w:t>
      </w:r>
      <w:r w:rsidR="000B49A9">
        <w:rPr>
          <w:rFonts w:cstheme="minorHAnsi"/>
          <w:sz w:val="24"/>
          <w:szCs w:val="24"/>
        </w:rPr>
        <w:t xml:space="preserve">kontroli </w:t>
      </w:r>
      <w:r w:rsidR="007019C8">
        <w:rPr>
          <w:rFonts w:cstheme="minorHAnsi"/>
          <w:sz w:val="24"/>
          <w:szCs w:val="24"/>
        </w:rPr>
        <w:t>zespół kontrol</w:t>
      </w:r>
      <w:r w:rsidR="00180339">
        <w:rPr>
          <w:rFonts w:cstheme="minorHAnsi"/>
          <w:sz w:val="24"/>
          <w:szCs w:val="24"/>
        </w:rPr>
        <w:t>erów</w:t>
      </w:r>
      <w:r w:rsidR="007019C8">
        <w:rPr>
          <w:rFonts w:cstheme="minorHAnsi"/>
          <w:sz w:val="24"/>
          <w:szCs w:val="24"/>
        </w:rPr>
        <w:t xml:space="preserve"> zapytał Dyrektora </w:t>
      </w:r>
      <w:r w:rsidRPr="008F023D">
        <w:rPr>
          <w:rFonts w:cstheme="minorHAnsi"/>
          <w:sz w:val="24"/>
          <w:szCs w:val="24"/>
        </w:rPr>
        <w:t xml:space="preserve"> kiedy Jednostka dokonuje oceny końcowej procesu usamodzielnienia. Z pisemnej informacji przedstawionej przez Kierownika, </w:t>
      </w:r>
      <w:r w:rsidR="00624E29">
        <w:rPr>
          <w:rFonts w:cstheme="minorHAnsi"/>
          <w:sz w:val="24"/>
          <w:szCs w:val="24"/>
        </w:rPr>
        <w:t xml:space="preserve">stanowiącej akta </w:t>
      </w:r>
      <w:r w:rsidR="00624E29" w:rsidRPr="00624E29">
        <w:rPr>
          <w:rFonts w:cstheme="minorHAnsi"/>
          <w:b/>
          <w:bCs/>
          <w:sz w:val="24"/>
          <w:szCs w:val="24"/>
        </w:rPr>
        <w:t>kontroli str. 10</w:t>
      </w:r>
      <w:r w:rsidR="00E33ABA">
        <w:rPr>
          <w:rFonts w:cstheme="minorHAnsi"/>
          <w:b/>
          <w:bCs/>
          <w:sz w:val="24"/>
          <w:szCs w:val="24"/>
        </w:rPr>
        <w:t>1</w:t>
      </w:r>
      <w:r w:rsidR="00624E29" w:rsidRPr="00624E29">
        <w:rPr>
          <w:rFonts w:cstheme="minorHAnsi"/>
          <w:b/>
          <w:bCs/>
          <w:sz w:val="24"/>
          <w:szCs w:val="24"/>
        </w:rPr>
        <w:t>-10</w:t>
      </w:r>
      <w:r w:rsidR="00E33ABA">
        <w:rPr>
          <w:rFonts w:cstheme="minorHAnsi"/>
          <w:b/>
          <w:bCs/>
          <w:sz w:val="24"/>
          <w:szCs w:val="24"/>
        </w:rPr>
        <w:t>5</w:t>
      </w:r>
      <w:r w:rsidR="00624E29">
        <w:rPr>
          <w:rFonts w:cstheme="minorHAnsi"/>
          <w:sz w:val="24"/>
          <w:szCs w:val="24"/>
        </w:rPr>
        <w:t xml:space="preserve"> </w:t>
      </w:r>
      <w:r w:rsidRPr="008F023D">
        <w:rPr>
          <w:rFonts w:cstheme="minorHAnsi"/>
          <w:sz w:val="24"/>
          <w:szCs w:val="24"/>
        </w:rPr>
        <w:t xml:space="preserve">wynika, </w:t>
      </w:r>
      <w:r w:rsidR="001F55F7" w:rsidRPr="008F023D">
        <w:rPr>
          <w:rFonts w:cstheme="minorHAnsi"/>
          <w:sz w:val="24"/>
          <w:szCs w:val="24"/>
        </w:rPr>
        <w:t>ż</w:t>
      </w:r>
      <w:r w:rsidRPr="008F023D">
        <w:rPr>
          <w:rFonts w:cstheme="minorHAnsi"/>
          <w:sz w:val="24"/>
          <w:szCs w:val="24"/>
        </w:rPr>
        <w:t>e:</w:t>
      </w:r>
      <w:r w:rsidR="00127367" w:rsidRPr="008F023D">
        <w:rPr>
          <w:rFonts w:cstheme="minorHAnsi"/>
          <w:sz w:val="24"/>
          <w:szCs w:val="24"/>
        </w:rPr>
        <w:t xml:space="preserve"> </w:t>
      </w:r>
      <w:r w:rsidRPr="008F023D">
        <w:rPr>
          <w:rFonts w:cstheme="minorHAnsi"/>
          <w:i/>
          <w:iCs/>
          <w:sz w:val="24"/>
          <w:szCs w:val="24"/>
        </w:rPr>
        <w:t>,,Po zakoń</w:t>
      </w:r>
      <w:r w:rsidR="00127367" w:rsidRPr="008F023D">
        <w:rPr>
          <w:rFonts w:cstheme="minorHAnsi"/>
          <w:i/>
          <w:iCs/>
          <w:sz w:val="24"/>
          <w:szCs w:val="24"/>
        </w:rPr>
        <w:t xml:space="preserve">czeniu realizacji indywidualnego programu usamodzielnienia osoba usamodzielniania </w:t>
      </w:r>
      <w:r w:rsidR="00344E65" w:rsidRPr="008F023D">
        <w:rPr>
          <w:rFonts w:cstheme="minorHAnsi"/>
          <w:i/>
          <w:iCs/>
          <w:sz w:val="24"/>
          <w:szCs w:val="24"/>
        </w:rPr>
        <w:t>wraz z opiekunem usamodzielnienia</w:t>
      </w:r>
      <w:r w:rsidR="00180339">
        <w:rPr>
          <w:rFonts w:cstheme="minorHAnsi"/>
          <w:i/>
          <w:iCs/>
          <w:sz w:val="24"/>
          <w:szCs w:val="24"/>
        </w:rPr>
        <w:br/>
      </w:r>
      <w:r w:rsidR="00344E65" w:rsidRPr="008F023D">
        <w:rPr>
          <w:rFonts w:cstheme="minorHAnsi"/>
          <w:i/>
          <w:iCs/>
          <w:sz w:val="24"/>
          <w:szCs w:val="24"/>
        </w:rPr>
        <w:t>i Dyrektorem Miejskiego Ośrodka Pomocy Społecznej w Olsztynie jako m</w:t>
      </w:r>
      <w:r w:rsidR="000936E7" w:rsidRPr="008F023D">
        <w:rPr>
          <w:rFonts w:cstheme="minorHAnsi"/>
          <w:i/>
          <w:iCs/>
          <w:sz w:val="24"/>
          <w:szCs w:val="24"/>
        </w:rPr>
        <w:t>i</w:t>
      </w:r>
      <w:r w:rsidR="00344E65" w:rsidRPr="008F023D">
        <w:rPr>
          <w:rFonts w:cstheme="minorHAnsi"/>
          <w:i/>
          <w:iCs/>
          <w:sz w:val="24"/>
          <w:szCs w:val="24"/>
        </w:rPr>
        <w:t>asta na prawach powiatu właściwego do ponoszenia wydatków na fi</w:t>
      </w:r>
      <w:r w:rsidR="000936E7" w:rsidRPr="008F023D">
        <w:rPr>
          <w:rFonts w:cstheme="minorHAnsi"/>
          <w:i/>
          <w:iCs/>
          <w:sz w:val="24"/>
          <w:szCs w:val="24"/>
        </w:rPr>
        <w:t>n</w:t>
      </w:r>
      <w:r w:rsidR="00344E65" w:rsidRPr="008F023D">
        <w:rPr>
          <w:rFonts w:cstheme="minorHAnsi"/>
          <w:i/>
          <w:iCs/>
          <w:sz w:val="24"/>
          <w:szCs w:val="24"/>
        </w:rPr>
        <w:t>ansowanie pomocy na kontynuowanie nauki i usamodzielnienie dok</w:t>
      </w:r>
      <w:r w:rsidR="00DC6978" w:rsidRPr="008F023D">
        <w:rPr>
          <w:rFonts w:cstheme="minorHAnsi"/>
          <w:i/>
          <w:iCs/>
          <w:sz w:val="24"/>
          <w:szCs w:val="24"/>
        </w:rPr>
        <w:t>onuje oceny końcowej procesu usamodzielnienia. Z uwagi na to</w:t>
      </w:r>
      <w:r w:rsidR="007019C8">
        <w:rPr>
          <w:rFonts w:cstheme="minorHAnsi"/>
          <w:i/>
          <w:iCs/>
          <w:sz w:val="24"/>
          <w:szCs w:val="24"/>
        </w:rPr>
        <w:t>,</w:t>
      </w:r>
      <w:r w:rsidR="00DC6978" w:rsidRPr="008F023D">
        <w:rPr>
          <w:rFonts w:cstheme="minorHAnsi"/>
          <w:i/>
          <w:iCs/>
          <w:sz w:val="24"/>
          <w:szCs w:val="24"/>
        </w:rPr>
        <w:t xml:space="preserve"> iż ustawodawca nie określił w przepisach terminu dokonywania oceny</w:t>
      </w:r>
      <w:r w:rsidR="00233E4C">
        <w:rPr>
          <w:rFonts w:cstheme="minorHAnsi"/>
          <w:i/>
          <w:iCs/>
          <w:sz w:val="24"/>
          <w:szCs w:val="24"/>
        </w:rPr>
        <w:t xml:space="preserve"> o</w:t>
      </w:r>
      <w:r w:rsidR="00DC6978" w:rsidRPr="008F023D">
        <w:rPr>
          <w:rFonts w:cstheme="minorHAnsi"/>
          <w:i/>
          <w:iCs/>
          <w:sz w:val="24"/>
          <w:szCs w:val="24"/>
        </w:rPr>
        <w:t xml:space="preserve">cena taka dokonywania jest nie później niż do 26 roku życia kiedy wychowanek zrealizuje wszystkie cele zawarte w programie. Długofalowe wsparcie usamodzielnionego wychowanka, zapewnienie mu możliwości kontaktu z pracownikiem socjalnym tutejszego Ośrodka, monitorowanie czy utrzymuje się na rynku pracy, czy w trakcie </w:t>
      </w:r>
      <w:r w:rsidR="001F55F7" w:rsidRPr="008F023D">
        <w:rPr>
          <w:rFonts w:cstheme="minorHAnsi"/>
          <w:i/>
          <w:iCs/>
          <w:sz w:val="24"/>
          <w:szCs w:val="24"/>
        </w:rPr>
        <w:t>realizacji wymaga jeszcze wsparcia w tym udziału w szkoleniach poszerzających jego kompetencje zawodowe, przekłada się na lepsze funkcjonowanie i zwiększa szanse na trwale usamodzielnienie”</w:t>
      </w:r>
      <w:r w:rsidR="001F55F7" w:rsidRPr="008F023D">
        <w:rPr>
          <w:rFonts w:cstheme="minorHAnsi"/>
          <w:sz w:val="24"/>
          <w:szCs w:val="24"/>
        </w:rPr>
        <w:t xml:space="preserve">. </w:t>
      </w:r>
      <w:r w:rsidR="007019C8">
        <w:rPr>
          <w:rFonts w:cstheme="minorHAnsi"/>
          <w:sz w:val="24"/>
          <w:szCs w:val="24"/>
        </w:rPr>
        <w:t xml:space="preserve">Powyższe znalazło potwierdzenie w </w:t>
      </w:r>
      <w:r w:rsidR="002637D2" w:rsidRPr="008F023D">
        <w:rPr>
          <w:rFonts w:cstheme="minorHAnsi"/>
          <w:sz w:val="24"/>
          <w:szCs w:val="24"/>
        </w:rPr>
        <w:t>przedłożonej dokumentacji</w:t>
      </w:r>
      <w:r w:rsidR="000B49A9">
        <w:rPr>
          <w:rFonts w:cstheme="minorHAnsi"/>
          <w:sz w:val="24"/>
          <w:szCs w:val="24"/>
        </w:rPr>
        <w:t xml:space="preserve"> wychowanków</w:t>
      </w:r>
      <w:r w:rsidR="007019C8">
        <w:rPr>
          <w:rFonts w:cstheme="minorHAnsi"/>
          <w:sz w:val="24"/>
          <w:szCs w:val="24"/>
        </w:rPr>
        <w:t xml:space="preserve"> </w:t>
      </w:r>
      <w:r w:rsidR="002637D2" w:rsidRPr="008F023D">
        <w:rPr>
          <w:rFonts w:cstheme="minorHAnsi"/>
          <w:b/>
          <w:bCs/>
          <w:sz w:val="24"/>
          <w:szCs w:val="24"/>
        </w:rPr>
        <w:t>/akta kontroli str. 10</w:t>
      </w:r>
      <w:r w:rsidR="00E33ABA">
        <w:rPr>
          <w:rFonts w:cstheme="minorHAnsi"/>
          <w:b/>
          <w:bCs/>
          <w:sz w:val="24"/>
          <w:szCs w:val="24"/>
        </w:rPr>
        <w:t>6</w:t>
      </w:r>
      <w:r w:rsidR="002637D2" w:rsidRPr="008F023D">
        <w:rPr>
          <w:rFonts w:cstheme="minorHAnsi"/>
          <w:b/>
          <w:bCs/>
          <w:sz w:val="24"/>
          <w:szCs w:val="24"/>
        </w:rPr>
        <w:t xml:space="preserve">, </w:t>
      </w:r>
      <w:r w:rsidR="00327B71" w:rsidRPr="008F023D">
        <w:rPr>
          <w:rFonts w:cstheme="minorHAnsi"/>
          <w:b/>
          <w:bCs/>
          <w:sz w:val="24"/>
          <w:szCs w:val="24"/>
        </w:rPr>
        <w:t>1</w:t>
      </w:r>
      <w:r w:rsidR="00BD4CD7">
        <w:rPr>
          <w:rFonts w:cstheme="minorHAnsi"/>
          <w:b/>
          <w:bCs/>
          <w:sz w:val="24"/>
          <w:szCs w:val="24"/>
        </w:rPr>
        <w:t>0</w:t>
      </w:r>
      <w:r w:rsidR="00E33ABA">
        <w:rPr>
          <w:rFonts w:cstheme="minorHAnsi"/>
          <w:b/>
          <w:bCs/>
          <w:sz w:val="24"/>
          <w:szCs w:val="24"/>
        </w:rPr>
        <w:t>7</w:t>
      </w:r>
      <w:r w:rsidR="00BD4CD7">
        <w:rPr>
          <w:rFonts w:cstheme="minorHAnsi"/>
          <w:b/>
          <w:bCs/>
          <w:sz w:val="24"/>
          <w:szCs w:val="24"/>
        </w:rPr>
        <w:t>-</w:t>
      </w:r>
      <w:r w:rsidR="002F1BDF">
        <w:rPr>
          <w:rFonts w:cstheme="minorHAnsi"/>
          <w:b/>
          <w:bCs/>
          <w:sz w:val="24"/>
          <w:szCs w:val="24"/>
        </w:rPr>
        <w:t>11</w:t>
      </w:r>
      <w:r w:rsidR="00450286">
        <w:rPr>
          <w:rFonts w:cstheme="minorHAnsi"/>
          <w:b/>
          <w:bCs/>
          <w:sz w:val="24"/>
          <w:szCs w:val="24"/>
        </w:rPr>
        <w:t>9</w:t>
      </w:r>
      <w:r w:rsidR="00327B71" w:rsidRPr="008F023D">
        <w:rPr>
          <w:rFonts w:cstheme="minorHAnsi"/>
          <w:b/>
          <w:bCs/>
          <w:sz w:val="24"/>
          <w:szCs w:val="24"/>
        </w:rPr>
        <w:t>/</w:t>
      </w:r>
      <w:r w:rsidR="00327B71" w:rsidRPr="008F023D">
        <w:rPr>
          <w:rFonts w:cstheme="minorHAnsi"/>
          <w:sz w:val="24"/>
          <w:szCs w:val="24"/>
        </w:rPr>
        <w:t>.</w:t>
      </w:r>
    </w:p>
    <w:p w14:paraId="579B017F" w14:textId="1B5388AF" w:rsidR="008C5D64" w:rsidRPr="00180339" w:rsidRDefault="00BC502F" w:rsidP="00FF5BFE">
      <w:pPr>
        <w:pStyle w:val="Akapitzlist"/>
        <w:numPr>
          <w:ilvl w:val="0"/>
          <w:numId w:val="13"/>
        </w:numPr>
        <w:spacing w:before="120" w:after="120"/>
        <w:ind w:left="426" w:hanging="426"/>
        <w:jc w:val="both"/>
        <w:rPr>
          <w:rFonts w:cstheme="minorHAnsi"/>
          <w:b/>
          <w:bCs/>
          <w:sz w:val="24"/>
          <w:szCs w:val="24"/>
        </w:rPr>
      </w:pPr>
      <w:r w:rsidRPr="00180339">
        <w:rPr>
          <w:rFonts w:cstheme="minorHAnsi"/>
          <w:b/>
          <w:bCs/>
          <w:sz w:val="24"/>
          <w:szCs w:val="24"/>
        </w:rPr>
        <w:t xml:space="preserve">Przyznawanie pomocy na kontynowanie nauki </w:t>
      </w:r>
    </w:p>
    <w:p w14:paraId="670D0AF6" w14:textId="3C04D324" w:rsidR="002E2B9E" w:rsidRPr="008F023D" w:rsidRDefault="007019C8" w:rsidP="00842742">
      <w:pPr>
        <w:spacing w:after="0"/>
        <w:jc w:val="both"/>
        <w:rPr>
          <w:rFonts w:cstheme="minorHAnsi"/>
          <w:sz w:val="24"/>
          <w:szCs w:val="24"/>
        </w:rPr>
      </w:pPr>
      <w:r>
        <w:rPr>
          <w:rFonts w:cstheme="minorHAnsi"/>
          <w:sz w:val="24"/>
          <w:szCs w:val="24"/>
        </w:rPr>
        <w:t xml:space="preserve">W </w:t>
      </w:r>
      <w:r w:rsidR="008A7A2B">
        <w:rPr>
          <w:rFonts w:cstheme="minorHAnsi"/>
          <w:sz w:val="24"/>
          <w:szCs w:val="24"/>
        </w:rPr>
        <w:t xml:space="preserve">badanym </w:t>
      </w:r>
      <w:r>
        <w:rPr>
          <w:rFonts w:cstheme="minorHAnsi"/>
          <w:sz w:val="24"/>
          <w:szCs w:val="24"/>
        </w:rPr>
        <w:t xml:space="preserve">okresie </w:t>
      </w:r>
      <w:r w:rsidR="008A7A2B">
        <w:rPr>
          <w:rFonts w:cstheme="minorHAnsi"/>
          <w:sz w:val="24"/>
          <w:szCs w:val="24"/>
        </w:rPr>
        <w:t xml:space="preserve">pomoc na kontynuowanie nauki otrzymało 55 wychowanków. </w:t>
      </w:r>
      <w:r w:rsidR="00CD54DE">
        <w:rPr>
          <w:rFonts w:cstheme="minorHAnsi"/>
          <w:sz w:val="24"/>
          <w:szCs w:val="24"/>
        </w:rPr>
        <w:t xml:space="preserve">Stwierdzono, </w:t>
      </w:r>
      <w:r w:rsidR="00507357" w:rsidRPr="008F023D">
        <w:rPr>
          <w:rFonts w:cstheme="minorHAnsi"/>
          <w:sz w:val="24"/>
          <w:szCs w:val="24"/>
        </w:rPr>
        <w:t>że</w:t>
      </w:r>
      <w:r w:rsidR="00FE04C1">
        <w:rPr>
          <w:rFonts w:cstheme="minorHAnsi"/>
          <w:sz w:val="24"/>
          <w:szCs w:val="24"/>
        </w:rPr>
        <w:t xml:space="preserve"> w badanych przypadkach</w:t>
      </w:r>
      <w:r w:rsidR="00CD54DE">
        <w:rPr>
          <w:rFonts w:cstheme="minorHAnsi"/>
          <w:sz w:val="24"/>
          <w:szCs w:val="24"/>
        </w:rPr>
        <w:t>,</w:t>
      </w:r>
      <w:r w:rsidR="00507357" w:rsidRPr="008F023D">
        <w:rPr>
          <w:rFonts w:cstheme="minorHAnsi"/>
          <w:sz w:val="24"/>
          <w:szCs w:val="24"/>
        </w:rPr>
        <w:t xml:space="preserve"> pomoc na kontynuowanie nauki</w:t>
      </w:r>
      <w:r w:rsidR="00B25E43" w:rsidRPr="008F023D">
        <w:rPr>
          <w:rFonts w:cstheme="minorHAnsi"/>
          <w:sz w:val="24"/>
          <w:szCs w:val="24"/>
        </w:rPr>
        <w:t xml:space="preserve"> każdorazowo </w:t>
      </w:r>
      <w:r w:rsidR="00507357" w:rsidRPr="008F023D">
        <w:rPr>
          <w:rFonts w:cstheme="minorHAnsi"/>
          <w:sz w:val="24"/>
          <w:szCs w:val="24"/>
        </w:rPr>
        <w:t xml:space="preserve"> </w:t>
      </w:r>
      <w:r w:rsidR="002F3FDA" w:rsidRPr="008F023D">
        <w:rPr>
          <w:rFonts w:cstheme="minorHAnsi"/>
          <w:sz w:val="24"/>
          <w:szCs w:val="24"/>
        </w:rPr>
        <w:t xml:space="preserve">przyznawana była </w:t>
      </w:r>
      <w:r w:rsidR="00507357" w:rsidRPr="008F023D">
        <w:rPr>
          <w:rFonts w:cstheme="minorHAnsi"/>
          <w:sz w:val="24"/>
          <w:szCs w:val="24"/>
        </w:rPr>
        <w:t xml:space="preserve">na podstawie </w:t>
      </w:r>
      <w:r w:rsidR="00574E38" w:rsidRPr="008F023D">
        <w:rPr>
          <w:rFonts w:cstheme="minorHAnsi"/>
          <w:sz w:val="24"/>
          <w:szCs w:val="24"/>
        </w:rPr>
        <w:t>pisemnego</w:t>
      </w:r>
      <w:r w:rsidR="00507357" w:rsidRPr="008F023D">
        <w:rPr>
          <w:rFonts w:cstheme="minorHAnsi"/>
          <w:sz w:val="24"/>
          <w:szCs w:val="24"/>
        </w:rPr>
        <w:t xml:space="preserve"> wniosku</w:t>
      </w:r>
      <w:r w:rsidR="009035A1" w:rsidRPr="008F023D">
        <w:rPr>
          <w:rFonts w:cstheme="minorHAnsi"/>
          <w:sz w:val="24"/>
          <w:szCs w:val="24"/>
        </w:rPr>
        <w:t xml:space="preserve"> </w:t>
      </w:r>
      <w:r w:rsidR="009035A1" w:rsidRPr="008F023D">
        <w:rPr>
          <w:rFonts w:cstheme="minorHAnsi"/>
          <w:b/>
          <w:bCs/>
          <w:sz w:val="24"/>
          <w:szCs w:val="24"/>
        </w:rPr>
        <w:t>/akta kontroli str. 1</w:t>
      </w:r>
      <w:r w:rsidR="00450286">
        <w:rPr>
          <w:rFonts w:cstheme="minorHAnsi"/>
          <w:b/>
          <w:bCs/>
          <w:sz w:val="24"/>
          <w:szCs w:val="24"/>
        </w:rPr>
        <w:t>20-121</w:t>
      </w:r>
      <w:r w:rsidR="009035A1" w:rsidRPr="008F023D">
        <w:rPr>
          <w:rFonts w:cstheme="minorHAnsi"/>
          <w:b/>
          <w:bCs/>
          <w:sz w:val="24"/>
          <w:szCs w:val="24"/>
        </w:rPr>
        <w:t>/</w:t>
      </w:r>
      <w:r w:rsidR="002F3FDA" w:rsidRPr="008F023D">
        <w:rPr>
          <w:rFonts w:cstheme="minorHAnsi"/>
          <w:sz w:val="24"/>
          <w:szCs w:val="24"/>
        </w:rPr>
        <w:t xml:space="preserve">, po zatwierdzeniu IPU </w:t>
      </w:r>
      <w:r w:rsidR="00B25E43" w:rsidRPr="008F023D">
        <w:rPr>
          <w:rFonts w:cstheme="minorHAnsi"/>
          <w:sz w:val="24"/>
          <w:szCs w:val="24"/>
        </w:rPr>
        <w:t xml:space="preserve">– zgodnie </w:t>
      </w:r>
      <w:r w:rsidR="004718ED">
        <w:rPr>
          <w:rFonts w:cstheme="minorHAnsi"/>
          <w:sz w:val="24"/>
          <w:szCs w:val="24"/>
        </w:rPr>
        <w:br/>
      </w:r>
      <w:r w:rsidR="00B25E43" w:rsidRPr="008F023D">
        <w:rPr>
          <w:rFonts w:cstheme="minorHAnsi"/>
          <w:sz w:val="24"/>
          <w:szCs w:val="24"/>
        </w:rPr>
        <w:t xml:space="preserve">z art. </w:t>
      </w:r>
      <w:r w:rsidR="00507357" w:rsidRPr="008F023D">
        <w:rPr>
          <w:rFonts w:cstheme="minorHAnsi"/>
          <w:sz w:val="24"/>
          <w:szCs w:val="24"/>
        </w:rPr>
        <w:t xml:space="preserve"> </w:t>
      </w:r>
      <w:r w:rsidR="00B25E43" w:rsidRPr="008F023D">
        <w:rPr>
          <w:rFonts w:cstheme="minorHAnsi"/>
          <w:sz w:val="24"/>
          <w:szCs w:val="24"/>
        </w:rPr>
        <w:t xml:space="preserve">145 ust. 1 ustawy </w:t>
      </w:r>
      <w:proofErr w:type="spellStart"/>
      <w:r w:rsidR="00B25E43" w:rsidRPr="008F023D">
        <w:rPr>
          <w:rFonts w:cstheme="minorHAnsi"/>
          <w:sz w:val="24"/>
          <w:szCs w:val="24"/>
        </w:rPr>
        <w:t>wrispz</w:t>
      </w:r>
      <w:proofErr w:type="spellEnd"/>
      <w:r w:rsidR="00B25E43" w:rsidRPr="008F023D">
        <w:rPr>
          <w:rFonts w:cstheme="minorHAnsi"/>
          <w:sz w:val="24"/>
          <w:szCs w:val="24"/>
        </w:rPr>
        <w:t xml:space="preserve">. </w:t>
      </w:r>
      <w:r w:rsidR="00E82DC4" w:rsidRPr="008F023D">
        <w:rPr>
          <w:rFonts w:cstheme="minorHAnsi"/>
          <w:sz w:val="24"/>
          <w:szCs w:val="24"/>
        </w:rPr>
        <w:t xml:space="preserve">W każdym </w:t>
      </w:r>
      <w:r w:rsidR="00CD54DE">
        <w:rPr>
          <w:rFonts w:cstheme="minorHAnsi"/>
          <w:sz w:val="24"/>
          <w:szCs w:val="24"/>
        </w:rPr>
        <w:t>analizowanym</w:t>
      </w:r>
      <w:r w:rsidR="00FE04C1">
        <w:rPr>
          <w:rFonts w:cstheme="minorHAnsi"/>
          <w:sz w:val="24"/>
          <w:szCs w:val="24"/>
        </w:rPr>
        <w:t xml:space="preserve"> prz</w:t>
      </w:r>
      <w:r w:rsidR="00E82DC4" w:rsidRPr="008F023D">
        <w:rPr>
          <w:rFonts w:cstheme="minorHAnsi"/>
          <w:sz w:val="24"/>
          <w:szCs w:val="24"/>
        </w:rPr>
        <w:t xml:space="preserve">ypadku weryfikowany był okres przebywania w pieczy zastępczej, uprawniający </w:t>
      </w:r>
      <w:r w:rsidR="00AD358F" w:rsidRPr="008F023D">
        <w:rPr>
          <w:rFonts w:cstheme="minorHAnsi"/>
          <w:sz w:val="24"/>
          <w:szCs w:val="24"/>
        </w:rPr>
        <w:t xml:space="preserve">wychowanka </w:t>
      </w:r>
      <w:r w:rsidR="00E82DC4" w:rsidRPr="008F023D">
        <w:rPr>
          <w:rFonts w:cstheme="minorHAnsi"/>
          <w:sz w:val="24"/>
          <w:szCs w:val="24"/>
        </w:rPr>
        <w:t>do p</w:t>
      </w:r>
      <w:r w:rsidR="000B49A9">
        <w:rPr>
          <w:rFonts w:cstheme="minorHAnsi"/>
          <w:sz w:val="24"/>
          <w:szCs w:val="24"/>
        </w:rPr>
        <w:t>rzyznania</w:t>
      </w:r>
      <w:r w:rsidR="00E82DC4" w:rsidRPr="008F023D">
        <w:rPr>
          <w:rFonts w:cstheme="minorHAnsi"/>
          <w:sz w:val="24"/>
          <w:szCs w:val="24"/>
        </w:rPr>
        <w:t xml:space="preserve"> </w:t>
      </w:r>
      <w:r w:rsidR="007B69CD" w:rsidRPr="008F023D">
        <w:rPr>
          <w:rFonts w:cstheme="minorHAnsi"/>
          <w:sz w:val="24"/>
          <w:szCs w:val="24"/>
        </w:rPr>
        <w:t xml:space="preserve"> tego </w:t>
      </w:r>
      <w:r w:rsidR="00E82DC4" w:rsidRPr="008F023D">
        <w:rPr>
          <w:rFonts w:cstheme="minorHAnsi"/>
          <w:sz w:val="24"/>
          <w:szCs w:val="24"/>
        </w:rPr>
        <w:t>świadczenia</w:t>
      </w:r>
      <w:r w:rsidR="00180339">
        <w:rPr>
          <w:rFonts w:cstheme="minorHAnsi"/>
          <w:sz w:val="24"/>
          <w:szCs w:val="24"/>
        </w:rPr>
        <w:t>,</w:t>
      </w:r>
      <w:r w:rsidR="00842742">
        <w:rPr>
          <w:rFonts w:cstheme="minorHAnsi"/>
          <w:sz w:val="24"/>
          <w:szCs w:val="24"/>
        </w:rPr>
        <w:br/>
      </w:r>
      <w:r w:rsidR="00E82DC4" w:rsidRPr="008F023D">
        <w:rPr>
          <w:rFonts w:cstheme="minorHAnsi"/>
          <w:sz w:val="24"/>
          <w:szCs w:val="24"/>
        </w:rPr>
        <w:t>o czym mowa w art. 1</w:t>
      </w:r>
      <w:r w:rsidR="002E2B9E" w:rsidRPr="008F023D">
        <w:rPr>
          <w:rFonts w:cstheme="minorHAnsi"/>
          <w:sz w:val="24"/>
          <w:szCs w:val="24"/>
        </w:rPr>
        <w:t>4</w:t>
      </w:r>
      <w:r w:rsidR="00E82DC4" w:rsidRPr="008F023D">
        <w:rPr>
          <w:rFonts w:cstheme="minorHAnsi"/>
          <w:sz w:val="24"/>
          <w:szCs w:val="24"/>
        </w:rPr>
        <w:t xml:space="preserve">1 ustawy </w:t>
      </w:r>
      <w:proofErr w:type="spellStart"/>
      <w:r w:rsidR="00E82DC4" w:rsidRPr="008F023D">
        <w:rPr>
          <w:rFonts w:cstheme="minorHAnsi"/>
          <w:sz w:val="24"/>
          <w:szCs w:val="24"/>
        </w:rPr>
        <w:t>wrispz</w:t>
      </w:r>
      <w:proofErr w:type="spellEnd"/>
      <w:r w:rsidR="00E82DC4" w:rsidRPr="008F023D">
        <w:rPr>
          <w:rFonts w:cstheme="minorHAnsi"/>
          <w:sz w:val="24"/>
          <w:szCs w:val="24"/>
        </w:rPr>
        <w:t xml:space="preserve">. </w:t>
      </w:r>
      <w:r w:rsidR="008601EF" w:rsidRPr="008F023D">
        <w:rPr>
          <w:rFonts w:cstheme="minorHAnsi"/>
          <w:sz w:val="24"/>
          <w:szCs w:val="24"/>
        </w:rPr>
        <w:t>Decyzje administracyjne, które poddano analizie zawierały wszystkie wymagane elementy, o których mowa w  art. 107</w:t>
      </w:r>
      <w:r w:rsidR="00842742">
        <w:rPr>
          <w:rFonts w:cstheme="minorHAnsi"/>
          <w:sz w:val="24"/>
          <w:szCs w:val="24"/>
        </w:rPr>
        <w:t xml:space="preserve"> </w:t>
      </w:r>
      <w:r w:rsidR="008601EF" w:rsidRPr="008F023D">
        <w:rPr>
          <w:rFonts w:cstheme="minorHAnsi"/>
          <w:sz w:val="24"/>
          <w:szCs w:val="24"/>
        </w:rPr>
        <w:t>§ 1 Kpa /</w:t>
      </w:r>
      <w:r w:rsidR="008601EF" w:rsidRPr="008F023D">
        <w:rPr>
          <w:rFonts w:cstheme="minorHAnsi"/>
          <w:b/>
          <w:bCs/>
          <w:sz w:val="24"/>
          <w:szCs w:val="24"/>
        </w:rPr>
        <w:t>akta kontroli str. 1</w:t>
      </w:r>
      <w:r w:rsidR="002F1BDF">
        <w:rPr>
          <w:rFonts w:cstheme="minorHAnsi"/>
          <w:b/>
          <w:bCs/>
          <w:sz w:val="24"/>
          <w:szCs w:val="24"/>
        </w:rPr>
        <w:t>2</w:t>
      </w:r>
      <w:r w:rsidR="00450286">
        <w:rPr>
          <w:rFonts w:cstheme="minorHAnsi"/>
          <w:b/>
          <w:bCs/>
          <w:sz w:val="24"/>
          <w:szCs w:val="24"/>
        </w:rPr>
        <w:t>2</w:t>
      </w:r>
      <w:r w:rsidR="002F1BDF">
        <w:rPr>
          <w:rFonts w:cstheme="minorHAnsi"/>
          <w:b/>
          <w:bCs/>
          <w:sz w:val="24"/>
          <w:szCs w:val="24"/>
        </w:rPr>
        <w:t>-12</w:t>
      </w:r>
      <w:r w:rsidR="00450286">
        <w:rPr>
          <w:rFonts w:cstheme="minorHAnsi"/>
          <w:b/>
          <w:bCs/>
          <w:sz w:val="24"/>
          <w:szCs w:val="24"/>
        </w:rPr>
        <w:t>4</w:t>
      </w:r>
      <w:r w:rsidR="008601EF" w:rsidRPr="008F023D">
        <w:rPr>
          <w:rFonts w:cstheme="minorHAnsi"/>
          <w:b/>
          <w:bCs/>
          <w:sz w:val="24"/>
          <w:szCs w:val="24"/>
        </w:rPr>
        <w:t>/</w:t>
      </w:r>
      <w:r w:rsidR="00AD358F" w:rsidRPr="008F023D">
        <w:rPr>
          <w:rFonts w:cstheme="minorHAnsi"/>
          <w:sz w:val="24"/>
          <w:szCs w:val="24"/>
        </w:rPr>
        <w:t>, podpisane były przez osob</w:t>
      </w:r>
      <w:r w:rsidR="008A7A2B">
        <w:rPr>
          <w:rFonts w:cstheme="minorHAnsi"/>
          <w:sz w:val="24"/>
          <w:szCs w:val="24"/>
        </w:rPr>
        <w:t>y</w:t>
      </w:r>
      <w:r w:rsidR="00FE04C1">
        <w:rPr>
          <w:rFonts w:cstheme="minorHAnsi"/>
          <w:sz w:val="24"/>
          <w:szCs w:val="24"/>
        </w:rPr>
        <w:t xml:space="preserve"> </w:t>
      </w:r>
      <w:r w:rsidR="00AD358F" w:rsidRPr="008F023D">
        <w:rPr>
          <w:rFonts w:cstheme="minorHAnsi"/>
          <w:sz w:val="24"/>
          <w:szCs w:val="24"/>
        </w:rPr>
        <w:t xml:space="preserve"> uprawnion</w:t>
      </w:r>
      <w:r w:rsidR="008A7A2B">
        <w:rPr>
          <w:rFonts w:cstheme="minorHAnsi"/>
          <w:sz w:val="24"/>
          <w:szCs w:val="24"/>
        </w:rPr>
        <w:t>e, z</w:t>
      </w:r>
      <w:r w:rsidR="00AD358F" w:rsidRPr="008F023D">
        <w:rPr>
          <w:rFonts w:cstheme="minorHAnsi"/>
          <w:sz w:val="24"/>
          <w:szCs w:val="24"/>
        </w:rPr>
        <w:t>espołowi kontrolerów przedstawiono do wglądu stosowne upoważnienia</w:t>
      </w:r>
      <w:r w:rsidR="00D21109">
        <w:rPr>
          <w:rFonts w:cstheme="minorHAnsi"/>
          <w:sz w:val="24"/>
          <w:szCs w:val="24"/>
        </w:rPr>
        <w:t xml:space="preserve">. </w:t>
      </w:r>
      <w:r w:rsidR="007B69CD" w:rsidRPr="008F023D">
        <w:rPr>
          <w:rFonts w:cstheme="minorHAnsi"/>
          <w:sz w:val="24"/>
          <w:szCs w:val="24"/>
        </w:rPr>
        <w:t>W</w:t>
      </w:r>
      <w:r w:rsidR="002E2B9E" w:rsidRPr="008F023D">
        <w:rPr>
          <w:rFonts w:cstheme="minorHAnsi"/>
          <w:sz w:val="24"/>
          <w:szCs w:val="24"/>
        </w:rPr>
        <w:t>ydawane były zgodnie</w:t>
      </w:r>
      <w:r w:rsidR="006711EE">
        <w:rPr>
          <w:rFonts w:cstheme="minorHAnsi"/>
          <w:sz w:val="24"/>
          <w:szCs w:val="24"/>
        </w:rPr>
        <w:t xml:space="preserve"> </w:t>
      </w:r>
      <w:r w:rsidR="002E2B9E" w:rsidRPr="008F023D">
        <w:rPr>
          <w:rFonts w:cstheme="minorHAnsi"/>
          <w:sz w:val="24"/>
          <w:szCs w:val="24"/>
        </w:rPr>
        <w:t>z żądaniem strony, w</w:t>
      </w:r>
      <w:r w:rsidR="00573B28" w:rsidRPr="008F023D">
        <w:rPr>
          <w:rFonts w:cstheme="minorHAnsi"/>
          <w:sz w:val="24"/>
          <w:szCs w:val="24"/>
        </w:rPr>
        <w:t>ysokość pomocy na kontynuowanie nauki</w:t>
      </w:r>
      <w:r w:rsidR="008601EF" w:rsidRPr="008F023D">
        <w:rPr>
          <w:rFonts w:cstheme="minorHAnsi"/>
          <w:sz w:val="24"/>
          <w:szCs w:val="24"/>
        </w:rPr>
        <w:t xml:space="preserve"> była zgodna z obo</w:t>
      </w:r>
      <w:r w:rsidR="001A03F4" w:rsidRPr="008F023D">
        <w:rPr>
          <w:rFonts w:cstheme="minorHAnsi"/>
          <w:sz w:val="24"/>
          <w:szCs w:val="24"/>
        </w:rPr>
        <w:t>wiązującymi przepisami</w:t>
      </w:r>
      <w:r w:rsidR="00B56005" w:rsidRPr="008F023D">
        <w:rPr>
          <w:rFonts w:cstheme="minorHAnsi"/>
          <w:sz w:val="24"/>
          <w:szCs w:val="24"/>
        </w:rPr>
        <w:t xml:space="preserve">,  </w:t>
      </w:r>
      <w:r w:rsidR="002E2B9E" w:rsidRPr="008F023D">
        <w:rPr>
          <w:rFonts w:cstheme="minorHAnsi"/>
          <w:sz w:val="24"/>
          <w:szCs w:val="24"/>
        </w:rPr>
        <w:t xml:space="preserve">w przypadkach tego wymagających </w:t>
      </w:r>
      <w:r w:rsidR="0086281F">
        <w:rPr>
          <w:rFonts w:cstheme="minorHAnsi"/>
          <w:sz w:val="24"/>
          <w:szCs w:val="24"/>
        </w:rPr>
        <w:t xml:space="preserve">decyzje </w:t>
      </w:r>
      <w:r w:rsidR="00B56005" w:rsidRPr="008F023D">
        <w:rPr>
          <w:rFonts w:cstheme="minorHAnsi"/>
          <w:sz w:val="24"/>
          <w:szCs w:val="24"/>
        </w:rPr>
        <w:t>był</w:t>
      </w:r>
      <w:r w:rsidR="0086281F">
        <w:rPr>
          <w:rFonts w:cstheme="minorHAnsi"/>
          <w:sz w:val="24"/>
          <w:szCs w:val="24"/>
        </w:rPr>
        <w:t>y</w:t>
      </w:r>
      <w:r w:rsidR="001A03F4" w:rsidRPr="008F023D">
        <w:rPr>
          <w:rFonts w:cstheme="minorHAnsi"/>
          <w:sz w:val="24"/>
          <w:szCs w:val="24"/>
        </w:rPr>
        <w:t xml:space="preserve"> </w:t>
      </w:r>
      <w:r w:rsidR="00B56005" w:rsidRPr="008F023D">
        <w:rPr>
          <w:rFonts w:cstheme="minorHAnsi"/>
          <w:sz w:val="24"/>
          <w:szCs w:val="24"/>
        </w:rPr>
        <w:t>zmienian</w:t>
      </w:r>
      <w:r w:rsidR="0086281F">
        <w:rPr>
          <w:rFonts w:cstheme="minorHAnsi"/>
          <w:sz w:val="24"/>
          <w:szCs w:val="24"/>
        </w:rPr>
        <w:t>e</w:t>
      </w:r>
      <w:r w:rsidR="00CD54DE">
        <w:rPr>
          <w:rFonts w:cstheme="minorHAnsi"/>
          <w:sz w:val="24"/>
          <w:szCs w:val="24"/>
        </w:rPr>
        <w:t>,</w:t>
      </w:r>
      <w:r w:rsidR="00B56005" w:rsidRPr="008F023D">
        <w:rPr>
          <w:rFonts w:cstheme="minorHAnsi"/>
          <w:sz w:val="24"/>
          <w:szCs w:val="24"/>
        </w:rPr>
        <w:t xml:space="preserve"> zgodnie z zapisami Obwieszczenia </w:t>
      </w:r>
      <w:proofErr w:type="spellStart"/>
      <w:r w:rsidR="00B56005" w:rsidRPr="008F023D">
        <w:rPr>
          <w:rFonts w:cstheme="minorHAnsi"/>
          <w:sz w:val="24"/>
          <w:szCs w:val="24"/>
        </w:rPr>
        <w:t>MRPiPS</w:t>
      </w:r>
      <w:proofErr w:type="spellEnd"/>
      <w:r w:rsidR="008D1F15" w:rsidRPr="008F023D">
        <w:rPr>
          <w:rFonts w:cstheme="minorHAnsi"/>
          <w:sz w:val="24"/>
          <w:szCs w:val="24"/>
        </w:rPr>
        <w:t xml:space="preserve"> z dnia 24</w:t>
      </w:r>
      <w:r w:rsidR="00E97267">
        <w:rPr>
          <w:rFonts w:cstheme="minorHAnsi"/>
          <w:sz w:val="24"/>
          <w:szCs w:val="24"/>
        </w:rPr>
        <w:t xml:space="preserve"> marca </w:t>
      </w:r>
      <w:r w:rsidR="008D1F15" w:rsidRPr="008F023D">
        <w:rPr>
          <w:rFonts w:cstheme="minorHAnsi"/>
          <w:sz w:val="24"/>
          <w:szCs w:val="24"/>
        </w:rPr>
        <w:t xml:space="preserve">2024 r. </w:t>
      </w:r>
    </w:p>
    <w:p w14:paraId="05E9052B" w14:textId="77777777" w:rsidR="002E2B9E" w:rsidRPr="008F023D" w:rsidRDefault="002E2B9E" w:rsidP="002E2B9E">
      <w:pPr>
        <w:spacing w:after="0"/>
        <w:jc w:val="both"/>
        <w:rPr>
          <w:rFonts w:cstheme="minorHAnsi"/>
          <w:sz w:val="24"/>
          <w:szCs w:val="24"/>
        </w:rPr>
      </w:pPr>
      <w:r w:rsidRPr="008F023D">
        <w:rPr>
          <w:rFonts w:cstheme="minorHAnsi"/>
          <w:sz w:val="24"/>
          <w:szCs w:val="24"/>
        </w:rPr>
        <w:t xml:space="preserve">Decyzje doręczane były skutecznie,  wysyłane były za zwrotnym potwierdzeniem odbioru. </w:t>
      </w:r>
    </w:p>
    <w:p w14:paraId="52931B3E" w14:textId="74989F3A" w:rsidR="00573B28" w:rsidRDefault="008C5C49" w:rsidP="00E97267">
      <w:pPr>
        <w:spacing w:after="120"/>
        <w:jc w:val="both"/>
        <w:rPr>
          <w:rFonts w:cstheme="minorHAnsi"/>
          <w:sz w:val="24"/>
          <w:szCs w:val="24"/>
        </w:rPr>
      </w:pPr>
      <w:r w:rsidRPr="008F023D">
        <w:rPr>
          <w:rFonts w:cstheme="minorHAnsi"/>
          <w:sz w:val="24"/>
          <w:szCs w:val="24"/>
        </w:rPr>
        <w:t xml:space="preserve">Pomoc </w:t>
      </w:r>
      <w:r w:rsidR="002E2B9E" w:rsidRPr="008F023D">
        <w:rPr>
          <w:rFonts w:cstheme="minorHAnsi"/>
          <w:sz w:val="24"/>
          <w:szCs w:val="24"/>
        </w:rPr>
        <w:t xml:space="preserve">na kontynuowanie nauki </w:t>
      </w:r>
      <w:r w:rsidRPr="008F023D">
        <w:rPr>
          <w:rFonts w:cstheme="minorHAnsi"/>
          <w:sz w:val="24"/>
          <w:szCs w:val="24"/>
        </w:rPr>
        <w:t>przyznawana była na czas trwania roku szkolnego. Wszyscy usamodzielniający się wychowankowie, którym Ośrodek wypłacał pomoc na kontynuowanie nauki</w:t>
      </w:r>
      <w:r w:rsidR="0063178F" w:rsidRPr="008F023D">
        <w:rPr>
          <w:rFonts w:cstheme="minorHAnsi"/>
          <w:sz w:val="24"/>
          <w:szCs w:val="24"/>
        </w:rPr>
        <w:t xml:space="preserve"> uczyli się w szkołach. Fakt uczenia się</w:t>
      </w:r>
      <w:r w:rsidR="00196024" w:rsidRPr="008F023D">
        <w:rPr>
          <w:rFonts w:cstheme="minorHAnsi"/>
          <w:sz w:val="24"/>
          <w:szCs w:val="24"/>
        </w:rPr>
        <w:t xml:space="preserve"> </w:t>
      </w:r>
      <w:r w:rsidR="00813D86" w:rsidRPr="008F023D">
        <w:rPr>
          <w:rFonts w:cstheme="minorHAnsi"/>
          <w:sz w:val="24"/>
          <w:szCs w:val="24"/>
        </w:rPr>
        <w:t>wychowankowie potwierdzali dostarczając aktualne zaświadczenia o kontynuowaniu nauki, o ww. zaświadczenia występował też pracownik socjalny</w:t>
      </w:r>
      <w:r w:rsidR="001A03F4" w:rsidRPr="008F023D">
        <w:rPr>
          <w:rFonts w:cstheme="minorHAnsi"/>
          <w:sz w:val="24"/>
          <w:szCs w:val="24"/>
        </w:rPr>
        <w:t xml:space="preserve"> </w:t>
      </w:r>
      <w:r w:rsidR="00093F3D" w:rsidRPr="008F023D">
        <w:rPr>
          <w:rFonts w:cstheme="minorHAnsi"/>
          <w:b/>
          <w:bCs/>
          <w:sz w:val="24"/>
          <w:szCs w:val="24"/>
        </w:rPr>
        <w:t>/akta kontroli str. 57/</w:t>
      </w:r>
      <w:r w:rsidR="00813D86" w:rsidRPr="008F023D">
        <w:rPr>
          <w:rFonts w:cstheme="minorHAnsi"/>
          <w:b/>
          <w:bCs/>
          <w:sz w:val="24"/>
          <w:szCs w:val="24"/>
        </w:rPr>
        <w:t>.</w:t>
      </w:r>
      <w:r w:rsidR="00813D86" w:rsidRPr="008F023D">
        <w:rPr>
          <w:rFonts w:cstheme="minorHAnsi"/>
          <w:sz w:val="24"/>
          <w:szCs w:val="24"/>
        </w:rPr>
        <w:t xml:space="preserve"> </w:t>
      </w:r>
      <w:r w:rsidR="00783D7A" w:rsidRPr="008F023D">
        <w:rPr>
          <w:rFonts w:cstheme="minorHAnsi"/>
          <w:sz w:val="24"/>
          <w:szCs w:val="24"/>
        </w:rPr>
        <w:t xml:space="preserve">Pomoc ta była wypłaca nie dłużej niż do ukończenia przez wychowanków 25 roku życia. </w:t>
      </w:r>
    </w:p>
    <w:p w14:paraId="2ED62022" w14:textId="77777777" w:rsidR="00E97267" w:rsidRPr="008F023D" w:rsidRDefault="00E97267" w:rsidP="00E97267">
      <w:pPr>
        <w:spacing w:after="120"/>
        <w:jc w:val="both"/>
        <w:rPr>
          <w:rFonts w:cstheme="minorHAnsi"/>
          <w:sz w:val="24"/>
          <w:szCs w:val="24"/>
        </w:rPr>
      </w:pPr>
      <w:r w:rsidRPr="008F023D">
        <w:rPr>
          <w:rFonts w:cstheme="minorHAnsi"/>
          <w:sz w:val="24"/>
          <w:szCs w:val="24"/>
        </w:rPr>
        <w:t xml:space="preserve">W okresie podlegającym kontroli nie wydano decyzji odmownej </w:t>
      </w:r>
      <w:r>
        <w:rPr>
          <w:rFonts w:cstheme="minorHAnsi"/>
          <w:sz w:val="24"/>
          <w:szCs w:val="24"/>
        </w:rPr>
        <w:t>w</w:t>
      </w:r>
      <w:r w:rsidRPr="008F023D">
        <w:rPr>
          <w:rFonts w:cstheme="minorHAnsi"/>
          <w:sz w:val="24"/>
          <w:szCs w:val="24"/>
        </w:rPr>
        <w:t xml:space="preserve"> zakresie</w:t>
      </w:r>
      <w:r>
        <w:rPr>
          <w:rFonts w:cstheme="minorHAnsi"/>
          <w:sz w:val="24"/>
          <w:szCs w:val="24"/>
        </w:rPr>
        <w:t xml:space="preserve"> przyznania pomocy na kontynuowanie nauki. </w:t>
      </w:r>
    </w:p>
    <w:p w14:paraId="0CDF52B5" w14:textId="5A35648F" w:rsidR="00FE6CA9" w:rsidRPr="008F023D" w:rsidRDefault="00196024" w:rsidP="00E97267">
      <w:pPr>
        <w:spacing w:after="120"/>
        <w:jc w:val="both"/>
        <w:rPr>
          <w:rFonts w:cstheme="minorHAnsi"/>
          <w:sz w:val="24"/>
          <w:szCs w:val="24"/>
        </w:rPr>
      </w:pPr>
      <w:r w:rsidRPr="008F023D">
        <w:rPr>
          <w:rFonts w:cstheme="minorHAnsi"/>
          <w:sz w:val="24"/>
          <w:szCs w:val="24"/>
        </w:rPr>
        <w:t xml:space="preserve">W </w:t>
      </w:r>
      <w:r w:rsidR="00093F3D" w:rsidRPr="008F023D">
        <w:rPr>
          <w:rFonts w:cstheme="minorHAnsi"/>
          <w:sz w:val="24"/>
          <w:szCs w:val="24"/>
        </w:rPr>
        <w:t xml:space="preserve">jednym spośród analizowanych przypadków, </w:t>
      </w:r>
      <w:r w:rsidRPr="008F023D">
        <w:rPr>
          <w:rFonts w:cstheme="minorHAnsi"/>
          <w:sz w:val="24"/>
          <w:szCs w:val="24"/>
        </w:rPr>
        <w:t xml:space="preserve">decyzja o przyznaniu pomocy na kontynuowanie nauki została uchylona ponieważ wychowanka złożyła </w:t>
      </w:r>
      <w:r w:rsidR="0086281F">
        <w:rPr>
          <w:rFonts w:cstheme="minorHAnsi"/>
          <w:sz w:val="24"/>
          <w:szCs w:val="24"/>
        </w:rPr>
        <w:t>w</w:t>
      </w:r>
      <w:r w:rsidRPr="008F023D">
        <w:rPr>
          <w:rFonts w:cstheme="minorHAnsi"/>
          <w:sz w:val="24"/>
          <w:szCs w:val="24"/>
        </w:rPr>
        <w:t xml:space="preserve">niosek o </w:t>
      </w:r>
      <w:r w:rsidR="008A7A2B">
        <w:rPr>
          <w:rFonts w:cstheme="minorHAnsi"/>
          <w:sz w:val="24"/>
          <w:szCs w:val="24"/>
        </w:rPr>
        <w:t>przerwanie</w:t>
      </w:r>
      <w:r w:rsidRPr="008F023D">
        <w:rPr>
          <w:rFonts w:cstheme="minorHAnsi"/>
          <w:sz w:val="24"/>
          <w:szCs w:val="24"/>
        </w:rPr>
        <w:t xml:space="preserve"> wypłacania świadczenia ze względu na wyjazd za granicę. </w:t>
      </w:r>
    </w:p>
    <w:p w14:paraId="1BC8865D" w14:textId="04354745" w:rsidR="000D30FE" w:rsidRDefault="008A7A2B" w:rsidP="000D30FE">
      <w:pPr>
        <w:spacing w:after="0"/>
        <w:jc w:val="both"/>
        <w:rPr>
          <w:rFonts w:cstheme="minorHAnsi"/>
          <w:sz w:val="24"/>
          <w:szCs w:val="24"/>
        </w:rPr>
      </w:pPr>
      <w:r>
        <w:rPr>
          <w:rFonts w:cstheme="minorHAnsi"/>
          <w:sz w:val="24"/>
          <w:szCs w:val="24"/>
        </w:rPr>
        <w:t xml:space="preserve">Przedstawione do wglądu elektroniczne listy </w:t>
      </w:r>
      <w:r w:rsidR="007B69CD" w:rsidRPr="008F023D">
        <w:rPr>
          <w:rFonts w:cstheme="minorHAnsi"/>
          <w:sz w:val="24"/>
          <w:szCs w:val="24"/>
        </w:rPr>
        <w:t>wypła</w:t>
      </w:r>
      <w:r>
        <w:rPr>
          <w:rFonts w:cstheme="minorHAnsi"/>
          <w:sz w:val="24"/>
          <w:szCs w:val="24"/>
        </w:rPr>
        <w:t>t świadczeń wypłacony</w:t>
      </w:r>
      <w:r w:rsidR="00E97267">
        <w:rPr>
          <w:rFonts w:cstheme="minorHAnsi"/>
          <w:sz w:val="24"/>
          <w:szCs w:val="24"/>
        </w:rPr>
        <w:t>ch</w:t>
      </w:r>
      <w:r w:rsidR="007B69CD" w:rsidRPr="008F023D">
        <w:rPr>
          <w:rFonts w:cstheme="minorHAnsi"/>
          <w:sz w:val="24"/>
          <w:szCs w:val="24"/>
        </w:rPr>
        <w:t xml:space="preserve"> wychowank</w:t>
      </w:r>
      <w:r>
        <w:rPr>
          <w:rFonts w:cstheme="minorHAnsi"/>
          <w:sz w:val="24"/>
          <w:szCs w:val="24"/>
        </w:rPr>
        <w:t>om</w:t>
      </w:r>
      <w:r w:rsidR="007B69CD" w:rsidRPr="008F023D">
        <w:rPr>
          <w:rFonts w:cstheme="minorHAnsi"/>
          <w:sz w:val="24"/>
          <w:szCs w:val="24"/>
        </w:rPr>
        <w:t xml:space="preserve"> </w:t>
      </w:r>
      <w:r>
        <w:rPr>
          <w:rFonts w:cstheme="minorHAnsi"/>
          <w:sz w:val="24"/>
          <w:szCs w:val="24"/>
        </w:rPr>
        <w:br/>
      </w:r>
      <w:r w:rsidR="007B69CD" w:rsidRPr="008F023D">
        <w:rPr>
          <w:rFonts w:cstheme="minorHAnsi"/>
          <w:sz w:val="24"/>
          <w:szCs w:val="24"/>
        </w:rPr>
        <w:t>w okresie podlegającym kontroli</w:t>
      </w:r>
      <w:r>
        <w:rPr>
          <w:rFonts w:cstheme="minorHAnsi"/>
          <w:sz w:val="24"/>
          <w:szCs w:val="24"/>
        </w:rPr>
        <w:t xml:space="preserve">, potwierdziły </w:t>
      </w:r>
      <w:r w:rsidR="007B69CD" w:rsidRPr="008F023D">
        <w:rPr>
          <w:rFonts w:cstheme="minorHAnsi"/>
          <w:sz w:val="24"/>
          <w:szCs w:val="24"/>
        </w:rPr>
        <w:t>że ww. świadczenia wypłac</w:t>
      </w:r>
      <w:r w:rsidR="00B50A71">
        <w:rPr>
          <w:rFonts w:cstheme="minorHAnsi"/>
          <w:sz w:val="24"/>
          <w:szCs w:val="24"/>
        </w:rPr>
        <w:t>a</w:t>
      </w:r>
      <w:r w:rsidR="007B69CD" w:rsidRPr="008F023D">
        <w:rPr>
          <w:rFonts w:cstheme="minorHAnsi"/>
          <w:sz w:val="24"/>
          <w:szCs w:val="24"/>
        </w:rPr>
        <w:t>n</w:t>
      </w:r>
      <w:r>
        <w:rPr>
          <w:rFonts w:cstheme="minorHAnsi"/>
          <w:sz w:val="24"/>
          <w:szCs w:val="24"/>
        </w:rPr>
        <w:t>o</w:t>
      </w:r>
      <w:r w:rsidR="007B69CD" w:rsidRPr="008F023D">
        <w:rPr>
          <w:rFonts w:cstheme="minorHAnsi"/>
          <w:sz w:val="24"/>
          <w:szCs w:val="24"/>
        </w:rPr>
        <w:t xml:space="preserve"> zgodnie </w:t>
      </w:r>
      <w:r>
        <w:rPr>
          <w:rFonts w:cstheme="minorHAnsi"/>
          <w:sz w:val="24"/>
          <w:szCs w:val="24"/>
        </w:rPr>
        <w:br/>
      </w:r>
      <w:r w:rsidR="007B69CD" w:rsidRPr="008F023D">
        <w:rPr>
          <w:rFonts w:cstheme="minorHAnsi"/>
          <w:sz w:val="24"/>
          <w:szCs w:val="24"/>
        </w:rPr>
        <w:t>z wnioskami i wydanymi decyzjami</w:t>
      </w:r>
      <w:r w:rsidR="000D30FE">
        <w:rPr>
          <w:rFonts w:cstheme="minorHAnsi"/>
          <w:sz w:val="24"/>
          <w:szCs w:val="24"/>
        </w:rPr>
        <w:t>, i przelan</w:t>
      </w:r>
      <w:r w:rsidR="00E97267">
        <w:rPr>
          <w:rFonts w:cstheme="minorHAnsi"/>
          <w:sz w:val="24"/>
          <w:szCs w:val="24"/>
        </w:rPr>
        <w:t>o</w:t>
      </w:r>
      <w:r w:rsidR="000D30FE">
        <w:rPr>
          <w:rFonts w:cstheme="minorHAnsi"/>
          <w:sz w:val="24"/>
          <w:szCs w:val="24"/>
        </w:rPr>
        <w:t xml:space="preserve"> na wskazane rachunki bankowe.</w:t>
      </w:r>
    </w:p>
    <w:p w14:paraId="53F1557A" w14:textId="77777777" w:rsidR="000D69A2" w:rsidRDefault="000D69A2" w:rsidP="000D30FE">
      <w:pPr>
        <w:spacing w:after="0"/>
        <w:jc w:val="both"/>
        <w:rPr>
          <w:rFonts w:cstheme="minorHAnsi"/>
          <w:sz w:val="24"/>
          <w:szCs w:val="24"/>
        </w:rPr>
      </w:pPr>
    </w:p>
    <w:p w14:paraId="130734F1" w14:textId="77777777" w:rsidR="000D69A2" w:rsidRDefault="000D69A2" w:rsidP="000D30FE">
      <w:pPr>
        <w:spacing w:after="0"/>
        <w:jc w:val="both"/>
        <w:rPr>
          <w:rFonts w:cstheme="minorHAnsi"/>
          <w:sz w:val="24"/>
          <w:szCs w:val="24"/>
        </w:rPr>
      </w:pPr>
    </w:p>
    <w:p w14:paraId="2C2FDEE4" w14:textId="04A569D6" w:rsidR="00635193" w:rsidRPr="00E97267" w:rsidRDefault="00635193" w:rsidP="00FF5BFE">
      <w:pPr>
        <w:pStyle w:val="Akapitzlist"/>
        <w:numPr>
          <w:ilvl w:val="0"/>
          <w:numId w:val="13"/>
        </w:numPr>
        <w:spacing w:before="120" w:after="0"/>
        <w:rPr>
          <w:rFonts w:asciiTheme="minorHAnsi" w:hAnsiTheme="minorHAnsi" w:cstheme="minorHAnsi"/>
          <w:b/>
          <w:bCs/>
          <w:sz w:val="24"/>
          <w:szCs w:val="24"/>
        </w:rPr>
      </w:pPr>
      <w:r w:rsidRPr="00E97267">
        <w:rPr>
          <w:rFonts w:asciiTheme="minorHAnsi" w:hAnsiTheme="minorHAnsi" w:cstheme="minorHAnsi"/>
          <w:b/>
          <w:bCs/>
          <w:sz w:val="24"/>
          <w:szCs w:val="24"/>
        </w:rPr>
        <w:lastRenderedPageBreak/>
        <w:t>Przyznawanie pomocy na usamodzielnienie</w:t>
      </w:r>
    </w:p>
    <w:p w14:paraId="4F640ADE" w14:textId="56A452EF" w:rsidR="0084677A" w:rsidRPr="008F023D" w:rsidRDefault="00CD54DE" w:rsidP="00712808">
      <w:pPr>
        <w:spacing w:before="120" w:after="0"/>
        <w:ind w:left="-284" w:firstLine="284"/>
        <w:jc w:val="both"/>
        <w:rPr>
          <w:rFonts w:cstheme="minorHAnsi"/>
          <w:b/>
          <w:bCs/>
          <w:sz w:val="24"/>
          <w:szCs w:val="24"/>
          <w:u w:val="single"/>
        </w:rPr>
      </w:pPr>
      <w:r>
        <w:rPr>
          <w:rFonts w:cstheme="minorHAnsi"/>
          <w:sz w:val="24"/>
          <w:szCs w:val="24"/>
        </w:rPr>
        <w:t xml:space="preserve">W okresie objętym kontrolą pomoc na usamodzielnienie otrzymało 39 wychowanków. </w:t>
      </w:r>
      <w:r w:rsidR="009F57B3" w:rsidRPr="008F023D">
        <w:rPr>
          <w:rFonts w:cstheme="minorHAnsi"/>
          <w:sz w:val="24"/>
          <w:szCs w:val="24"/>
        </w:rPr>
        <w:t>S</w:t>
      </w:r>
      <w:r w:rsidR="0084677A" w:rsidRPr="008F023D">
        <w:rPr>
          <w:rFonts w:cstheme="minorHAnsi"/>
          <w:sz w:val="24"/>
          <w:szCs w:val="24"/>
        </w:rPr>
        <w:t xml:space="preserve">twierdzono, że pomoc na usamodzielnienie  każdorazowo  przyznawana była po zatwierdzeniu IPU – </w:t>
      </w:r>
      <w:r w:rsidR="00E97267">
        <w:rPr>
          <w:rFonts w:cstheme="minorHAnsi"/>
          <w:sz w:val="24"/>
          <w:szCs w:val="24"/>
        </w:rPr>
        <w:t xml:space="preserve">w myśl </w:t>
      </w:r>
      <w:r w:rsidR="0084677A" w:rsidRPr="008F023D">
        <w:rPr>
          <w:rFonts w:cstheme="minorHAnsi"/>
          <w:sz w:val="24"/>
          <w:szCs w:val="24"/>
        </w:rPr>
        <w:t xml:space="preserve">art.  145 ust. 1 ustawy </w:t>
      </w:r>
      <w:proofErr w:type="spellStart"/>
      <w:r w:rsidR="0084677A" w:rsidRPr="008F023D">
        <w:rPr>
          <w:rFonts w:cstheme="minorHAnsi"/>
          <w:sz w:val="24"/>
          <w:szCs w:val="24"/>
        </w:rPr>
        <w:t>wrispz</w:t>
      </w:r>
      <w:proofErr w:type="spellEnd"/>
      <w:r w:rsidR="00E97267">
        <w:rPr>
          <w:rFonts w:cstheme="minorHAnsi"/>
          <w:sz w:val="24"/>
          <w:szCs w:val="24"/>
        </w:rPr>
        <w:t xml:space="preserve"> - </w:t>
      </w:r>
      <w:r w:rsidR="000B49A9" w:rsidRPr="008F023D">
        <w:rPr>
          <w:rFonts w:cstheme="minorHAnsi"/>
          <w:sz w:val="24"/>
          <w:szCs w:val="24"/>
        </w:rPr>
        <w:t>na podstawie pisemnego  wniosku</w:t>
      </w:r>
      <w:r w:rsidR="000B49A9">
        <w:rPr>
          <w:rFonts w:cstheme="minorHAnsi"/>
          <w:sz w:val="24"/>
          <w:szCs w:val="24"/>
        </w:rPr>
        <w:t xml:space="preserve">. </w:t>
      </w:r>
    </w:p>
    <w:p w14:paraId="311BC565" w14:textId="62FAFC91" w:rsidR="00E05714" w:rsidRPr="008F023D" w:rsidRDefault="000B49A9" w:rsidP="000D69A2">
      <w:pPr>
        <w:spacing w:after="0"/>
        <w:ind w:left="-284"/>
        <w:jc w:val="both"/>
        <w:rPr>
          <w:rFonts w:cstheme="minorHAnsi"/>
          <w:sz w:val="24"/>
          <w:szCs w:val="24"/>
        </w:rPr>
      </w:pPr>
      <w:r>
        <w:rPr>
          <w:rFonts w:cstheme="minorHAnsi"/>
          <w:sz w:val="24"/>
          <w:szCs w:val="24"/>
        </w:rPr>
        <w:t>Zgodnie z obowiązującymi przepisami w</w:t>
      </w:r>
      <w:r w:rsidR="00E05714" w:rsidRPr="008F023D">
        <w:rPr>
          <w:rFonts w:cstheme="minorHAnsi"/>
          <w:sz w:val="24"/>
          <w:szCs w:val="24"/>
        </w:rPr>
        <w:t>eryfikowan</w:t>
      </w:r>
      <w:r w:rsidR="008A3BD5">
        <w:rPr>
          <w:rFonts w:cstheme="minorHAnsi"/>
          <w:sz w:val="24"/>
          <w:szCs w:val="24"/>
        </w:rPr>
        <w:t>o</w:t>
      </w:r>
      <w:r>
        <w:rPr>
          <w:rFonts w:cstheme="minorHAnsi"/>
          <w:sz w:val="24"/>
          <w:szCs w:val="24"/>
        </w:rPr>
        <w:t xml:space="preserve"> też</w:t>
      </w:r>
      <w:r w:rsidR="00E05714" w:rsidRPr="008F023D">
        <w:rPr>
          <w:rFonts w:cstheme="minorHAnsi"/>
          <w:sz w:val="24"/>
          <w:szCs w:val="24"/>
        </w:rPr>
        <w:t xml:space="preserve"> czy długość okresu przebywania </w:t>
      </w:r>
      <w:r w:rsidR="00783D7A" w:rsidRPr="008F023D">
        <w:rPr>
          <w:rFonts w:cstheme="minorHAnsi"/>
          <w:sz w:val="24"/>
          <w:szCs w:val="24"/>
        </w:rPr>
        <w:t xml:space="preserve">wychowanka </w:t>
      </w:r>
      <w:r w:rsidR="00E05714" w:rsidRPr="008F023D">
        <w:rPr>
          <w:rFonts w:cstheme="minorHAnsi"/>
          <w:sz w:val="24"/>
          <w:szCs w:val="24"/>
        </w:rPr>
        <w:t>w pieczy zastępczej</w:t>
      </w:r>
      <w:r w:rsidR="00CD54DE">
        <w:rPr>
          <w:rFonts w:cstheme="minorHAnsi"/>
          <w:sz w:val="24"/>
          <w:szCs w:val="24"/>
        </w:rPr>
        <w:t>,</w:t>
      </w:r>
      <w:r w:rsidR="00E05714" w:rsidRPr="008F023D">
        <w:rPr>
          <w:rFonts w:cstheme="minorHAnsi"/>
          <w:sz w:val="24"/>
          <w:szCs w:val="24"/>
        </w:rPr>
        <w:t xml:space="preserve"> uprawnia</w:t>
      </w:r>
      <w:r>
        <w:rPr>
          <w:rFonts w:cstheme="minorHAnsi"/>
          <w:sz w:val="24"/>
          <w:szCs w:val="24"/>
        </w:rPr>
        <w:t>ła</w:t>
      </w:r>
      <w:r w:rsidR="00E05714" w:rsidRPr="008F023D">
        <w:rPr>
          <w:rFonts w:cstheme="minorHAnsi"/>
          <w:sz w:val="24"/>
          <w:szCs w:val="24"/>
        </w:rPr>
        <w:t xml:space="preserve"> do </w:t>
      </w:r>
      <w:r>
        <w:rPr>
          <w:rFonts w:cstheme="minorHAnsi"/>
          <w:sz w:val="24"/>
          <w:szCs w:val="24"/>
        </w:rPr>
        <w:t>przyznania</w:t>
      </w:r>
      <w:r w:rsidR="008A3BD5">
        <w:rPr>
          <w:rFonts w:cstheme="minorHAnsi"/>
          <w:sz w:val="24"/>
          <w:szCs w:val="24"/>
        </w:rPr>
        <w:t xml:space="preserve"> </w:t>
      </w:r>
      <w:r w:rsidR="00746EFB">
        <w:rPr>
          <w:rFonts w:cstheme="minorHAnsi"/>
          <w:sz w:val="24"/>
          <w:szCs w:val="24"/>
        </w:rPr>
        <w:t>pomocy na usamodzielnienie</w:t>
      </w:r>
      <w:r w:rsidR="00E05714" w:rsidRPr="008F023D">
        <w:rPr>
          <w:rFonts w:cstheme="minorHAnsi"/>
          <w:sz w:val="24"/>
          <w:szCs w:val="24"/>
        </w:rPr>
        <w:t xml:space="preserve"> – </w:t>
      </w:r>
      <w:r w:rsidR="00CD54DE">
        <w:rPr>
          <w:rFonts w:cstheme="minorHAnsi"/>
          <w:sz w:val="24"/>
          <w:szCs w:val="24"/>
        </w:rPr>
        <w:br/>
      </w:r>
      <w:r w:rsidR="00E05714" w:rsidRPr="008F023D">
        <w:rPr>
          <w:rFonts w:cstheme="minorHAnsi"/>
          <w:sz w:val="24"/>
          <w:szCs w:val="24"/>
        </w:rPr>
        <w:t xml:space="preserve">o czym mowa w art. 141 ustawy </w:t>
      </w:r>
      <w:proofErr w:type="spellStart"/>
      <w:r w:rsidR="00E05714" w:rsidRPr="008F023D">
        <w:rPr>
          <w:rFonts w:cstheme="minorHAnsi"/>
          <w:sz w:val="24"/>
          <w:szCs w:val="24"/>
        </w:rPr>
        <w:t>wrispz</w:t>
      </w:r>
      <w:proofErr w:type="spellEnd"/>
      <w:r w:rsidR="00E05714" w:rsidRPr="008F023D">
        <w:rPr>
          <w:rFonts w:cstheme="minorHAnsi"/>
          <w:sz w:val="24"/>
          <w:szCs w:val="24"/>
        </w:rPr>
        <w:t>. Decyzje administracyjne, które poddano analizie zawierały wszystkie wymagane elementy, o których mowa w  art. 107  § 1 Kpa</w:t>
      </w:r>
      <w:r w:rsidR="00AD358F" w:rsidRPr="008F023D">
        <w:rPr>
          <w:rFonts w:cstheme="minorHAnsi"/>
          <w:sz w:val="24"/>
          <w:szCs w:val="24"/>
        </w:rPr>
        <w:t>, podpisane były przez osoby up</w:t>
      </w:r>
      <w:r w:rsidR="00842742">
        <w:rPr>
          <w:rFonts w:cstheme="minorHAnsi"/>
          <w:sz w:val="24"/>
          <w:szCs w:val="24"/>
        </w:rPr>
        <w:t xml:space="preserve">oważnione osoby. </w:t>
      </w:r>
      <w:r w:rsidR="00E05714" w:rsidRPr="008F023D">
        <w:rPr>
          <w:rFonts w:cstheme="minorHAnsi"/>
          <w:sz w:val="24"/>
          <w:szCs w:val="24"/>
        </w:rPr>
        <w:t>Wyda</w:t>
      </w:r>
      <w:r w:rsidR="00842742">
        <w:rPr>
          <w:rFonts w:cstheme="minorHAnsi"/>
          <w:sz w:val="24"/>
          <w:szCs w:val="24"/>
        </w:rPr>
        <w:t xml:space="preserve">ne zostały </w:t>
      </w:r>
      <w:r w:rsidR="00E05714" w:rsidRPr="008F023D">
        <w:rPr>
          <w:rFonts w:cstheme="minorHAnsi"/>
          <w:sz w:val="24"/>
          <w:szCs w:val="24"/>
        </w:rPr>
        <w:t xml:space="preserve">zgodnie z żądaniem strony, wysokość pomocy na </w:t>
      </w:r>
      <w:r w:rsidR="00AD358F" w:rsidRPr="008F023D">
        <w:rPr>
          <w:rFonts w:cstheme="minorHAnsi"/>
          <w:sz w:val="24"/>
          <w:szCs w:val="24"/>
        </w:rPr>
        <w:t xml:space="preserve"> usamodzielnienie </w:t>
      </w:r>
      <w:r w:rsidR="00E05714" w:rsidRPr="008F023D">
        <w:rPr>
          <w:rFonts w:cstheme="minorHAnsi"/>
          <w:sz w:val="24"/>
          <w:szCs w:val="24"/>
        </w:rPr>
        <w:t>była zgodna z obowiązującymi przepisami</w:t>
      </w:r>
      <w:r w:rsidR="00783D7A" w:rsidRPr="008F023D">
        <w:rPr>
          <w:rFonts w:cstheme="minorHAnsi"/>
          <w:sz w:val="24"/>
          <w:szCs w:val="24"/>
        </w:rPr>
        <w:t>.</w:t>
      </w:r>
    </w:p>
    <w:p w14:paraId="11708AD6" w14:textId="344E6A3B" w:rsidR="00E05714" w:rsidRDefault="00E05714" w:rsidP="00842742">
      <w:pPr>
        <w:spacing w:after="120"/>
        <w:ind w:left="-284"/>
        <w:jc w:val="both"/>
        <w:rPr>
          <w:rFonts w:cstheme="minorHAnsi"/>
          <w:sz w:val="24"/>
          <w:szCs w:val="24"/>
        </w:rPr>
      </w:pPr>
      <w:r w:rsidRPr="008F023D">
        <w:rPr>
          <w:rFonts w:cstheme="minorHAnsi"/>
          <w:sz w:val="24"/>
          <w:szCs w:val="24"/>
        </w:rPr>
        <w:t xml:space="preserve">Decyzje </w:t>
      </w:r>
      <w:r w:rsidR="000B49A9">
        <w:rPr>
          <w:rFonts w:cstheme="minorHAnsi"/>
          <w:sz w:val="24"/>
          <w:szCs w:val="24"/>
        </w:rPr>
        <w:t>w</w:t>
      </w:r>
      <w:r w:rsidRPr="008F023D">
        <w:rPr>
          <w:rFonts w:cstheme="minorHAnsi"/>
          <w:sz w:val="24"/>
          <w:szCs w:val="24"/>
        </w:rPr>
        <w:t>ysyłane były za zwrotnym potwierdzeniem odbioru</w:t>
      </w:r>
      <w:r w:rsidR="000B49A9">
        <w:rPr>
          <w:rFonts w:cstheme="minorHAnsi"/>
          <w:sz w:val="24"/>
          <w:szCs w:val="24"/>
        </w:rPr>
        <w:t>, dowody ich odebrania przez wychowank</w:t>
      </w:r>
      <w:r w:rsidR="00F963C8">
        <w:rPr>
          <w:rFonts w:cstheme="minorHAnsi"/>
          <w:sz w:val="24"/>
          <w:szCs w:val="24"/>
        </w:rPr>
        <w:t>ó</w:t>
      </w:r>
      <w:r w:rsidR="00746EFB">
        <w:rPr>
          <w:rFonts w:cstheme="minorHAnsi"/>
          <w:sz w:val="24"/>
          <w:szCs w:val="24"/>
        </w:rPr>
        <w:t>w</w:t>
      </w:r>
      <w:r w:rsidR="000B49A9">
        <w:rPr>
          <w:rFonts w:cstheme="minorHAnsi"/>
          <w:sz w:val="24"/>
          <w:szCs w:val="24"/>
        </w:rPr>
        <w:t xml:space="preserve"> (zwrotki) znajdowały się w dokumentacji. </w:t>
      </w:r>
    </w:p>
    <w:p w14:paraId="65599471" w14:textId="77777777" w:rsidR="00842742" w:rsidRPr="008F023D" w:rsidRDefault="00842742" w:rsidP="00842742">
      <w:pPr>
        <w:spacing w:after="120"/>
        <w:ind w:left="-284"/>
        <w:jc w:val="both"/>
        <w:rPr>
          <w:rFonts w:cstheme="minorHAnsi"/>
          <w:sz w:val="24"/>
          <w:szCs w:val="24"/>
        </w:rPr>
      </w:pPr>
      <w:r w:rsidRPr="008F023D">
        <w:rPr>
          <w:rFonts w:cstheme="minorHAnsi"/>
          <w:sz w:val="24"/>
          <w:szCs w:val="24"/>
        </w:rPr>
        <w:t xml:space="preserve">W okresie podlegającym kontroli nie wydano decyzji odmownej </w:t>
      </w:r>
      <w:r>
        <w:rPr>
          <w:rFonts w:cstheme="minorHAnsi"/>
          <w:sz w:val="24"/>
          <w:szCs w:val="24"/>
        </w:rPr>
        <w:t>na w tym zakresie.</w:t>
      </w:r>
    </w:p>
    <w:p w14:paraId="36F7AA1F" w14:textId="77777777" w:rsidR="000D69A2" w:rsidRDefault="00E05714" w:rsidP="00842742">
      <w:pPr>
        <w:spacing w:after="120"/>
        <w:ind w:left="-284"/>
        <w:jc w:val="both"/>
        <w:rPr>
          <w:rFonts w:cstheme="minorHAnsi"/>
          <w:sz w:val="24"/>
          <w:szCs w:val="24"/>
        </w:rPr>
      </w:pPr>
      <w:r w:rsidRPr="008F023D">
        <w:rPr>
          <w:rFonts w:cstheme="minorHAnsi"/>
          <w:sz w:val="24"/>
          <w:szCs w:val="24"/>
        </w:rPr>
        <w:t>Na podstawie wglądu do list wypłat świadczeń wypłaconych dla wychowanków w okresie podlegającym kontroli, które zostały przedstawione w formie elektronicznej stwierdzono, że ww. świadczenia wypłacane były zgodnie z wnioskami i wydanymi decyzjami</w:t>
      </w:r>
      <w:r w:rsidR="000D30FE">
        <w:rPr>
          <w:rFonts w:cstheme="minorHAnsi"/>
          <w:sz w:val="24"/>
          <w:szCs w:val="24"/>
        </w:rPr>
        <w:t>, i przelane zostały na wskazane rachunki bankowe.</w:t>
      </w:r>
    </w:p>
    <w:p w14:paraId="276156F9" w14:textId="2CCA6484" w:rsidR="009F57B3" w:rsidRPr="00842742" w:rsidRDefault="00AD358F" w:rsidP="00FF5BFE">
      <w:pPr>
        <w:pStyle w:val="Akapitzlist"/>
        <w:numPr>
          <w:ilvl w:val="0"/>
          <w:numId w:val="13"/>
        </w:numPr>
        <w:spacing w:after="120"/>
        <w:ind w:left="142" w:hanging="284"/>
        <w:jc w:val="both"/>
        <w:rPr>
          <w:rFonts w:cstheme="minorHAnsi"/>
          <w:sz w:val="24"/>
          <w:szCs w:val="24"/>
        </w:rPr>
      </w:pPr>
      <w:r w:rsidRPr="00842742">
        <w:rPr>
          <w:rFonts w:cstheme="minorHAnsi"/>
          <w:b/>
          <w:bCs/>
          <w:sz w:val="24"/>
          <w:szCs w:val="24"/>
        </w:rPr>
        <w:t>P</w:t>
      </w:r>
      <w:r w:rsidR="009F57B3" w:rsidRPr="00842742">
        <w:rPr>
          <w:rFonts w:cstheme="minorHAnsi"/>
          <w:b/>
          <w:bCs/>
          <w:sz w:val="24"/>
          <w:szCs w:val="24"/>
        </w:rPr>
        <w:t>rzyznanie pomocy na zagospodarowanie</w:t>
      </w:r>
    </w:p>
    <w:p w14:paraId="1437A8F3" w14:textId="2054EC9B" w:rsidR="009F57B3" w:rsidRPr="00CD54DE" w:rsidRDefault="00CD54DE" w:rsidP="00712808">
      <w:pPr>
        <w:spacing w:after="120"/>
        <w:ind w:left="-284" w:firstLine="284"/>
        <w:jc w:val="both"/>
        <w:rPr>
          <w:rFonts w:cstheme="minorHAnsi"/>
          <w:b/>
          <w:bCs/>
          <w:sz w:val="24"/>
          <w:szCs w:val="24"/>
          <w:u w:val="single"/>
        </w:rPr>
      </w:pPr>
      <w:r w:rsidRPr="00CD54DE">
        <w:rPr>
          <w:rFonts w:cstheme="minorHAnsi"/>
          <w:sz w:val="24"/>
          <w:szCs w:val="24"/>
        </w:rPr>
        <w:t>W badanym okresie</w:t>
      </w:r>
      <w:r w:rsidRPr="00CD54DE">
        <w:rPr>
          <w:rFonts w:cstheme="minorHAnsi"/>
          <w:b/>
          <w:bCs/>
          <w:sz w:val="24"/>
          <w:szCs w:val="24"/>
        </w:rPr>
        <w:t xml:space="preserve"> </w:t>
      </w:r>
      <w:r w:rsidR="009F57B3" w:rsidRPr="00CD54DE">
        <w:rPr>
          <w:rFonts w:cstheme="minorHAnsi"/>
          <w:sz w:val="24"/>
          <w:szCs w:val="24"/>
        </w:rPr>
        <w:t>pomo</w:t>
      </w:r>
      <w:r w:rsidR="009F57B3" w:rsidRPr="008F023D">
        <w:rPr>
          <w:rFonts w:cstheme="minorHAnsi"/>
          <w:sz w:val="24"/>
          <w:szCs w:val="24"/>
        </w:rPr>
        <w:t xml:space="preserve">c na  zagospodarowanie </w:t>
      </w:r>
      <w:r>
        <w:rPr>
          <w:rFonts w:cstheme="minorHAnsi"/>
          <w:sz w:val="24"/>
          <w:szCs w:val="24"/>
        </w:rPr>
        <w:t>otrzymało 40 wychowanków. W</w:t>
      </w:r>
      <w:r w:rsidR="009F57B3" w:rsidRPr="008F023D">
        <w:rPr>
          <w:rFonts w:cstheme="minorHAnsi"/>
          <w:sz w:val="24"/>
          <w:szCs w:val="24"/>
        </w:rPr>
        <w:t xml:space="preserve"> każdym analizowanym przypadku  przyznawana była na podstawie pisemnego  wniosku, po zatwierdzeniu IPU</w:t>
      </w:r>
      <w:r w:rsidR="00842742">
        <w:rPr>
          <w:rFonts w:cstheme="minorHAnsi"/>
          <w:sz w:val="24"/>
          <w:szCs w:val="24"/>
        </w:rPr>
        <w:t xml:space="preserve">, </w:t>
      </w:r>
      <w:r w:rsidR="009F57B3" w:rsidRPr="008F023D">
        <w:rPr>
          <w:rFonts w:cstheme="minorHAnsi"/>
          <w:sz w:val="24"/>
          <w:szCs w:val="24"/>
        </w:rPr>
        <w:t xml:space="preserve">zgodnie z art.  145 ust. 1 ustawy </w:t>
      </w:r>
      <w:proofErr w:type="spellStart"/>
      <w:r w:rsidR="009F57B3" w:rsidRPr="008F023D">
        <w:rPr>
          <w:rFonts w:cstheme="minorHAnsi"/>
          <w:sz w:val="24"/>
          <w:szCs w:val="24"/>
        </w:rPr>
        <w:t>wrispz</w:t>
      </w:r>
      <w:proofErr w:type="spellEnd"/>
      <w:r w:rsidR="009F57B3" w:rsidRPr="008F023D">
        <w:rPr>
          <w:rFonts w:cstheme="minorHAnsi"/>
          <w:sz w:val="24"/>
          <w:szCs w:val="24"/>
        </w:rPr>
        <w:t xml:space="preserve">. W każdym </w:t>
      </w:r>
      <w:r w:rsidR="00FE04C1">
        <w:rPr>
          <w:rFonts w:cstheme="minorHAnsi"/>
          <w:sz w:val="24"/>
          <w:szCs w:val="24"/>
        </w:rPr>
        <w:t xml:space="preserve"> prz</w:t>
      </w:r>
      <w:r w:rsidR="009F57B3" w:rsidRPr="008F023D">
        <w:rPr>
          <w:rFonts w:cstheme="minorHAnsi"/>
          <w:sz w:val="24"/>
          <w:szCs w:val="24"/>
        </w:rPr>
        <w:t>ypadku weryfikowano okres przebywania w pieczy zastępczej, uprawniający wychowanka do pobierania  tego świadczenia</w:t>
      </w:r>
      <w:r w:rsidR="00842742">
        <w:rPr>
          <w:rFonts w:cstheme="minorHAnsi"/>
          <w:sz w:val="24"/>
          <w:szCs w:val="24"/>
        </w:rPr>
        <w:t>,</w:t>
      </w:r>
      <w:r w:rsidR="009F57B3" w:rsidRPr="008F023D">
        <w:rPr>
          <w:rFonts w:cstheme="minorHAnsi"/>
          <w:sz w:val="24"/>
          <w:szCs w:val="24"/>
        </w:rPr>
        <w:t xml:space="preserve"> o czym mowa w art. 141 ustawy </w:t>
      </w:r>
      <w:proofErr w:type="spellStart"/>
      <w:r w:rsidR="009F57B3" w:rsidRPr="008F023D">
        <w:rPr>
          <w:rFonts w:cstheme="minorHAnsi"/>
          <w:sz w:val="24"/>
          <w:szCs w:val="24"/>
        </w:rPr>
        <w:t>wrispz</w:t>
      </w:r>
      <w:proofErr w:type="spellEnd"/>
      <w:r w:rsidR="009F57B3" w:rsidRPr="008F023D">
        <w:rPr>
          <w:rFonts w:cstheme="minorHAnsi"/>
          <w:sz w:val="24"/>
          <w:szCs w:val="24"/>
        </w:rPr>
        <w:t>. Decyzje administracyjne, które poddano analizie zawierały wszystkie wymagane elementy, o których mowa w  art. 107  § 1 Kpa, podpisane były przez osoby uprawnione</w:t>
      </w:r>
      <w:r w:rsidR="000D69A2">
        <w:rPr>
          <w:rFonts w:cstheme="minorHAnsi"/>
          <w:sz w:val="24"/>
          <w:szCs w:val="24"/>
        </w:rPr>
        <w:t xml:space="preserve">. </w:t>
      </w:r>
      <w:r w:rsidR="009F57B3" w:rsidRPr="008F023D">
        <w:rPr>
          <w:rFonts w:cstheme="minorHAnsi"/>
          <w:sz w:val="24"/>
          <w:szCs w:val="24"/>
        </w:rPr>
        <w:t xml:space="preserve">   Wydawane były zgodnie z żądaniem strony, wysokość pomocy na zagospodarowanie  była zgodna</w:t>
      </w:r>
      <w:r w:rsidR="00842742">
        <w:rPr>
          <w:rFonts w:cstheme="minorHAnsi"/>
          <w:sz w:val="24"/>
          <w:szCs w:val="24"/>
        </w:rPr>
        <w:br/>
      </w:r>
      <w:r w:rsidR="009F57B3" w:rsidRPr="008F023D">
        <w:rPr>
          <w:rFonts w:cstheme="minorHAnsi"/>
          <w:sz w:val="24"/>
          <w:szCs w:val="24"/>
        </w:rPr>
        <w:t>z obowiązującymi przepisami.</w:t>
      </w:r>
      <w:r w:rsidR="00746EFB">
        <w:rPr>
          <w:rFonts w:cstheme="minorHAnsi"/>
          <w:sz w:val="24"/>
          <w:szCs w:val="24"/>
        </w:rPr>
        <w:t xml:space="preserve"> Pomoc na zagospodarowanie w każdym analizowanym przypadku wypłacona była formie przelewu na wskazane konto, w żadnym przypadku nie była przyznana w formie rzeczowej. </w:t>
      </w:r>
    </w:p>
    <w:p w14:paraId="36591FFC" w14:textId="77777777" w:rsidR="009F57B3" w:rsidRDefault="009F57B3" w:rsidP="000D69A2">
      <w:pPr>
        <w:spacing w:after="0"/>
        <w:ind w:left="-284"/>
        <w:jc w:val="both"/>
        <w:rPr>
          <w:rFonts w:cstheme="minorHAnsi"/>
          <w:sz w:val="24"/>
          <w:szCs w:val="24"/>
        </w:rPr>
      </w:pPr>
      <w:r w:rsidRPr="008F023D">
        <w:rPr>
          <w:rFonts w:cstheme="minorHAnsi"/>
          <w:sz w:val="24"/>
          <w:szCs w:val="24"/>
        </w:rPr>
        <w:t xml:space="preserve">Decyzje doręczane były skutecznie,  wysyłane były za zwrotnym potwierdzeniem odbioru. </w:t>
      </w:r>
    </w:p>
    <w:p w14:paraId="26F1DEA6" w14:textId="2BC91763" w:rsidR="00316E37" w:rsidRDefault="000B49A9" w:rsidP="000D69A2">
      <w:pPr>
        <w:spacing w:after="0"/>
        <w:ind w:left="-284"/>
        <w:jc w:val="both"/>
        <w:rPr>
          <w:rFonts w:cstheme="minorHAnsi"/>
          <w:sz w:val="24"/>
          <w:szCs w:val="24"/>
        </w:rPr>
      </w:pPr>
      <w:r w:rsidRPr="008F023D">
        <w:rPr>
          <w:rFonts w:cstheme="minorHAnsi"/>
          <w:sz w:val="24"/>
          <w:szCs w:val="24"/>
        </w:rPr>
        <w:t xml:space="preserve">W jednym przypadku decyzja o przyznaniu pomocy na </w:t>
      </w:r>
      <w:r>
        <w:rPr>
          <w:rFonts w:cstheme="minorHAnsi"/>
          <w:sz w:val="24"/>
          <w:szCs w:val="24"/>
        </w:rPr>
        <w:t>zagospodarowanie</w:t>
      </w:r>
      <w:r w:rsidRPr="008F023D">
        <w:rPr>
          <w:rFonts w:cstheme="minorHAnsi"/>
          <w:sz w:val="24"/>
          <w:szCs w:val="24"/>
        </w:rPr>
        <w:t xml:space="preserve"> nie została odebrana przez wychowankę, w związku z czym decyzję  dwukrotnie</w:t>
      </w:r>
      <w:r w:rsidR="000D69A2">
        <w:rPr>
          <w:rFonts w:cstheme="minorHAnsi"/>
          <w:sz w:val="24"/>
          <w:szCs w:val="24"/>
        </w:rPr>
        <w:t xml:space="preserve"> awizowano. </w:t>
      </w:r>
      <w:r w:rsidR="00746EFB">
        <w:rPr>
          <w:rFonts w:cstheme="minorHAnsi"/>
          <w:sz w:val="24"/>
          <w:szCs w:val="24"/>
        </w:rPr>
        <w:t xml:space="preserve"> </w:t>
      </w:r>
      <w:r w:rsidRPr="008F023D">
        <w:rPr>
          <w:rFonts w:cstheme="minorHAnsi"/>
          <w:sz w:val="24"/>
          <w:szCs w:val="24"/>
        </w:rPr>
        <w:t xml:space="preserve"> </w:t>
      </w:r>
    </w:p>
    <w:p w14:paraId="230E69CB" w14:textId="1048F00E" w:rsidR="00AD358F" w:rsidRDefault="000D69A2" w:rsidP="007147B3">
      <w:pPr>
        <w:spacing w:before="120" w:after="120"/>
        <w:ind w:left="-284"/>
        <w:jc w:val="both"/>
        <w:rPr>
          <w:rFonts w:cstheme="minorHAnsi"/>
          <w:sz w:val="24"/>
          <w:szCs w:val="24"/>
        </w:rPr>
      </w:pPr>
      <w:r>
        <w:rPr>
          <w:rFonts w:cstheme="minorHAnsi"/>
          <w:sz w:val="24"/>
          <w:szCs w:val="24"/>
        </w:rPr>
        <w:t>P</w:t>
      </w:r>
      <w:r w:rsidR="00CD54DE" w:rsidRPr="008F023D">
        <w:rPr>
          <w:rFonts w:cstheme="minorHAnsi"/>
          <w:sz w:val="24"/>
          <w:szCs w:val="24"/>
        </w:rPr>
        <w:t>rzedstawion</w:t>
      </w:r>
      <w:r>
        <w:rPr>
          <w:rFonts w:cstheme="minorHAnsi"/>
          <w:sz w:val="24"/>
          <w:szCs w:val="24"/>
        </w:rPr>
        <w:t xml:space="preserve">e do wglądu </w:t>
      </w:r>
      <w:r w:rsidR="00CD54DE" w:rsidRPr="008F023D">
        <w:rPr>
          <w:rFonts w:cstheme="minorHAnsi"/>
          <w:sz w:val="24"/>
          <w:szCs w:val="24"/>
        </w:rPr>
        <w:t xml:space="preserve"> elektroniczn</w:t>
      </w:r>
      <w:r>
        <w:rPr>
          <w:rFonts w:cstheme="minorHAnsi"/>
          <w:sz w:val="24"/>
          <w:szCs w:val="24"/>
        </w:rPr>
        <w:t>e</w:t>
      </w:r>
      <w:r w:rsidR="00CD54DE" w:rsidRPr="008F023D">
        <w:rPr>
          <w:rFonts w:cstheme="minorHAnsi"/>
          <w:sz w:val="24"/>
          <w:szCs w:val="24"/>
        </w:rPr>
        <w:t xml:space="preserve"> </w:t>
      </w:r>
      <w:r w:rsidR="009F57B3" w:rsidRPr="008F023D">
        <w:rPr>
          <w:rFonts w:cstheme="minorHAnsi"/>
          <w:sz w:val="24"/>
          <w:szCs w:val="24"/>
        </w:rPr>
        <w:t xml:space="preserve"> list</w:t>
      </w:r>
      <w:r>
        <w:rPr>
          <w:rFonts w:cstheme="minorHAnsi"/>
          <w:sz w:val="24"/>
          <w:szCs w:val="24"/>
        </w:rPr>
        <w:t>y</w:t>
      </w:r>
      <w:r w:rsidR="009F57B3" w:rsidRPr="008F023D">
        <w:rPr>
          <w:rFonts w:cstheme="minorHAnsi"/>
          <w:sz w:val="24"/>
          <w:szCs w:val="24"/>
        </w:rPr>
        <w:t xml:space="preserve"> wypłat świadczeń wypłaconych wychowank</w:t>
      </w:r>
      <w:r w:rsidR="00CD54DE">
        <w:rPr>
          <w:rFonts w:cstheme="minorHAnsi"/>
          <w:sz w:val="24"/>
          <w:szCs w:val="24"/>
        </w:rPr>
        <w:t>om</w:t>
      </w:r>
      <w:r w:rsidR="009F57B3" w:rsidRPr="008F023D">
        <w:rPr>
          <w:rFonts w:cstheme="minorHAnsi"/>
          <w:sz w:val="24"/>
          <w:szCs w:val="24"/>
        </w:rPr>
        <w:t xml:space="preserve"> </w:t>
      </w:r>
      <w:r>
        <w:rPr>
          <w:rFonts w:cstheme="minorHAnsi"/>
          <w:sz w:val="24"/>
          <w:szCs w:val="24"/>
        </w:rPr>
        <w:br/>
      </w:r>
      <w:r w:rsidR="009F57B3" w:rsidRPr="008F023D">
        <w:rPr>
          <w:rFonts w:cstheme="minorHAnsi"/>
          <w:sz w:val="24"/>
          <w:szCs w:val="24"/>
        </w:rPr>
        <w:t xml:space="preserve">w okresie podlegającym kontroli, </w:t>
      </w:r>
      <w:r>
        <w:rPr>
          <w:rFonts w:cstheme="minorHAnsi"/>
          <w:sz w:val="24"/>
          <w:szCs w:val="24"/>
        </w:rPr>
        <w:t xml:space="preserve">potwierdziły, ze ww. świadczenia  wypłacono </w:t>
      </w:r>
      <w:r w:rsidR="009F57B3" w:rsidRPr="008F023D">
        <w:rPr>
          <w:rFonts w:cstheme="minorHAnsi"/>
          <w:sz w:val="24"/>
          <w:szCs w:val="24"/>
        </w:rPr>
        <w:t xml:space="preserve">zgodnie </w:t>
      </w:r>
      <w:r>
        <w:rPr>
          <w:rFonts w:cstheme="minorHAnsi"/>
          <w:sz w:val="24"/>
          <w:szCs w:val="24"/>
        </w:rPr>
        <w:br/>
      </w:r>
      <w:r w:rsidR="009F57B3" w:rsidRPr="008F023D">
        <w:rPr>
          <w:rFonts w:cstheme="minorHAnsi"/>
          <w:sz w:val="24"/>
          <w:szCs w:val="24"/>
        </w:rPr>
        <w:t>z wnioskami i wydanymi decyzjami</w:t>
      </w:r>
      <w:r>
        <w:rPr>
          <w:rFonts w:cstheme="minorHAnsi"/>
          <w:sz w:val="24"/>
          <w:szCs w:val="24"/>
        </w:rPr>
        <w:t xml:space="preserve"> oraz </w:t>
      </w:r>
      <w:r w:rsidR="000D30FE">
        <w:rPr>
          <w:rFonts w:cstheme="minorHAnsi"/>
          <w:sz w:val="24"/>
          <w:szCs w:val="24"/>
        </w:rPr>
        <w:t>przelan</w:t>
      </w:r>
      <w:r>
        <w:rPr>
          <w:rFonts w:cstheme="minorHAnsi"/>
          <w:sz w:val="24"/>
          <w:szCs w:val="24"/>
        </w:rPr>
        <w:t>o</w:t>
      </w:r>
      <w:r w:rsidR="000D30FE">
        <w:rPr>
          <w:rFonts w:cstheme="minorHAnsi"/>
          <w:sz w:val="24"/>
          <w:szCs w:val="24"/>
        </w:rPr>
        <w:t xml:space="preserve"> na wskazane rachunki bankowe.</w:t>
      </w:r>
    </w:p>
    <w:p w14:paraId="36CD501B" w14:textId="77777777" w:rsidR="00842742" w:rsidRPr="008F023D" w:rsidRDefault="00842742" w:rsidP="00842742">
      <w:pPr>
        <w:spacing w:after="120"/>
        <w:ind w:left="-284"/>
        <w:jc w:val="both"/>
        <w:rPr>
          <w:rFonts w:cstheme="minorHAnsi"/>
          <w:sz w:val="24"/>
          <w:szCs w:val="24"/>
        </w:rPr>
      </w:pPr>
      <w:r w:rsidRPr="008F023D">
        <w:rPr>
          <w:rFonts w:cstheme="minorHAnsi"/>
          <w:sz w:val="24"/>
          <w:szCs w:val="24"/>
        </w:rPr>
        <w:t xml:space="preserve">W okresie podlegającym kontroli nie wydano decyzji odmownej w tym zakresie. </w:t>
      </w:r>
    </w:p>
    <w:p w14:paraId="085EEAEB" w14:textId="4F65EE5D" w:rsidR="00BC50D9" w:rsidRPr="00842742" w:rsidRDefault="00222D9D" w:rsidP="00FF5BFE">
      <w:pPr>
        <w:pStyle w:val="Akapitzlist"/>
        <w:numPr>
          <w:ilvl w:val="0"/>
          <w:numId w:val="13"/>
        </w:numPr>
        <w:spacing w:before="120" w:after="240"/>
        <w:ind w:left="0" w:hanging="284"/>
        <w:contextualSpacing w:val="0"/>
        <w:jc w:val="both"/>
        <w:rPr>
          <w:rFonts w:cstheme="minorHAnsi"/>
          <w:b/>
          <w:bCs/>
          <w:sz w:val="24"/>
          <w:szCs w:val="24"/>
        </w:rPr>
      </w:pPr>
      <w:r w:rsidRPr="00842742">
        <w:rPr>
          <w:rFonts w:cstheme="minorHAnsi"/>
          <w:b/>
          <w:bCs/>
          <w:sz w:val="24"/>
          <w:szCs w:val="24"/>
        </w:rPr>
        <w:t>Udzielanie pomocy w uzyskaniu odpowiednich warunków mieszkaniowych</w:t>
      </w:r>
      <w:r w:rsidR="00842742">
        <w:rPr>
          <w:rFonts w:cstheme="minorHAnsi"/>
          <w:b/>
          <w:bCs/>
          <w:sz w:val="24"/>
          <w:szCs w:val="24"/>
        </w:rPr>
        <w:t xml:space="preserve"> </w:t>
      </w:r>
      <w:r w:rsidRPr="00842742">
        <w:rPr>
          <w:rFonts w:cstheme="minorHAnsi"/>
          <w:b/>
          <w:bCs/>
          <w:sz w:val="24"/>
          <w:szCs w:val="24"/>
        </w:rPr>
        <w:t>i zatrudnienia</w:t>
      </w:r>
    </w:p>
    <w:p w14:paraId="58135AE7" w14:textId="09CB64F3" w:rsidR="00222D9D" w:rsidRPr="006D6B12" w:rsidRDefault="00222D9D" w:rsidP="007147B3">
      <w:pPr>
        <w:pStyle w:val="Akapitzlist"/>
        <w:spacing w:before="120" w:after="120"/>
        <w:ind w:left="-284" w:firstLine="284"/>
        <w:contextualSpacing w:val="0"/>
        <w:jc w:val="both"/>
        <w:rPr>
          <w:rFonts w:asciiTheme="minorHAnsi" w:hAnsiTheme="minorHAnsi" w:cstheme="minorHAnsi"/>
          <w:sz w:val="24"/>
          <w:szCs w:val="24"/>
        </w:rPr>
      </w:pPr>
      <w:r w:rsidRPr="008F023D">
        <w:rPr>
          <w:rFonts w:asciiTheme="minorHAnsi" w:hAnsiTheme="minorHAnsi" w:cstheme="minorHAnsi"/>
          <w:sz w:val="24"/>
          <w:szCs w:val="24"/>
        </w:rPr>
        <w:t>Stwierdzono, że pomoc MOPS w zakresie</w:t>
      </w:r>
      <w:r w:rsidR="000D69A2">
        <w:rPr>
          <w:rFonts w:asciiTheme="minorHAnsi" w:hAnsiTheme="minorHAnsi" w:cstheme="minorHAnsi"/>
          <w:sz w:val="24"/>
          <w:szCs w:val="24"/>
        </w:rPr>
        <w:t xml:space="preserve"> uzyskania odpowiednich warunków mieszkaniowych </w:t>
      </w:r>
      <w:r w:rsidRPr="008F023D">
        <w:rPr>
          <w:rFonts w:asciiTheme="minorHAnsi" w:hAnsiTheme="minorHAnsi" w:cstheme="minorHAnsi"/>
          <w:sz w:val="24"/>
          <w:szCs w:val="24"/>
        </w:rPr>
        <w:t xml:space="preserve"> poleg</w:t>
      </w:r>
      <w:r w:rsidR="000D69A2">
        <w:rPr>
          <w:rFonts w:asciiTheme="minorHAnsi" w:hAnsiTheme="minorHAnsi" w:cstheme="minorHAnsi"/>
          <w:sz w:val="24"/>
          <w:szCs w:val="24"/>
        </w:rPr>
        <w:t>ała</w:t>
      </w:r>
      <w:r w:rsidRPr="008F023D">
        <w:rPr>
          <w:rFonts w:asciiTheme="minorHAnsi" w:hAnsiTheme="minorHAnsi" w:cstheme="minorHAnsi"/>
          <w:sz w:val="24"/>
          <w:szCs w:val="24"/>
        </w:rPr>
        <w:t xml:space="preserve"> na udzielaniu informacji dotyczącej możliwości ubiegania się o mieszkanie z Zakładu Lokali i Budynków Komunalnych w Olsztynie oraz </w:t>
      </w:r>
      <w:r w:rsidR="007147B3">
        <w:rPr>
          <w:rFonts w:asciiTheme="minorHAnsi" w:hAnsiTheme="minorHAnsi" w:cstheme="minorHAnsi"/>
          <w:sz w:val="24"/>
          <w:szCs w:val="24"/>
        </w:rPr>
        <w:t xml:space="preserve">miejsce </w:t>
      </w:r>
      <w:r w:rsidRPr="008F023D">
        <w:rPr>
          <w:rFonts w:asciiTheme="minorHAnsi" w:hAnsiTheme="minorHAnsi" w:cstheme="minorHAnsi"/>
          <w:sz w:val="24"/>
          <w:szCs w:val="24"/>
        </w:rPr>
        <w:t>w mieszkaniu wspomaganym,</w:t>
      </w:r>
      <w:r w:rsidR="00712808">
        <w:rPr>
          <w:rFonts w:asciiTheme="minorHAnsi" w:hAnsiTheme="minorHAnsi" w:cstheme="minorHAnsi"/>
          <w:sz w:val="24"/>
          <w:szCs w:val="24"/>
        </w:rPr>
        <w:t xml:space="preserve"> a także na pomocy </w:t>
      </w:r>
      <w:r w:rsidR="00712808">
        <w:rPr>
          <w:rFonts w:asciiTheme="minorHAnsi" w:hAnsiTheme="minorHAnsi" w:cstheme="minorHAnsi"/>
          <w:sz w:val="24"/>
          <w:szCs w:val="24"/>
        </w:rPr>
        <w:br/>
      </w:r>
      <w:r w:rsidRPr="008F023D">
        <w:rPr>
          <w:rFonts w:asciiTheme="minorHAnsi" w:hAnsiTheme="minorHAnsi" w:cstheme="minorHAnsi"/>
          <w:sz w:val="24"/>
          <w:szCs w:val="24"/>
        </w:rPr>
        <w:t xml:space="preserve"> w znalezieniu stancji. Wychowanek </w:t>
      </w:r>
      <w:r w:rsidR="007147B3">
        <w:rPr>
          <w:rFonts w:asciiTheme="minorHAnsi" w:hAnsiTheme="minorHAnsi" w:cstheme="minorHAnsi"/>
          <w:sz w:val="24"/>
          <w:szCs w:val="24"/>
        </w:rPr>
        <w:t xml:space="preserve">uzyskiwał </w:t>
      </w:r>
      <w:r w:rsidRPr="008F023D">
        <w:rPr>
          <w:rFonts w:asciiTheme="minorHAnsi" w:hAnsiTheme="minorHAnsi" w:cstheme="minorHAnsi"/>
          <w:sz w:val="24"/>
          <w:szCs w:val="24"/>
        </w:rPr>
        <w:t>informacje gdzie można złożyć wniosek oraz otrzym</w:t>
      </w:r>
      <w:r w:rsidR="007147B3">
        <w:rPr>
          <w:rFonts w:asciiTheme="minorHAnsi" w:hAnsiTheme="minorHAnsi" w:cstheme="minorHAnsi"/>
          <w:sz w:val="24"/>
          <w:szCs w:val="24"/>
        </w:rPr>
        <w:t xml:space="preserve">ywał </w:t>
      </w:r>
      <w:r w:rsidRPr="008F023D">
        <w:rPr>
          <w:rFonts w:asciiTheme="minorHAnsi" w:hAnsiTheme="minorHAnsi" w:cstheme="minorHAnsi"/>
          <w:sz w:val="24"/>
          <w:szCs w:val="24"/>
        </w:rPr>
        <w:t>opinię Dyrektora MOPS, popierając</w:t>
      </w:r>
      <w:r w:rsidR="008A3BD5">
        <w:rPr>
          <w:rFonts w:asciiTheme="minorHAnsi" w:hAnsiTheme="minorHAnsi" w:cstheme="minorHAnsi"/>
          <w:sz w:val="24"/>
          <w:szCs w:val="24"/>
        </w:rPr>
        <w:t>ą</w:t>
      </w:r>
      <w:r w:rsidRPr="008F023D">
        <w:rPr>
          <w:rFonts w:asciiTheme="minorHAnsi" w:hAnsiTheme="minorHAnsi" w:cstheme="minorHAnsi"/>
          <w:sz w:val="24"/>
          <w:szCs w:val="24"/>
        </w:rPr>
        <w:t xml:space="preserve"> jego prośbę </w:t>
      </w:r>
      <w:r w:rsidRPr="008F023D">
        <w:rPr>
          <w:rFonts w:asciiTheme="minorHAnsi" w:hAnsiTheme="minorHAnsi" w:cstheme="minorHAnsi"/>
          <w:b/>
          <w:bCs/>
          <w:sz w:val="24"/>
          <w:szCs w:val="24"/>
        </w:rPr>
        <w:t xml:space="preserve">/akta kontroli str. </w:t>
      </w:r>
      <w:r w:rsidR="00BD4CD7">
        <w:rPr>
          <w:rFonts w:asciiTheme="minorHAnsi" w:hAnsiTheme="minorHAnsi" w:cstheme="minorHAnsi"/>
          <w:b/>
          <w:bCs/>
          <w:sz w:val="24"/>
          <w:szCs w:val="24"/>
        </w:rPr>
        <w:t>12</w:t>
      </w:r>
      <w:r w:rsidR="001214DF">
        <w:rPr>
          <w:rFonts w:asciiTheme="minorHAnsi" w:hAnsiTheme="minorHAnsi" w:cstheme="minorHAnsi"/>
          <w:b/>
          <w:bCs/>
          <w:sz w:val="24"/>
          <w:szCs w:val="24"/>
        </w:rPr>
        <w:t>5</w:t>
      </w:r>
      <w:r w:rsidR="002F1BDF">
        <w:rPr>
          <w:rFonts w:asciiTheme="minorHAnsi" w:hAnsiTheme="minorHAnsi" w:cstheme="minorHAnsi"/>
          <w:b/>
          <w:bCs/>
          <w:sz w:val="24"/>
          <w:szCs w:val="24"/>
        </w:rPr>
        <w:t>-12</w:t>
      </w:r>
      <w:r w:rsidR="001214DF">
        <w:rPr>
          <w:rFonts w:asciiTheme="minorHAnsi" w:hAnsiTheme="minorHAnsi" w:cstheme="minorHAnsi"/>
          <w:b/>
          <w:bCs/>
          <w:sz w:val="24"/>
          <w:szCs w:val="24"/>
        </w:rPr>
        <w:t>7</w:t>
      </w:r>
      <w:r w:rsidRPr="008F023D">
        <w:rPr>
          <w:rFonts w:asciiTheme="minorHAnsi" w:hAnsiTheme="minorHAnsi" w:cstheme="minorHAnsi"/>
          <w:b/>
          <w:bCs/>
          <w:sz w:val="24"/>
          <w:szCs w:val="24"/>
        </w:rPr>
        <w:t>/.</w:t>
      </w:r>
      <w:r w:rsidR="0091229A">
        <w:rPr>
          <w:rFonts w:asciiTheme="minorHAnsi" w:hAnsiTheme="minorHAnsi" w:cstheme="minorHAnsi"/>
          <w:b/>
          <w:bCs/>
          <w:sz w:val="24"/>
          <w:szCs w:val="24"/>
        </w:rPr>
        <w:t xml:space="preserve"> </w:t>
      </w:r>
      <w:r w:rsidR="00712808" w:rsidRPr="00712808">
        <w:rPr>
          <w:rFonts w:asciiTheme="minorHAnsi" w:hAnsiTheme="minorHAnsi" w:cstheme="minorHAnsi"/>
          <w:sz w:val="24"/>
          <w:szCs w:val="24"/>
        </w:rPr>
        <w:t xml:space="preserve">Z ustaleń wynika, że </w:t>
      </w:r>
      <w:r w:rsidR="00712808">
        <w:rPr>
          <w:rFonts w:asciiTheme="minorHAnsi" w:hAnsiTheme="minorHAnsi" w:cstheme="minorHAnsi"/>
          <w:sz w:val="24"/>
          <w:szCs w:val="24"/>
        </w:rPr>
        <w:t xml:space="preserve">3 </w:t>
      </w:r>
      <w:r w:rsidR="006D6B12" w:rsidRPr="00712808">
        <w:rPr>
          <w:rFonts w:asciiTheme="minorHAnsi" w:hAnsiTheme="minorHAnsi" w:cstheme="minorHAnsi"/>
          <w:sz w:val="24"/>
          <w:szCs w:val="24"/>
        </w:rPr>
        <w:t>wychowanków z Wykazu zwróciło się o taką pomoc do MOPS, 1</w:t>
      </w:r>
      <w:r w:rsidR="006D6B12">
        <w:rPr>
          <w:rFonts w:asciiTheme="minorHAnsi" w:hAnsiTheme="minorHAnsi" w:cstheme="minorHAnsi"/>
          <w:sz w:val="24"/>
          <w:szCs w:val="24"/>
        </w:rPr>
        <w:t xml:space="preserve"> wychowanka otrzymała </w:t>
      </w:r>
      <w:r w:rsidR="006D6B12">
        <w:rPr>
          <w:rFonts w:asciiTheme="minorHAnsi" w:hAnsiTheme="minorHAnsi" w:cstheme="minorHAnsi"/>
          <w:sz w:val="24"/>
          <w:szCs w:val="24"/>
        </w:rPr>
        <w:lastRenderedPageBreak/>
        <w:t xml:space="preserve">pomoc w znalezieniu stancji i złożeniu wniosku o przyznanie lokalu mieszkalnego </w:t>
      </w:r>
      <w:r w:rsidR="00712808">
        <w:rPr>
          <w:rFonts w:asciiTheme="minorHAnsi" w:hAnsiTheme="minorHAnsi" w:cstheme="minorHAnsi"/>
          <w:sz w:val="24"/>
          <w:szCs w:val="24"/>
        </w:rPr>
        <w:br/>
      </w:r>
      <w:r w:rsidR="006D6B12">
        <w:rPr>
          <w:rFonts w:asciiTheme="minorHAnsi" w:hAnsiTheme="minorHAnsi" w:cstheme="minorHAnsi"/>
          <w:sz w:val="24"/>
          <w:szCs w:val="24"/>
        </w:rPr>
        <w:t>z zasobów Miasta</w:t>
      </w:r>
      <w:r w:rsidR="007147B3">
        <w:rPr>
          <w:rFonts w:asciiTheme="minorHAnsi" w:hAnsiTheme="minorHAnsi" w:cstheme="minorHAnsi"/>
          <w:sz w:val="24"/>
          <w:szCs w:val="24"/>
        </w:rPr>
        <w:t xml:space="preserve"> Olsztyn</w:t>
      </w:r>
      <w:r w:rsidR="006D6B12">
        <w:rPr>
          <w:rFonts w:asciiTheme="minorHAnsi" w:hAnsiTheme="minorHAnsi" w:cstheme="minorHAnsi"/>
          <w:sz w:val="24"/>
          <w:szCs w:val="24"/>
        </w:rPr>
        <w:t>, 2 wychowanków otrzymało mieszkania z zasobów Miasta</w:t>
      </w:r>
      <w:r w:rsidR="007147B3">
        <w:rPr>
          <w:rFonts w:asciiTheme="minorHAnsi" w:hAnsiTheme="minorHAnsi" w:cstheme="minorHAnsi"/>
          <w:sz w:val="24"/>
          <w:szCs w:val="24"/>
        </w:rPr>
        <w:t xml:space="preserve"> Olsztyn</w:t>
      </w:r>
      <w:r w:rsidR="006D6B12">
        <w:rPr>
          <w:rFonts w:asciiTheme="minorHAnsi" w:hAnsiTheme="minorHAnsi" w:cstheme="minorHAnsi"/>
          <w:sz w:val="24"/>
          <w:szCs w:val="24"/>
        </w:rPr>
        <w:t>.</w:t>
      </w:r>
    </w:p>
    <w:p w14:paraId="3094BCD0" w14:textId="3FFD9921" w:rsidR="00173A9B" w:rsidRPr="008F023D" w:rsidRDefault="00222D9D" w:rsidP="00C2681D">
      <w:pPr>
        <w:spacing w:line="276" w:lineRule="auto"/>
        <w:ind w:left="-284" w:firstLine="284"/>
        <w:jc w:val="both"/>
        <w:rPr>
          <w:rFonts w:eastAsia="Calibri" w:cstheme="minorHAnsi"/>
          <w:b/>
          <w:bCs/>
          <w:sz w:val="24"/>
          <w:szCs w:val="24"/>
        </w:rPr>
      </w:pPr>
      <w:r w:rsidRPr="008F023D">
        <w:rPr>
          <w:rFonts w:cstheme="minorHAnsi"/>
          <w:sz w:val="24"/>
          <w:szCs w:val="24"/>
        </w:rPr>
        <w:t xml:space="preserve">Z uzyskanych </w:t>
      </w:r>
      <w:r w:rsidR="00712808">
        <w:rPr>
          <w:rFonts w:cstheme="minorHAnsi"/>
          <w:sz w:val="24"/>
          <w:szCs w:val="24"/>
        </w:rPr>
        <w:t>od Kierownika</w:t>
      </w:r>
      <w:r w:rsidR="00462DA7">
        <w:rPr>
          <w:rFonts w:cstheme="minorHAnsi"/>
          <w:sz w:val="24"/>
          <w:szCs w:val="24"/>
        </w:rPr>
        <w:t xml:space="preserve"> pisemnych </w:t>
      </w:r>
      <w:r w:rsidR="00712808">
        <w:rPr>
          <w:rFonts w:cstheme="minorHAnsi"/>
          <w:sz w:val="24"/>
          <w:szCs w:val="24"/>
        </w:rPr>
        <w:t xml:space="preserve"> </w:t>
      </w:r>
      <w:r w:rsidRPr="008F023D">
        <w:rPr>
          <w:rFonts w:cstheme="minorHAnsi"/>
          <w:sz w:val="24"/>
          <w:szCs w:val="24"/>
        </w:rPr>
        <w:t>informacji</w:t>
      </w:r>
      <w:r w:rsidR="006D6B12">
        <w:rPr>
          <w:rFonts w:cstheme="minorHAnsi"/>
          <w:sz w:val="24"/>
          <w:szCs w:val="24"/>
        </w:rPr>
        <w:t xml:space="preserve"> </w:t>
      </w:r>
      <w:r w:rsidRPr="008F023D">
        <w:rPr>
          <w:rFonts w:cstheme="minorHAnsi"/>
          <w:sz w:val="24"/>
          <w:szCs w:val="24"/>
        </w:rPr>
        <w:t xml:space="preserve">wynika, </w:t>
      </w:r>
      <w:r w:rsidR="00712808">
        <w:rPr>
          <w:rFonts w:cstheme="minorHAnsi"/>
          <w:sz w:val="24"/>
          <w:szCs w:val="24"/>
        </w:rPr>
        <w:t>ż</w:t>
      </w:r>
      <w:r w:rsidRPr="008F023D">
        <w:rPr>
          <w:rFonts w:cstheme="minorHAnsi"/>
          <w:sz w:val="24"/>
          <w:szCs w:val="24"/>
        </w:rPr>
        <w:t xml:space="preserve">e pomoc w </w:t>
      </w:r>
      <w:r w:rsidR="002E2B9E" w:rsidRPr="008F023D">
        <w:rPr>
          <w:rFonts w:cstheme="minorHAnsi"/>
          <w:sz w:val="24"/>
          <w:szCs w:val="24"/>
        </w:rPr>
        <w:t xml:space="preserve">uzyskaniu zatrudnienia </w:t>
      </w:r>
      <w:r w:rsidR="00462DA7">
        <w:rPr>
          <w:rFonts w:cstheme="minorHAnsi"/>
          <w:sz w:val="24"/>
          <w:szCs w:val="24"/>
        </w:rPr>
        <w:t>otrzymało 15 wychowanków. Pomoc ta polegała na</w:t>
      </w:r>
      <w:r w:rsidR="007B69CD" w:rsidRPr="008F023D">
        <w:rPr>
          <w:rFonts w:cstheme="minorHAnsi"/>
          <w:sz w:val="24"/>
          <w:szCs w:val="24"/>
        </w:rPr>
        <w:t>: ,,</w:t>
      </w:r>
      <w:r w:rsidR="007B69CD" w:rsidRPr="008F023D">
        <w:rPr>
          <w:rFonts w:eastAsia="Calibri" w:cstheme="minorHAnsi"/>
          <w:i/>
          <w:iCs/>
          <w:sz w:val="24"/>
          <w:szCs w:val="24"/>
        </w:rPr>
        <w:t>proponowaniu wychowankowi skorzystania</w:t>
      </w:r>
      <w:r w:rsidR="007147B3">
        <w:rPr>
          <w:rFonts w:eastAsia="Calibri" w:cstheme="minorHAnsi"/>
          <w:i/>
          <w:iCs/>
          <w:sz w:val="24"/>
          <w:szCs w:val="24"/>
        </w:rPr>
        <w:br/>
      </w:r>
      <w:r w:rsidR="007B69CD" w:rsidRPr="008F023D">
        <w:rPr>
          <w:rFonts w:eastAsia="Calibri" w:cstheme="minorHAnsi"/>
          <w:i/>
          <w:iCs/>
          <w:sz w:val="24"/>
          <w:szCs w:val="24"/>
        </w:rPr>
        <w:t>z różnych form zdobycia kwalifikacji zawodowych, które umożliwią mu bycie bardziej atrakcyjnym dla potencjalnego pracodawcy. To także zachęcanie do udziału w szkoleniach aktywizujących, kursach prawa jazdy, kursach zawodowych, kierowanie do Miejskiego Urzędu Pracy lub Powiatowego Urzędu Pracy celem zarejestrowania jako osoby bezrobotnej, kierowania do Centrum Integracji Społecznej na bloki zawodowe, wyszukiwanie ofert pracy na stronach internetowych przez pracownika socjalnego realizującego zadania w zakresie usamodzielnienia do posiadanych kwalifikacji wychowanka”</w:t>
      </w:r>
      <w:r w:rsidR="007B69CD" w:rsidRPr="008F023D">
        <w:rPr>
          <w:rFonts w:eastAsia="Calibri" w:cstheme="minorHAnsi"/>
          <w:sz w:val="24"/>
          <w:szCs w:val="24"/>
        </w:rPr>
        <w:t xml:space="preserve"> </w:t>
      </w:r>
      <w:r w:rsidR="007B69CD" w:rsidRPr="008F023D">
        <w:rPr>
          <w:rFonts w:eastAsia="Calibri" w:cstheme="minorHAnsi"/>
          <w:b/>
          <w:bCs/>
          <w:sz w:val="24"/>
          <w:szCs w:val="24"/>
        </w:rPr>
        <w:t xml:space="preserve">/akta kontroli str. </w:t>
      </w:r>
      <w:r w:rsidR="0091229A">
        <w:rPr>
          <w:rFonts w:eastAsia="Calibri" w:cstheme="minorHAnsi"/>
          <w:b/>
          <w:bCs/>
          <w:sz w:val="24"/>
          <w:szCs w:val="24"/>
        </w:rPr>
        <w:t>12</w:t>
      </w:r>
      <w:r w:rsidR="001214DF">
        <w:rPr>
          <w:rFonts w:eastAsia="Calibri" w:cstheme="minorHAnsi"/>
          <w:b/>
          <w:bCs/>
          <w:sz w:val="24"/>
          <w:szCs w:val="24"/>
        </w:rPr>
        <w:t>5-127</w:t>
      </w:r>
      <w:r w:rsidR="007B69CD" w:rsidRPr="008F023D">
        <w:rPr>
          <w:rFonts w:eastAsia="Calibri" w:cstheme="minorHAnsi"/>
          <w:b/>
          <w:bCs/>
          <w:sz w:val="24"/>
          <w:szCs w:val="24"/>
        </w:rPr>
        <w:t>/.</w:t>
      </w:r>
    </w:p>
    <w:p w14:paraId="7055A8B6" w14:textId="5AA0F1A2" w:rsidR="00635193" w:rsidRPr="007147B3" w:rsidRDefault="00173A9B" w:rsidP="00FF5BFE">
      <w:pPr>
        <w:pStyle w:val="Akapitzlist"/>
        <w:numPr>
          <w:ilvl w:val="0"/>
          <w:numId w:val="13"/>
        </w:numPr>
        <w:ind w:left="142" w:hanging="426"/>
        <w:rPr>
          <w:rFonts w:cstheme="minorHAnsi"/>
          <w:b/>
          <w:bCs/>
          <w:sz w:val="24"/>
          <w:szCs w:val="24"/>
        </w:rPr>
      </w:pPr>
      <w:r w:rsidRPr="007147B3">
        <w:rPr>
          <w:rFonts w:cstheme="minorHAnsi"/>
          <w:b/>
          <w:bCs/>
          <w:sz w:val="24"/>
          <w:szCs w:val="24"/>
        </w:rPr>
        <w:t xml:space="preserve">Zapewnianie pomocy prawnej i psychologicznej </w:t>
      </w:r>
    </w:p>
    <w:p w14:paraId="20E3A526" w14:textId="3B515FAE" w:rsidR="00EA2AE3" w:rsidRDefault="00EA2AE3" w:rsidP="007147B3">
      <w:pPr>
        <w:spacing w:after="120"/>
        <w:ind w:left="-284" w:firstLine="142"/>
        <w:jc w:val="both"/>
        <w:rPr>
          <w:rFonts w:cstheme="minorHAnsi"/>
          <w:sz w:val="24"/>
          <w:szCs w:val="24"/>
        </w:rPr>
      </w:pPr>
      <w:r w:rsidRPr="008A3BD5">
        <w:rPr>
          <w:rFonts w:cstheme="minorHAnsi"/>
          <w:sz w:val="24"/>
          <w:szCs w:val="24"/>
        </w:rPr>
        <w:t xml:space="preserve">Z pisemnej informacji </w:t>
      </w:r>
      <w:r w:rsidR="005345E6" w:rsidRPr="008A3BD5">
        <w:rPr>
          <w:rFonts w:cstheme="minorHAnsi"/>
          <w:sz w:val="24"/>
          <w:szCs w:val="24"/>
        </w:rPr>
        <w:t xml:space="preserve"> przedstawionej</w:t>
      </w:r>
      <w:r w:rsidRPr="008A3BD5">
        <w:rPr>
          <w:rFonts w:cstheme="minorHAnsi"/>
          <w:sz w:val="24"/>
          <w:szCs w:val="24"/>
        </w:rPr>
        <w:t xml:space="preserve"> w trakcie kontroli </w:t>
      </w:r>
      <w:r w:rsidR="002F1BDF">
        <w:rPr>
          <w:rFonts w:cstheme="minorHAnsi"/>
          <w:sz w:val="24"/>
          <w:szCs w:val="24"/>
        </w:rPr>
        <w:t xml:space="preserve">przez Kierownika </w:t>
      </w:r>
      <w:r w:rsidRPr="008A3BD5">
        <w:rPr>
          <w:rFonts w:cstheme="minorHAnsi"/>
          <w:sz w:val="24"/>
          <w:szCs w:val="24"/>
        </w:rPr>
        <w:t>wynika</w:t>
      </w:r>
      <w:r w:rsidRPr="008F023D">
        <w:rPr>
          <w:rFonts w:cstheme="minorHAnsi"/>
          <w:i/>
          <w:iCs/>
          <w:sz w:val="24"/>
          <w:szCs w:val="24"/>
        </w:rPr>
        <w:t xml:space="preserve">, że: ,,Pomoc psychologiczna i prawna zapewniana jest poprzez kierowanie usamodzielnionego wychowanka do Działu Wsparcia Specjalistycznego przy ul. </w:t>
      </w:r>
      <w:proofErr w:type="spellStart"/>
      <w:r w:rsidRPr="008F023D">
        <w:rPr>
          <w:rFonts w:cstheme="minorHAnsi"/>
          <w:i/>
          <w:iCs/>
          <w:sz w:val="24"/>
          <w:szCs w:val="24"/>
        </w:rPr>
        <w:t>Gietkowskiej</w:t>
      </w:r>
      <w:proofErr w:type="spellEnd"/>
      <w:r w:rsidRPr="008F023D">
        <w:rPr>
          <w:rFonts w:cstheme="minorHAnsi"/>
          <w:i/>
          <w:iCs/>
          <w:sz w:val="24"/>
          <w:szCs w:val="24"/>
        </w:rPr>
        <w:t xml:space="preserve"> 9i</w:t>
      </w:r>
      <w:r w:rsidR="007147B3">
        <w:rPr>
          <w:rFonts w:cstheme="minorHAnsi"/>
          <w:i/>
          <w:iCs/>
          <w:sz w:val="24"/>
          <w:szCs w:val="24"/>
        </w:rPr>
        <w:t>,</w:t>
      </w:r>
      <w:r w:rsidRPr="008F023D">
        <w:rPr>
          <w:rFonts w:cstheme="minorHAnsi"/>
          <w:i/>
          <w:iCs/>
          <w:sz w:val="24"/>
          <w:szCs w:val="24"/>
        </w:rPr>
        <w:t xml:space="preserve"> mieszczącego się w strukturach Miejskiego Ośrodka Pomocy Społecznej w Olsztynie. Pracownik socjalny Miejskiego Ośrodka Pomocy Społecznej po uzyskaniu informacji o konieczności skorzystania z pomocy prawnej lub psychologicznej umawia wychowanka na wizytę u radcy prawnego w celu udzielenia pomocy prawnej lub psychologa w celu udzielenia pomocy psychologicznej lub terapii indywidualnej</w:t>
      </w:r>
      <w:r w:rsidR="000F7B98" w:rsidRPr="008F023D">
        <w:rPr>
          <w:rFonts w:cstheme="minorHAnsi"/>
          <w:i/>
          <w:iCs/>
          <w:sz w:val="24"/>
          <w:szCs w:val="24"/>
        </w:rPr>
        <w:t>”</w:t>
      </w:r>
      <w:r w:rsidR="005345E6">
        <w:rPr>
          <w:rFonts w:cstheme="minorHAnsi"/>
          <w:i/>
          <w:iCs/>
          <w:sz w:val="24"/>
          <w:szCs w:val="24"/>
        </w:rPr>
        <w:t xml:space="preserve"> </w:t>
      </w:r>
      <w:r w:rsidR="000F7B98" w:rsidRPr="005345E6">
        <w:rPr>
          <w:rFonts w:cstheme="minorHAnsi"/>
          <w:b/>
          <w:bCs/>
          <w:sz w:val="24"/>
          <w:szCs w:val="24"/>
        </w:rPr>
        <w:t>/akta kontroli str.</w:t>
      </w:r>
      <w:r w:rsidR="0087375B">
        <w:rPr>
          <w:rFonts w:cstheme="minorHAnsi"/>
          <w:b/>
          <w:bCs/>
          <w:sz w:val="24"/>
          <w:szCs w:val="24"/>
        </w:rPr>
        <w:t xml:space="preserve"> </w:t>
      </w:r>
      <w:r w:rsidR="001214DF">
        <w:rPr>
          <w:rFonts w:cstheme="minorHAnsi"/>
          <w:b/>
          <w:bCs/>
          <w:sz w:val="24"/>
          <w:szCs w:val="24"/>
        </w:rPr>
        <w:t>125-127</w:t>
      </w:r>
      <w:r w:rsidRPr="008F023D">
        <w:rPr>
          <w:rFonts w:cstheme="minorHAnsi"/>
          <w:sz w:val="24"/>
          <w:szCs w:val="24"/>
        </w:rPr>
        <w:t xml:space="preserve">. </w:t>
      </w:r>
      <w:r w:rsidR="00462DA7">
        <w:rPr>
          <w:rFonts w:cstheme="minorHAnsi"/>
          <w:sz w:val="24"/>
          <w:szCs w:val="24"/>
        </w:rPr>
        <w:t>W badanym okresie z pomocy psychologa skorzystał 1 wychowanek, żaden natomiast nie skorzystał z pomocy prawnej</w:t>
      </w:r>
      <w:r w:rsidR="007147B3">
        <w:rPr>
          <w:rFonts w:cstheme="minorHAnsi"/>
          <w:sz w:val="24"/>
          <w:szCs w:val="24"/>
        </w:rPr>
        <w:t xml:space="preserve">. </w:t>
      </w:r>
    </w:p>
    <w:p w14:paraId="00D81C8B" w14:textId="70D68687" w:rsidR="00E02C9E" w:rsidRPr="001771DF" w:rsidRDefault="00E02C9E" w:rsidP="002232F0">
      <w:pPr>
        <w:spacing w:after="120"/>
        <w:ind w:left="-284" w:firstLine="284"/>
        <w:jc w:val="both"/>
        <w:rPr>
          <w:rFonts w:cstheme="minorHAnsi"/>
          <w:sz w:val="24"/>
          <w:szCs w:val="24"/>
        </w:rPr>
      </w:pPr>
      <w:r w:rsidRPr="008F023D">
        <w:rPr>
          <w:rFonts w:cstheme="minorHAnsi"/>
          <w:color w:val="000000" w:themeColor="text1"/>
          <w:sz w:val="24"/>
          <w:szCs w:val="24"/>
        </w:rPr>
        <w:t xml:space="preserve">W ramach bieżącego instruktażu </w:t>
      </w:r>
      <w:r w:rsidR="007147B3">
        <w:rPr>
          <w:rFonts w:cstheme="minorHAnsi"/>
          <w:color w:val="000000" w:themeColor="text1"/>
          <w:sz w:val="24"/>
          <w:szCs w:val="24"/>
        </w:rPr>
        <w:t xml:space="preserve">kontrolujący </w:t>
      </w:r>
      <w:r w:rsidRPr="008F023D">
        <w:rPr>
          <w:rFonts w:cstheme="minorHAnsi"/>
          <w:color w:val="000000" w:themeColor="text1"/>
          <w:sz w:val="24"/>
          <w:szCs w:val="24"/>
        </w:rPr>
        <w:t>zaproponowa</w:t>
      </w:r>
      <w:r w:rsidR="007147B3">
        <w:rPr>
          <w:rFonts w:cstheme="minorHAnsi"/>
          <w:color w:val="000000" w:themeColor="text1"/>
          <w:sz w:val="24"/>
          <w:szCs w:val="24"/>
        </w:rPr>
        <w:t>li</w:t>
      </w:r>
      <w:r w:rsidRPr="008F023D">
        <w:rPr>
          <w:rFonts w:cstheme="minorHAnsi"/>
          <w:color w:val="000000" w:themeColor="text1"/>
          <w:sz w:val="24"/>
          <w:szCs w:val="24"/>
        </w:rPr>
        <w:t xml:space="preserve"> wprowadzenie Karty informacyjnej usamodzielnianego wychowanka, w której </w:t>
      </w:r>
      <w:r w:rsidR="007147B3">
        <w:rPr>
          <w:rFonts w:cstheme="minorHAnsi"/>
          <w:color w:val="000000" w:themeColor="text1"/>
          <w:sz w:val="24"/>
          <w:szCs w:val="24"/>
        </w:rPr>
        <w:t xml:space="preserve">można by </w:t>
      </w:r>
      <w:r w:rsidRPr="008F023D">
        <w:rPr>
          <w:rFonts w:cstheme="minorHAnsi"/>
          <w:color w:val="000000" w:themeColor="text1"/>
          <w:sz w:val="24"/>
          <w:szCs w:val="24"/>
        </w:rPr>
        <w:t>odnotowywa</w:t>
      </w:r>
      <w:r w:rsidR="007147B3">
        <w:rPr>
          <w:rFonts w:cstheme="minorHAnsi"/>
          <w:color w:val="000000" w:themeColor="text1"/>
          <w:sz w:val="24"/>
          <w:szCs w:val="24"/>
        </w:rPr>
        <w:t>ć</w:t>
      </w:r>
      <w:r w:rsidRPr="008F023D">
        <w:rPr>
          <w:rFonts w:cstheme="minorHAnsi"/>
          <w:color w:val="000000" w:themeColor="text1"/>
          <w:sz w:val="24"/>
          <w:szCs w:val="24"/>
        </w:rPr>
        <w:t xml:space="preserve"> </w:t>
      </w:r>
      <w:r w:rsidR="002232F0">
        <w:rPr>
          <w:rFonts w:cstheme="minorHAnsi"/>
          <w:color w:val="000000" w:themeColor="text1"/>
          <w:sz w:val="24"/>
          <w:szCs w:val="24"/>
        </w:rPr>
        <w:t xml:space="preserve">zbiorczo </w:t>
      </w:r>
      <w:r w:rsidRPr="008F023D">
        <w:rPr>
          <w:rFonts w:cstheme="minorHAnsi"/>
          <w:color w:val="000000" w:themeColor="text1"/>
          <w:sz w:val="24"/>
          <w:szCs w:val="24"/>
        </w:rPr>
        <w:t xml:space="preserve">najważniejsze informacje dotyczące przebiegu procesu usamodzielnienia, </w:t>
      </w:r>
      <w:r w:rsidR="002232F0">
        <w:rPr>
          <w:rFonts w:cstheme="minorHAnsi"/>
          <w:color w:val="000000" w:themeColor="text1"/>
          <w:sz w:val="24"/>
          <w:szCs w:val="24"/>
        </w:rPr>
        <w:t>pobranych świadczeń oraz</w:t>
      </w:r>
      <w:r w:rsidRPr="008F023D">
        <w:rPr>
          <w:rFonts w:cstheme="minorHAnsi"/>
          <w:color w:val="000000" w:themeColor="text1"/>
          <w:sz w:val="24"/>
          <w:szCs w:val="24"/>
        </w:rPr>
        <w:t xml:space="preserve"> udzielani</w:t>
      </w:r>
      <w:r w:rsidR="002232F0">
        <w:rPr>
          <w:rFonts w:cstheme="minorHAnsi"/>
          <w:color w:val="000000" w:themeColor="text1"/>
          <w:sz w:val="24"/>
          <w:szCs w:val="24"/>
        </w:rPr>
        <w:t>a</w:t>
      </w:r>
      <w:r w:rsidRPr="008F023D">
        <w:rPr>
          <w:rFonts w:cstheme="minorHAnsi"/>
          <w:color w:val="000000" w:themeColor="text1"/>
          <w:sz w:val="24"/>
          <w:szCs w:val="24"/>
        </w:rPr>
        <w:t xml:space="preserve">  wychowankom wsparcia, o którym mowa w p</w:t>
      </w:r>
      <w:r w:rsidR="007147B3">
        <w:rPr>
          <w:rFonts w:cstheme="minorHAnsi"/>
          <w:color w:val="000000" w:themeColor="text1"/>
          <w:sz w:val="24"/>
          <w:szCs w:val="24"/>
        </w:rPr>
        <w:t>odp</w:t>
      </w:r>
      <w:r w:rsidRPr="008F023D">
        <w:rPr>
          <w:rFonts w:cstheme="minorHAnsi"/>
          <w:color w:val="000000" w:themeColor="text1"/>
          <w:sz w:val="24"/>
          <w:szCs w:val="24"/>
        </w:rPr>
        <w:t xml:space="preserve">unktach </w:t>
      </w:r>
      <w:r w:rsidR="00462DA7">
        <w:rPr>
          <w:rFonts w:cstheme="minorHAnsi"/>
          <w:color w:val="000000" w:themeColor="text1"/>
          <w:sz w:val="24"/>
          <w:szCs w:val="24"/>
        </w:rPr>
        <w:t>f</w:t>
      </w:r>
      <w:r w:rsidRPr="008F023D">
        <w:rPr>
          <w:rFonts w:cstheme="minorHAnsi"/>
          <w:color w:val="000000" w:themeColor="text1"/>
          <w:sz w:val="24"/>
          <w:szCs w:val="24"/>
        </w:rPr>
        <w:t>,</w:t>
      </w:r>
      <w:r>
        <w:rPr>
          <w:rFonts w:cstheme="minorHAnsi"/>
          <w:color w:val="000000" w:themeColor="text1"/>
          <w:sz w:val="24"/>
          <w:szCs w:val="24"/>
        </w:rPr>
        <w:t xml:space="preserve"> </w:t>
      </w:r>
      <w:r w:rsidR="00462DA7">
        <w:rPr>
          <w:rFonts w:cstheme="minorHAnsi"/>
          <w:color w:val="000000" w:themeColor="text1"/>
          <w:sz w:val="24"/>
          <w:szCs w:val="24"/>
        </w:rPr>
        <w:t>g</w:t>
      </w:r>
      <w:r w:rsidRPr="008F023D">
        <w:rPr>
          <w:rFonts w:cstheme="minorHAnsi"/>
          <w:color w:val="000000" w:themeColor="text1"/>
          <w:sz w:val="24"/>
          <w:szCs w:val="24"/>
        </w:rPr>
        <w:t>,</w:t>
      </w:r>
      <w:r>
        <w:rPr>
          <w:rFonts w:cstheme="minorHAnsi"/>
          <w:color w:val="000000" w:themeColor="text1"/>
          <w:sz w:val="24"/>
          <w:szCs w:val="24"/>
        </w:rPr>
        <w:t xml:space="preserve"> </w:t>
      </w:r>
      <w:r w:rsidR="00462DA7">
        <w:rPr>
          <w:rFonts w:cstheme="minorHAnsi"/>
          <w:color w:val="000000" w:themeColor="text1"/>
          <w:sz w:val="24"/>
          <w:szCs w:val="24"/>
        </w:rPr>
        <w:t>h</w:t>
      </w:r>
      <w:r w:rsidR="007147B3">
        <w:rPr>
          <w:rFonts w:cstheme="minorHAnsi"/>
          <w:color w:val="000000" w:themeColor="text1"/>
          <w:sz w:val="24"/>
          <w:szCs w:val="24"/>
        </w:rPr>
        <w:t xml:space="preserve"> niniejszego wystąpienia</w:t>
      </w:r>
      <w:r>
        <w:rPr>
          <w:rFonts w:cstheme="minorHAnsi"/>
          <w:color w:val="000000" w:themeColor="text1"/>
          <w:sz w:val="24"/>
          <w:szCs w:val="24"/>
        </w:rPr>
        <w:t xml:space="preserve">. Kierownik podczas trwania czynności kontrolnych  przedstawił zespołowi kontrolerów </w:t>
      </w:r>
      <w:r w:rsidR="007147B3">
        <w:rPr>
          <w:rFonts w:cstheme="minorHAnsi"/>
          <w:color w:val="000000" w:themeColor="text1"/>
          <w:sz w:val="24"/>
          <w:szCs w:val="24"/>
        </w:rPr>
        <w:t xml:space="preserve">wzór </w:t>
      </w:r>
      <w:r>
        <w:rPr>
          <w:rFonts w:cstheme="minorHAnsi"/>
          <w:color w:val="000000" w:themeColor="text1"/>
          <w:sz w:val="24"/>
          <w:szCs w:val="24"/>
        </w:rPr>
        <w:t>tak</w:t>
      </w:r>
      <w:r w:rsidR="007147B3">
        <w:rPr>
          <w:rFonts w:cstheme="minorHAnsi"/>
          <w:color w:val="000000" w:themeColor="text1"/>
          <w:sz w:val="24"/>
          <w:szCs w:val="24"/>
        </w:rPr>
        <w:t xml:space="preserve">iej </w:t>
      </w:r>
      <w:r>
        <w:rPr>
          <w:rFonts w:cstheme="minorHAnsi"/>
          <w:color w:val="000000" w:themeColor="text1"/>
          <w:sz w:val="24"/>
          <w:szCs w:val="24"/>
        </w:rPr>
        <w:t>kart</w:t>
      </w:r>
      <w:r w:rsidR="007147B3">
        <w:rPr>
          <w:rFonts w:cstheme="minorHAnsi"/>
          <w:color w:val="000000" w:themeColor="text1"/>
          <w:sz w:val="24"/>
          <w:szCs w:val="24"/>
        </w:rPr>
        <w:t>y</w:t>
      </w:r>
      <w:r>
        <w:rPr>
          <w:rFonts w:cstheme="minorHAnsi"/>
          <w:color w:val="000000" w:themeColor="text1"/>
          <w:sz w:val="24"/>
          <w:szCs w:val="24"/>
        </w:rPr>
        <w:t xml:space="preserve"> </w:t>
      </w:r>
      <w:r w:rsidRPr="00CE5AAF">
        <w:rPr>
          <w:rFonts w:cstheme="minorHAnsi"/>
          <w:b/>
          <w:bCs/>
          <w:color w:val="000000" w:themeColor="text1"/>
          <w:sz w:val="24"/>
          <w:szCs w:val="24"/>
        </w:rPr>
        <w:t>/akta kontroli str.</w:t>
      </w:r>
      <w:r w:rsidR="004F1CD1">
        <w:rPr>
          <w:rFonts w:cstheme="minorHAnsi"/>
          <w:b/>
          <w:bCs/>
          <w:color w:val="000000" w:themeColor="text1"/>
          <w:sz w:val="24"/>
          <w:szCs w:val="24"/>
        </w:rPr>
        <w:t>128-129</w:t>
      </w:r>
      <w:r w:rsidRPr="00CE5AAF">
        <w:rPr>
          <w:rFonts w:cstheme="minorHAnsi"/>
          <w:b/>
          <w:bCs/>
          <w:color w:val="000000" w:themeColor="text1"/>
          <w:sz w:val="24"/>
          <w:szCs w:val="24"/>
        </w:rPr>
        <w:t>/.</w:t>
      </w:r>
    </w:p>
    <w:p w14:paraId="22D56764" w14:textId="62E897BC" w:rsidR="00231140" w:rsidRPr="007147B3" w:rsidRDefault="00635193" w:rsidP="00FF5BFE">
      <w:pPr>
        <w:pStyle w:val="Akapitzlist"/>
        <w:numPr>
          <w:ilvl w:val="0"/>
          <w:numId w:val="15"/>
        </w:numPr>
        <w:spacing w:after="120"/>
        <w:ind w:left="284" w:hanging="426"/>
        <w:rPr>
          <w:rFonts w:cstheme="minorHAnsi"/>
          <w:b/>
          <w:bCs/>
          <w:sz w:val="24"/>
          <w:szCs w:val="24"/>
        </w:rPr>
      </w:pPr>
      <w:r w:rsidRPr="007147B3">
        <w:rPr>
          <w:rFonts w:cstheme="minorHAnsi"/>
          <w:b/>
          <w:bCs/>
          <w:sz w:val="24"/>
          <w:szCs w:val="24"/>
        </w:rPr>
        <w:t xml:space="preserve">Inne formy wsparcia </w:t>
      </w:r>
    </w:p>
    <w:p w14:paraId="73D56FD2" w14:textId="2C016089" w:rsidR="00CE5AAF" w:rsidRDefault="009C3440" w:rsidP="007147B3">
      <w:pPr>
        <w:spacing w:after="120"/>
        <w:ind w:left="-284" w:firstLine="142"/>
        <w:jc w:val="both"/>
        <w:rPr>
          <w:rFonts w:cstheme="minorHAnsi"/>
          <w:sz w:val="24"/>
          <w:szCs w:val="24"/>
        </w:rPr>
      </w:pPr>
      <w:r>
        <w:rPr>
          <w:rFonts w:cstheme="minorHAnsi"/>
          <w:sz w:val="24"/>
          <w:szCs w:val="24"/>
        </w:rPr>
        <w:t>S</w:t>
      </w:r>
      <w:r w:rsidR="00CE5AAF" w:rsidRPr="008F023D">
        <w:rPr>
          <w:rFonts w:cstheme="minorHAnsi"/>
          <w:sz w:val="24"/>
          <w:szCs w:val="24"/>
        </w:rPr>
        <w:t xml:space="preserve">twierdzono, że Jednostka w okresie objętym kontrolą udzielała pomocy usamodzielniającym się  wychowankom </w:t>
      </w:r>
      <w:r w:rsidR="00E02C9E">
        <w:rPr>
          <w:rFonts w:cstheme="minorHAnsi"/>
          <w:sz w:val="24"/>
          <w:szCs w:val="24"/>
        </w:rPr>
        <w:t xml:space="preserve">dodatkowo </w:t>
      </w:r>
      <w:r w:rsidR="00CE5AAF" w:rsidRPr="008F023D">
        <w:rPr>
          <w:rFonts w:cstheme="minorHAnsi"/>
          <w:sz w:val="24"/>
          <w:szCs w:val="24"/>
        </w:rPr>
        <w:t>w</w:t>
      </w:r>
      <w:r w:rsidR="007147B3">
        <w:rPr>
          <w:rFonts w:cstheme="minorHAnsi"/>
          <w:sz w:val="24"/>
          <w:szCs w:val="24"/>
        </w:rPr>
        <w:t xml:space="preserve"> </w:t>
      </w:r>
      <w:r w:rsidR="00CE5AAF" w:rsidRPr="00CE5AAF">
        <w:rPr>
          <w:rFonts w:cstheme="minorHAnsi"/>
          <w:sz w:val="24"/>
          <w:szCs w:val="24"/>
        </w:rPr>
        <w:t xml:space="preserve">zakupach </w:t>
      </w:r>
      <w:r w:rsidR="008D4D79">
        <w:rPr>
          <w:rFonts w:cstheme="minorHAnsi"/>
          <w:sz w:val="24"/>
          <w:szCs w:val="24"/>
        </w:rPr>
        <w:t xml:space="preserve">wyposażenia </w:t>
      </w:r>
      <w:r w:rsidR="00CE5AAF" w:rsidRPr="00CE5AAF">
        <w:rPr>
          <w:rFonts w:cstheme="minorHAnsi"/>
          <w:sz w:val="24"/>
          <w:szCs w:val="24"/>
        </w:rPr>
        <w:t>mieszkania</w:t>
      </w:r>
      <w:r w:rsidR="004F1CD1">
        <w:rPr>
          <w:rFonts w:cstheme="minorHAnsi"/>
          <w:sz w:val="24"/>
          <w:szCs w:val="24"/>
        </w:rPr>
        <w:t xml:space="preserve"> (które w miarę możliwości dowożon</w:t>
      </w:r>
      <w:r w:rsidR="007147B3">
        <w:rPr>
          <w:rFonts w:cstheme="minorHAnsi"/>
          <w:sz w:val="24"/>
          <w:szCs w:val="24"/>
        </w:rPr>
        <w:t>o</w:t>
      </w:r>
      <w:r w:rsidR="004F1CD1">
        <w:rPr>
          <w:rFonts w:cstheme="minorHAnsi"/>
          <w:sz w:val="24"/>
          <w:szCs w:val="24"/>
        </w:rPr>
        <w:t xml:space="preserve"> transportem służbowym MOPS)</w:t>
      </w:r>
      <w:r w:rsidR="007147B3">
        <w:rPr>
          <w:rFonts w:cstheme="minorHAnsi"/>
          <w:sz w:val="24"/>
          <w:szCs w:val="24"/>
        </w:rPr>
        <w:t xml:space="preserve">. </w:t>
      </w:r>
    </w:p>
    <w:p w14:paraId="5AE99242" w14:textId="1503D3E3" w:rsidR="00CE5AAF" w:rsidRPr="00884185" w:rsidRDefault="002232F0" w:rsidP="007147B3">
      <w:pPr>
        <w:spacing w:after="120"/>
        <w:ind w:left="-284"/>
        <w:jc w:val="both"/>
        <w:rPr>
          <w:rFonts w:cstheme="minorHAnsi"/>
          <w:b/>
          <w:bCs/>
          <w:sz w:val="24"/>
          <w:szCs w:val="24"/>
        </w:rPr>
      </w:pPr>
      <w:r>
        <w:rPr>
          <w:rFonts w:cstheme="minorHAnsi"/>
          <w:sz w:val="24"/>
          <w:szCs w:val="24"/>
        </w:rPr>
        <w:t>W</w:t>
      </w:r>
      <w:r w:rsidR="00CE5AAF" w:rsidRPr="008F023D">
        <w:rPr>
          <w:rFonts w:cstheme="minorHAnsi"/>
          <w:sz w:val="24"/>
          <w:szCs w:val="24"/>
        </w:rPr>
        <w:t xml:space="preserve"> 2024 r. wprowadzono </w:t>
      </w:r>
      <w:r w:rsidR="009251FD">
        <w:rPr>
          <w:rFonts w:cstheme="minorHAnsi"/>
          <w:sz w:val="24"/>
          <w:szCs w:val="24"/>
        </w:rPr>
        <w:t xml:space="preserve">druk  - kartę sporządzaną  raz w roku </w:t>
      </w:r>
      <w:r w:rsidR="00CE5AAF" w:rsidRPr="008F023D">
        <w:rPr>
          <w:rFonts w:cstheme="minorHAnsi"/>
          <w:sz w:val="24"/>
          <w:szCs w:val="24"/>
        </w:rPr>
        <w:t xml:space="preserve">w celu </w:t>
      </w:r>
      <w:r w:rsidR="009251FD">
        <w:rPr>
          <w:rFonts w:cstheme="minorHAnsi"/>
          <w:sz w:val="24"/>
          <w:szCs w:val="24"/>
        </w:rPr>
        <w:t xml:space="preserve">dokonania oceny aktualnej sytuacji życiowej osoby usamodzielnianej, jego sytuacji socjalno-bytowej, edukacyjnej, zawodowej, mieszkaniowej oraz  </w:t>
      </w:r>
      <w:r w:rsidR="00CE5AAF" w:rsidRPr="008F023D">
        <w:rPr>
          <w:rFonts w:cstheme="minorHAnsi"/>
          <w:sz w:val="24"/>
          <w:szCs w:val="24"/>
        </w:rPr>
        <w:t xml:space="preserve">zbadania </w:t>
      </w:r>
      <w:r w:rsidR="00E02C9E">
        <w:rPr>
          <w:rFonts w:cstheme="minorHAnsi"/>
          <w:sz w:val="24"/>
          <w:szCs w:val="24"/>
        </w:rPr>
        <w:t xml:space="preserve"> </w:t>
      </w:r>
      <w:r w:rsidR="00CE5AAF" w:rsidRPr="008F023D">
        <w:rPr>
          <w:rFonts w:cstheme="minorHAnsi"/>
          <w:sz w:val="24"/>
          <w:szCs w:val="24"/>
        </w:rPr>
        <w:t>potrzeb w zakresie pomocowym</w:t>
      </w:r>
      <w:r w:rsidR="009251FD">
        <w:rPr>
          <w:rFonts w:cstheme="minorHAnsi"/>
          <w:sz w:val="24"/>
          <w:szCs w:val="24"/>
        </w:rPr>
        <w:t>. Druk Karty monitoringu</w:t>
      </w:r>
      <w:r w:rsidR="00CE5AAF">
        <w:rPr>
          <w:rFonts w:cstheme="minorHAnsi"/>
          <w:sz w:val="24"/>
          <w:szCs w:val="24"/>
        </w:rPr>
        <w:t xml:space="preserve"> </w:t>
      </w:r>
      <w:r w:rsidR="009251FD">
        <w:rPr>
          <w:rFonts w:cstheme="minorHAnsi"/>
          <w:sz w:val="24"/>
          <w:szCs w:val="24"/>
        </w:rPr>
        <w:t xml:space="preserve">stanowi udokumentowanie kontaktu pracownika z usamodzielnionym wychowankiem </w:t>
      </w:r>
      <w:r w:rsidR="00CE5AAF" w:rsidRPr="008F023D">
        <w:rPr>
          <w:rFonts w:cstheme="minorHAnsi"/>
          <w:b/>
          <w:bCs/>
          <w:sz w:val="24"/>
          <w:szCs w:val="24"/>
        </w:rPr>
        <w:t xml:space="preserve">/akta kontroli str. </w:t>
      </w:r>
      <w:r w:rsidR="00CE5AAF">
        <w:rPr>
          <w:rFonts w:cstheme="minorHAnsi"/>
          <w:b/>
          <w:bCs/>
          <w:sz w:val="24"/>
          <w:szCs w:val="24"/>
        </w:rPr>
        <w:t>59, 1</w:t>
      </w:r>
      <w:r w:rsidR="004F1CD1">
        <w:rPr>
          <w:rFonts w:cstheme="minorHAnsi"/>
          <w:b/>
          <w:bCs/>
          <w:sz w:val="24"/>
          <w:szCs w:val="24"/>
        </w:rPr>
        <w:t>26, 131-133</w:t>
      </w:r>
      <w:r w:rsidR="00CE5AAF" w:rsidRPr="008F023D">
        <w:rPr>
          <w:rFonts w:cstheme="minorHAnsi"/>
          <w:b/>
          <w:bCs/>
          <w:sz w:val="24"/>
          <w:szCs w:val="24"/>
        </w:rPr>
        <w:t>/.</w:t>
      </w:r>
    </w:p>
    <w:p w14:paraId="4064A689" w14:textId="3869773D" w:rsidR="00635193" w:rsidRPr="008F023D" w:rsidRDefault="00884185" w:rsidP="007147B3">
      <w:pPr>
        <w:spacing w:after="120"/>
        <w:ind w:left="-284" w:firstLine="284"/>
        <w:jc w:val="both"/>
        <w:rPr>
          <w:rFonts w:cstheme="minorHAnsi"/>
          <w:i/>
          <w:iCs/>
          <w:sz w:val="24"/>
          <w:szCs w:val="24"/>
        </w:rPr>
      </w:pPr>
      <w:r w:rsidRPr="00884185">
        <w:rPr>
          <w:rFonts w:cstheme="minorHAnsi"/>
          <w:sz w:val="24"/>
          <w:szCs w:val="24"/>
        </w:rPr>
        <w:t xml:space="preserve">Ponadto </w:t>
      </w:r>
      <w:r>
        <w:rPr>
          <w:rFonts w:cstheme="minorHAnsi"/>
          <w:sz w:val="24"/>
          <w:szCs w:val="24"/>
        </w:rPr>
        <w:t>u</w:t>
      </w:r>
      <w:r w:rsidR="000B49A9">
        <w:rPr>
          <w:rFonts w:cstheme="minorHAnsi"/>
          <w:sz w:val="24"/>
          <w:szCs w:val="24"/>
        </w:rPr>
        <w:t xml:space="preserve">stalono, że  </w:t>
      </w:r>
      <w:r w:rsidR="00F109AE" w:rsidRPr="008F023D">
        <w:rPr>
          <w:rFonts w:eastAsia="Calibri" w:cstheme="minorHAnsi"/>
          <w:sz w:val="24"/>
          <w:szCs w:val="24"/>
        </w:rPr>
        <w:t>w dniu 10</w:t>
      </w:r>
      <w:r w:rsidR="007147B3">
        <w:rPr>
          <w:rFonts w:eastAsia="Calibri" w:cstheme="minorHAnsi"/>
          <w:sz w:val="24"/>
          <w:szCs w:val="24"/>
        </w:rPr>
        <w:t xml:space="preserve"> marca </w:t>
      </w:r>
      <w:r w:rsidR="00F109AE" w:rsidRPr="008F023D">
        <w:rPr>
          <w:rFonts w:eastAsia="Calibri" w:cstheme="minorHAnsi"/>
          <w:sz w:val="24"/>
          <w:szCs w:val="24"/>
        </w:rPr>
        <w:t xml:space="preserve">2025r. MOPS wystąpił </w:t>
      </w:r>
      <w:r w:rsidR="007147B3">
        <w:rPr>
          <w:rFonts w:eastAsia="Calibri" w:cstheme="minorHAnsi"/>
          <w:sz w:val="24"/>
          <w:szCs w:val="24"/>
        </w:rPr>
        <w:t xml:space="preserve">z </w:t>
      </w:r>
      <w:r w:rsidR="00F109AE" w:rsidRPr="008F023D">
        <w:rPr>
          <w:rFonts w:eastAsia="Calibri" w:cstheme="minorHAnsi"/>
          <w:sz w:val="24"/>
          <w:szCs w:val="24"/>
        </w:rPr>
        <w:t>wnioskiem do Prezydenta Olsztyna o zgodę na zmianę przeznaczenia lokali mieszkalnych przy ul. Puszkina oraz</w:t>
      </w:r>
      <w:r w:rsidR="007147B3">
        <w:rPr>
          <w:rFonts w:eastAsia="Calibri" w:cstheme="minorHAnsi"/>
          <w:sz w:val="24"/>
          <w:szCs w:val="24"/>
        </w:rPr>
        <w:br/>
        <w:t xml:space="preserve">ul. </w:t>
      </w:r>
      <w:r w:rsidR="00F109AE" w:rsidRPr="008F023D">
        <w:rPr>
          <w:rFonts w:eastAsia="Calibri" w:cstheme="minorHAnsi"/>
          <w:sz w:val="24"/>
          <w:szCs w:val="24"/>
        </w:rPr>
        <w:t xml:space="preserve">Iwaszkiewicza w </w:t>
      </w:r>
      <w:r w:rsidR="00E02C9E">
        <w:rPr>
          <w:rFonts w:eastAsia="Calibri" w:cstheme="minorHAnsi"/>
          <w:sz w:val="24"/>
          <w:szCs w:val="24"/>
        </w:rPr>
        <w:t xml:space="preserve">celu </w:t>
      </w:r>
      <w:r w:rsidR="00F109AE" w:rsidRPr="00625C58">
        <w:rPr>
          <w:rFonts w:eastAsia="Calibri" w:cstheme="minorHAnsi"/>
          <w:b/>
          <w:bCs/>
          <w:sz w:val="24"/>
          <w:szCs w:val="24"/>
        </w:rPr>
        <w:t>utworzenie mieszkań treningowych</w:t>
      </w:r>
      <w:r w:rsidR="00F109AE" w:rsidRPr="008F023D">
        <w:rPr>
          <w:rFonts w:eastAsia="Calibri" w:cstheme="minorHAnsi"/>
          <w:sz w:val="24"/>
          <w:szCs w:val="24"/>
        </w:rPr>
        <w:t xml:space="preserve"> dla usamodzielnionych wychowanków rodzinnej i instytucjonalnej pieczy zastępczej. </w:t>
      </w:r>
      <w:r w:rsidR="00F109AE" w:rsidRPr="008F023D">
        <w:rPr>
          <w:rFonts w:cstheme="minorHAnsi"/>
          <w:i/>
          <w:iCs/>
          <w:sz w:val="24"/>
          <w:szCs w:val="24"/>
        </w:rPr>
        <w:t>„Mieszkania treningowe będą stanowić bezpieczne</w:t>
      </w:r>
      <w:r w:rsidR="007147B3">
        <w:rPr>
          <w:rFonts w:cstheme="minorHAnsi"/>
          <w:i/>
          <w:iCs/>
          <w:sz w:val="24"/>
          <w:szCs w:val="24"/>
        </w:rPr>
        <w:br/>
      </w:r>
      <w:r w:rsidR="00F109AE" w:rsidRPr="008F023D">
        <w:rPr>
          <w:rFonts w:cstheme="minorHAnsi"/>
          <w:i/>
          <w:iCs/>
          <w:sz w:val="24"/>
          <w:szCs w:val="24"/>
        </w:rPr>
        <w:t xml:space="preserve">i wspierające środowisko, w którym młodzi ludzie nabędą niezbędnych umiejętności do samodzielnego funkcjonowania. Tego rodzaju wsparcie jest kluczowe dla zapewnienia im lepszej przyszłości. Tutejszy Ośrodek powyższe mieszkania treningowe wykorzystywać będzie również do </w:t>
      </w:r>
      <w:r w:rsidR="00F109AE" w:rsidRPr="008F023D">
        <w:rPr>
          <w:rFonts w:cstheme="minorHAnsi"/>
          <w:i/>
          <w:iCs/>
          <w:sz w:val="24"/>
          <w:szCs w:val="24"/>
        </w:rPr>
        <w:lastRenderedPageBreak/>
        <w:t>organizacji szkoleń oraz warsztatów, dla osób w nich zamieszkujących. Warsztaty te  pomogą usamodzielnianym wychowankom w rozwijaniu umiejętności życiowych, takich jak zarządzanie finansami czy poszukiwanie pracy. Dodatkowo, lokale treningowe będą alternatywą na oczekiwanie na mieszkania z zasobów gminy, bądź spowodowują że po pobycie w takim mieszkaniu usamodzielnieni wychowankowie będą w stanie utrzymać się na rynku pracy.</w:t>
      </w:r>
      <w:r w:rsidR="00625C58">
        <w:rPr>
          <w:rFonts w:cstheme="minorHAnsi"/>
          <w:i/>
          <w:iCs/>
          <w:sz w:val="24"/>
          <w:szCs w:val="24"/>
        </w:rPr>
        <w:t xml:space="preserve"> </w:t>
      </w:r>
      <w:r w:rsidR="00F109AE" w:rsidRPr="008F023D">
        <w:rPr>
          <w:rFonts w:cstheme="minorHAnsi"/>
          <w:i/>
          <w:iCs/>
          <w:sz w:val="24"/>
          <w:szCs w:val="24"/>
        </w:rPr>
        <w:t>Po wyposażeniu mieszkań zgodnie z obowiązującymi przepisami, planowane jest wystąpienie do Wojewody Warmińsko-Mazurskiego o wpisanie powyższych mieszkań do rejestru</w:t>
      </w:r>
      <w:r w:rsidR="00295542" w:rsidRPr="008F023D">
        <w:rPr>
          <w:rFonts w:cstheme="minorHAnsi"/>
          <w:i/>
          <w:iCs/>
          <w:sz w:val="24"/>
          <w:szCs w:val="24"/>
        </w:rPr>
        <w:t>”</w:t>
      </w:r>
      <w:r w:rsidR="002314BE" w:rsidRPr="008F023D">
        <w:rPr>
          <w:rFonts w:cstheme="minorHAnsi"/>
          <w:i/>
          <w:iCs/>
          <w:sz w:val="24"/>
          <w:szCs w:val="24"/>
        </w:rPr>
        <w:t xml:space="preserve"> </w:t>
      </w:r>
      <w:r w:rsidR="002314BE" w:rsidRPr="008F023D">
        <w:rPr>
          <w:rFonts w:cstheme="minorHAnsi"/>
          <w:b/>
          <w:bCs/>
          <w:sz w:val="24"/>
          <w:szCs w:val="24"/>
        </w:rPr>
        <w:t xml:space="preserve">/akta kontroli str.   </w:t>
      </w:r>
      <w:r w:rsidR="00C06619">
        <w:rPr>
          <w:rFonts w:cstheme="minorHAnsi"/>
          <w:b/>
          <w:bCs/>
          <w:sz w:val="24"/>
          <w:szCs w:val="24"/>
        </w:rPr>
        <w:t>1</w:t>
      </w:r>
      <w:r w:rsidR="004F1CD1">
        <w:rPr>
          <w:rFonts w:cstheme="minorHAnsi"/>
          <w:b/>
          <w:bCs/>
          <w:sz w:val="24"/>
          <w:szCs w:val="24"/>
        </w:rPr>
        <w:t>25-126</w:t>
      </w:r>
      <w:r w:rsidR="002314BE" w:rsidRPr="008F023D">
        <w:rPr>
          <w:rFonts w:cstheme="minorHAnsi"/>
          <w:b/>
          <w:bCs/>
          <w:sz w:val="24"/>
          <w:szCs w:val="24"/>
        </w:rPr>
        <w:t>/.</w:t>
      </w:r>
    </w:p>
    <w:p w14:paraId="63AE691C" w14:textId="10DEFBC5" w:rsidR="00295542" w:rsidRPr="008F023D" w:rsidRDefault="00743B10" w:rsidP="00625C58">
      <w:pPr>
        <w:spacing w:after="0" w:line="276" w:lineRule="auto"/>
        <w:ind w:left="-284" w:firstLine="284"/>
        <w:jc w:val="both"/>
        <w:rPr>
          <w:rFonts w:cstheme="minorHAnsi"/>
          <w:sz w:val="24"/>
          <w:szCs w:val="24"/>
        </w:rPr>
      </w:pPr>
      <w:r>
        <w:rPr>
          <w:rFonts w:cstheme="minorHAnsi"/>
          <w:sz w:val="24"/>
          <w:szCs w:val="24"/>
        </w:rPr>
        <w:t>Od września 2024 r. do grudnia 202</w:t>
      </w:r>
      <w:r w:rsidR="00845B96">
        <w:rPr>
          <w:rFonts w:cstheme="minorHAnsi"/>
          <w:sz w:val="24"/>
          <w:szCs w:val="24"/>
        </w:rPr>
        <w:t>7</w:t>
      </w:r>
      <w:r>
        <w:rPr>
          <w:rFonts w:cstheme="minorHAnsi"/>
          <w:sz w:val="24"/>
          <w:szCs w:val="24"/>
        </w:rPr>
        <w:t xml:space="preserve"> r. </w:t>
      </w:r>
      <w:r w:rsidR="00625C58">
        <w:rPr>
          <w:rFonts w:cstheme="minorHAnsi"/>
          <w:b/>
          <w:bCs/>
          <w:sz w:val="24"/>
          <w:szCs w:val="24"/>
        </w:rPr>
        <w:t xml:space="preserve"> </w:t>
      </w:r>
      <w:r w:rsidR="00295542" w:rsidRPr="008F023D">
        <w:rPr>
          <w:rFonts w:cstheme="minorHAnsi"/>
          <w:sz w:val="24"/>
          <w:szCs w:val="24"/>
        </w:rPr>
        <w:t>Miejski Ośrodek Pomocy Społecznej w Olsztynie</w:t>
      </w:r>
      <w:r w:rsidR="00E02C9E">
        <w:rPr>
          <w:rFonts w:cstheme="minorHAnsi"/>
          <w:sz w:val="24"/>
          <w:szCs w:val="24"/>
        </w:rPr>
        <w:t xml:space="preserve"> </w:t>
      </w:r>
      <w:r w:rsidR="00295542" w:rsidRPr="008F023D">
        <w:rPr>
          <w:rFonts w:cstheme="minorHAnsi"/>
          <w:sz w:val="24"/>
          <w:szCs w:val="24"/>
        </w:rPr>
        <w:t xml:space="preserve">realizuje </w:t>
      </w:r>
      <w:r w:rsidR="00295542" w:rsidRPr="00625C58">
        <w:rPr>
          <w:rFonts w:cstheme="minorHAnsi"/>
          <w:i/>
          <w:iCs/>
          <w:sz w:val="24"/>
          <w:szCs w:val="24"/>
        </w:rPr>
        <w:t xml:space="preserve">projekt Pozytywna przyszłość PLUS. Promocja rodzicielstwa zastępczego, </w:t>
      </w:r>
      <w:r w:rsidR="00295542" w:rsidRPr="00E02C9E">
        <w:rPr>
          <w:rFonts w:cstheme="minorHAnsi"/>
          <w:i/>
          <w:iCs/>
          <w:sz w:val="24"/>
          <w:szCs w:val="24"/>
        </w:rPr>
        <w:t>wsparcie istniejących rodzin zastępczych oraz osób usamodzielnianych</w:t>
      </w:r>
      <w:r w:rsidR="00175F2C" w:rsidRPr="00E02C9E">
        <w:rPr>
          <w:rFonts w:cstheme="minorHAnsi"/>
          <w:i/>
          <w:iCs/>
          <w:sz w:val="24"/>
          <w:szCs w:val="24"/>
        </w:rPr>
        <w:t xml:space="preserve"> </w:t>
      </w:r>
      <w:r w:rsidR="00295542" w:rsidRPr="00E02C9E">
        <w:rPr>
          <w:rFonts w:cstheme="minorHAnsi"/>
          <w:i/>
          <w:iCs/>
          <w:sz w:val="24"/>
          <w:szCs w:val="24"/>
        </w:rPr>
        <w:t>i opuszczających rodzinną</w:t>
      </w:r>
      <w:r w:rsidR="00D117B6" w:rsidRPr="00E02C9E">
        <w:rPr>
          <w:rFonts w:cstheme="minorHAnsi"/>
          <w:i/>
          <w:iCs/>
          <w:sz w:val="24"/>
          <w:szCs w:val="24"/>
        </w:rPr>
        <w:t xml:space="preserve"> </w:t>
      </w:r>
      <w:r w:rsidR="00295542" w:rsidRPr="00E02C9E">
        <w:rPr>
          <w:rFonts w:cstheme="minorHAnsi"/>
          <w:i/>
          <w:iCs/>
          <w:sz w:val="24"/>
          <w:szCs w:val="24"/>
        </w:rPr>
        <w:t>lub instytucjonalną pieczę zastępczą</w:t>
      </w:r>
      <w:r w:rsidR="00625C58" w:rsidRPr="00E02C9E">
        <w:rPr>
          <w:rFonts w:cstheme="minorHAnsi"/>
          <w:sz w:val="24"/>
          <w:szCs w:val="24"/>
        </w:rPr>
        <w:t>,</w:t>
      </w:r>
      <w:r w:rsidR="00295542" w:rsidRPr="008F023D">
        <w:rPr>
          <w:rFonts w:cstheme="minorHAnsi"/>
          <w:sz w:val="24"/>
          <w:szCs w:val="24"/>
        </w:rPr>
        <w:t xml:space="preserve"> </w:t>
      </w:r>
      <w:r w:rsidR="00625C58">
        <w:rPr>
          <w:rFonts w:cstheme="minorHAnsi"/>
          <w:sz w:val="24"/>
          <w:szCs w:val="24"/>
        </w:rPr>
        <w:t>d</w:t>
      </w:r>
      <w:r w:rsidR="00295542" w:rsidRPr="008F023D">
        <w:rPr>
          <w:rFonts w:cstheme="minorHAnsi"/>
          <w:sz w:val="24"/>
          <w:szCs w:val="24"/>
        </w:rPr>
        <w:t>ofinansowa</w:t>
      </w:r>
      <w:r w:rsidR="00625C58">
        <w:rPr>
          <w:rFonts w:cstheme="minorHAnsi"/>
          <w:sz w:val="24"/>
          <w:szCs w:val="24"/>
        </w:rPr>
        <w:t>ny</w:t>
      </w:r>
      <w:r w:rsidR="00295542" w:rsidRPr="008F023D">
        <w:rPr>
          <w:rFonts w:cstheme="minorHAnsi"/>
          <w:sz w:val="24"/>
          <w:szCs w:val="24"/>
        </w:rPr>
        <w:t xml:space="preserve"> ze środków Europejskiego Funduszu Społecznego</w:t>
      </w:r>
      <w:r>
        <w:rPr>
          <w:rFonts w:cstheme="minorHAnsi"/>
          <w:sz w:val="24"/>
          <w:szCs w:val="24"/>
        </w:rPr>
        <w:t>.</w:t>
      </w:r>
    </w:p>
    <w:p w14:paraId="35034E9C" w14:textId="400057A6" w:rsidR="00295542" w:rsidRPr="008F023D" w:rsidRDefault="00295542" w:rsidP="0087375B">
      <w:pPr>
        <w:spacing w:after="0" w:line="276" w:lineRule="auto"/>
        <w:ind w:left="-284"/>
        <w:jc w:val="both"/>
        <w:rPr>
          <w:rFonts w:cstheme="minorHAnsi"/>
          <w:sz w:val="24"/>
          <w:szCs w:val="24"/>
        </w:rPr>
      </w:pPr>
      <w:r w:rsidRPr="008F023D">
        <w:rPr>
          <w:rFonts w:cstheme="minorHAnsi"/>
          <w:sz w:val="24"/>
          <w:szCs w:val="24"/>
        </w:rPr>
        <w:t xml:space="preserve">Celem głównym projektu jest pozyskanie nowych rodzin zastępczych, </w:t>
      </w:r>
      <w:r w:rsidRPr="00D76C36">
        <w:rPr>
          <w:rFonts w:cstheme="minorHAnsi"/>
          <w:sz w:val="24"/>
          <w:szCs w:val="24"/>
        </w:rPr>
        <w:t>wzmocnienie potencjału funkcjonujących</w:t>
      </w:r>
      <w:r w:rsidR="00D117B6" w:rsidRPr="00D76C36">
        <w:rPr>
          <w:rFonts w:cstheme="minorHAnsi"/>
          <w:sz w:val="24"/>
          <w:szCs w:val="24"/>
        </w:rPr>
        <w:t xml:space="preserve"> </w:t>
      </w:r>
      <w:r w:rsidRPr="00D76C36">
        <w:rPr>
          <w:rFonts w:cstheme="minorHAnsi"/>
          <w:sz w:val="24"/>
          <w:szCs w:val="24"/>
        </w:rPr>
        <w:t xml:space="preserve">na terenie gminy </w:t>
      </w:r>
      <w:r w:rsidR="00743B10">
        <w:rPr>
          <w:rFonts w:cstheme="minorHAnsi"/>
          <w:sz w:val="24"/>
          <w:szCs w:val="24"/>
        </w:rPr>
        <w:t>M</w:t>
      </w:r>
      <w:r w:rsidRPr="00D76C36">
        <w:rPr>
          <w:rFonts w:cstheme="minorHAnsi"/>
          <w:sz w:val="24"/>
          <w:szCs w:val="24"/>
        </w:rPr>
        <w:t>iasta Olsztyn rodzin zastępczych oraz osób usamodzielnianych i opuszczających rodzinną lub instytucjonalną pieczę zastępczą poprzez promocję rodzicielstwa zastępczego, wsparcie edukacyjne dzieci, młodzieży</w:t>
      </w:r>
      <w:r w:rsidR="00743B10">
        <w:rPr>
          <w:rFonts w:cstheme="minorHAnsi"/>
          <w:sz w:val="24"/>
          <w:szCs w:val="24"/>
        </w:rPr>
        <w:t xml:space="preserve"> </w:t>
      </w:r>
      <w:r w:rsidRPr="00D76C36">
        <w:rPr>
          <w:rFonts w:cstheme="minorHAnsi"/>
          <w:sz w:val="24"/>
          <w:szCs w:val="24"/>
        </w:rPr>
        <w:t>i całych rodzin, działania</w:t>
      </w:r>
      <w:r w:rsidRPr="008F023D">
        <w:rPr>
          <w:rFonts w:cstheme="minorHAnsi"/>
          <w:sz w:val="24"/>
          <w:szCs w:val="24"/>
        </w:rPr>
        <w:t xml:space="preserve"> budujące</w:t>
      </w:r>
      <w:r w:rsidR="00743B10">
        <w:rPr>
          <w:rFonts w:cstheme="minorHAnsi"/>
          <w:sz w:val="24"/>
          <w:szCs w:val="24"/>
        </w:rPr>
        <w:t xml:space="preserve"> </w:t>
      </w:r>
      <w:r w:rsidRPr="008F023D">
        <w:rPr>
          <w:rFonts w:cstheme="minorHAnsi"/>
          <w:sz w:val="24"/>
          <w:szCs w:val="24"/>
        </w:rPr>
        <w:t>i wzmacniające więź i relacje między dziećmi i rodzicami, wsparcie procesu usamodzielniania oraz podniesienie kwalifikacji/kompetencji kadry pieczy zastępczej. </w:t>
      </w:r>
    </w:p>
    <w:p w14:paraId="6E471961" w14:textId="60D5C452" w:rsidR="00295542" w:rsidRPr="00E02C9E" w:rsidRDefault="00295542" w:rsidP="00E02C9E">
      <w:pPr>
        <w:spacing w:after="0" w:line="276" w:lineRule="auto"/>
        <w:ind w:left="-284"/>
        <w:jc w:val="both"/>
        <w:rPr>
          <w:rFonts w:cstheme="minorHAnsi"/>
          <w:sz w:val="24"/>
          <w:szCs w:val="24"/>
        </w:rPr>
      </w:pPr>
      <w:r w:rsidRPr="008F023D">
        <w:rPr>
          <w:rFonts w:cstheme="minorHAnsi"/>
          <w:sz w:val="24"/>
          <w:szCs w:val="24"/>
        </w:rPr>
        <w:t>Uczestnikami projektu jest 96 rodzin zastępczych mieszkających na terenie M</w:t>
      </w:r>
      <w:r w:rsidR="00EA2AE3" w:rsidRPr="008F023D">
        <w:rPr>
          <w:rFonts w:cstheme="minorHAnsi"/>
          <w:sz w:val="24"/>
          <w:szCs w:val="24"/>
        </w:rPr>
        <w:t xml:space="preserve">iasta </w:t>
      </w:r>
      <w:r w:rsidRPr="008F023D">
        <w:rPr>
          <w:rFonts w:cstheme="minorHAnsi"/>
          <w:sz w:val="24"/>
          <w:szCs w:val="24"/>
        </w:rPr>
        <w:t xml:space="preserve">Olsztyna. Wsparcie projektowe skierowane jest </w:t>
      </w:r>
      <w:r w:rsidR="00645606" w:rsidRPr="008F023D">
        <w:rPr>
          <w:rFonts w:cstheme="minorHAnsi"/>
          <w:sz w:val="24"/>
          <w:szCs w:val="24"/>
        </w:rPr>
        <w:t>m.in.</w:t>
      </w:r>
      <w:r w:rsidRPr="008F023D">
        <w:rPr>
          <w:rFonts w:cstheme="minorHAnsi"/>
          <w:sz w:val="24"/>
          <w:szCs w:val="24"/>
        </w:rPr>
        <w:t xml:space="preserve"> do:</w:t>
      </w:r>
      <w:r w:rsidR="00645606" w:rsidRPr="008F023D">
        <w:rPr>
          <w:rFonts w:cstheme="minorHAnsi"/>
          <w:sz w:val="24"/>
          <w:szCs w:val="24"/>
        </w:rPr>
        <w:t xml:space="preserve"> </w:t>
      </w:r>
      <w:r w:rsidRPr="008F023D">
        <w:rPr>
          <w:rFonts w:cstheme="minorHAnsi"/>
          <w:sz w:val="24"/>
          <w:szCs w:val="24"/>
        </w:rPr>
        <w:t xml:space="preserve">osób usamodzielnianych i opuszczających rodzinną/instytucjonalną pieczę zastępczą. </w:t>
      </w:r>
      <w:r w:rsidR="00645606" w:rsidRPr="008F023D">
        <w:rPr>
          <w:rFonts w:cstheme="minorHAnsi"/>
          <w:sz w:val="24"/>
          <w:szCs w:val="24"/>
        </w:rPr>
        <w:t>Objęcie programem</w:t>
      </w:r>
      <w:r w:rsidR="00EA2AE3" w:rsidRPr="008F023D">
        <w:rPr>
          <w:rFonts w:cstheme="minorHAnsi"/>
          <w:sz w:val="24"/>
          <w:szCs w:val="24"/>
        </w:rPr>
        <w:t xml:space="preserve"> </w:t>
      </w:r>
      <w:r w:rsidR="00645606" w:rsidRPr="008F023D">
        <w:rPr>
          <w:rFonts w:cstheme="minorHAnsi"/>
          <w:sz w:val="24"/>
          <w:szCs w:val="24"/>
        </w:rPr>
        <w:t xml:space="preserve">zaplanowano </w:t>
      </w:r>
      <w:r w:rsidRPr="008F023D">
        <w:rPr>
          <w:rFonts w:cstheme="minorHAnsi"/>
          <w:sz w:val="24"/>
          <w:szCs w:val="24"/>
        </w:rPr>
        <w:t xml:space="preserve">76 </w:t>
      </w:r>
      <w:r w:rsidR="00175F2C" w:rsidRPr="008F023D">
        <w:rPr>
          <w:rFonts w:cstheme="minorHAnsi"/>
          <w:sz w:val="24"/>
          <w:szCs w:val="24"/>
        </w:rPr>
        <w:t>wychowanków</w:t>
      </w:r>
      <w:r w:rsidR="00845B96">
        <w:rPr>
          <w:rFonts w:cstheme="minorHAnsi"/>
          <w:sz w:val="24"/>
          <w:szCs w:val="24"/>
        </w:rPr>
        <w:br/>
      </w:r>
      <w:r w:rsidR="00175F2C">
        <w:rPr>
          <w:rFonts w:cstheme="minorHAnsi"/>
          <w:sz w:val="24"/>
          <w:szCs w:val="24"/>
        </w:rPr>
        <w:t xml:space="preserve">w wieku od 17 roku życia. </w:t>
      </w:r>
      <w:r w:rsidR="00E02C9E">
        <w:rPr>
          <w:rFonts w:cstheme="minorHAnsi"/>
          <w:sz w:val="24"/>
          <w:szCs w:val="24"/>
        </w:rPr>
        <w:t xml:space="preserve">45 wychowankom </w:t>
      </w:r>
      <w:r w:rsidRPr="008F023D">
        <w:rPr>
          <w:rFonts w:cstheme="minorHAnsi"/>
          <w:sz w:val="24"/>
          <w:szCs w:val="24"/>
        </w:rPr>
        <w:t xml:space="preserve"> zaproponowane </w:t>
      </w:r>
      <w:r w:rsidR="00645606" w:rsidRPr="008F023D">
        <w:rPr>
          <w:rFonts w:cstheme="minorHAnsi"/>
          <w:sz w:val="24"/>
          <w:szCs w:val="24"/>
        </w:rPr>
        <w:t xml:space="preserve"> będą </w:t>
      </w:r>
      <w:r w:rsidRPr="008F023D">
        <w:rPr>
          <w:rFonts w:cstheme="minorHAnsi"/>
          <w:sz w:val="24"/>
          <w:szCs w:val="24"/>
        </w:rPr>
        <w:t>kursy/szkolenia zawodowe, dostosowane indywidualnie</w:t>
      </w:r>
      <w:r w:rsidR="00E02C9E">
        <w:rPr>
          <w:rFonts w:cstheme="minorHAnsi"/>
          <w:sz w:val="24"/>
          <w:szCs w:val="24"/>
        </w:rPr>
        <w:t>. P</w:t>
      </w:r>
      <w:r w:rsidRPr="008F023D">
        <w:rPr>
          <w:rFonts w:cstheme="minorHAnsi"/>
          <w:sz w:val="24"/>
          <w:szCs w:val="24"/>
        </w:rPr>
        <w:t>lan</w:t>
      </w:r>
      <w:r w:rsidR="008A3BD5">
        <w:rPr>
          <w:rFonts w:cstheme="minorHAnsi"/>
          <w:sz w:val="24"/>
          <w:szCs w:val="24"/>
        </w:rPr>
        <w:t>uje si</w:t>
      </w:r>
      <w:r w:rsidR="00E02C9E">
        <w:rPr>
          <w:rFonts w:cstheme="minorHAnsi"/>
          <w:sz w:val="24"/>
          <w:szCs w:val="24"/>
        </w:rPr>
        <w:t xml:space="preserve">ę także </w:t>
      </w:r>
      <w:r w:rsidRPr="008F023D">
        <w:rPr>
          <w:rFonts w:cstheme="minorHAnsi"/>
          <w:sz w:val="24"/>
          <w:szCs w:val="24"/>
        </w:rPr>
        <w:t xml:space="preserve"> skierowanie </w:t>
      </w:r>
      <w:r w:rsidR="00E02C9E" w:rsidRPr="008F023D">
        <w:rPr>
          <w:rFonts w:cstheme="minorHAnsi"/>
          <w:sz w:val="24"/>
          <w:szCs w:val="24"/>
        </w:rPr>
        <w:t xml:space="preserve"> </w:t>
      </w:r>
      <w:r w:rsidRPr="008F023D">
        <w:rPr>
          <w:rFonts w:cstheme="minorHAnsi"/>
          <w:sz w:val="24"/>
          <w:szCs w:val="24"/>
        </w:rPr>
        <w:t>30 osób</w:t>
      </w:r>
      <w:r w:rsidR="00E02C9E">
        <w:rPr>
          <w:rFonts w:cstheme="minorHAnsi"/>
          <w:sz w:val="24"/>
          <w:szCs w:val="24"/>
        </w:rPr>
        <w:t xml:space="preserve"> na staże </w:t>
      </w:r>
      <w:r w:rsidR="00173A9B" w:rsidRPr="008F023D">
        <w:rPr>
          <w:rFonts w:cstheme="minorHAnsi"/>
          <w:b/>
          <w:bCs/>
          <w:sz w:val="24"/>
          <w:szCs w:val="24"/>
        </w:rPr>
        <w:t xml:space="preserve">/akta kontroli str.  </w:t>
      </w:r>
      <w:r w:rsidR="005C0E90">
        <w:rPr>
          <w:rFonts w:cstheme="minorHAnsi"/>
          <w:b/>
          <w:bCs/>
          <w:sz w:val="24"/>
          <w:szCs w:val="24"/>
        </w:rPr>
        <w:t>101-10</w:t>
      </w:r>
      <w:r w:rsidR="004F1CD1">
        <w:rPr>
          <w:rFonts w:cstheme="minorHAnsi"/>
          <w:b/>
          <w:bCs/>
          <w:sz w:val="24"/>
          <w:szCs w:val="24"/>
        </w:rPr>
        <w:t>5</w:t>
      </w:r>
      <w:r w:rsidR="00173A9B" w:rsidRPr="008F023D">
        <w:rPr>
          <w:rFonts w:cstheme="minorHAnsi"/>
          <w:b/>
          <w:bCs/>
          <w:sz w:val="24"/>
          <w:szCs w:val="24"/>
        </w:rPr>
        <w:t>/.</w:t>
      </w:r>
    </w:p>
    <w:p w14:paraId="696F7D82" w14:textId="77777777" w:rsidR="00CE5AAF" w:rsidRPr="008F023D" w:rsidRDefault="00CE5AAF" w:rsidP="0087375B">
      <w:pPr>
        <w:spacing w:after="0"/>
        <w:ind w:left="-284"/>
        <w:jc w:val="both"/>
        <w:rPr>
          <w:rFonts w:cstheme="minorHAnsi"/>
          <w:b/>
          <w:bCs/>
          <w:sz w:val="24"/>
          <w:szCs w:val="24"/>
        </w:rPr>
      </w:pPr>
    </w:p>
    <w:p w14:paraId="24849258" w14:textId="00503BB5" w:rsidR="00FD0309" w:rsidRPr="008F023D" w:rsidRDefault="00FD0309" w:rsidP="005345E6">
      <w:pPr>
        <w:autoSpaceDE w:val="0"/>
        <w:autoSpaceDN w:val="0"/>
        <w:adjustRightInd w:val="0"/>
        <w:spacing w:after="120" w:line="300" w:lineRule="auto"/>
        <w:jc w:val="both"/>
        <w:rPr>
          <w:rFonts w:cstheme="minorHAnsi"/>
          <w:b/>
          <w:bCs/>
          <w:color w:val="000000" w:themeColor="text1"/>
          <w:sz w:val="24"/>
          <w:szCs w:val="24"/>
        </w:rPr>
      </w:pPr>
      <w:r w:rsidRPr="008F023D">
        <w:rPr>
          <w:rFonts w:cstheme="minorHAnsi"/>
          <w:b/>
          <w:bCs/>
          <w:color w:val="000000" w:themeColor="text1"/>
          <w:sz w:val="24"/>
          <w:szCs w:val="24"/>
        </w:rPr>
        <w:t>UWAGI I WNIOSKI</w:t>
      </w:r>
    </w:p>
    <w:p w14:paraId="2F9C36DA" w14:textId="1E2DC40E" w:rsidR="000729A6" w:rsidRPr="008F023D" w:rsidRDefault="00FD0309" w:rsidP="00845B96">
      <w:pPr>
        <w:spacing w:after="360"/>
        <w:ind w:left="-284"/>
        <w:jc w:val="both"/>
        <w:rPr>
          <w:rFonts w:cstheme="minorHAnsi"/>
          <w:sz w:val="24"/>
          <w:szCs w:val="24"/>
        </w:rPr>
      </w:pPr>
      <w:r w:rsidRPr="008F023D">
        <w:rPr>
          <w:rFonts w:cstheme="minorHAnsi"/>
          <w:color w:val="000000" w:themeColor="text1"/>
          <w:sz w:val="24"/>
          <w:szCs w:val="24"/>
        </w:rPr>
        <w:t xml:space="preserve">Na podstawie przeprowadzonych czynności kontrolnych wnioskować można, że w </w:t>
      </w:r>
      <w:r w:rsidR="00B45F0B" w:rsidRPr="008F023D">
        <w:rPr>
          <w:rFonts w:cstheme="minorHAnsi"/>
          <w:color w:val="000000" w:themeColor="text1"/>
          <w:sz w:val="24"/>
          <w:szCs w:val="24"/>
        </w:rPr>
        <w:t xml:space="preserve">MOPS </w:t>
      </w:r>
      <w:r w:rsidR="00641630" w:rsidRPr="008F023D">
        <w:rPr>
          <w:rFonts w:cstheme="minorHAnsi"/>
          <w:color w:val="000000" w:themeColor="text1"/>
          <w:sz w:val="24"/>
          <w:szCs w:val="24"/>
        </w:rPr>
        <w:br/>
      </w:r>
      <w:r w:rsidR="00B45F0B" w:rsidRPr="008F023D">
        <w:rPr>
          <w:rFonts w:cstheme="minorHAnsi"/>
          <w:color w:val="000000" w:themeColor="text1"/>
          <w:sz w:val="24"/>
          <w:szCs w:val="24"/>
        </w:rPr>
        <w:t xml:space="preserve">w Olsztynie </w:t>
      </w:r>
      <w:r w:rsidR="005332DA" w:rsidRPr="008F023D">
        <w:rPr>
          <w:rFonts w:cstheme="minorHAnsi"/>
          <w:color w:val="000000" w:themeColor="text1"/>
          <w:sz w:val="24"/>
          <w:szCs w:val="24"/>
        </w:rPr>
        <w:t>w badanym okresie realizował</w:t>
      </w:r>
      <w:r w:rsidR="00641630" w:rsidRPr="008F023D">
        <w:rPr>
          <w:rFonts w:cstheme="minorHAnsi"/>
          <w:color w:val="000000" w:themeColor="text1"/>
          <w:sz w:val="24"/>
          <w:szCs w:val="24"/>
        </w:rPr>
        <w:t xml:space="preserve"> wszystkie ustawowe zadania</w:t>
      </w:r>
      <w:r w:rsidR="00743B10">
        <w:rPr>
          <w:rFonts w:cstheme="minorHAnsi"/>
          <w:color w:val="000000" w:themeColor="text1"/>
          <w:sz w:val="24"/>
          <w:szCs w:val="24"/>
        </w:rPr>
        <w:t xml:space="preserve">, o które wnioskowali </w:t>
      </w:r>
      <w:r w:rsidR="00641630" w:rsidRPr="008F023D">
        <w:rPr>
          <w:rFonts w:cstheme="minorHAnsi"/>
          <w:color w:val="000000" w:themeColor="text1"/>
          <w:sz w:val="24"/>
          <w:szCs w:val="24"/>
        </w:rPr>
        <w:t>usamodzielnian</w:t>
      </w:r>
      <w:r w:rsidR="00743B10">
        <w:rPr>
          <w:rFonts w:cstheme="minorHAnsi"/>
          <w:color w:val="000000" w:themeColor="text1"/>
          <w:sz w:val="24"/>
          <w:szCs w:val="24"/>
        </w:rPr>
        <w:t>i</w:t>
      </w:r>
      <w:r w:rsidR="00641630" w:rsidRPr="008F023D">
        <w:rPr>
          <w:rFonts w:cstheme="minorHAnsi"/>
          <w:color w:val="000000" w:themeColor="text1"/>
          <w:sz w:val="24"/>
          <w:szCs w:val="24"/>
        </w:rPr>
        <w:t xml:space="preserve"> wychowank</w:t>
      </w:r>
      <w:r w:rsidR="005E0459" w:rsidRPr="008F023D">
        <w:rPr>
          <w:rFonts w:cstheme="minorHAnsi"/>
          <w:color w:val="000000" w:themeColor="text1"/>
          <w:sz w:val="24"/>
          <w:szCs w:val="24"/>
        </w:rPr>
        <w:t>o</w:t>
      </w:r>
      <w:r w:rsidR="00743B10">
        <w:rPr>
          <w:rFonts w:cstheme="minorHAnsi"/>
          <w:color w:val="000000" w:themeColor="text1"/>
          <w:sz w:val="24"/>
          <w:szCs w:val="24"/>
        </w:rPr>
        <w:t>wie</w:t>
      </w:r>
      <w:r w:rsidR="005332DA" w:rsidRPr="008F023D">
        <w:rPr>
          <w:rFonts w:cstheme="minorHAnsi"/>
          <w:color w:val="000000" w:themeColor="text1"/>
          <w:sz w:val="24"/>
          <w:szCs w:val="24"/>
        </w:rPr>
        <w:t xml:space="preserve"> </w:t>
      </w:r>
      <w:r w:rsidR="005E0459" w:rsidRPr="008F023D">
        <w:rPr>
          <w:rFonts w:cstheme="minorHAnsi"/>
          <w:color w:val="000000" w:themeColor="text1"/>
          <w:sz w:val="24"/>
          <w:szCs w:val="24"/>
        </w:rPr>
        <w:t>oraz</w:t>
      </w:r>
      <w:r w:rsidR="005332DA" w:rsidRPr="008F023D">
        <w:rPr>
          <w:rFonts w:cstheme="minorHAnsi"/>
          <w:color w:val="000000" w:themeColor="text1"/>
          <w:sz w:val="24"/>
          <w:szCs w:val="24"/>
        </w:rPr>
        <w:t xml:space="preserve"> wypłacał im należne świadczenia pieniężne w wysokości zgodnej z obowiązującymi przepisami. </w:t>
      </w:r>
      <w:r w:rsidR="000729A6">
        <w:rPr>
          <w:rFonts w:cstheme="minorHAnsi"/>
          <w:sz w:val="24"/>
          <w:szCs w:val="24"/>
        </w:rPr>
        <w:t>B</w:t>
      </w:r>
      <w:r w:rsidR="000729A6" w:rsidRPr="008F023D">
        <w:rPr>
          <w:rFonts w:cstheme="minorHAnsi"/>
          <w:sz w:val="24"/>
          <w:szCs w:val="24"/>
        </w:rPr>
        <w:t xml:space="preserve">iorąc pod uwagę </w:t>
      </w:r>
      <w:r w:rsidR="000729A6">
        <w:rPr>
          <w:rFonts w:cstheme="minorHAnsi"/>
          <w:sz w:val="24"/>
          <w:szCs w:val="24"/>
        </w:rPr>
        <w:t xml:space="preserve">fakt, że </w:t>
      </w:r>
      <w:r w:rsidR="00845B96">
        <w:rPr>
          <w:rFonts w:cstheme="minorHAnsi"/>
          <w:sz w:val="24"/>
          <w:szCs w:val="24"/>
        </w:rPr>
        <w:t>2</w:t>
      </w:r>
      <w:r w:rsidR="000729A6">
        <w:rPr>
          <w:rFonts w:cstheme="minorHAnsi"/>
          <w:sz w:val="24"/>
          <w:szCs w:val="24"/>
        </w:rPr>
        <w:t xml:space="preserve"> wychowanków </w:t>
      </w:r>
      <w:r w:rsidR="00845B96">
        <w:rPr>
          <w:rFonts w:cstheme="minorHAnsi"/>
          <w:sz w:val="24"/>
          <w:szCs w:val="24"/>
        </w:rPr>
        <w:t xml:space="preserve">(bez obiektywnej przyczyny) </w:t>
      </w:r>
      <w:r w:rsidR="000729A6">
        <w:rPr>
          <w:rFonts w:cstheme="minorHAnsi"/>
          <w:sz w:val="24"/>
          <w:szCs w:val="24"/>
        </w:rPr>
        <w:t>wyznaczyło opiekuna usamodzielnienia po terminie</w:t>
      </w:r>
      <w:r w:rsidR="00DE225B">
        <w:rPr>
          <w:rFonts w:cstheme="minorHAnsi"/>
          <w:sz w:val="24"/>
          <w:szCs w:val="24"/>
        </w:rPr>
        <w:t xml:space="preserve"> oraz to, </w:t>
      </w:r>
      <w:r w:rsidR="00743B10">
        <w:rPr>
          <w:rFonts w:cstheme="minorHAnsi"/>
          <w:sz w:val="24"/>
          <w:szCs w:val="24"/>
        </w:rPr>
        <w:t xml:space="preserve">że obowiązek organizowania wsparcia osobom usamodzielnianym należy, w myśl art. 180 ust. 3 ustawy </w:t>
      </w:r>
      <w:proofErr w:type="spellStart"/>
      <w:r w:rsidR="00743B10">
        <w:rPr>
          <w:rFonts w:cstheme="minorHAnsi"/>
          <w:sz w:val="24"/>
          <w:szCs w:val="24"/>
        </w:rPr>
        <w:t>wrispz</w:t>
      </w:r>
      <w:proofErr w:type="spellEnd"/>
      <w:r w:rsidR="00743B10">
        <w:rPr>
          <w:rFonts w:cstheme="minorHAnsi"/>
          <w:sz w:val="24"/>
          <w:szCs w:val="24"/>
        </w:rPr>
        <w:t xml:space="preserve"> do zadań własnych powiat</w:t>
      </w:r>
      <w:r w:rsidR="00F45215">
        <w:rPr>
          <w:rFonts w:cstheme="minorHAnsi"/>
          <w:sz w:val="24"/>
          <w:szCs w:val="24"/>
        </w:rPr>
        <w:t>u</w:t>
      </w:r>
      <w:r w:rsidR="00743B10">
        <w:rPr>
          <w:rFonts w:cstheme="minorHAnsi"/>
          <w:sz w:val="24"/>
          <w:szCs w:val="24"/>
        </w:rPr>
        <w:t xml:space="preserve">, organ kontroli zwraca uwagę, że wspieranie procesu usamodzielnienia winno polegać również na dopilnowaniu aby młody człowiek terminowo wywiązał się </w:t>
      </w:r>
      <w:r w:rsidR="00DE225B">
        <w:rPr>
          <w:rFonts w:cstheme="minorHAnsi"/>
          <w:sz w:val="24"/>
          <w:szCs w:val="24"/>
        </w:rPr>
        <w:t>z ciążących na nim obowiązków</w:t>
      </w:r>
      <w:r w:rsidR="00845B96">
        <w:rPr>
          <w:rFonts w:cstheme="minorHAnsi"/>
          <w:sz w:val="24"/>
          <w:szCs w:val="24"/>
        </w:rPr>
        <w:t xml:space="preserve">. </w:t>
      </w:r>
      <w:r w:rsidR="00DE225B">
        <w:rPr>
          <w:rFonts w:cstheme="minorHAnsi"/>
          <w:sz w:val="24"/>
          <w:szCs w:val="24"/>
        </w:rPr>
        <w:t xml:space="preserve">Z oczywistych względów pracownik odpowiadający w MOPS w Olsztynie za usamodzielnienia, mający w tym obszarze dużo bogatsze doświadczenie niż osoby usamodzielniane, winien wypracować skuteczny sposób monitoringu dopełnienia obowiązków wychowanków pieczy, celem zminimalizowania ryzyka zaburzenia poszczególnych procesów usamodzielniania. </w:t>
      </w:r>
    </w:p>
    <w:p w14:paraId="49E648BC" w14:textId="77777777" w:rsidR="00FD0309" w:rsidRPr="008F023D" w:rsidRDefault="00FD0309" w:rsidP="00845B96">
      <w:pPr>
        <w:spacing w:after="240" w:line="300" w:lineRule="auto"/>
        <w:rPr>
          <w:rFonts w:eastAsia="Calibri" w:cstheme="minorHAnsi"/>
          <w:b/>
          <w:bCs/>
          <w:color w:val="000000" w:themeColor="text1"/>
          <w:sz w:val="24"/>
          <w:szCs w:val="24"/>
        </w:rPr>
      </w:pPr>
      <w:r w:rsidRPr="008F023D">
        <w:rPr>
          <w:rFonts w:cstheme="minorHAnsi"/>
          <w:b/>
          <w:bCs/>
          <w:color w:val="000000" w:themeColor="text1"/>
          <w:sz w:val="24"/>
          <w:szCs w:val="24"/>
        </w:rPr>
        <w:t xml:space="preserve">ZALECENIE POKONTROLNE </w:t>
      </w:r>
    </w:p>
    <w:p w14:paraId="22812E96" w14:textId="77777777" w:rsidR="00FD0309" w:rsidRPr="008F023D" w:rsidRDefault="00FD0309" w:rsidP="00845B96">
      <w:pPr>
        <w:spacing w:after="600" w:line="300" w:lineRule="auto"/>
        <w:ind w:left="-284"/>
        <w:jc w:val="both"/>
        <w:rPr>
          <w:rFonts w:eastAsia="Times New Roman" w:cstheme="minorHAnsi"/>
          <w:i/>
          <w:sz w:val="24"/>
          <w:szCs w:val="24"/>
          <w:lang w:eastAsia="pl-PL"/>
        </w:rPr>
      </w:pPr>
      <w:r w:rsidRPr="008F023D">
        <w:rPr>
          <w:rFonts w:eastAsia="Times New Roman" w:cstheme="minorHAnsi"/>
          <w:iCs/>
          <w:sz w:val="24"/>
          <w:szCs w:val="24"/>
          <w:lang w:eastAsia="pl-PL"/>
        </w:rPr>
        <w:t>W związku z niestwierdzeniem nieprawidłowości i uchybień w kontrolowanym zakresie, odstępuje się od wydania zaleceń pokontrolnych.</w:t>
      </w:r>
    </w:p>
    <w:p w14:paraId="50E5059C" w14:textId="77777777" w:rsidR="00FD0309" w:rsidRPr="008F023D" w:rsidRDefault="00FD0309" w:rsidP="008A3BD5">
      <w:pPr>
        <w:autoSpaceDE w:val="0"/>
        <w:adjustRightInd w:val="0"/>
        <w:spacing w:after="120" w:line="240" w:lineRule="auto"/>
        <w:jc w:val="both"/>
        <w:rPr>
          <w:rFonts w:eastAsia="Lucida Sans Unicode" w:cstheme="minorHAnsi"/>
          <w:b/>
          <w:bCs/>
          <w:color w:val="000000"/>
          <w:sz w:val="24"/>
          <w:szCs w:val="24"/>
          <w:lang w:bidi="pl-PL"/>
        </w:rPr>
      </w:pPr>
      <w:r w:rsidRPr="008F023D">
        <w:rPr>
          <w:rFonts w:eastAsia="Lucida Sans Unicode" w:cstheme="minorHAnsi"/>
          <w:b/>
          <w:bCs/>
          <w:color w:val="000000"/>
          <w:sz w:val="24"/>
          <w:szCs w:val="24"/>
          <w:lang w:bidi="pl-PL"/>
        </w:rPr>
        <w:lastRenderedPageBreak/>
        <w:t xml:space="preserve">POUCZENIE </w:t>
      </w:r>
    </w:p>
    <w:p w14:paraId="7D1518B2" w14:textId="77777777" w:rsidR="00FD0309" w:rsidRPr="008F023D" w:rsidRDefault="00FD0309" w:rsidP="00845B96">
      <w:pPr>
        <w:autoSpaceDE w:val="0"/>
        <w:adjustRightInd w:val="0"/>
        <w:spacing w:after="120" w:line="240" w:lineRule="auto"/>
        <w:jc w:val="both"/>
        <w:rPr>
          <w:rFonts w:eastAsia="Lucida Sans Unicode" w:cstheme="minorHAnsi"/>
          <w:b/>
          <w:bCs/>
          <w:color w:val="000000"/>
          <w:sz w:val="24"/>
          <w:szCs w:val="24"/>
          <w:lang w:bidi="pl-PL"/>
        </w:rPr>
      </w:pPr>
      <w:r w:rsidRPr="008F023D">
        <w:rPr>
          <w:rFonts w:cstheme="minorHAnsi"/>
          <w:color w:val="000000" w:themeColor="text1"/>
          <w:sz w:val="24"/>
          <w:szCs w:val="24"/>
        </w:rPr>
        <w:t xml:space="preserve">Stosownie do § 14 rozporządzenia Ministra Pracy i Polityki Społecznej z dnia 21 sierpnia 2015 roku w sprawie przeprowadzania kontroli przez wojewodę oraz wzoru legitymacji uprawniającej do przeprowadzania kontroli (Dz.U. z 2015 r., poz. 1477) do wystąpienia pokontrolnego przysługuje prawo wniesienia zastrzeżeń na zasadach określonych w art. 197d ustawy z dnia </w:t>
      </w:r>
      <w:r w:rsidRPr="008F023D">
        <w:rPr>
          <w:rFonts w:cstheme="minorHAnsi"/>
          <w:color w:val="000000" w:themeColor="text1"/>
          <w:sz w:val="24"/>
          <w:szCs w:val="24"/>
        </w:rPr>
        <w:br/>
        <w:t>9 czerwca 2011 roku o wspieraniu rodziny i systemie pieczy zastępczej. Termin na wniesienie zastrzeżeń wynosi 7 dni od dnia otrzymania wystąpienia pokontrolnego.</w:t>
      </w:r>
    </w:p>
    <w:p w14:paraId="2D615B80" w14:textId="77777777" w:rsidR="00FD0309" w:rsidRPr="008F023D" w:rsidRDefault="00FD0309" w:rsidP="00845B96">
      <w:pPr>
        <w:spacing w:after="360" w:line="240" w:lineRule="auto"/>
        <w:jc w:val="both"/>
        <w:rPr>
          <w:rFonts w:cstheme="minorHAnsi"/>
          <w:color w:val="000000" w:themeColor="text1"/>
          <w:sz w:val="24"/>
          <w:szCs w:val="24"/>
        </w:rPr>
      </w:pPr>
      <w:r w:rsidRPr="008F023D">
        <w:rPr>
          <w:rFonts w:cstheme="minorHAnsi"/>
          <w:color w:val="000000" w:themeColor="text1"/>
          <w:sz w:val="24"/>
          <w:szCs w:val="24"/>
        </w:rPr>
        <w:t>Kierownik kontrolowanej jednostki może w każdym czasie wycofać złożone do wystąpienia pokontrolnego zastrzeżenia. Wycofane zastrzeżenia pozostawia się bez rozpatrzenia.</w:t>
      </w:r>
    </w:p>
    <w:p w14:paraId="0B001AA4" w14:textId="77777777" w:rsidR="00FD0309" w:rsidRPr="008F023D" w:rsidRDefault="00FD0309" w:rsidP="00FD0309">
      <w:pPr>
        <w:spacing w:after="0" w:line="300" w:lineRule="auto"/>
        <w:jc w:val="both"/>
        <w:rPr>
          <w:rFonts w:eastAsia="Lucida Sans Unicode" w:cstheme="minorHAnsi"/>
          <w:b/>
          <w:bCs/>
          <w:color w:val="000000"/>
          <w:sz w:val="24"/>
          <w:szCs w:val="24"/>
          <w:lang w:bidi="pl-PL"/>
        </w:rPr>
      </w:pPr>
      <w:r w:rsidRPr="008F023D">
        <w:rPr>
          <w:rFonts w:eastAsia="Lucida Sans Unicode" w:cstheme="minorHAnsi"/>
          <w:b/>
          <w:bCs/>
          <w:color w:val="000000"/>
          <w:sz w:val="24"/>
          <w:szCs w:val="24"/>
          <w:lang w:bidi="pl-PL"/>
        </w:rPr>
        <w:t>Z up. Wojewody Warmińsko-Mazurskiego</w:t>
      </w:r>
    </w:p>
    <w:p w14:paraId="1E0AB097" w14:textId="77777777" w:rsidR="00FD0309" w:rsidRPr="008F023D" w:rsidRDefault="00FD0309" w:rsidP="00FD0309">
      <w:pPr>
        <w:spacing w:after="0" w:line="300" w:lineRule="auto"/>
        <w:jc w:val="both"/>
        <w:rPr>
          <w:rFonts w:eastAsia="Lucida Sans Unicode" w:cstheme="minorHAnsi"/>
          <w:b/>
          <w:bCs/>
          <w:color w:val="000000"/>
          <w:sz w:val="24"/>
          <w:szCs w:val="24"/>
          <w:lang w:bidi="pl-PL"/>
        </w:rPr>
      </w:pPr>
      <w:r w:rsidRPr="008F023D">
        <w:rPr>
          <w:rFonts w:eastAsia="Lucida Sans Unicode" w:cstheme="minorHAnsi"/>
          <w:b/>
          <w:bCs/>
          <w:color w:val="000000"/>
          <w:sz w:val="24"/>
          <w:szCs w:val="24"/>
          <w:lang w:bidi="pl-PL"/>
        </w:rPr>
        <w:t>Piotr Duda</w:t>
      </w:r>
    </w:p>
    <w:p w14:paraId="1B254E60" w14:textId="77777777" w:rsidR="00FD0309" w:rsidRPr="008F023D" w:rsidRDefault="00FD0309" w:rsidP="00FD0309">
      <w:pPr>
        <w:spacing w:after="0" w:line="300" w:lineRule="auto"/>
        <w:jc w:val="both"/>
        <w:rPr>
          <w:rFonts w:eastAsia="Lucida Sans Unicode" w:cstheme="minorHAnsi"/>
          <w:b/>
          <w:bCs/>
          <w:color w:val="000000"/>
          <w:sz w:val="24"/>
          <w:szCs w:val="24"/>
          <w:lang w:bidi="pl-PL"/>
        </w:rPr>
      </w:pPr>
      <w:r w:rsidRPr="008F023D">
        <w:rPr>
          <w:rFonts w:eastAsia="Lucida Sans Unicode" w:cstheme="minorHAnsi"/>
          <w:b/>
          <w:bCs/>
          <w:color w:val="000000"/>
          <w:sz w:val="24"/>
          <w:szCs w:val="24"/>
          <w:lang w:bidi="pl-PL"/>
        </w:rPr>
        <w:t>Zastępca Dyrektora</w:t>
      </w:r>
    </w:p>
    <w:p w14:paraId="013C713A" w14:textId="77777777" w:rsidR="00FD0309" w:rsidRPr="008F023D" w:rsidRDefault="00FD0309" w:rsidP="00FD0309">
      <w:pPr>
        <w:spacing w:after="360" w:line="300" w:lineRule="auto"/>
        <w:jc w:val="both"/>
        <w:rPr>
          <w:rFonts w:eastAsia="Lucida Sans Unicode" w:cstheme="minorHAnsi"/>
          <w:b/>
          <w:bCs/>
          <w:color w:val="000000"/>
          <w:sz w:val="24"/>
          <w:szCs w:val="24"/>
          <w:lang w:bidi="pl-PL"/>
        </w:rPr>
      </w:pPr>
      <w:r w:rsidRPr="008F023D">
        <w:rPr>
          <w:rFonts w:eastAsia="Lucida Sans Unicode" w:cstheme="minorHAnsi"/>
          <w:b/>
          <w:bCs/>
          <w:color w:val="000000"/>
          <w:sz w:val="24"/>
          <w:szCs w:val="24"/>
          <w:lang w:bidi="pl-PL"/>
        </w:rPr>
        <w:t>Wydziału Polityki Społecznej</w:t>
      </w:r>
    </w:p>
    <w:p w14:paraId="06D061F7" w14:textId="77777777" w:rsidR="00FD0309" w:rsidRPr="008F023D" w:rsidRDefault="00FD0309" w:rsidP="0063178F">
      <w:pPr>
        <w:spacing w:after="0" w:line="240" w:lineRule="auto"/>
        <w:jc w:val="both"/>
        <w:rPr>
          <w:rFonts w:eastAsia="Lucida Sans Unicode" w:cstheme="minorHAnsi"/>
          <w:b/>
          <w:bCs/>
          <w:color w:val="000000"/>
          <w:sz w:val="24"/>
          <w:szCs w:val="24"/>
          <w:lang w:bidi="pl-PL"/>
        </w:rPr>
      </w:pPr>
      <w:r w:rsidRPr="008F023D">
        <w:rPr>
          <w:rFonts w:eastAsia="Lucida Sans Unicode" w:cstheme="minorHAnsi"/>
          <w:b/>
          <w:bCs/>
          <w:color w:val="000000"/>
          <w:sz w:val="24"/>
          <w:szCs w:val="24"/>
          <w:lang w:bidi="pl-PL"/>
        </w:rPr>
        <w:t>Zespół kontrolujących:</w:t>
      </w:r>
    </w:p>
    <w:p w14:paraId="034AF470" w14:textId="167463E9" w:rsidR="00FD0309" w:rsidRPr="008F023D" w:rsidRDefault="00EE08C8" w:rsidP="0063178F">
      <w:pPr>
        <w:spacing w:after="0" w:line="240" w:lineRule="auto"/>
        <w:jc w:val="both"/>
        <w:rPr>
          <w:rFonts w:eastAsia="Times New Roman" w:cstheme="minorHAnsi"/>
          <w:b/>
          <w:bCs/>
          <w:sz w:val="24"/>
          <w:szCs w:val="24"/>
          <w:lang w:eastAsia="pl-PL"/>
        </w:rPr>
      </w:pPr>
      <w:r w:rsidRPr="008F023D">
        <w:rPr>
          <w:rFonts w:eastAsia="Times New Roman" w:cstheme="minorHAnsi"/>
          <w:b/>
          <w:bCs/>
          <w:sz w:val="24"/>
          <w:szCs w:val="24"/>
          <w:lang w:eastAsia="pl-PL"/>
        </w:rPr>
        <w:t>Izabela Chowańska</w:t>
      </w:r>
      <w:r w:rsidR="00FD0309" w:rsidRPr="008F023D">
        <w:rPr>
          <w:rFonts w:eastAsia="Times New Roman" w:cstheme="minorHAnsi"/>
          <w:b/>
          <w:bCs/>
          <w:sz w:val="24"/>
          <w:szCs w:val="24"/>
          <w:lang w:eastAsia="pl-PL"/>
        </w:rPr>
        <w:t>– główny specjalista.</w:t>
      </w:r>
    </w:p>
    <w:p w14:paraId="6D901209" w14:textId="44EEC698" w:rsidR="00FD0309" w:rsidRPr="008F023D" w:rsidRDefault="00EE08C8" w:rsidP="0063178F">
      <w:pPr>
        <w:spacing w:after="0" w:line="240" w:lineRule="auto"/>
        <w:jc w:val="both"/>
        <w:rPr>
          <w:rFonts w:eastAsia="Times New Roman" w:cstheme="minorHAnsi"/>
          <w:b/>
          <w:bCs/>
          <w:i/>
          <w:sz w:val="24"/>
          <w:szCs w:val="24"/>
          <w:lang w:eastAsia="pl-PL"/>
        </w:rPr>
      </w:pPr>
      <w:r w:rsidRPr="008F023D">
        <w:rPr>
          <w:rFonts w:eastAsia="Times New Roman" w:cstheme="minorHAnsi"/>
          <w:b/>
          <w:bCs/>
          <w:sz w:val="24"/>
          <w:szCs w:val="24"/>
          <w:lang w:eastAsia="pl-PL"/>
        </w:rPr>
        <w:t>Marzena Przybylska</w:t>
      </w:r>
      <w:r w:rsidR="00FD0309" w:rsidRPr="008F023D">
        <w:rPr>
          <w:rFonts w:eastAsia="Times New Roman" w:cstheme="minorHAnsi"/>
          <w:b/>
          <w:bCs/>
          <w:sz w:val="24"/>
          <w:szCs w:val="24"/>
          <w:lang w:eastAsia="pl-PL"/>
        </w:rPr>
        <w:t>– główny specjalista</w:t>
      </w:r>
    </w:p>
    <w:p w14:paraId="4B10E54F" w14:textId="77777777" w:rsidR="00FD0309" w:rsidRPr="008F023D" w:rsidRDefault="00FD0309" w:rsidP="0063178F">
      <w:pPr>
        <w:tabs>
          <w:tab w:val="left" w:pos="7335"/>
        </w:tabs>
        <w:autoSpaceDE w:val="0"/>
        <w:autoSpaceDN w:val="0"/>
        <w:adjustRightInd w:val="0"/>
        <w:spacing w:after="0" w:line="240" w:lineRule="auto"/>
        <w:rPr>
          <w:rFonts w:cstheme="minorHAnsi"/>
          <w:b/>
          <w:bCs/>
          <w:color w:val="000000" w:themeColor="text1"/>
          <w:sz w:val="24"/>
          <w:szCs w:val="24"/>
        </w:rPr>
      </w:pPr>
    </w:p>
    <w:p w14:paraId="6239EE93" w14:textId="77777777" w:rsidR="00FD0309" w:rsidRPr="008F023D" w:rsidRDefault="00FD0309" w:rsidP="00FD0309">
      <w:pPr>
        <w:tabs>
          <w:tab w:val="left" w:pos="7335"/>
        </w:tabs>
        <w:autoSpaceDE w:val="0"/>
        <w:autoSpaceDN w:val="0"/>
        <w:adjustRightInd w:val="0"/>
        <w:spacing w:after="0" w:line="300" w:lineRule="auto"/>
        <w:rPr>
          <w:rFonts w:eastAsia="Calibri" w:cstheme="minorHAnsi"/>
          <w:color w:val="000000" w:themeColor="text1"/>
          <w:sz w:val="24"/>
          <w:szCs w:val="24"/>
        </w:rPr>
      </w:pPr>
    </w:p>
    <w:p w14:paraId="555477CB" w14:textId="77777777" w:rsidR="00FD0309" w:rsidRPr="008F023D" w:rsidRDefault="00FD0309" w:rsidP="00F53A76">
      <w:pPr>
        <w:pBdr>
          <w:top w:val="none" w:sz="0" w:space="0" w:color="000000"/>
          <w:left w:val="none" w:sz="0" w:space="0" w:color="000000"/>
          <w:bottom w:val="none" w:sz="0" w:space="0" w:color="000000"/>
          <w:right w:val="none" w:sz="0" w:space="0" w:color="000000"/>
        </w:pBdr>
        <w:tabs>
          <w:tab w:val="left" w:pos="426"/>
        </w:tabs>
        <w:suppressAutoHyphens/>
        <w:spacing w:after="120" w:line="276" w:lineRule="auto"/>
        <w:jc w:val="both"/>
        <w:rPr>
          <w:rFonts w:cstheme="minorHAnsi"/>
          <w:bCs/>
          <w:sz w:val="24"/>
          <w:szCs w:val="24"/>
        </w:rPr>
      </w:pPr>
    </w:p>
    <w:p w14:paraId="4336C953" w14:textId="77777777" w:rsidR="00C41FC3" w:rsidRPr="008F023D" w:rsidRDefault="00C41FC3">
      <w:pPr>
        <w:rPr>
          <w:rFonts w:cstheme="minorHAnsi"/>
          <w:sz w:val="24"/>
          <w:szCs w:val="24"/>
        </w:rPr>
      </w:pPr>
    </w:p>
    <w:sectPr w:rsidR="00C41FC3" w:rsidRPr="008F023D" w:rsidSect="00581D4D">
      <w:footerReference w:type="default" r:id="rId9"/>
      <w:pgSz w:w="11906" w:h="16838"/>
      <w:pgMar w:top="851" w:right="1133" w:bottom="851" w:left="1418" w:header="709" w:footer="2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DD29C" w14:textId="77777777" w:rsidR="00CF2E20" w:rsidRDefault="00CF2E20">
      <w:pPr>
        <w:spacing w:after="0" w:line="240" w:lineRule="auto"/>
      </w:pPr>
      <w:r>
        <w:separator/>
      </w:r>
    </w:p>
  </w:endnote>
  <w:endnote w:type="continuationSeparator" w:id="0">
    <w:p w14:paraId="506790B4" w14:textId="77777777" w:rsidR="00CF2E20" w:rsidRDefault="00CF2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1768110"/>
      <w:docPartObj>
        <w:docPartGallery w:val="Page Numbers (Bottom of Page)"/>
        <w:docPartUnique/>
      </w:docPartObj>
    </w:sdtPr>
    <w:sdtEndPr/>
    <w:sdtContent>
      <w:p w14:paraId="6B83815B" w14:textId="77777777" w:rsidR="0054538D" w:rsidRDefault="00FD56F5">
        <w:pPr>
          <w:pStyle w:val="Stopka"/>
          <w:jc w:val="center"/>
        </w:pPr>
        <w:r>
          <w:fldChar w:fldCharType="begin"/>
        </w:r>
        <w:r>
          <w:instrText>PAGE   \* MERGEFORMAT</w:instrText>
        </w:r>
        <w:r>
          <w:fldChar w:fldCharType="separate"/>
        </w:r>
        <w:r w:rsidR="00961638">
          <w:rPr>
            <w:noProof/>
          </w:rPr>
          <w:t>13</w:t>
        </w:r>
        <w:r>
          <w:fldChar w:fldCharType="end"/>
        </w:r>
      </w:p>
    </w:sdtContent>
  </w:sdt>
  <w:p w14:paraId="2F067BB1" w14:textId="77777777" w:rsidR="0054538D" w:rsidRDefault="0054538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2B25C" w14:textId="77777777" w:rsidR="00CF2E20" w:rsidRDefault="00CF2E20">
      <w:pPr>
        <w:spacing w:after="0" w:line="240" w:lineRule="auto"/>
      </w:pPr>
      <w:r>
        <w:separator/>
      </w:r>
    </w:p>
  </w:footnote>
  <w:footnote w:type="continuationSeparator" w:id="0">
    <w:p w14:paraId="1BC695BC" w14:textId="77777777" w:rsidR="00CF2E20" w:rsidRDefault="00CF2E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93B9D"/>
    <w:multiLevelType w:val="hybridMultilevel"/>
    <w:tmpl w:val="2F7297FE"/>
    <w:lvl w:ilvl="0" w:tplc="584CC9B0">
      <w:start w:val="1"/>
      <w:numFmt w:val="lowerLetter"/>
      <w:lvlText w:val="%1)"/>
      <w:lvlJc w:val="left"/>
      <w:pPr>
        <w:ind w:left="1070" w:hanging="360"/>
      </w:pPr>
      <w:rPr>
        <w:rFonts w:hint="default"/>
        <w:b/>
        <w:bCs/>
        <w:u w:val="none"/>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 w15:restartNumberingAfterBreak="0">
    <w:nsid w:val="0EB67C62"/>
    <w:multiLevelType w:val="hybridMultilevel"/>
    <w:tmpl w:val="3E26BC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EF46565"/>
    <w:multiLevelType w:val="hybridMultilevel"/>
    <w:tmpl w:val="32F674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F073DA4"/>
    <w:multiLevelType w:val="hybridMultilevel"/>
    <w:tmpl w:val="A4F6070A"/>
    <w:lvl w:ilvl="0" w:tplc="571660EE">
      <w:start w:val="1"/>
      <w:numFmt w:val="bullet"/>
      <w:lvlText w:val=""/>
      <w:lvlJc w:val="left"/>
      <w:pPr>
        <w:ind w:left="720" w:hanging="360"/>
      </w:pPr>
      <w:rPr>
        <w:rFonts w:ascii="Symbol" w:hAnsi="Symbol" w:hint="default"/>
        <w:color w:val="000000" w:themeColor="text1"/>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118C5A48"/>
    <w:multiLevelType w:val="hybridMultilevel"/>
    <w:tmpl w:val="9392C7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C620D4B"/>
    <w:multiLevelType w:val="hybridMultilevel"/>
    <w:tmpl w:val="3558BFC8"/>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6" w15:restartNumberingAfterBreak="0">
    <w:nsid w:val="1D0739D6"/>
    <w:multiLevelType w:val="multilevel"/>
    <w:tmpl w:val="1CE0254A"/>
    <w:styleLink w:val="WWNum5"/>
    <w:lvl w:ilvl="0">
      <w:numFmt w:val="bullet"/>
      <w:lvlText w:val=""/>
      <w:lvlJc w:val="left"/>
      <w:pPr>
        <w:ind w:left="781" w:hanging="360"/>
      </w:pPr>
      <w:rPr>
        <w:rFonts w:ascii="Symbol" w:hAnsi="Symbol"/>
        <w:color w:val="000000"/>
      </w:rPr>
    </w:lvl>
    <w:lvl w:ilvl="1">
      <w:numFmt w:val="bullet"/>
      <w:lvlText w:val="o"/>
      <w:lvlJc w:val="left"/>
      <w:pPr>
        <w:ind w:left="1501" w:hanging="360"/>
      </w:pPr>
      <w:rPr>
        <w:rFonts w:ascii="Courier New" w:hAnsi="Courier New" w:cs="Courier New"/>
      </w:rPr>
    </w:lvl>
    <w:lvl w:ilvl="2">
      <w:numFmt w:val="bullet"/>
      <w:lvlText w:val=""/>
      <w:lvlJc w:val="left"/>
      <w:pPr>
        <w:ind w:left="2221" w:hanging="360"/>
      </w:pPr>
      <w:rPr>
        <w:rFonts w:ascii="Wingdings" w:hAnsi="Wingdings"/>
      </w:rPr>
    </w:lvl>
    <w:lvl w:ilvl="3">
      <w:numFmt w:val="bullet"/>
      <w:lvlText w:val=""/>
      <w:lvlJc w:val="left"/>
      <w:pPr>
        <w:ind w:left="2941" w:hanging="360"/>
      </w:pPr>
      <w:rPr>
        <w:rFonts w:ascii="Symbol" w:hAnsi="Symbol"/>
      </w:rPr>
    </w:lvl>
    <w:lvl w:ilvl="4">
      <w:numFmt w:val="bullet"/>
      <w:lvlText w:val="o"/>
      <w:lvlJc w:val="left"/>
      <w:pPr>
        <w:ind w:left="3661" w:hanging="360"/>
      </w:pPr>
      <w:rPr>
        <w:rFonts w:ascii="Courier New" w:hAnsi="Courier New" w:cs="Courier New"/>
      </w:rPr>
    </w:lvl>
    <w:lvl w:ilvl="5">
      <w:numFmt w:val="bullet"/>
      <w:lvlText w:val=""/>
      <w:lvlJc w:val="left"/>
      <w:pPr>
        <w:ind w:left="4381" w:hanging="360"/>
      </w:pPr>
      <w:rPr>
        <w:rFonts w:ascii="Wingdings" w:hAnsi="Wingdings"/>
      </w:rPr>
    </w:lvl>
    <w:lvl w:ilvl="6">
      <w:numFmt w:val="bullet"/>
      <w:lvlText w:val=""/>
      <w:lvlJc w:val="left"/>
      <w:pPr>
        <w:ind w:left="5101" w:hanging="360"/>
      </w:pPr>
      <w:rPr>
        <w:rFonts w:ascii="Symbol" w:hAnsi="Symbol"/>
      </w:rPr>
    </w:lvl>
    <w:lvl w:ilvl="7">
      <w:numFmt w:val="bullet"/>
      <w:lvlText w:val="o"/>
      <w:lvlJc w:val="left"/>
      <w:pPr>
        <w:ind w:left="5821" w:hanging="360"/>
      </w:pPr>
      <w:rPr>
        <w:rFonts w:ascii="Courier New" w:hAnsi="Courier New" w:cs="Courier New"/>
      </w:rPr>
    </w:lvl>
    <w:lvl w:ilvl="8">
      <w:numFmt w:val="bullet"/>
      <w:lvlText w:val=""/>
      <w:lvlJc w:val="left"/>
      <w:pPr>
        <w:ind w:left="6541" w:hanging="360"/>
      </w:pPr>
      <w:rPr>
        <w:rFonts w:ascii="Wingdings" w:hAnsi="Wingdings"/>
      </w:rPr>
    </w:lvl>
  </w:abstractNum>
  <w:abstractNum w:abstractNumId="7" w15:restartNumberingAfterBreak="0">
    <w:nsid w:val="1F5A67FF"/>
    <w:multiLevelType w:val="multilevel"/>
    <w:tmpl w:val="EBBE8804"/>
    <w:styleLink w:val="WWNum2"/>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8" w15:restartNumberingAfterBreak="0">
    <w:nsid w:val="217377FB"/>
    <w:multiLevelType w:val="hybridMultilevel"/>
    <w:tmpl w:val="4322C7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D7064A5"/>
    <w:multiLevelType w:val="multilevel"/>
    <w:tmpl w:val="A9FA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9C5A5B"/>
    <w:multiLevelType w:val="hybridMultilevel"/>
    <w:tmpl w:val="5EB828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7595993"/>
    <w:multiLevelType w:val="hybridMultilevel"/>
    <w:tmpl w:val="8AFE976A"/>
    <w:lvl w:ilvl="0" w:tplc="EE0025AC">
      <w:start w:val="8"/>
      <w:numFmt w:val="lowerLetter"/>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2" w15:restartNumberingAfterBreak="0">
    <w:nsid w:val="4A0B4CD3"/>
    <w:multiLevelType w:val="hybridMultilevel"/>
    <w:tmpl w:val="0E90E7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BFC2028"/>
    <w:multiLevelType w:val="multilevel"/>
    <w:tmpl w:val="B75E0C00"/>
    <w:styleLink w:val="WWNum3"/>
    <w:lvl w:ilvl="0">
      <w:start w:val="1"/>
      <w:numFmt w:val="decimal"/>
      <w:lvlText w:val="%1."/>
      <w:lvlJc w:val="left"/>
      <w:pPr>
        <w:ind w:left="720" w:hanging="360"/>
      </w:pPr>
      <w:rPr>
        <w:rFonts w:eastAsia="Times New Roman" w:cs="Calibri"/>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 w15:restartNumberingAfterBreak="0">
    <w:nsid w:val="705C5B4A"/>
    <w:multiLevelType w:val="hybridMultilevel"/>
    <w:tmpl w:val="B936F98C"/>
    <w:lvl w:ilvl="0" w:tplc="02B42798">
      <w:start w:val="1"/>
      <w:numFmt w:val="bullet"/>
      <w:lvlText w:val=""/>
      <w:lvlJc w:val="left"/>
      <w:pPr>
        <w:tabs>
          <w:tab w:val="num" w:pos="420"/>
        </w:tabs>
        <w:ind w:left="4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num w:numId="1" w16cid:durableId="1286739427">
    <w:abstractNumId w:val="7"/>
  </w:num>
  <w:num w:numId="2" w16cid:durableId="1629161026">
    <w:abstractNumId w:val="13"/>
  </w:num>
  <w:num w:numId="3" w16cid:durableId="1894076532">
    <w:abstractNumId w:val="6"/>
  </w:num>
  <w:num w:numId="4" w16cid:durableId="481773279">
    <w:abstractNumId w:val="1"/>
  </w:num>
  <w:num w:numId="5" w16cid:durableId="681736532">
    <w:abstractNumId w:val="14"/>
  </w:num>
  <w:num w:numId="6" w16cid:durableId="1050300633">
    <w:abstractNumId w:val="12"/>
  </w:num>
  <w:num w:numId="7" w16cid:durableId="398986573">
    <w:abstractNumId w:val="3"/>
  </w:num>
  <w:num w:numId="8" w16cid:durableId="689062433">
    <w:abstractNumId w:val="10"/>
  </w:num>
  <w:num w:numId="9" w16cid:durableId="1940406776">
    <w:abstractNumId w:val="2"/>
  </w:num>
  <w:num w:numId="10" w16cid:durableId="2127575591">
    <w:abstractNumId w:val="9"/>
  </w:num>
  <w:num w:numId="11" w16cid:durableId="369572971">
    <w:abstractNumId w:val="4"/>
  </w:num>
  <w:num w:numId="12" w16cid:durableId="1643540050">
    <w:abstractNumId w:val="5"/>
  </w:num>
  <w:num w:numId="13" w16cid:durableId="661086515">
    <w:abstractNumId w:val="0"/>
  </w:num>
  <w:num w:numId="14" w16cid:durableId="1401095999">
    <w:abstractNumId w:val="8"/>
  </w:num>
  <w:num w:numId="15" w16cid:durableId="1756895372">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106"/>
    <w:rsid w:val="000038EE"/>
    <w:rsid w:val="00004A9F"/>
    <w:rsid w:val="00010201"/>
    <w:rsid w:val="00014B0D"/>
    <w:rsid w:val="0001721F"/>
    <w:rsid w:val="00023223"/>
    <w:rsid w:val="00023A37"/>
    <w:rsid w:val="00027B63"/>
    <w:rsid w:val="00027F74"/>
    <w:rsid w:val="000308DA"/>
    <w:rsid w:val="00034411"/>
    <w:rsid w:val="000407BA"/>
    <w:rsid w:val="00041AC4"/>
    <w:rsid w:val="00042BA8"/>
    <w:rsid w:val="00046516"/>
    <w:rsid w:val="00051930"/>
    <w:rsid w:val="000527AF"/>
    <w:rsid w:val="00053D71"/>
    <w:rsid w:val="000569AF"/>
    <w:rsid w:val="00057097"/>
    <w:rsid w:val="00060CB7"/>
    <w:rsid w:val="00066E60"/>
    <w:rsid w:val="00070D64"/>
    <w:rsid w:val="000729A6"/>
    <w:rsid w:val="00072F3B"/>
    <w:rsid w:val="000844C6"/>
    <w:rsid w:val="000872C4"/>
    <w:rsid w:val="0008765B"/>
    <w:rsid w:val="00092F7D"/>
    <w:rsid w:val="000936E7"/>
    <w:rsid w:val="00093F3D"/>
    <w:rsid w:val="00094D24"/>
    <w:rsid w:val="000A0FC2"/>
    <w:rsid w:val="000A6619"/>
    <w:rsid w:val="000A6FFB"/>
    <w:rsid w:val="000A7B6F"/>
    <w:rsid w:val="000B06BE"/>
    <w:rsid w:val="000B0AAA"/>
    <w:rsid w:val="000B3EC6"/>
    <w:rsid w:val="000B49A9"/>
    <w:rsid w:val="000B5410"/>
    <w:rsid w:val="000C227C"/>
    <w:rsid w:val="000C6EBA"/>
    <w:rsid w:val="000C72C4"/>
    <w:rsid w:val="000D1BAA"/>
    <w:rsid w:val="000D30FE"/>
    <w:rsid w:val="000D3F94"/>
    <w:rsid w:val="000D5603"/>
    <w:rsid w:val="000D69A2"/>
    <w:rsid w:val="000E23C6"/>
    <w:rsid w:val="000E4C15"/>
    <w:rsid w:val="000F4F68"/>
    <w:rsid w:val="000F7B98"/>
    <w:rsid w:val="000F7B9D"/>
    <w:rsid w:val="00102BAA"/>
    <w:rsid w:val="001051E4"/>
    <w:rsid w:val="001070DF"/>
    <w:rsid w:val="001119C5"/>
    <w:rsid w:val="00111A48"/>
    <w:rsid w:val="001125D6"/>
    <w:rsid w:val="001214DF"/>
    <w:rsid w:val="001215AB"/>
    <w:rsid w:val="00122811"/>
    <w:rsid w:val="00127367"/>
    <w:rsid w:val="00130CD9"/>
    <w:rsid w:val="001318B1"/>
    <w:rsid w:val="00132048"/>
    <w:rsid w:val="00135252"/>
    <w:rsid w:val="00142ACC"/>
    <w:rsid w:val="00143FE6"/>
    <w:rsid w:val="001471CE"/>
    <w:rsid w:val="0015115E"/>
    <w:rsid w:val="0015163A"/>
    <w:rsid w:val="001550C8"/>
    <w:rsid w:val="00161BDF"/>
    <w:rsid w:val="00165B29"/>
    <w:rsid w:val="0017375C"/>
    <w:rsid w:val="00173A9B"/>
    <w:rsid w:val="00175F2C"/>
    <w:rsid w:val="00176BEB"/>
    <w:rsid w:val="001771DF"/>
    <w:rsid w:val="00180339"/>
    <w:rsid w:val="00180CAE"/>
    <w:rsid w:val="001819AD"/>
    <w:rsid w:val="00183E2D"/>
    <w:rsid w:val="00184DC9"/>
    <w:rsid w:val="00187C15"/>
    <w:rsid w:val="00194FAC"/>
    <w:rsid w:val="00195ED5"/>
    <w:rsid w:val="00196024"/>
    <w:rsid w:val="001A03F4"/>
    <w:rsid w:val="001A3BCD"/>
    <w:rsid w:val="001A52A7"/>
    <w:rsid w:val="001A5DC5"/>
    <w:rsid w:val="001A65B1"/>
    <w:rsid w:val="001A6C7A"/>
    <w:rsid w:val="001B0679"/>
    <w:rsid w:val="001B1EBE"/>
    <w:rsid w:val="001C2CF7"/>
    <w:rsid w:val="001C480D"/>
    <w:rsid w:val="001C4C27"/>
    <w:rsid w:val="001C7816"/>
    <w:rsid w:val="001D02B0"/>
    <w:rsid w:val="001D0374"/>
    <w:rsid w:val="001D3081"/>
    <w:rsid w:val="001D3D10"/>
    <w:rsid w:val="001D5A85"/>
    <w:rsid w:val="001D5C6C"/>
    <w:rsid w:val="001D5D83"/>
    <w:rsid w:val="001E0932"/>
    <w:rsid w:val="001E16A8"/>
    <w:rsid w:val="001E5192"/>
    <w:rsid w:val="001F257F"/>
    <w:rsid w:val="001F55F7"/>
    <w:rsid w:val="00200923"/>
    <w:rsid w:val="00204086"/>
    <w:rsid w:val="0021016B"/>
    <w:rsid w:val="00210813"/>
    <w:rsid w:val="00210B09"/>
    <w:rsid w:val="00214DEF"/>
    <w:rsid w:val="00215FFD"/>
    <w:rsid w:val="00222D9D"/>
    <w:rsid w:val="002232F0"/>
    <w:rsid w:val="00226A76"/>
    <w:rsid w:val="00231140"/>
    <w:rsid w:val="002314BE"/>
    <w:rsid w:val="00233E4C"/>
    <w:rsid w:val="00234695"/>
    <w:rsid w:val="00236074"/>
    <w:rsid w:val="0023638E"/>
    <w:rsid w:val="002363D2"/>
    <w:rsid w:val="00236DB6"/>
    <w:rsid w:val="00241B03"/>
    <w:rsid w:val="00243641"/>
    <w:rsid w:val="002500FE"/>
    <w:rsid w:val="00251820"/>
    <w:rsid w:val="002547AF"/>
    <w:rsid w:val="0025518F"/>
    <w:rsid w:val="002637D2"/>
    <w:rsid w:val="00265143"/>
    <w:rsid w:val="00270DD7"/>
    <w:rsid w:val="00272733"/>
    <w:rsid w:val="002748E0"/>
    <w:rsid w:val="00275013"/>
    <w:rsid w:val="002767EE"/>
    <w:rsid w:val="00277B4C"/>
    <w:rsid w:val="0028187C"/>
    <w:rsid w:val="0028246E"/>
    <w:rsid w:val="00287608"/>
    <w:rsid w:val="00291D0E"/>
    <w:rsid w:val="00295542"/>
    <w:rsid w:val="002A05E7"/>
    <w:rsid w:val="002A0D60"/>
    <w:rsid w:val="002A3093"/>
    <w:rsid w:val="002A3652"/>
    <w:rsid w:val="002A49F8"/>
    <w:rsid w:val="002B06C9"/>
    <w:rsid w:val="002B0A2E"/>
    <w:rsid w:val="002B1AC1"/>
    <w:rsid w:val="002C4E90"/>
    <w:rsid w:val="002C5D5C"/>
    <w:rsid w:val="002C71A1"/>
    <w:rsid w:val="002D1258"/>
    <w:rsid w:val="002D1329"/>
    <w:rsid w:val="002D3666"/>
    <w:rsid w:val="002D4062"/>
    <w:rsid w:val="002D5BE7"/>
    <w:rsid w:val="002D75F3"/>
    <w:rsid w:val="002E22AB"/>
    <w:rsid w:val="002E2B9E"/>
    <w:rsid w:val="002F1BDF"/>
    <w:rsid w:val="002F3CC3"/>
    <w:rsid w:val="002F3FDA"/>
    <w:rsid w:val="0030211E"/>
    <w:rsid w:val="00302347"/>
    <w:rsid w:val="00302DD9"/>
    <w:rsid w:val="00304A41"/>
    <w:rsid w:val="00311F3A"/>
    <w:rsid w:val="00311F82"/>
    <w:rsid w:val="00313C38"/>
    <w:rsid w:val="0031465B"/>
    <w:rsid w:val="00315142"/>
    <w:rsid w:val="00316E37"/>
    <w:rsid w:val="00316FE9"/>
    <w:rsid w:val="0032028F"/>
    <w:rsid w:val="003224A4"/>
    <w:rsid w:val="003226AB"/>
    <w:rsid w:val="00326092"/>
    <w:rsid w:val="00327B71"/>
    <w:rsid w:val="00331178"/>
    <w:rsid w:val="00331C45"/>
    <w:rsid w:val="00331CE2"/>
    <w:rsid w:val="00332D0E"/>
    <w:rsid w:val="00335212"/>
    <w:rsid w:val="00335AD7"/>
    <w:rsid w:val="003364B1"/>
    <w:rsid w:val="00343933"/>
    <w:rsid w:val="00344E65"/>
    <w:rsid w:val="00345309"/>
    <w:rsid w:val="00352485"/>
    <w:rsid w:val="003547FA"/>
    <w:rsid w:val="00360A51"/>
    <w:rsid w:val="0036433C"/>
    <w:rsid w:val="00370C47"/>
    <w:rsid w:val="00374BBD"/>
    <w:rsid w:val="003815F1"/>
    <w:rsid w:val="00382452"/>
    <w:rsid w:val="00385ED7"/>
    <w:rsid w:val="0039063C"/>
    <w:rsid w:val="0039143F"/>
    <w:rsid w:val="003967AF"/>
    <w:rsid w:val="003A3E85"/>
    <w:rsid w:val="003A5E9A"/>
    <w:rsid w:val="003A7BAC"/>
    <w:rsid w:val="003A7FD6"/>
    <w:rsid w:val="003B48FC"/>
    <w:rsid w:val="003B56AF"/>
    <w:rsid w:val="003B6B18"/>
    <w:rsid w:val="003D1195"/>
    <w:rsid w:val="003D34D4"/>
    <w:rsid w:val="003D6A0A"/>
    <w:rsid w:val="003E64DB"/>
    <w:rsid w:val="003E7381"/>
    <w:rsid w:val="003E75AE"/>
    <w:rsid w:val="003F6C68"/>
    <w:rsid w:val="003F72D5"/>
    <w:rsid w:val="00400878"/>
    <w:rsid w:val="00400B96"/>
    <w:rsid w:val="0040480F"/>
    <w:rsid w:val="004057EC"/>
    <w:rsid w:val="00405817"/>
    <w:rsid w:val="0040620E"/>
    <w:rsid w:val="00407AC1"/>
    <w:rsid w:val="00414D1E"/>
    <w:rsid w:val="00414F51"/>
    <w:rsid w:val="00416458"/>
    <w:rsid w:val="0042026A"/>
    <w:rsid w:val="0042269D"/>
    <w:rsid w:val="004228E8"/>
    <w:rsid w:val="00422E4D"/>
    <w:rsid w:val="00423E1C"/>
    <w:rsid w:val="0042470D"/>
    <w:rsid w:val="0042646E"/>
    <w:rsid w:val="004305E3"/>
    <w:rsid w:val="00431808"/>
    <w:rsid w:val="00435485"/>
    <w:rsid w:val="00442164"/>
    <w:rsid w:val="00444F4E"/>
    <w:rsid w:val="004479AA"/>
    <w:rsid w:val="00450286"/>
    <w:rsid w:val="004567E8"/>
    <w:rsid w:val="004579B3"/>
    <w:rsid w:val="00461976"/>
    <w:rsid w:val="00462DA7"/>
    <w:rsid w:val="004705AC"/>
    <w:rsid w:val="004718ED"/>
    <w:rsid w:val="0047266D"/>
    <w:rsid w:val="00476608"/>
    <w:rsid w:val="00476731"/>
    <w:rsid w:val="004820CA"/>
    <w:rsid w:val="00490522"/>
    <w:rsid w:val="00491087"/>
    <w:rsid w:val="00492B9C"/>
    <w:rsid w:val="00497124"/>
    <w:rsid w:val="004A3A93"/>
    <w:rsid w:val="004B2A32"/>
    <w:rsid w:val="004B6282"/>
    <w:rsid w:val="004C63AE"/>
    <w:rsid w:val="004C716A"/>
    <w:rsid w:val="004D14AD"/>
    <w:rsid w:val="004D3B0F"/>
    <w:rsid w:val="004D739E"/>
    <w:rsid w:val="004E373F"/>
    <w:rsid w:val="004E4ECB"/>
    <w:rsid w:val="004E67FA"/>
    <w:rsid w:val="004E780E"/>
    <w:rsid w:val="004F1CD1"/>
    <w:rsid w:val="004F2FC8"/>
    <w:rsid w:val="004F3883"/>
    <w:rsid w:val="004F57AF"/>
    <w:rsid w:val="00500105"/>
    <w:rsid w:val="005010BE"/>
    <w:rsid w:val="005013A0"/>
    <w:rsid w:val="005019B9"/>
    <w:rsid w:val="00502267"/>
    <w:rsid w:val="00502C68"/>
    <w:rsid w:val="005045BC"/>
    <w:rsid w:val="00505E6F"/>
    <w:rsid w:val="00507357"/>
    <w:rsid w:val="00510C9E"/>
    <w:rsid w:val="005123A8"/>
    <w:rsid w:val="00512587"/>
    <w:rsid w:val="0051322E"/>
    <w:rsid w:val="00517B4F"/>
    <w:rsid w:val="005249EE"/>
    <w:rsid w:val="00526538"/>
    <w:rsid w:val="00526772"/>
    <w:rsid w:val="005332DA"/>
    <w:rsid w:val="005345E6"/>
    <w:rsid w:val="00535A9F"/>
    <w:rsid w:val="00540947"/>
    <w:rsid w:val="0054154B"/>
    <w:rsid w:val="00544E66"/>
    <w:rsid w:val="0054538D"/>
    <w:rsid w:val="0054777F"/>
    <w:rsid w:val="00547A0A"/>
    <w:rsid w:val="005606F4"/>
    <w:rsid w:val="00565E04"/>
    <w:rsid w:val="005707FE"/>
    <w:rsid w:val="00573B28"/>
    <w:rsid w:val="005742FD"/>
    <w:rsid w:val="00574E38"/>
    <w:rsid w:val="00576C5C"/>
    <w:rsid w:val="005772F9"/>
    <w:rsid w:val="00581D4D"/>
    <w:rsid w:val="005851BC"/>
    <w:rsid w:val="0059612B"/>
    <w:rsid w:val="005A4267"/>
    <w:rsid w:val="005A59DE"/>
    <w:rsid w:val="005A5F29"/>
    <w:rsid w:val="005A66EA"/>
    <w:rsid w:val="005A7008"/>
    <w:rsid w:val="005B0773"/>
    <w:rsid w:val="005B1D52"/>
    <w:rsid w:val="005B44B2"/>
    <w:rsid w:val="005B63BA"/>
    <w:rsid w:val="005C0E90"/>
    <w:rsid w:val="005C17EE"/>
    <w:rsid w:val="005C2D3A"/>
    <w:rsid w:val="005C427A"/>
    <w:rsid w:val="005D082E"/>
    <w:rsid w:val="005D3EF4"/>
    <w:rsid w:val="005D50AA"/>
    <w:rsid w:val="005D5371"/>
    <w:rsid w:val="005D5E3C"/>
    <w:rsid w:val="005D5EED"/>
    <w:rsid w:val="005D6525"/>
    <w:rsid w:val="005D7018"/>
    <w:rsid w:val="005E0459"/>
    <w:rsid w:val="005E4E9F"/>
    <w:rsid w:val="005E723C"/>
    <w:rsid w:val="005F19FE"/>
    <w:rsid w:val="005F2F90"/>
    <w:rsid w:val="005F4B02"/>
    <w:rsid w:val="00600CEA"/>
    <w:rsid w:val="006010C0"/>
    <w:rsid w:val="00601CF4"/>
    <w:rsid w:val="006134AF"/>
    <w:rsid w:val="00615BDD"/>
    <w:rsid w:val="006207D8"/>
    <w:rsid w:val="006229F3"/>
    <w:rsid w:val="00622CD7"/>
    <w:rsid w:val="006237D8"/>
    <w:rsid w:val="00623FBC"/>
    <w:rsid w:val="00624C3B"/>
    <w:rsid w:val="00624E29"/>
    <w:rsid w:val="00625C58"/>
    <w:rsid w:val="00626129"/>
    <w:rsid w:val="0062717E"/>
    <w:rsid w:val="0063178F"/>
    <w:rsid w:val="00635093"/>
    <w:rsid w:val="00635193"/>
    <w:rsid w:val="006354DF"/>
    <w:rsid w:val="006376E6"/>
    <w:rsid w:val="00641630"/>
    <w:rsid w:val="00645606"/>
    <w:rsid w:val="006461BF"/>
    <w:rsid w:val="0065103C"/>
    <w:rsid w:val="0065297B"/>
    <w:rsid w:val="00653643"/>
    <w:rsid w:val="00653F6A"/>
    <w:rsid w:val="0066229D"/>
    <w:rsid w:val="00662B5A"/>
    <w:rsid w:val="00664697"/>
    <w:rsid w:val="0066489F"/>
    <w:rsid w:val="006660D3"/>
    <w:rsid w:val="00666C9C"/>
    <w:rsid w:val="006711EE"/>
    <w:rsid w:val="00677884"/>
    <w:rsid w:val="00691BA7"/>
    <w:rsid w:val="006A171F"/>
    <w:rsid w:val="006A43B9"/>
    <w:rsid w:val="006A43C3"/>
    <w:rsid w:val="006A45D8"/>
    <w:rsid w:val="006A5C64"/>
    <w:rsid w:val="006B11B8"/>
    <w:rsid w:val="006B2856"/>
    <w:rsid w:val="006B3C6D"/>
    <w:rsid w:val="006B4A03"/>
    <w:rsid w:val="006C0349"/>
    <w:rsid w:val="006C300A"/>
    <w:rsid w:val="006D59EE"/>
    <w:rsid w:val="006D6B12"/>
    <w:rsid w:val="006D79CF"/>
    <w:rsid w:val="006E0EF4"/>
    <w:rsid w:val="006E3F35"/>
    <w:rsid w:val="006E594C"/>
    <w:rsid w:val="006F248C"/>
    <w:rsid w:val="006F2940"/>
    <w:rsid w:val="006F3808"/>
    <w:rsid w:val="006F3B66"/>
    <w:rsid w:val="00701937"/>
    <w:rsid w:val="007019C8"/>
    <w:rsid w:val="007033E2"/>
    <w:rsid w:val="00703D08"/>
    <w:rsid w:val="007122AB"/>
    <w:rsid w:val="00712808"/>
    <w:rsid w:val="00712D1C"/>
    <w:rsid w:val="00712F10"/>
    <w:rsid w:val="007147B3"/>
    <w:rsid w:val="00715440"/>
    <w:rsid w:val="007162BB"/>
    <w:rsid w:val="0071645B"/>
    <w:rsid w:val="007205E9"/>
    <w:rsid w:val="0072683A"/>
    <w:rsid w:val="007302F5"/>
    <w:rsid w:val="007321CD"/>
    <w:rsid w:val="00732A3F"/>
    <w:rsid w:val="007337A9"/>
    <w:rsid w:val="00734ACE"/>
    <w:rsid w:val="00736196"/>
    <w:rsid w:val="00743B10"/>
    <w:rsid w:val="00746761"/>
    <w:rsid w:val="00746EFB"/>
    <w:rsid w:val="007643F5"/>
    <w:rsid w:val="0077161E"/>
    <w:rsid w:val="00783D7A"/>
    <w:rsid w:val="0078616B"/>
    <w:rsid w:val="007878E3"/>
    <w:rsid w:val="00791722"/>
    <w:rsid w:val="00791E50"/>
    <w:rsid w:val="00792545"/>
    <w:rsid w:val="00794E9F"/>
    <w:rsid w:val="007961B9"/>
    <w:rsid w:val="007964C7"/>
    <w:rsid w:val="00796902"/>
    <w:rsid w:val="007A09FD"/>
    <w:rsid w:val="007A1A46"/>
    <w:rsid w:val="007A3028"/>
    <w:rsid w:val="007A7E72"/>
    <w:rsid w:val="007B2860"/>
    <w:rsid w:val="007B4B7D"/>
    <w:rsid w:val="007B69CD"/>
    <w:rsid w:val="007B6B63"/>
    <w:rsid w:val="007B6DF7"/>
    <w:rsid w:val="007B7524"/>
    <w:rsid w:val="007C135A"/>
    <w:rsid w:val="007C1363"/>
    <w:rsid w:val="007D4962"/>
    <w:rsid w:val="007E175A"/>
    <w:rsid w:val="007E22FA"/>
    <w:rsid w:val="007E32C6"/>
    <w:rsid w:val="007F0210"/>
    <w:rsid w:val="007F0B6B"/>
    <w:rsid w:val="007F13F3"/>
    <w:rsid w:val="007F4252"/>
    <w:rsid w:val="00800560"/>
    <w:rsid w:val="00806326"/>
    <w:rsid w:val="00812C49"/>
    <w:rsid w:val="00813D86"/>
    <w:rsid w:val="00814647"/>
    <w:rsid w:val="00815E51"/>
    <w:rsid w:val="00816C3A"/>
    <w:rsid w:val="0081718D"/>
    <w:rsid w:val="00820088"/>
    <w:rsid w:val="00825259"/>
    <w:rsid w:val="00825ED9"/>
    <w:rsid w:val="00833CB1"/>
    <w:rsid w:val="00842742"/>
    <w:rsid w:val="00845B96"/>
    <w:rsid w:val="0084677A"/>
    <w:rsid w:val="00846D77"/>
    <w:rsid w:val="0085072C"/>
    <w:rsid w:val="00851D6A"/>
    <w:rsid w:val="00853059"/>
    <w:rsid w:val="0085587C"/>
    <w:rsid w:val="008562C1"/>
    <w:rsid w:val="008601EF"/>
    <w:rsid w:val="0086263B"/>
    <w:rsid w:val="0086281F"/>
    <w:rsid w:val="008667DD"/>
    <w:rsid w:val="0087375B"/>
    <w:rsid w:val="00875A07"/>
    <w:rsid w:val="008809D7"/>
    <w:rsid w:val="008812FA"/>
    <w:rsid w:val="008813D9"/>
    <w:rsid w:val="00882083"/>
    <w:rsid w:val="008825DD"/>
    <w:rsid w:val="00884185"/>
    <w:rsid w:val="00887041"/>
    <w:rsid w:val="00887ABD"/>
    <w:rsid w:val="00890085"/>
    <w:rsid w:val="008A3BD5"/>
    <w:rsid w:val="008A4547"/>
    <w:rsid w:val="008A6873"/>
    <w:rsid w:val="008A7A2B"/>
    <w:rsid w:val="008B09CB"/>
    <w:rsid w:val="008B490C"/>
    <w:rsid w:val="008B5CEA"/>
    <w:rsid w:val="008C3057"/>
    <w:rsid w:val="008C5116"/>
    <w:rsid w:val="008C52C4"/>
    <w:rsid w:val="008C5C49"/>
    <w:rsid w:val="008C5D64"/>
    <w:rsid w:val="008C6719"/>
    <w:rsid w:val="008D1F15"/>
    <w:rsid w:val="008D2983"/>
    <w:rsid w:val="008D4D79"/>
    <w:rsid w:val="008D61EB"/>
    <w:rsid w:val="008E2104"/>
    <w:rsid w:val="008F00FE"/>
    <w:rsid w:val="008F023D"/>
    <w:rsid w:val="008F135B"/>
    <w:rsid w:val="008F59FF"/>
    <w:rsid w:val="00902D36"/>
    <w:rsid w:val="009035A1"/>
    <w:rsid w:val="00904230"/>
    <w:rsid w:val="00904A9C"/>
    <w:rsid w:val="0090538E"/>
    <w:rsid w:val="00910D5A"/>
    <w:rsid w:val="0091229A"/>
    <w:rsid w:val="009153D3"/>
    <w:rsid w:val="00921FFA"/>
    <w:rsid w:val="009221AE"/>
    <w:rsid w:val="009251FD"/>
    <w:rsid w:val="00927461"/>
    <w:rsid w:val="00942385"/>
    <w:rsid w:val="00946B3E"/>
    <w:rsid w:val="009477E1"/>
    <w:rsid w:val="009521E0"/>
    <w:rsid w:val="00952355"/>
    <w:rsid w:val="00957575"/>
    <w:rsid w:val="009610F2"/>
    <w:rsid w:val="00961638"/>
    <w:rsid w:val="00963B12"/>
    <w:rsid w:val="009658B6"/>
    <w:rsid w:val="00965CA1"/>
    <w:rsid w:val="00970B72"/>
    <w:rsid w:val="0097217C"/>
    <w:rsid w:val="0097231E"/>
    <w:rsid w:val="00972A67"/>
    <w:rsid w:val="00973FCB"/>
    <w:rsid w:val="00976E79"/>
    <w:rsid w:val="0098643C"/>
    <w:rsid w:val="00987814"/>
    <w:rsid w:val="009965C3"/>
    <w:rsid w:val="009966D5"/>
    <w:rsid w:val="00997E9B"/>
    <w:rsid w:val="009A06A4"/>
    <w:rsid w:val="009B1F2E"/>
    <w:rsid w:val="009B330E"/>
    <w:rsid w:val="009B55C6"/>
    <w:rsid w:val="009B7A5E"/>
    <w:rsid w:val="009C3440"/>
    <w:rsid w:val="009D3DB6"/>
    <w:rsid w:val="009D7992"/>
    <w:rsid w:val="009E0769"/>
    <w:rsid w:val="009E15F3"/>
    <w:rsid w:val="009E5A4A"/>
    <w:rsid w:val="009F0653"/>
    <w:rsid w:val="009F113B"/>
    <w:rsid w:val="009F57B3"/>
    <w:rsid w:val="009F60B4"/>
    <w:rsid w:val="009F7E2F"/>
    <w:rsid w:val="00A0353C"/>
    <w:rsid w:val="00A13520"/>
    <w:rsid w:val="00A1391C"/>
    <w:rsid w:val="00A14637"/>
    <w:rsid w:val="00A21E9A"/>
    <w:rsid w:val="00A22BFF"/>
    <w:rsid w:val="00A25AEB"/>
    <w:rsid w:val="00A260A7"/>
    <w:rsid w:val="00A272EE"/>
    <w:rsid w:val="00A27DA2"/>
    <w:rsid w:val="00A30BC5"/>
    <w:rsid w:val="00A30D23"/>
    <w:rsid w:val="00A31CA6"/>
    <w:rsid w:val="00A31D16"/>
    <w:rsid w:val="00A333B6"/>
    <w:rsid w:val="00A337BE"/>
    <w:rsid w:val="00A33DD3"/>
    <w:rsid w:val="00A41111"/>
    <w:rsid w:val="00A51CE4"/>
    <w:rsid w:val="00A5248C"/>
    <w:rsid w:val="00A52D11"/>
    <w:rsid w:val="00A53C1B"/>
    <w:rsid w:val="00A566F4"/>
    <w:rsid w:val="00A56DCC"/>
    <w:rsid w:val="00A6230F"/>
    <w:rsid w:val="00A62422"/>
    <w:rsid w:val="00A75ADD"/>
    <w:rsid w:val="00A76063"/>
    <w:rsid w:val="00A800A4"/>
    <w:rsid w:val="00A818B4"/>
    <w:rsid w:val="00A83C3D"/>
    <w:rsid w:val="00A863EB"/>
    <w:rsid w:val="00A91029"/>
    <w:rsid w:val="00A96C00"/>
    <w:rsid w:val="00AA2342"/>
    <w:rsid w:val="00AA316E"/>
    <w:rsid w:val="00AA4ED1"/>
    <w:rsid w:val="00AB1996"/>
    <w:rsid w:val="00AB65C0"/>
    <w:rsid w:val="00AB6636"/>
    <w:rsid w:val="00AC18C2"/>
    <w:rsid w:val="00AC3F36"/>
    <w:rsid w:val="00AD03B7"/>
    <w:rsid w:val="00AD1705"/>
    <w:rsid w:val="00AD1998"/>
    <w:rsid w:val="00AD358F"/>
    <w:rsid w:val="00AD4E2D"/>
    <w:rsid w:val="00AD57F9"/>
    <w:rsid w:val="00AD7ECF"/>
    <w:rsid w:val="00AE0167"/>
    <w:rsid w:val="00AE08BC"/>
    <w:rsid w:val="00AE4CE2"/>
    <w:rsid w:val="00AE5D6F"/>
    <w:rsid w:val="00AE6614"/>
    <w:rsid w:val="00AF35E8"/>
    <w:rsid w:val="00B0047D"/>
    <w:rsid w:val="00B050E5"/>
    <w:rsid w:val="00B05524"/>
    <w:rsid w:val="00B061DD"/>
    <w:rsid w:val="00B067DB"/>
    <w:rsid w:val="00B1231C"/>
    <w:rsid w:val="00B15172"/>
    <w:rsid w:val="00B20AE4"/>
    <w:rsid w:val="00B20F4B"/>
    <w:rsid w:val="00B25E43"/>
    <w:rsid w:val="00B25E96"/>
    <w:rsid w:val="00B26C26"/>
    <w:rsid w:val="00B273D0"/>
    <w:rsid w:val="00B30621"/>
    <w:rsid w:val="00B30A84"/>
    <w:rsid w:val="00B3683E"/>
    <w:rsid w:val="00B36D5C"/>
    <w:rsid w:val="00B4164C"/>
    <w:rsid w:val="00B442E2"/>
    <w:rsid w:val="00B45F0B"/>
    <w:rsid w:val="00B501BB"/>
    <w:rsid w:val="00B50A71"/>
    <w:rsid w:val="00B544B9"/>
    <w:rsid w:val="00B56005"/>
    <w:rsid w:val="00B62F55"/>
    <w:rsid w:val="00B63766"/>
    <w:rsid w:val="00B674AD"/>
    <w:rsid w:val="00B7042D"/>
    <w:rsid w:val="00B76EB8"/>
    <w:rsid w:val="00B778D2"/>
    <w:rsid w:val="00B80940"/>
    <w:rsid w:val="00B901EF"/>
    <w:rsid w:val="00B9423D"/>
    <w:rsid w:val="00B96FF0"/>
    <w:rsid w:val="00BA1917"/>
    <w:rsid w:val="00BA295E"/>
    <w:rsid w:val="00BA7B91"/>
    <w:rsid w:val="00BB4CD4"/>
    <w:rsid w:val="00BB5077"/>
    <w:rsid w:val="00BB741D"/>
    <w:rsid w:val="00BC00F9"/>
    <w:rsid w:val="00BC1147"/>
    <w:rsid w:val="00BC3960"/>
    <w:rsid w:val="00BC502F"/>
    <w:rsid w:val="00BC50D9"/>
    <w:rsid w:val="00BD3FED"/>
    <w:rsid w:val="00BD4CD7"/>
    <w:rsid w:val="00BD5294"/>
    <w:rsid w:val="00BE32C2"/>
    <w:rsid w:val="00BF082C"/>
    <w:rsid w:val="00BF242F"/>
    <w:rsid w:val="00BF3B4E"/>
    <w:rsid w:val="00BF5292"/>
    <w:rsid w:val="00C040FD"/>
    <w:rsid w:val="00C06619"/>
    <w:rsid w:val="00C076CF"/>
    <w:rsid w:val="00C07B83"/>
    <w:rsid w:val="00C12C4E"/>
    <w:rsid w:val="00C13080"/>
    <w:rsid w:val="00C134D5"/>
    <w:rsid w:val="00C14825"/>
    <w:rsid w:val="00C14E65"/>
    <w:rsid w:val="00C21EAE"/>
    <w:rsid w:val="00C24127"/>
    <w:rsid w:val="00C25ACA"/>
    <w:rsid w:val="00C2681D"/>
    <w:rsid w:val="00C269B6"/>
    <w:rsid w:val="00C320C1"/>
    <w:rsid w:val="00C323C0"/>
    <w:rsid w:val="00C33B0F"/>
    <w:rsid w:val="00C33CDA"/>
    <w:rsid w:val="00C41FC3"/>
    <w:rsid w:val="00C468A7"/>
    <w:rsid w:val="00C46913"/>
    <w:rsid w:val="00C50418"/>
    <w:rsid w:val="00C55C63"/>
    <w:rsid w:val="00C619CE"/>
    <w:rsid w:val="00C62F8D"/>
    <w:rsid w:val="00C631FF"/>
    <w:rsid w:val="00C6495B"/>
    <w:rsid w:val="00C64C28"/>
    <w:rsid w:val="00C7137D"/>
    <w:rsid w:val="00C74567"/>
    <w:rsid w:val="00C7546E"/>
    <w:rsid w:val="00C764D4"/>
    <w:rsid w:val="00C765AC"/>
    <w:rsid w:val="00C765E9"/>
    <w:rsid w:val="00C76C56"/>
    <w:rsid w:val="00C803B1"/>
    <w:rsid w:val="00C81554"/>
    <w:rsid w:val="00C82EF7"/>
    <w:rsid w:val="00C8572B"/>
    <w:rsid w:val="00C85D8C"/>
    <w:rsid w:val="00C923BA"/>
    <w:rsid w:val="00C92D0F"/>
    <w:rsid w:val="00C93208"/>
    <w:rsid w:val="00C962F2"/>
    <w:rsid w:val="00C97A8D"/>
    <w:rsid w:val="00C97D39"/>
    <w:rsid w:val="00CA11B9"/>
    <w:rsid w:val="00CA3104"/>
    <w:rsid w:val="00CA62B1"/>
    <w:rsid w:val="00CB6FD5"/>
    <w:rsid w:val="00CC25D9"/>
    <w:rsid w:val="00CC6059"/>
    <w:rsid w:val="00CC6F2C"/>
    <w:rsid w:val="00CD4843"/>
    <w:rsid w:val="00CD54DE"/>
    <w:rsid w:val="00CD6D8A"/>
    <w:rsid w:val="00CE2F0C"/>
    <w:rsid w:val="00CE5090"/>
    <w:rsid w:val="00CE5AAF"/>
    <w:rsid w:val="00CE74C7"/>
    <w:rsid w:val="00CF2E20"/>
    <w:rsid w:val="00CF2EE6"/>
    <w:rsid w:val="00CF4A6F"/>
    <w:rsid w:val="00D05F67"/>
    <w:rsid w:val="00D1055B"/>
    <w:rsid w:val="00D117B6"/>
    <w:rsid w:val="00D1478A"/>
    <w:rsid w:val="00D15FE4"/>
    <w:rsid w:val="00D21109"/>
    <w:rsid w:val="00D21FBC"/>
    <w:rsid w:val="00D2615C"/>
    <w:rsid w:val="00D3435B"/>
    <w:rsid w:val="00D369C9"/>
    <w:rsid w:val="00D36F3B"/>
    <w:rsid w:val="00D411E1"/>
    <w:rsid w:val="00D470F8"/>
    <w:rsid w:val="00D47296"/>
    <w:rsid w:val="00D474D8"/>
    <w:rsid w:val="00D477C1"/>
    <w:rsid w:val="00D51743"/>
    <w:rsid w:val="00D55E11"/>
    <w:rsid w:val="00D5699E"/>
    <w:rsid w:val="00D602C1"/>
    <w:rsid w:val="00D60591"/>
    <w:rsid w:val="00D620C9"/>
    <w:rsid w:val="00D648C8"/>
    <w:rsid w:val="00D64E0C"/>
    <w:rsid w:val="00D66D1E"/>
    <w:rsid w:val="00D7102A"/>
    <w:rsid w:val="00D72106"/>
    <w:rsid w:val="00D76B50"/>
    <w:rsid w:val="00D76C36"/>
    <w:rsid w:val="00D77E96"/>
    <w:rsid w:val="00D82A0B"/>
    <w:rsid w:val="00D91602"/>
    <w:rsid w:val="00DA24FE"/>
    <w:rsid w:val="00DA5431"/>
    <w:rsid w:val="00DB2C9A"/>
    <w:rsid w:val="00DB36D1"/>
    <w:rsid w:val="00DC0AE5"/>
    <w:rsid w:val="00DC117A"/>
    <w:rsid w:val="00DC1256"/>
    <w:rsid w:val="00DC37DD"/>
    <w:rsid w:val="00DC48A7"/>
    <w:rsid w:val="00DC6978"/>
    <w:rsid w:val="00DD1EE1"/>
    <w:rsid w:val="00DD72A5"/>
    <w:rsid w:val="00DD76FE"/>
    <w:rsid w:val="00DE0BF3"/>
    <w:rsid w:val="00DE225B"/>
    <w:rsid w:val="00DE4CDF"/>
    <w:rsid w:val="00DE54BF"/>
    <w:rsid w:val="00DE6055"/>
    <w:rsid w:val="00DF1D70"/>
    <w:rsid w:val="00E00024"/>
    <w:rsid w:val="00E014FD"/>
    <w:rsid w:val="00E02C9E"/>
    <w:rsid w:val="00E05714"/>
    <w:rsid w:val="00E057AD"/>
    <w:rsid w:val="00E15461"/>
    <w:rsid w:val="00E2263D"/>
    <w:rsid w:val="00E2281B"/>
    <w:rsid w:val="00E2517D"/>
    <w:rsid w:val="00E33ABA"/>
    <w:rsid w:val="00E341AA"/>
    <w:rsid w:val="00E42E0F"/>
    <w:rsid w:val="00E43E24"/>
    <w:rsid w:val="00E444E2"/>
    <w:rsid w:val="00E45CB2"/>
    <w:rsid w:val="00E46AF3"/>
    <w:rsid w:val="00E46D52"/>
    <w:rsid w:val="00E50CEA"/>
    <w:rsid w:val="00E54AE3"/>
    <w:rsid w:val="00E54FB9"/>
    <w:rsid w:val="00E604FF"/>
    <w:rsid w:val="00E60ECB"/>
    <w:rsid w:val="00E63803"/>
    <w:rsid w:val="00E676D4"/>
    <w:rsid w:val="00E82207"/>
    <w:rsid w:val="00E82DC4"/>
    <w:rsid w:val="00E86928"/>
    <w:rsid w:val="00E962B0"/>
    <w:rsid w:val="00E97267"/>
    <w:rsid w:val="00EA2AE3"/>
    <w:rsid w:val="00EA729C"/>
    <w:rsid w:val="00EB5BA3"/>
    <w:rsid w:val="00EC08F6"/>
    <w:rsid w:val="00EC2DA4"/>
    <w:rsid w:val="00EC7D23"/>
    <w:rsid w:val="00ED1A5E"/>
    <w:rsid w:val="00EE08C8"/>
    <w:rsid w:val="00EE0920"/>
    <w:rsid w:val="00EE135F"/>
    <w:rsid w:val="00EE4C4E"/>
    <w:rsid w:val="00EF1D0D"/>
    <w:rsid w:val="00EF40B5"/>
    <w:rsid w:val="00EF4F42"/>
    <w:rsid w:val="00F003C1"/>
    <w:rsid w:val="00F017B9"/>
    <w:rsid w:val="00F018F3"/>
    <w:rsid w:val="00F066EC"/>
    <w:rsid w:val="00F07681"/>
    <w:rsid w:val="00F109AE"/>
    <w:rsid w:val="00F10F01"/>
    <w:rsid w:val="00F11376"/>
    <w:rsid w:val="00F1504F"/>
    <w:rsid w:val="00F1649C"/>
    <w:rsid w:val="00F22D98"/>
    <w:rsid w:val="00F27E91"/>
    <w:rsid w:val="00F336AC"/>
    <w:rsid w:val="00F347AB"/>
    <w:rsid w:val="00F412CD"/>
    <w:rsid w:val="00F41639"/>
    <w:rsid w:val="00F449B3"/>
    <w:rsid w:val="00F4503E"/>
    <w:rsid w:val="00F45215"/>
    <w:rsid w:val="00F46343"/>
    <w:rsid w:val="00F47F3D"/>
    <w:rsid w:val="00F512A1"/>
    <w:rsid w:val="00F53A76"/>
    <w:rsid w:val="00F54FE5"/>
    <w:rsid w:val="00F567AD"/>
    <w:rsid w:val="00F642BF"/>
    <w:rsid w:val="00F67656"/>
    <w:rsid w:val="00F75082"/>
    <w:rsid w:val="00F76F42"/>
    <w:rsid w:val="00F83EA7"/>
    <w:rsid w:val="00F84A5C"/>
    <w:rsid w:val="00F8549A"/>
    <w:rsid w:val="00F963C8"/>
    <w:rsid w:val="00FA1B2E"/>
    <w:rsid w:val="00FA3FDD"/>
    <w:rsid w:val="00FB48F7"/>
    <w:rsid w:val="00FC0A97"/>
    <w:rsid w:val="00FC29D7"/>
    <w:rsid w:val="00FC3320"/>
    <w:rsid w:val="00FC41E6"/>
    <w:rsid w:val="00FC75A2"/>
    <w:rsid w:val="00FD0309"/>
    <w:rsid w:val="00FD4416"/>
    <w:rsid w:val="00FD56F5"/>
    <w:rsid w:val="00FD6503"/>
    <w:rsid w:val="00FD7134"/>
    <w:rsid w:val="00FE04C1"/>
    <w:rsid w:val="00FE5CE5"/>
    <w:rsid w:val="00FE6CA9"/>
    <w:rsid w:val="00FE7C58"/>
    <w:rsid w:val="00FF1875"/>
    <w:rsid w:val="00FF252B"/>
    <w:rsid w:val="00FF48AF"/>
    <w:rsid w:val="00FF5BFE"/>
    <w:rsid w:val="00FF6633"/>
    <w:rsid w:val="00FF6F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FA47B"/>
  <w15:chartTrackingRefBased/>
  <w15:docId w15:val="{03B2E188-8C81-45E0-A7A3-BC9C4E4E0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2106"/>
    <w:rPr>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qFormat/>
    <w:rsid w:val="00D72106"/>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Akapitzlist">
    <w:name w:val="List Paragraph"/>
    <w:basedOn w:val="Normalny"/>
    <w:uiPriority w:val="34"/>
    <w:qFormat/>
    <w:rsid w:val="00D72106"/>
    <w:pPr>
      <w:spacing w:after="200" w:line="276" w:lineRule="auto"/>
      <w:ind w:left="720"/>
      <w:contextualSpacing/>
    </w:pPr>
    <w:rPr>
      <w:rFonts w:ascii="Calibri" w:eastAsia="Calibri" w:hAnsi="Calibri" w:cs="Times New Roman"/>
    </w:rPr>
  </w:style>
  <w:style w:type="paragraph" w:customStyle="1" w:styleId="Standarduser">
    <w:name w:val="Standard (user)"/>
    <w:rsid w:val="00D72106"/>
    <w:pPr>
      <w:suppressAutoHyphens/>
      <w:autoSpaceDN w:val="0"/>
      <w:spacing w:after="0" w:line="240" w:lineRule="auto"/>
      <w:ind w:firstLine="284"/>
      <w:jc w:val="both"/>
    </w:pPr>
    <w:rPr>
      <w:rFonts w:ascii="Times New Roman" w:eastAsia="Times New Roman" w:hAnsi="Times New Roman" w:cs="Times New Roman"/>
      <w:color w:val="00000A"/>
      <w:kern w:val="3"/>
      <w:sz w:val="24"/>
      <w:szCs w:val="20"/>
      <w:lang w:eastAsia="zh-CN"/>
      <w14:ligatures w14:val="none"/>
    </w:rPr>
  </w:style>
  <w:style w:type="paragraph" w:styleId="NormalnyWeb">
    <w:name w:val="Normal (Web)"/>
    <w:basedOn w:val="Normalny"/>
    <w:qFormat/>
    <w:rsid w:val="00D72106"/>
    <w:pPr>
      <w:suppressAutoHyphens/>
      <w:autoSpaceDN w:val="0"/>
      <w:spacing w:before="100" w:after="142" w:line="288" w:lineRule="auto"/>
    </w:pPr>
    <w:rPr>
      <w:rFonts w:ascii="Times New Roman" w:eastAsia="Times New Roman" w:hAnsi="Times New Roman" w:cs="Times New Roman"/>
      <w:sz w:val="24"/>
      <w:szCs w:val="24"/>
      <w:lang w:eastAsia="pl-PL" w:bidi="pl-PL"/>
    </w:rPr>
  </w:style>
  <w:style w:type="paragraph" w:styleId="Tekstprzypisudolnego">
    <w:name w:val="footnote text"/>
    <w:basedOn w:val="Normalny"/>
    <w:link w:val="TekstprzypisudolnegoZnak"/>
    <w:uiPriority w:val="99"/>
    <w:semiHidden/>
    <w:unhideWhenUsed/>
    <w:rsid w:val="00D7210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72106"/>
    <w:rPr>
      <w:kern w:val="0"/>
      <w:sz w:val="20"/>
      <w:szCs w:val="20"/>
      <w14:ligatures w14:val="none"/>
    </w:rPr>
  </w:style>
  <w:style w:type="character" w:styleId="Odwoanieprzypisudolnego">
    <w:name w:val="footnote reference"/>
    <w:basedOn w:val="Domylnaczcionkaakapitu"/>
    <w:uiPriority w:val="99"/>
    <w:semiHidden/>
    <w:unhideWhenUsed/>
    <w:rsid w:val="00D72106"/>
    <w:rPr>
      <w:vertAlign w:val="superscript"/>
    </w:rPr>
  </w:style>
  <w:style w:type="character" w:styleId="Pogrubienie">
    <w:name w:val="Strong"/>
    <w:basedOn w:val="Domylnaczcionkaakapitu"/>
    <w:uiPriority w:val="22"/>
    <w:qFormat/>
    <w:rsid w:val="00D72106"/>
    <w:rPr>
      <w:b/>
      <w:bCs/>
    </w:rPr>
  </w:style>
  <w:style w:type="paragraph" w:styleId="Nagwek">
    <w:name w:val="header"/>
    <w:basedOn w:val="Normalny"/>
    <w:link w:val="NagwekZnak"/>
    <w:uiPriority w:val="99"/>
    <w:unhideWhenUsed/>
    <w:rsid w:val="00D7210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72106"/>
    <w:rPr>
      <w:kern w:val="0"/>
      <w14:ligatures w14:val="none"/>
    </w:rPr>
  </w:style>
  <w:style w:type="paragraph" w:styleId="Stopka">
    <w:name w:val="footer"/>
    <w:basedOn w:val="Normalny"/>
    <w:link w:val="StopkaZnak"/>
    <w:uiPriority w:val="99"/>
    <w:unhideWhenUsed/>
    <w:rsid w:val="00D7210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72106"/>
    <w:rPr>
      <w:kern w:val="0"/>
      <w14:ligatures w14:val="none"/>
    </w:rPr>
  </w:style>
  <w:style w:type="paragraph" w:customStyle="1" w:styleId="Textbody">
    <w:name w:val="Text body"/>
    <w:basedOn w:val="Normalny"/>
    <w:rsid w:val="00D72106"/>
    <w:pPr>
      <w:widowControl w:val="0"/>
      <w:suppressAutoHyphens/>
      <w:autoSpaceDN w:val="0"/>
      <w:spacing w:after="283" w:line="240" w:lineRule="auto"/>
    </w:pPr>
    <w:rPr>
      <w:rFonts w:ascii="Calibri" w:eastAsia="Calibri" w:hAnsi="Calibri" w:cs="Calibri"/>
      <w:color w:val="000000"/>
      <w:kern w:val="3"/>
      <w:sz w:val="24"/>
      <w:szCs w:val="24"/>
      <w:lang w:val="en-US"/>
    </w:rPr>
  </w:style>
  <w:style w:type="paragraph" w:customStyle="1" w:styleId="Standard">
    <w:name w:val="Standard"/>
    <w:rsid w:val="00D72106"/>
    <w:pPr>
      <w:widowControl w:val="0"/>
      <w:suppressAutoHyphens/>
      <w:autoSpaceDE w:val="0"/>
      <w:spacing w:after="0" w:line="240" w:lineRule="auto"/>
      <w:jc w:val="both"/>
    </w:pPr>
    <w:rPr>
      <w:rFonts w:ascii="Times New Roman" w:eastAsia="Arial" w:hAnsi="Times New Roman" w:cs="Times New Roman"/>
      <w:sz w:val="28"/>
      <w:szCs w:val="28"/>
      <w:lang w:eastAsia="pl-PL" w:bidi="pl-PL"/>
      <w14:ligatures w14:val="none"/>
    </w:rPr>
  </w:style>
  <w:style w:type="character" w:customStyle="1" w:styleId="markedcontent">
    <w:name w:val="markedcontent"/>
    <w:basedOn w:val="Domylnaczcionkaakapitu"/>
    <w:rsid w:val="00D72106"/>
  </w:style>
  <w:style w:type="paragraph" w:styleId="Tekstprzypisukocowego">
    <w:name w:val="endnote text"/>
    <w:basedOn w:val="Normalny"/>
    <w:link w:val="TekstprzypisukocowegoZnak"/>
    <w:uiPriority w:val="99"/>
    <w:semiHidden/>
    <w:unhideWhenUsed/>
    <w:rsid w:val="00D7210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72106"/>
    <w:rPr>
      <w:kern w:val="0"/>
      <w:sz w:val="20"/>
      <w:szCs w:val="20"/>
      <w14:ligatures w14:val="none"/>
    </w:rPr>
  </w:style>
  <w:style w:type="character" w:styleId="Odwoanieprzypisukocowego">
    <w:name w:val="endnote reference"/>
    <w:basedOn w:val="Domylnaczcionkaakapitu"/>
    <w:uiPriority w:val="99"/>
    <w:semiHidden/>
    <w:unhideWhenUsed/>
    <w:rsid w:val="00D72106"/>
    <w:rPr>
      <w:vertAlign w:val="superscript"/>
    </w:rPr>
  </w:style>
  <w:style w:type="character" w:styleId="Uwydatnienie">
    <w:name w:val="Emphasis"/>
    <w:basedOn w:val="Domylnaczcionkaakapitu"/>
    <w:uiPriority w:val="20"/>
    <w:qFormat/>
    <w:rsid w:val="00D72106"/>
    <w:rPr>
      <w:i/>
      <w:iCs/>
    </w:rPr>
  </w:style>
  <w:style w:type="character" w:styleId="Odwoaniedokomentarza">
    <w:name w:val="annotation reference"/>
    <w:basedOn w:val="Domylnaczcionkaakapitu"/>
    <w:uiPriority w:val="99"/>
    <w:semiHidden/>
    <w:unhideWhenUsed/>
    <w:rsid w:val="00D72106"/>
    <w:rPr>
      <w:sz w:val="16"/>
      <w:szCs w:val="16"/>
    </w:rPr>
  </w:style>
  <w:style w:type="paragraph" w:styleId="Tekstkomentarza">
    <w:name w:val="annotation text"/>
    <w:basedOn w:val="Normalny"/>
    <w:link w:val="TekstkomentarzaZnak"/>
    <w:uiPriority w:val="99"/>
    <w:semiHidden/>
    <w:unhideWhenUsed/>
    <w:rsid w:val="00D7210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72106"/>
    <w:rPr>
      <w:kern w:val="0"/>
      <w:sz w:val="20"/>
      <w:szCs w:val="20"/>
      <w14:ligatures w14:val="none"/>
    </w:rPr>
  </w:style>
  <w:style w:type="paragraph" w:styleId="Tematkomentarza">
    <w:name w:val="annotation subject"/>
    <w:basedOn w:val="Tekstkomentarza"/>
    <w:next w:val="Tekstkomentarza"/>
    <w:link w:val="TematkomentarzaZnak"/>
    <w:uiPriority w:val="99"/>
    <w:semiHidden/>
    <w:unhideWhenUsed/>
    <w:rsid w:val="00D72106"/>
    <w:rPr>
      <w:b/>
      <w:bCs/>
    </w:rPr>
  </w:style>
  <w:style w:type="character" w:customStyle="1" w:styleId="TematkomentarzaZnak">
    <w:name w:val="Temat komentarza Znak"/>
    <w:basedOn w:val="TekstkomentarzaZnak"/>
    <w:link w:val="Tematkomentarza"/>
    <w:uiPriority w:val="99"/>
    <w:semiHidden/>
    <w:rsid w:val="00D72106"/>
    <w:rPr>
      <w:b/>
      <w:bCs/>
      <w:kern w:val="0"/>
      <w:sz w:val="20"/>
      <w:szCs w:val="20"/>
      <w14:ligatures w14:val="none"/>
    </w:rPr>
  </w:style>
  <w:style w:type="character" w:customStyle="1" w:styleId="hgkelc">
    <w:name w:val="hgkelc"/>
    <w:basedOn w:val="Domylnaczcionkaakapitu"/>
    <w:rsid w:val="00D72106"/>
  </w:style>
  <w:style w:type="numbering" w:customStyle="1" w:styleId="WWNum2">
    <w:name w:val="WWNum2"/>
    <w:basedOn w:val="Bezlisty"/>
    <w:rsid w:val="004C716A"/>
    <w:pPr>
      <w:numPr>
        <w:numId w:val="1"/>
      </w:numPr>
    </w:pPr>
  </w:style>
  <w:style w:type="numbering" w:customStyle="1" w:styleId="WWNum3">
    <w:name w:val="WWNum3"/>
    <w:basedOn w:val="Bezlisty"/>
    <w:rsid w:val="004C716A"/>
    <w:pPr>
      <w:numPr>
        <w:numId w:val="2"/>
      </w:numPr>
    </w:pPr>
  </w:style>
  <w:style w:type="numbering" w:customStyle="1" w:styleId="WWNum5">
    <w:name w:val="WWNum5"/>
    <w:basedOn w:val="Bezlisty"/>
    <w:rsid w:val="00666C9C"/>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936537">
      <w:bodyDiv w:val="1"/>
      <w:marLeft w:val="0"/>
      <w:marRight w:val="0"/>
      <w:marTop w:val="0"/>
      <w:marBottom w:val="0"/>
      <w:divBdr>
        <w:top w:val="none" w:sz="0" w:space="0" w:color="auto"/>
        <w:left w:val="none" w:sz="0" w:space="0" w:color="auto"/>
        <w:bottom w:val="none" w:sz="0" w:space="0" w:color="auto"/>
        <w:right w:val="none" w:sz="0" w:space="0" w:color="auto"/>
      </w:divBdr>
    </w:div>
    <w:div w:id="291595697">
      <w:bodyDiv w:val="1"/>
      <w:marLeft w:val="0"/>
      <w:marRight w:val="0"/>
      <w:marTop w:val="0"/>
      <w:marBottom w:val="0"/>
      <w:divBdr>
        <w:top w:val="none" w:sz="0" w:space="0" w:color="auto"/>
        <w:left w:val="none" w:sz="0" w:space="0" w:color="auto"/>
        <w:bottom w:val="none" w:sz="0" w:space="0" w:color="auto"/>
        <w:right w:val="none" w:sz="0" w:space="0" w:color="auto"/>
      </w:divBdr>
    </w:div>
    <w:div w:id="334455007">
      <w:bodyDiv w:val="1"/>
      <w:marLeft w:val="0"/>
      <w:marRight w:val="0"/>
      <w:marTop w:val="0"/>
      <w:marBottom w:val="0"/>
      <w:divBdr>
        <w:top w:val="none" w:sz="0" w:space="0" w:color="auto"/>
        <w:left w:val="none" w:sz="0" w:space="0" w:color="auto"/>
        <w:bottom w:val="none" w:sz="0" w:space="0" w:color="auto"/>
        <w:right w:val="none" w:sz="0" w:space="0" w:color="auto"/>
      </w:divBdr>
    </w:div>
    <w:div w:id="1412039969">
      <w:bodyDiv w:val="1"/>
      <w:marLeft w:val="0"/>
      <w:marRight w:val="0"/>
      <w:marTop w:val="0"/>
      <w:marBottom w:val="0"/>
      <w:divBdr>
        <w:top w:val="none" w:sz="0" w:space="0" w:color="auto"/>
        <w:left w:val="none" w:sz="0" w:space="0" w:color="auto"/>
        <w:bottom w:val="none" w:sz="0" w:space="0" w:color="auto"/>
        <w:right w:val="none" w:sz="0" w:space="0" w:color="auto"/>
      </w:divBdr>
    </w:div>
    <w:div w:id="1471946785">
      <w:bodyDiv w:val="1"/>
      <w:marLeft w:val="0"/>
      <w:marRight w:val="0"/>
      <w:marTop w:val="0"/>
      <w:marBottom w:val="0"/>
      <w:divBdr>
        <w:top w:val="none" w:sz="0" w:space="0" w:color="auto"/>
        <w:left w:val="none" w:sz="0" w:space="0" w:color="auto"/>
        <w:bottom w:val="none" w:sz="0" w:space="0" w:color="auto"/>
        <w:right w:val="none" w:sz="0" w:space="0" w:color="auto"/>
      </w:divBdr>
    </w:div>
    <w:div w:id="1511027703">
      <w:bodyDiv w:val="1"/>
      <w:marLeft w:val="0"/>
      <w:marRight w:val="0"/>
      <w:marTop w:val="0"/>
      <w:marBottom w:val="0"/>
      <w:divBdr>
        <w:top w:val="none" w:sz="0" w:space="0" w:color="auto"/>
        <w:left w:val="none" w:sz="0" w:space="0" w:color="auto"/>
        <w:bottom w:val="none" w:sz="0" w:space="0" w:color="auto"/>
        <w:right w:val="none" w:sz="0" w:space="0" w:color="auto"/>
      </w:divBdr>
    </w:div>
    <w:div w:id="1687707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000E2-5CE5-463E-B798-5DEAA5FD7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4446</Words>
  <Characters>26676</Characters>
  <Application>Microsoft Office Word</Application>
  <DocSecurity>0</DocSecurity>
  <Lines>222</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Izabela Chowańska</dc:creator>
  <cp:keywords/>
  <dc:description/>
  <cp:lastModifiedBy>Marzena Przybylska</cp:lastModifiedBy>
  <cp:revision>2</cp:revision>
  <cp:lastPrinted>2025-06-04T12:11:00Z</cp:lastPrinted>
  <dcterms:created xsi:type="dcterms:W3CDTF">2025-07-11T09:06:00Z</dcterms:created>
  <dcterms:modified xsi:type="dcterms:W3CDTF">2025-07-11T09:06:00Z</dcterms:modified>
</cp:coreProperties>
</file>