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35A7" w14:textId="77777777" w:rsidR="00121A32" w:rsidRDefault="00121A32" w:rsidP="00121A3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……………………..,  dnia ………………………….</w:t>
      </w:r>
    </w:p>
    <w:p w14:paraId="212D1692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79CC7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671E8" w14:textId="77777777" w:rsidR="00121A32" w:rsidRDefault="00121A32" w:rsidP="00121A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2DCB58A" w14:textId="77777777" w:rsidR="00121A32" w:rsidRPr="009C3551" w:rsidRDefault="00121A32" w:rsidP="00121A3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C3551">
        <w:rPr>
          <w:rFonts w:ascii="Times New Roman" w:hAnsi="Times New Roman" w:cs="Times New Roman"/>
          <w:sz w:val="20"/>
          <w:szCs w:val="20"/>
        </w:rPr>
        <w:t>(imię i nazwisko pracownika)</w:t>
      </w:r>
    </w:p>
    <w:p w14:paraId="382D23F5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94A04" w14:textId="77777777" w:rsidR="00121A32" w:rsidRDefault="00121A32" w:rsidP="00121A3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3295763" w14:textId="77777777" w:rsidR="00121A32" w:rsidRPr="009C3551" w:rsidRDefault="00121A32" w:rsidP="00121A32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C3551">
        <w:rPr>
          <w:rFonts w:ascii="Times New Roman" w:hAnsi="Times New Roman" w:cs="Times New Roman"/>
          <w:sz w:val="20"/>
          <w:szCs w:val="20"/>
        </w:rPr>
        <w:t>(nazwa jednostki prokuratury)</w:t>
      </w:r>
    </w:p>
    <w:p w14:paraId="440A6C4C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978B3" w14:textId="09ECF2A2" w:rsidR="00121A32" w:rsidRPr="000D5F71" w:rsidRDefault="00121A32" w:rsidP="00121A32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F71">
        <w:rPr>
          <w:rFonts w:ascii="Times New Roman" w:hAnsi="Times New Roman" w:cs="Times New Roman"/>
          <w:sz w:val="24"/>
          <w:szCs w:val="24"/>
          <w:u w:val="single"/>
        </w:rPr>
        <w:t>Informacja</w:t>
      </w:r>
    </w:p>
    <w:p w14:paraId="3DC843BE" w14:textId="77777777" w:rsidR="00121A32" w:rsidRDefault="00121A32" w:rsidP="00121A32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DBAC43" w14:textId="3D14A0AA" w:rsidR="00121A32" w:rsidRPr="00BF1CC0" w:rsidRDefault="00121A32" w:rsidP="00121A32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stronie internetowej Prokuratury Okręgowej w Świdnicy pod adresem: </w:t>
      </w:r>
      <w:hyperlink r:id="rId4" w:history="1">
        <w:r w:rsidRPr="000D5F71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https://www.gov.pl/web/po-swidnica/informacje-dla-sygnalistow</w:t>
        </w:r>
      </w:hyperlink>
      <w:r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znajduje się informacja, że zgłoszenia sygnalistów są przyjmowane przez Zespół do Spraw Sygnalistów w Prokuraturze Krajowej oraz link do podstrony internetowej Prokuratury Krajowej pod nazwą „Informacje dla sygnalistów (Prokuratura Krajowa)” </w:t>
      </w:r>
      <w:r w:rsidR="00E36CF6"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>gdzie zawarte są informacje m.in.</w:t>
      </w:r>
      <w:r w:rsidR="00BF1CC0"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rodzajach zgłoszeń, sposobie zgłaszania informacji o naruszeniu prawa, procedura zgłoszenia zewnętrznego i wewnętrznego w postaci umożliwiającej pobranie pliku, formularz zgłoszenia wewnętrznego i zewnętrznego w postaci umożliwiającej pobranie pliku, informacje o przetwarzaniu danych osobowych w postaci umożliwiającej pobranie pliku, </w:t>
      </w:r>
      <w:r w:rsidR="00BF1CC0" w:rsidRPr="00BF1CC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wybrane przepisy ustawy z dnia 14 czerwca 2024 r. o ochronie sygnalistów (Dz.U.2024.928 z dnia 2024.06.24), dotyczące ochrony sygnalistów</w:t>
      </w:r>
      <w:r w:rsidR="00BF1CC0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,</w:t>
      </w:r>
      <w:r w:rsidR="00BF1CC0"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dane kontaktowe Rzecznika Praw Obywatelskich, inne przydatne </w:t>
      </w:r>
      <w:r w:rsidR="00BF1CC0">
        <w:rPr>
          <w:rFonts w:ascii="Times New Roman" w:hAnsi="Times New Roman" w:cs="Times New Roman"/>
          <w:color w:val="000000" w:themeColor="text1"/>
          <w:sz w:val="24"/>
          <w:szCs w:val="24"/>
        </w:rPr>
        <w:t>materiały</w:t>
      </w:r>
      <w:r w:rsidR="00BF1CC0" w:rsidRPr="00BF1C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linki</w:t>
      </w:r>
      <w:r w:rsidR="00BF1C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C50D1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87282" w14:textId="77777777" w:rsidR="000D5F71" w:rsidRDefault="000D5F71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D3B7C" w14:textId="77777777" w:rsidR="00121A32" w:rsidRDefault="00121A32" w:rsidP="00121A3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D4F32" w14:textId="6824C92B" w:rsidR="000D5F71" w:rsidRDefault="000D5F71" w:rsidP="000D5F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D3D45">
        <w:rPr>
          <w:rFonts w:ascii="Times New Roman" w:hAnsi="Times New Roman" w:cs="Times New Roman"/>
          <w:sz w:val="24"/>
          <w:szCs w:val="24"/>
        </w:rPr>
        <w:t>apoznałam</w:t>
      </w:r>
      <w:r>
        <w:rPr>
          <w:rFonts w:ascii="Times New Roman" w:hAnsi="Times New Roman" w:cs="Times New Roman"/>
          <w:sz w:val="24"/>
          <w:szCs w:val="24"/>
        </w:rPr>
        <w:t>/łem</w:t>
      </w:r>
      <w:r w:rsidRPr="007D3D45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z treścią informacji</w:t>
      </w:r>
    </w:p>
    <w:p w14:paraId="12E40922" w14:textId="77777777" w:rsidR="000D5F71" w:rsidRDefault="000D5F71" w:rsidP="000D5F71">
      <w:pPr>
        <w:rPr>
          <w:rFonts w:ascii="Times New Roman" w:hAnsi="Times New Roman" w:cs="Times New Roman"/>
          <w:sz w:val="24"/>
          <w:szCs w:val="24"/>
        </w:rPr>
      </w:pPr>
    </w:p>
    <w:p w14:paraId="513F1A44" w14:textId="77777777" w:rsidR="000D5F71" w:rsidRDefault="000D5F71" w:rsidP="000D5F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CDF9664" w14:textId="30A1183B" w:rsidR="000D5F71" w:rsidRPr="00700C75" w:rsidRDefault="000D5F71" w:rsidP="000D5F71">
      <w:pPr>
        <w:spacing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700C75"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data i czytelny </w:t>
      </w:r>
      <w:r w:rsidRPr="00700C75">
        <w:rPr>
          <w:rFonts w:ascii="Times New Roman" w:hAnsi="Times New Roman" w:cs="Times New Roman"/>
          <w:sz w:val="32"/>
          <w:szCs w:val="32"/>
          <w:vertAlign w:val="superscript"/>
        </w:rPr>
        <w:t>podpis pracownika)</w:t>
      </w:r>
    </w:p>
    <w:p w14:paraId="1CFD48A4" w14:textId="77777777" w:rsidR="00121A32" w:rsidRDefault="00121A32"/>
    <w:sectPr w:rsidR="0012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32"/>
    <w:rsid w:val="000D5F71"/>
    <w:rsid w:val="00121A32"/>
    <w:rsid w:val="004A06E5"/>
    <w:rsid w:val="007B7090"/>
    <w:rsid w:val="00B35D0A"/>
    <w:rsid w:val="00BF1CC0"/>
    <w:rsid w:val="00E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86D8"/>
  <w15:chartTrackingRefBased/>
  <w15:docId w15:val="{D78D1835-D83D-4813-88DF-F4B6FE25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F7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1A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A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A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A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A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A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A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A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A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A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A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A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A3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1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A3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1A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A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A3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21A32"/>
    <w:pPr>
      <w:spacing w:after="0" w:line="240" w:lineRule="auto"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21A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A3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F1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o-swidnic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Zboch Katarzyna (PO Świdnica)</dc:creator>
  <cp:keywords/>
  <dc:description/>
  <cp:lastModifiedBy>Zboch Katarzyna (PO Świdnica)</cp:lastModifiedBy>
  <cp:revision>3</cp:revision>
  <cp:lastPrinted>2025-02-20T13:47:00Z</cp:lastPrinted>
  <dcterms:created xsi:type="dcterms:W3CDTF">2025-02-20T10:04:00Z</dcterms:created>
  <dcterms:modified xsi:type="dcterms:W3CDTF">2025-02-20T13:52:00Z</dcterms:modified>
</cp:coreProperties>
</file>