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16A9" w14:textId="77777777" w:rsidR="00EF63E9" w:rsidRPr="00455206" w:rsidRDefault="00EF63E9" w:rsidP="00EF63E9">
      <w:pPr>
        <w:spacing w:before="240"/>
        <w:jc w:val="center"/>
        <w:rPr>
          <w:rFonts w:asciiTheme="minorHAnsi" w:hAnsiTheme="minorHAnsi"/>
          <w:bCs/>
          <w:sz w:val="40"/>
          <w:szCs w:val="40"/>
        </w:rPr>
      </w:pPr>
    </w:p>
    <w:p w14:paraId="09B22CE3" w14:textId="77777777" w:rsidR="00EF63E9" w:rsidRPr="00455206" w:rsidRDefault="00EF63E9" w:rsidP="00E356E0">
      <w:pPr>
        <w:spacing w:before="240"/>
        <w:rPr>
          <w:rFonts w:asciiTheme="minorHAnsi" w:hAnsiTheme="minorHAnsi"/>
          <w:bCs/>
          <w:sz w:val="40"/>
          <w:szCs w:val="40"/>
        </w:rPr>
      </w:pPr>
    </w:p>
    <w:p w14:paraId="1370ABA0" w14:textId="77777777" w:rsidR="00EF63E9" w:rsidRPr="00455206" w:rsidRDefault="00EF63E9" w:rsidP="00EF63E9">
      <w:pPr>
        <w:spacing w:before="240"/>
        <w:jc w:val="center"/>
        <w:rPr>
          <w:rFonts w:asciiTheme="minorHAnsi" w:hAnsiTheme="minorHAnsi"/>
          <w:bCs/>
          <w:sz w:val="40"/>
          <w:szCs w:val="40"/>
        </w:rPr>
      </w:pPr>
    </w:p>
    <w:p w14:paraId="6474E493" w14:textId="77777777" w:rsidR="00413895" w:rsidRDefault="00413895" w:rsidP="00E4548A">
      <w:pPr>
        <w:spacing w:before="240"/>
        <w:jc w:val="center"/>
        <w:outlineLvl w:val="0"/>
        <w:rPr>
          <w:rFonts w:asciiTheme="minorHAnsi" w:hAnsiTheme="minorHAnsi"/>
          <w:bCs/>
          <w:sz w:val="40"/>
          <w:szCs w:val="40"/>
        </w:rPr>
      </w:pPr>
    </w:p>
    <w:p w14:paraId="7371D83B" w14:textId="77777777" w:rsidR="00413895" w:rsidRDefault="00413895" w:rsidP="00E4548A">
      <w:pPr>
        <w:spacing w:before="240"/>
        <w:jc w:val="center"/>
        <w:outlineLvl w:val="0"/>
        <w:rPr>
          <w:rFonts w:asciiTheme="minorHAnsi" w:hAnsiTheme="minorHAnsi"/>
          <w:bCs/>
          <w:sz w:val="40"/>
          <w:szCs w:val="40"/>
        </w:rPr>
      </w:pPr>
    </w:p>
    <w:p w14:paraId="718140CC" w14:textId="77777777" w:rsidR="00413895" w:rsidRDefault="00413895" w:rsidP="00E4548A">
      <w:pPr>
        <w:spacing w:before="240"/>
        <w:jc w:val="center"/>
        <w:outlineLvl w:val="0"/>
        <w:rPr>
          <w:rFonts w:asciiTheme="minorHAnsi" w:hAnsiTheme="minorHAnsi"/>
          <w:bCs/>
          <w:sz w:val="40"/>
          <w:szCs w:val="40"/>
        </w:rPr>
      </w:pPr>
    </w:p>
    <w:p w14:paraId="069FCB92"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0" w:name="Text307"/>
      <w:r w:rsidR="00B71BBC" w:rsidRPr="0096127B">
        <w:rPr>
          <w:rFonts w:asciiTheme="minorHAnsi" w:hAnsiTheme="minorHAnsi"/>
          <w:b/>
          <w:bCs/>
          <w:sz w:val="36"/>
          <w:szCs w:val="36"/>
        </w:rPr>
        <w:instrText xml:space="preserve"> FORMTEXT </w:instrText>
      </w:r>
      <w:r w:rsidR="007766CB">
        <w:rPr>
          <w:rFonts w:asciiTheme="minorHAnsi" w:hAnsiTheme="minorHAnsi"/>
          <w:b/>
          <w:bCs/>
          <w:sz w:val="36"/>
          <w:szCs w:val="36"/>
        </w:rPr>
      </w:r>
      <w:r w:rsidR="007766CB">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0"/>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default" r:id="rId11"/>
          <w:footerReference w:type="default" r:id="rId12"/>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1" w:name="Text301"/>
      <w:r w:rsidR="001A6F10" w:rsidRPr="000552AD">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1"/>
    </w:p>
    <w:p w14:paraId="26AD7B4A" w14:textId="77777777"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6D327F" w:rsidRPr="000552AD">
        <w:rPr>
          <w:rFonts w:asciiTheme="minorHAnsi" w:hAnsiTheme="minorHAnsi"/>
          <w:sz w:val="22"/>
          <w:szCs w:val="22"/>
        </w:rPr>
        <w:t>”</w:t>
      </w:r>
      <w:r w:rsidR="00864671" w:rsidRPr="000552AD" w:rsidDel="00864671">
        <w:rPr>
          <w:rFonts w:asciiTheme="minorHAnsi" w:hAnsiTheme="minorHAnsi"/>
          <w:b w:val="0"/>
          <w:sz w:val="22"/>
          <w:szCs w:val="22"/>
        </w:rPr>
        <w:t xml:space="preserve"> </w:t>
      </w:r>
      <w:r w:rsidR="00E1691F" w:rsidRPr="000552AD">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6525C4C6"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2" w:name="Text302"/>
      <w:r w:rsidR="001A6F10" w:rsidRPr="000552AD">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3" w:name="Miejscowosc"/>
      <w:r w:rsidR="001A6F10" w:rsidRPr="000552AD">
        <w:rPr>
          <w:rFonts w:asciiTheme="minorHAnsi" w:hAnsiTheme="minorHAnsi"/>
          <w:spacing w:val="-3"/>
          <w:sz w:val="22"/>
          <w:szCs w:val="22"/>
        </w:rPr>
        <w:instrText xml:space="preserve"> FORMTEXT </w:instrText>
      </w:r>
      <w:r w:rsidR="007766CB">
        <w:rPr>
          <w:rFonts w:asciiTheme="minorHAnsi" w:hAnsiTheme="minorHAnsi"/>
          <w:spacing w:val="-3"/>
          <w:sz w:val="22"/>
          <w:szCs w:val="22"/>
        </w:rPr>
      </w:r>
      <w:r w:rsidR="007766CB">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3"/>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EF63E9" w:rsidRPr="000552AD">
        <w:rPr>
          <w:rFonts w:asciiTheme="minorHAnsi" w:hAnsiTheme="minorHAnsi"/>
          <w:b w:val="0"/>
          <w:sz w:val="22"/>
          <w:szCs w:val="22"/>
        </w:rPr>
        <w:t>/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  ”</w:t>
      </w:r>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4" w:name="Text303"/>
      <w:r w:rsidR="006C7FA8" w:rsidRPr="000552AD">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4"/>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3339301E" w:rsidR="00E61FD9" w:rsidRPr="000552AD" w:rsidRDefault="00EF63E9" w:rsidP="007F035E">
      <w:pPr>
        <w:pStyle w:val="Default"/>
        <w:jc w:val="both"/>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45C33">
        <w:rPr>
          <w:rFonts w:asciiTheme="minorHAnsi" w:hAnsiTheme="minorHAnsi"/>
          <w:sz w:val="22"/>
          <w:szCs w:val="22"/>
        </w:rPr>
        <w:t>2021</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445C33">
        <w:rPr>
          <w:rFonts w:asciiTheme="minorHAnsi" w:hAnsiTheme="minorHAnsi"/>
          <w:sz w:val="22"/>
          <w:szCs w:val="22"/>
        </w:rPr>
        <w:t>poz. 1973</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5" w:name="Text305"/>
      <w:r w:rsidR="00EF285F" w:rsidRPr="000552AD">
        <w:rPr>
          <w:rFonts w:asciiTheme="minorHAnsi" w:hAnsiTheme="minorHAnsi"/>
          <w:b/>
          <w:sz w:val="22"/>
          <w:szCs w:val="22"/>
        </w:rPr>
        <w:instrText xml:space="preserve"> FORMTEXT </w:instrText>
      </w:r>
      <w:r w:rsidR="007766CB">
        <w:rPr>
          <w:rFonts w:asciiTheme="minorHAnsi" w:hAnsiTheme="minorHAnsi"/>
          <w:b/>
          <w:sz w:val="22"/>
          <w:szCs w:val="22"/>
        </w:rPr>
      </w:r>
      <w:r w:rsidR="007766CB">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5"/>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6" w:name="Text304"/>
      <w:r w:rsidR="00EF285F" w:rsidRPr="000552AD">
        <w:rPr>
          <w:rFonts w:asciiTheme="minorHAnsi" w:hAnsiTheme="minorHAnsi"/>
          <w:b/>
          <w:sz w:val="22"/>
          <w:szCs w:val="22"/>
        </w:rPr>
        <w:instrText xml:space="preserve"> FORMTEXT </w:instrText>
      </w:r>
      <w:r w:rsidR="007766CB">
        <w:rPr>
          <w:rFonts w:asciiTheme="minorHAnsi" w:hAnsiTheme="minorHAnsi"/>
          <w:b/>
          <w:sz w:val="22"/>
          <w:szCs w:val="22"/>
        </w:rPr>
      </w:r>
      <w:r w:rsidR="007766CB">
        <w:rPr>
          <w:rFonts w:asciiTheme="minorHAnsi" w:hAnsiTheme="minorHAnsi"/>
          <w:b/>
          <w:sz w:val="22"/>
          <w:szCs w:val="22"/>
        </w:rPr>
        <w:fldChar w:fldCharType="separate"/>
      </w:r>
      <w:r w:rsidRPr="000552AD">
        <w:rPr>
          <w:rFonts w:asciiTheme="minorHAnsi" w:hAnsiTheme="minorHAnsi"/>
          <w:b/>
          <w:sz w:val="22"/>
          <w:szCs w:val="22"/>
        </w:rPr>
        <w:fldChar w:fldCharType="end"/>
      </w:r>
      <w:bookmarkEnd w:id="6"/>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7" w:name="Text313_shortdate"/>
      <w:r w:rsidR="00CE558D" w:rsidRPr="000552AD">
        <w:rPr>
          <w:rFonts w:asciiTheme="minorHAnsi" w:hAnsiTheme="minorHAnsi"/>
          <w:b/>
          <w:sz w:val="22"/>
          <w:szCs w:val="22"/>
        </w:rPr>
        <w:instrText xml:space="preserve"> FORMTEXT </w:instrText>
      </w:r>
      <w:r w:rsidR="007766CB">
        <w:rPr>
          <w:rFonts w:asciiTheme="minorHAnsi" w:hAnsiTheme="minorHAnsi"/>
          <w:b/>
          <w:sz w:val="22"/>
          <w:szCs w:val="22"/>
        </w:rPr>
      </w:r>
      <w:r w:rsidR="007766CB">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8" w:name="Text314"/>
      <w:r w:rsidR="00CE558D" w:rsidRPr="000552AD">
        <w:rPr>
          <w:rFonts w:asciiTheme="minorHAnsi" w:hAnsiTheme="minorHAnsi"/>
          <w:b/>
          <w:sz w:val="22"/>
          <w:szCs w:val="22"/>
        </w:rPr>
        <w:instrText xml:space="preserve"> FORMTEXT </w:instrText>
      </w:r>
      <w:r w:rsidR="007766CB">
        <w:rPr>
          <w:rFonts w:asciiTheme="minorHAnsi" w:hAnsiTheme="minorHAnsi"/>
          <w:b/>
          <w:sz w:val="22"/>
          <w:szCs w:val="22"/>
        </w:rPr>
      </w:r>
      <w:r w:rsidR="007766CB">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77777777"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Dotacji:  do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8EC2D2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078C383D"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29562932"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45C99059"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555B057F"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0C7CFC">
      <w:pPr>
        <w:pStyle w:val="Tekstpodstawowywcity3"/>
        <w:numPr>
          <w:ilvl w:val="0"/>
          <w:numId w:val="36"/>
        </w:numPr>
        <w:spacing w:after="0" w:line="288" w:lineRule="auto"/>
        <w:jc w:val="center"/>
        <w:rPr>
          <w:rFonts w:asciiTheme="minorHAnsi" w:hAnsiTheme="minorHAnsi"/>
          <w:b/>
          <w:sz w:val="24"/>
          <w:szCs w:val="24"/>
        </w:rPr>
      </w:pPr>
      <w:r w:rsidRPr="00C75008">
        <w:rPr>
          <w:rFonts w:asciiTheme="minorHAnsi" w:hAnsiTheme="minorHAnsi"/>
          <w:b/>
          <w:sz w:val="24"/>
          <w:szCs w:val="24"/>
        </w:rPr>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0C7CFC">
      <w:pPr>
        <w:pStyle w:val="tekwz"/>
        <w:numPr>
          <w:ilvl w:val="0"/>
          <w:numId w:val="29"/>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9" w:name="_PictureBullets"/>
      <w:bookmarkEnd w:id="9"/>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0C7CFC">
      <w:pPr>
        <w:pStyle w:val="Tytu"/>
        <w:numPr>
          <w:ilvl w:val="0"/>
          <w:numId w:val="29"/>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0C7CFC">
      <w:pPr>
        <w:pStyle w:val="Tytu"/>
        <w:numPr>
          <w:ilvl w:val="1"/>
          <w:numId w:val="37"/>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0C7CFC">
      <w:pPr>
        <w:pStyle w:val="Tytu"/>
        <w:numPr>
          <w:ilvl w:val="2"/>
          <w:numId w:val="37"/>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rodzaj pliku: jpg, wielkość zdjęcia: min. 4 megapiksele, fullkolor,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0C7CFC">
      <w:pPr>
        <w:pStyle w:val="Tytu"/>
        <w:numPr>
          <w:ilvl w:val="2"/>
          <w:numId w:val="37"/>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0C7CFC">
      <w:pPr>
        <w:pStyle w:val="Tytu"/>
        <w:numPr>
          <w:ilvl w:val="3"/>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Beneficjent zapewnia, że korzystanie z dokumentacji fotograficznej przez NFOŚiGW jako Licencjobiorcy, nie będzie naruszać praw osób trzecich.</w:t>
      </w:r>
    </w:p>
    <w:p w14:paraId="3417B0DA" w14:textId="7C3614AB"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lastRenderedPageBreak/>
        <w:t xml:space="preserve">Wraz z dokumentacją fotograficzną,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 przenosi na rzecz NFOŚiGW własność nośników, na których zawarta jest dokumentacja fotograficzna. </w:t>
      </w:r>
    </w:p>
    <w:p w14:paraId="0BE86946" w14:textId="77777777" w:rsidR="00FB26C0" w:rsidRDefault="00FB26C0" w:rsidP="0054360E">
      <w:pPr>
        <w:jc w:val="center"/>
        <w:rPr>
          <w:rFonts w:asciiTheme="minorHAnsi" w:hAnsiTheme="minorHAnsi"/>
          <w:b/>
          <w:smallCaps/>
        </w:rPr>
      </w:pPr>
    </w:p>
    <w:p w14:paraId="6E1B603E" w14:textId="5A55E981" w:rsidR="00864671" w:rsidRPr="0096127B" w:rsidRDefault="00FB10EF"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0421EAED"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CD6AA3">
        <w:rPr>
          <w:rFonts w:asciiTheme="minorHAnsi" w:hAnsiTheme="minorHAnsi"/>
          <w:sz w:val="22"/>
          <w:szCs w:val="22"/>
        </w:rPr>
        <w:t>21</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CD6AA3">
        <w:rPr>
          <w:rFonts w:asciiTheme="minorHAnsi" w:hAnsiTheme="minorHAnsi"/>
          <w:sz w:val="22"/>
          <w:szCs w:val="22"/>
        </w:rPr>
        <w:t>743</w:t>
      </w:r>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r w:rsidRPr="00C75008">
        <w:rPr>
          <w:rFonts w:asciiTheme="minorHAnsi" w:hAnsiTheme="minorHAnsi"/>
          <w:b/>
          <w:sz w:val="22"/>
          <w:szCs w:val="22"/>
        </w:rPr>
        <w:t>Pożytkach</w:t>
      </w:r>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22098C61"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lastRenderedPageBreak/>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DE5018" w:rsidRPr="00527FA6">
        <w:rPr>
          <w:rFonts w:asciiTheme="minorHAnsi" w:hAnsiTheme="minorHAnsi"/>
          <w:color w:val="000000"/>
          <w:sz w:val="22"/>
          <w:szCs w:val="22"/>
        </w:rPr>
        <w:t>należy przez to rozumieć dane osobowe</w:t>
      </w:r>
      <w:r w:rsidR="00DE5018">
        <w:rPr>
          <w:rFonts w:asciiTheme="minorHAnsi" w:hAnsiTheme="minorHAnsi"/>
          <w:color w:val="000000"/>
          <w:sz w:val="22"/>
          <w:szCs w:val="22"/>
        </w:rPr>
        <w:t>,</w:t>
      </w:r>
      <w:r w:rsidR="00DE5018" w:rsidRPr="00527FA6">
        <w:rPr>
          <w:rFonts w:asciiTheme="minorHAnsi" w:hAnsiTheme="minorHAnsi"/>
          <w:color w:val="000000"/>
          <w:sz w:val="22"/>
          <w:szCs w:val="22"/>
        </w:rPr>
        <w:t xml:space="preserve"> </w:t>
      </w:r>
      <w:r w:rsidR="00DE5018">
        <w:rPr>
          <w:rFonts w:asciiTheme="minorHAnsi" w:hAnsiTheme="minorHAnsi"/>
          <w:color w:val="000000"/>
          <w:sz w:val="22"/>
          <w:szCs w:val="22"/>
        </w:rPr>
        <w:t xml:space="preserve">określone </w:t>
      </w:r>
      <w:r w:rsidR="00DE5018" w:rsidRPr="00527FA6">
        <w:rPr>
          <w:rFonts w:asciiTheme="minorHAnsi" w:hAnsiTheme="minorHAnsi"/>
          <w:color w:val="000000"/>
          <w:sz w:val="22"/>
          <w:szCs w:val="22"/>
        </w:rPr>
        <w:t xml:space="preserve">w </w:t>
      </w:r>
      <w:bookmarkStart w:id="10" w:name="_Hlk62551598"/>
      <w:r w:rsidR="00DE5018" w:rsidRPr="00685F55">
        <w:rPr>
          <w:rFonts w:ascii="Calibri" w:hAnsi="Calibri" w:cs="Calibri"/>
          <w:sz w:val="22"/>
          <w:szCs w:val="22"/>
        </w:rPr>
        <w:t xml:space="preserve">art. 4 pkt </w:t>
      </w:r>
      <w:r w:rsidR="00DE5018">
        <w:rPr>
          <w:rFonts w:ascii="Calibri" w:hAnsi="Calibri" w:cs="Calibri"/>
          <w:sz w:val="22"/>
          <w:szCs w:val="22"/>
        </w:rPr>
        <w:t>1</w:t>
      </w:r>
      <w:r w:rsidR="00DE5018" w:rsidRPr="00685F55">
        <w:rPr>
          <w:rFonts w:ascii="Calibri" w:hAnsi="Calibri" w:cs="Calibri"/>
          <w:sz w:val="22"/>
          <w:szCs w:val="22"/>
        </w:rPr>
        <w:t xml:space="preserve"> </w:t>
      </w:r>
      <w:r w:rsidR="00DE5018" w:rsidRPr="00434FB9">
        <w:rPr>
          <w:rFonts w:ascii="Calibri" w:hAnsi="Calibri" w:cs="Calibri"/>
          <w:sz w:val="22"/>
          <w:szCs w:val="22"/>
        </w:rPr>
        <w:t>rozporządzenia Parlamentu Europejskiego i Rady (UE) 2016/679</w:t>
      </w:r>
      <w:r w:rsidR="00DE5018">
        <w:rPr>
          <w:rFonts w:ascii="Calibri" w:hAnsi="Calibri" w:cs="Calibri"/>
          <w:sz w:val="22"/>
          <w:szCs w:val="22"/>
        </w:rPr>
        <w:t>,</w:t>
      </w:r>
      <w:r w:rsidR="00DE5018" w:rsidRPr="00434FB9">
        <w:rPr>
          <w:rFonts w:ascii="Calibri" w:hAnsi="Calibri" w:cs="Calibri"/>
          <w:sz w:val="22"/>
          <w:szCs w:val="22"/>
        </w:rPr>
        <w:t xml:space="preserve"> z</w:t>
      </w:r>
      <w:r w:rsidR="00DE5018">
        <w:rPr>
          <w:rFonts w:ascii="Calibri" w:hAnsi="Calibri" w:cs="Calibri"/>
          <w:sz w:val="22"/>
          <w:szCs w:val="22"/>
        </w:rPr>
        <w:t xml:space="preserve"> dnia</w:t>
      </w:r>
      <w:r w:rsidR="00DE5018" w:rsidRPr="00434FB9">
        <w:rPr>
          <w:rFonts w:ascii="Calibri" w:hAnsi="Calibri" w:cs="Calibri"/>
          <w:sz w:val="22"/>
          <w:szCs w:val="22"/>
        </w:rPr>
        <w:t xml:space="preserve"> 27</w:t>
      </w:r>
      <w:r w:rsidR="00DE5018">
        <w:rPr>
          <w:rFonts w:ascii="Calibri" w:hAnsi="Calibri" w:cs="Calibri"/>
          <w:sz w:val="22"/>
          <w:szCs w:val="22"/>
        </w:rPr>
        <w:t xml:space="preserve"> kwietnia </w:t>
      </w:r>
      <w:r w:rsidR="00DE5018" w:rsidRPr="00434FB9">
        <w:rPr>
          <w:rFonts w:ascii="Calibri" w:hAnsi="Calibri" w:cs="Calibri"/>
          <w:sz w:val="22"/>
          <w:szCs w:val="22"/>
        </w:rPr>
        <w:t>2016 r. w</w:t>
      </w:r>
      <w:r w:rsidR="00DE5018">
        <w:rPr>
          <w:rFonts w:ascii="Calibri" w:hAnsi="Calibri" w:cs="Calibri"/>
          <w:sz w:val="22"/>
          <w:szCs w:val="22"/>
        </w:rPr>
        <w:t> </w:t>
      </w:r>
      <w:r w:rsidR="00DE5018" w:rsidRPr="00434FB9">
        <w:rPr>
          <w:rFonts w:ascii="Calibri" w:hAnsi="Calibri" w:cs="Calibri"/>
          <w:sz w:val="22"/>
          <w:szCs w:val="22"/>
        </w:rPr>
        <w:t xml:space="preserve">sprawie ochrony osób fizycznych w związku z przetwarzaniem danych osobowych i w sprawie swobodnego przepływu takich danych oraz uchylenia dyrektywy 95/46/WE (ogólne rozporządzenie o ochronie danych osobowych) (Dz.U. UE L </w:t>
      </w:r>
      <w:r w:rsidR="00DE5018">
        <w:rPr>
          <w:rFonts w:ascii="Calibri" w:hAnsi="Calibri" w:cs="Calibri"/>
          <w:sz w:val="22"/>
          <w:szCs w:val="22"/>
        </w:rPr>
        <w:t xml:space="preserve"> z 2016 r. poz. </w:t>
      </w:r>
      <w:r w:rsidR="00DE5018" w:rsidRPr="00434FB9">
        <w:rPr>
          <w:rFonts w:ascii="Calibri" w:hAnsi="Calibri" w:cs="Calibri"/>
          <w:sz w:val="22"/>
          <w:szCs w:val="22"/>
        </w:rPr>
        <w:t>119</w:t>
      </w:r>
      <w:r w:rsidR="00DE5018">
        <w:rPr>
          <w:rFonts w:ascii="Calibri" w:hAnsi="Calibri" w:cs="Calibri"/>
          <w:sz w:val="22"/>
          <w:szCs w:val="22"/>
        </w:rPr>
        <w:t xml:space="preserve"> </w:t>
      </w:r>
      <w:r w:rsidR="00DE5018" w:rsidRPr="00434FB9">
        <w:rPr>
          <w:rFonts w:ascii="Calibri" w:hAnsi="Calibri" w:cs="Calibri"/>
          <w:sz w:val="22"/>
          <w:szCs w:val="22"/>
        </w:rPr>
        <w:t>s. 1</w:t>
      </w:r>
      <w:r w:rsidR="00DE5018">
        <w:rPr>
          <w:rFonts w:ascii="Calibri" w:hAnsi="Calibri" w:cs="Calibri"/>
          <w:sz w:val="22"/>
          <w:szCs w:val="22"/>
        </w:rPr>
        <w:t>)</w:t>
      </w:r>
      <w:bookmarkEnd w:id="10"/>
      <w:r w:rsidR="00DE5018">
        <w:rPr>
          <w:rFonts w:ascii="Calibri" w:hAnsi="Calibri" w:cs="Calibri"/>
          <w:sz w:val="22"/>
          <w:szCs w:val="22"/>
        </w:rPr>
        <w:t xml:space="preserve">, zwanym dalej: „ogólnym rozporządzeniem o ochronie danych osobowych”, </w:t>
      </w:r>
      <w:r w:rsidR="00DE5018" w:rsidRPr="00527FA6">
        <w:rPr>
          <w:rFonts w:asciiTheme="minorHAnsi" w:hAnsiTheme="minorHAnsi"/>
          <w:color w:val="000000"/>
          <w:sz w:val="22"/>
          <w:szCs w:val="22"/>
        </w:rPr>
        <w:t>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0C7CFC">
      <w:pPr>
        <w:pStyle w:val="Tekstpodstawowywcity3"/>
        <w:numPr>
          <w:ilvl w:val="0"/>
          <w:numId w:val="36"/>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ewentualnych wyłą</w:t>
      </w:r>
      <w:r w:rsidRPr="00C75008">
        <w:rPr>
          <w:rFonts w:asciiTheme="minorHAnsi" w:hAnsiTheme="minorHAnsi"/>
          <w:b w:val="0"/>
          <w:sz w:val="22"/>
          <w:szCs w:val="22"/>
        </w:rPr>
        <w:t>czeń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lastRenderedPageBreak/>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0C7CFC">
      <w:pPr>
        <w:pStyle w:val="Tytu"/>
        <w:numPr>
          <w:ilvl w:val="0"/>
          <w:numId w:val="28"/>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 xml:space="preserve">w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0C7CFC">
      <w:pPr>
        <w:widowControl w:val="0"/>
        <w:numPr>
          <w:ilvl w:val="0"/>
          <w:numId w:val="28"/>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którym  mowa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W sytuacji  braku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0C7CFC">
      <w:pPr>
        <w:pStyle w:val="Tytu"/>
        <w:numPr>
          <w:ilvl w:val="0"/>
          <w:numId w:val="31"/>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1" w:name="Text307_1"/>
      <w:r w:rsidR="00AE462E" w:rsidRPr="000552AD">
        <w:rPr>
          <w:rFonts w:asciiTheme="minorHAnsi" w:hAnsiTheme="minorHAnsi"/>
          <w:b w:val="0"/>
          <w:i/>
          <w:sz w:val="22"/>
          <w:szCs w:val="22"/>
        </w:rPr>
        <w:instrText xml:space="preserve"> FORMTEXT </w:instrText>
      </w:r>
      <w:r w:rsidR="007766CB">
        <w:rPr>
          <w:rFonts w:asciiTheme="minorHAnsi" w:hAnsiTheme="minorHAnsi"/>
          <w:b w:val="0"/>
          <w:i/>
          <w:sz w:val="22"/>
          <w:szCs w:val="22"/>
        </w:rPr>
      </w:r>
      <w:r w:rsidR="007766CB">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1"/>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i zakupów inwestycyjnych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bieżących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lastRenderedPageBreak/>
        <w:t>Dokumenty stanowiące oświadczenia Beneficjenta, które są wymagane zgodnie z Warunkami Szczególnymi, składa się w oryginałach podpisanych przez osoby upoważnione do reprezentacji 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0C7CFC">
      <w:pPr>
        <w:pStyle w:val="Tytu"/>
        <w:keepLines/>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(za wyjątkiem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transzy Dotacji nastąpi nie później</w:t>
      </w:r>
      <w:r w:rsidR="00303F43" w:rsidRPr="000552AD">
        <w:rPr>
          <w:rFonts w:asciiTheme="minorHAnsi" w:hAnsiTheme="minorHAnsi"/>
          <w:b w:val="0"/>
          <w:sz w:val="22"/>
          <w:szCs w:val="22"/>
        </w:rPr>
        <w:t>,</w:t>
      </w:r>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0C7CFC">
      <w:pPr>
        <w:pStyle w:val="Akapitzlist"/>
        <w:numPr>
          <w:ilvl w:val="0"/>
          <w:numId w:val="30"/>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"overnight", bądź inne lokaty terminowe</w:t>
      </w:r>
      <w:r w:rsidR="00A321AB" w:rsidRPr="00DC54EC">
        <w:rPr>
          <w:rFonts w:asciiTheme="minorHAnsi" w:hAnsiTheme="minorHAnsi"/>
          <w:b w:val="0"/>
          <w:iCs/>
          <w:sz w:val="22"/>
          <w:szCs w:val="22"/>
        </w:rPr>
        <w:t>.</w:t>
      </w:r>
    </w:p>
    <w:p w14:paraId="74196C04" w14:textId="7777777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Beneficjenta </w:t>
      </w:r>
      <w:r w:rsidRPr="000552AD">
        <w:rPr>
          <w:rFonts w:asciiTheme="minorHAnsi" w:hAnsiTheme="minorHAnsi"/>
          <w:b w:val="0"/>
          <w:sz w:val="22"/>
          <w:szCs w:val="22"/>
        </w:rPr>
        <w:t xml:space="preserve"> określonych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lastRenderedPageBreak/>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7C6F892E" w:rsidR="00864671" w:rsidRPr="000552AD" w:rsidRDefault="0058142E"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oraz do osiągnięcia w wyniku realizacji Przedsięwzięcia Efektu rzeczowego i Efektu ekologicznego, w terminach i zakresie określonych</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W przypadku, gdy Harmonogram rze</w:t>
      </w:r>
      <w:bookmarkStart w:id="12" w:name="_GoBack"/>
      <w:bookmarkEnd w:id="12"/>
      <w:r w:rsidRPr="000552AD">
        <w:rPr>
          <w:rFonts w:asciiTheme="minorHAnsi" w:hAnsiTheme="minorHAnsi"/>
          <w:b w:val="0"/>
          <w:sz w:val="22"/>
          <w:szCs w:val="22"/>
        </w:rPr>
        <w:t xml:space="preserv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575DE0CA" w:rsidR="00694959" w:rsidRDefault="0099444E" w:rsidP="000C7CFC">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bCs/>
          <w:sz w:val="22"/>
          <w:szCs w:val="22"/>
        </w:rPr>
        <w:t>Beneficjent przy realizacji przedsięwzięcia zobowiązany jest do stosowania przepisów ustawy z dnia 11 września 2019 r. Prawo zamówień publicznych (</w:t>
      </w:r>
      <w:r w:rsidR="007766CB">
        <w:rPr>
          <w:rFonts w:ascii="Calibri" w:hAnsi="Calibri"/>
          <w:b w:val="0"/>
          <w:bCs/>
          <w:sz w:val="22"/>
          <w:szCs w:val="22"/>
        </w:rPr>
        <w:t xml:space="preserve">t.j.: </w:t>
      </w:r>
      <w:r w:rsidRPr="0099444E">
        <w:rPr>
          <w:rFonts w:asciiTheme="minorHAnsi" w:hAnsiTheme="minorHAnsi"/>
          <w:b w:val="0"/>
          <w:bCs/>
          <w:sz w:val="22"/>
          <w:szCs w:val="22"/>
        </w:rPr>
        <w:t>Dz. U.</w:t>
      </w:r>
      <w:r w:rsidR="00094F50">
        <w:rPr>
          <w:rFonts w:asciiTheme="minorHAnsi" w:hAnsiTheme="minorHAnsi"/>
          <w:b w:val="0"/>
          <w:bCs/>
          <w:sz w:val="22"/>
          <w:szCs w:val="22"/>
        </w:rPr>
        <w:t xml:space="preserve"> z 2021 r. poz. 1129</w:t>
      </w:r>
      <w:r w:rsidRPr="0099444E">
        <w:rPr>
          <w:rFonts w:asciiTheme="minorHAnsi" w:hAnsiTheme="minorHAnsi"/>
          <w:b w:val="0"/>
          <w:bCs/>
          <w:sz w:val="22"/>
          <w:szCs w:val="22"/>
        </w:rPr>
        <w:t>, z późn. zm.), zwanej dalej „ustawą Pzp”, w przypadku, gdy udziela zamówień, o których mowa w art. 2 tej ustawy oraz jest zamawiającym, o którym mowa w art. 4, 5 lub 6 ustawy Pzp</w:t>
      </w:r>
      <w:r w:rsidR="00694959" w:rsidRPr="007A778B">
        <w:rPr>
          <w:rFonts w:asciiTheme="minorHAnsi" w:hAnsiTheme="minorHAnsi"/>
          <w:b w:val="0"/>
          <w:sz w:val="22"/>
          <w:szCs w:val="22"/>
        </w:rPr>
        <w:t>.</w:t>
      </w:r>
    </w:p>
    <w:p w14:paraId="60EA37E3" w14:textId="22E787E0" w:rsidR="0099444E" w:rsidRPr="00B61D67" w:rsidRDefault="00694959" w:rsidP="00B61D67">
      <w:pPr>
        <w:pStyle w:val="Tytu"/>
        <w:numPr>
          <w:ilvl w:val="3"/>
          <w:numId w:val="32"/>
        </w:numPr>
        <w:ind w:left="426" w:hanging="426"/>
        <w:jc w:val="both"/>
        <w:rPr>
          <w:rFonts w:asciiTheme="minorHAnsi" w:hAnsiTheme="minorHAnsi"/>
          <w:b w:val="0"/>
          <w:bCs/>
          <w:sz w:val="22"/>
          <w:szCs w:val="22"/>
        </w:rPr>
      </w:pPr>
      <w:r w:rsidRPr="00B61D67">
        <w:rPr>
          <w:rFonts w:asciiTheme="minorHAnsi" w:hAnsiTheme="minorHAnsi"/>
          <w:b w:val="0"/>
          <w:bCs/>
          <w:sz w:val="22"/>
          <w:szCs w:val="22"/>
        </w:rPr>
        <w:t>W przypadku, gdy Beneficjent nie jest zamawiającym, o którym mowa w ust. 3,</w:t>
      </w:r>
      <w:r w:rsidR="00B61D67" w:rsidRPr="00B61D67">
        <w:rPr>
          <w:rFonts w:asciiTheme="minorHAnsi" w:hAnsiTheme="minorHAnsi"/>
          <w:b w:val="0"/>
          <w:bCs/>
          <w:sz w:val="22"/>
          <w:szCs w:val="22"/>
        </w:rPr>
        <w:t xml:space="preserve"> </w:t>
      </w:r>
      <w:r w:rsidR="0099444E" w:rsidRPr="00B61D67">
        <w:rPr>
          <w:rFonts w:asciiTheme="minorHAnsi" w:hAnsiTheme="minorHAnsi"/>
          <w:b w:val="0"/>
          <w:bCs/>
          <w:sz w:val="22"/>
          <w:szCs w:val="22"/>
        </w:rPr>
        <w:t>zobowiązany jest:</w:t>
      </w:r>
    </w:p>
    <w:p w14:paraId="146ED94F" w14:textId="62AE9D93"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D02ECD">
        <w:rPr>
          <w:rFonts w:ascii="Calibri" w:hAnsi="Calibri" w:cs="Calibri"/>
          <w:color w:val="000000"/>
          <w:sz w:val="22"/>
          <w:szCs w:val="22"/>
        </w:rPr>
        <w:t>,</w:t>
      </w:r>
    </w:p>
    <w:p w14:paraId="7B935701" w14:textId="0C6AB881"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udzielić zamówienia w sposób zapewniający</w:t>
      </w:r>
      <w:r w:rsidRPr="0099444E">
        <w:rPr>
          <w:rFonts w:ascii="Calibri" w:hAnsi="Calibri" w:cs="Calibri"/>
          <w:sz w:val="22"/>
          <w:szCs w:val="22"/>
        </w:rPr>
        <w:t xml:space="preserve"> uzyskanie najlepszych efektów zamówienia w</w:t>
      </w:r>
      <w:r w:rsidR="006E4F90">
        <w:rPr>
          <w:rFonts w:ascii="Calibri" w:hAnsi="Calibri" w:cs="Calibri"/>
          <w:sz w:val="22"/>
          <w:szCs w:val="22"/>
        </w:rPr>
        <w:t> </w:t>
      </w:r>
      <w:r w:rsidRPr="0099444E">
        <w:rPr>
          <w:rFonts w:ascii="Calibri" w:hAnsi="Calibri" w:cs="Calibri"/>
          <w:sz w:val="22"/>
          <w:szCs w:val="22"/>
        </w:rPr>
        <w:t>stosunku do poniesionych nakładów</w:t>
      </w:r>
      <w:r w:rsidR="00D02ECD">
        <w:rPr>
          <w:rFonts w:ascii="Calibri" w:hAnsi="Calibri" w:cs="Calibri"/>
          <w:sz w:val="22"/>
          <w:szCs w:val="22"/>
        </w:rPr>
        <w:t>,</w:t>
      </w:r>
    </w:p>
    <w:p w14:paraId="5E7DC11D" w14:textId="2B114A4F"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201F1E"/>
          <w:sz w:val="22"/>
          <w:szCs w:val="22"/>
        </w:rPr>
        <w:t>zawierać umowy w formie pisemnej (chyba, że dla danej czynności zastrzeżona jest inna szczególna forma)</w:t>
      </w:r>
      <w:r w:rsidR="00D02ECD">
        <w:rPr>
          <w:rFonts w:ascii="Calibri" w:hAnsi="Calibri" w:cs="Calibri"/>
          <w:color w:val="201F1E"/>
          <w:sz w:val="22"/>
          <w:szCs w:val="22"/>
        </w:rPr>
        <w:t>,</w:t>
      </w:r>
    </w:p>
    <w:p w14:paraId="19666A34" w14:textId="16029FFB"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sz w:val="22"/>
          <w:szCs w:val="22"/>
        </w:rPr>
        <w:t>zapewnić, aby czynności związane z przygotowaniem oraz przeprowadzeniem postępowania o</w:t>
      </w:r>
      <w:r w:rsidR="006E4F90">
        <w:rPr>
          <w:rFonts w:ascii="Calibri" w:hAnsi="Calibri" w:cs="Calibri"/>
          <w:sz w:val="22"/>
          <w:szCs w:val="22"/>
        </w:rPr>
        <w:t> </w:t>
      </w:r>
      <w:r w:rsidRPr="0099444E">
        <w:rPr>
          <w:rFonts w:ascii="Calibri" w:hAnsi="Calibri" w:cs="Calibri"/>
          <w:sz w:val="22"/>
          <w:szCs w:val="22"/>
        </w:rPr>
        <w:t>udzielenie zamówienia wykonywały osoby zapewniające bezstronność i obiektywizm.</w:t>
      </w:r>
    </w:p>
    <w:p w14:paraId="7BB15E46" w14:textId="56D1EBE5" w:rsidR="00EF63E9" w:rsidRPr="0099444E" w:rsidRDefault="004D58D5" w:rsidP="0099444E">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sz w:val="22"/>
          <w:szCs w:val="22"/>
        </w:rPr>
        <w:t xml:space="preserve">Beneficjent </w:t>
      </w:r>
      <w:r w:rsidR="00EF63E9" w:rsidRPr="0099444E">
        <w:rPr>
          <w:rFonts w:asciiTheme="minorHAnsi" w:hAnsiTheme="minorHAnsi"/>
          <w:b w:val="0"/>
          <w:sz w:val="22"/>
          <w:szCs w:val="22"/>
        </w:rPr>
        <w:t>zobowiązany jest prowadzić dokumentację dotyczącą</w:t>
      </w:r>
      <w:r w:rsidR="00BB7B5F" w:rsidRPr="0099444E">
        <w:rPr>
          <w:rFonts w:asciiTheme="minorHAnsi" w:hAnsiTheme="minorHAnsi"/>
          <w:b w:val="0"/>
          <w:sz w:val="22"/>
          <w:szCs w:val="22"/>
        </w:rPr>
        <w:t xml:space="preserve"> przygotowania i</w:t>
      </w:r>
      <w:r w:rsidR="00EF63E9" w:rsidRPr="0099444E">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608BFA71" w:rsidR="00EF63E9" w:rsidRDefault="00EF63E9" w:rsidP="000C7CFC">
      <w:pPr>
        <w:pStyle w:val="Tytu"/>
        <w:numPr>
          <w:ilvl w:val="3"/>
          <w:numId w:val="32"/>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r w:rsidR="0005377C" w:rsidRPr="007A778B">
        <w:rPr>
          <w:rFonts w:asciiTheme="minorHAnsi" w:hAnsiTheme="minorHAnsi"/>
          <w:b w:val="0"/>
          <w:sz w:val="22"/>
          <w:szCs w:val="22"/>
        </w:rPr>
        <w:t xml:space="preserve">t.j.: </w:t>
      </w:r>
      <w:r w:rsidR="000B1CF9">
        <w:rPr>
          <w:rFonts w:asciiTheme="minorHAnsi" w:hAnsiTheme="minorHAnsi"/>
          <w:b w:val="0"/>
          <w:sz w:val="22"/>
          <w:szCs w:val="22"/>
        </w:rPr>
        <w:t>Dz. U. z 20</w:t>
      </w:r>
      <w:r w:rsidR="00FE5DC7">
        <w:rPr>
          <w:rFonts w:asciiTheme="minorHAnsi" w:hAnsiTheme="minorHAnsi"/>
          <w:b w:val="0"/>
          <w:sz w:val="22"/>
          <w:szCs w:val="22"/>
        </w:rPr>
        <w:t>21</w:t>
      </w:r>
      <w:r w:rsidR="00283EBD" w:rsidRPr="0096127B">
        <w:rPr>
          <w:rFonts w:asciiTheme="minorHAnsi" w:hAnsiTheme="minorHAnsi"/>
          <w:b w:val="0"/>
          <w:sz w:val="22"/>
          <w:szCs w:val="22"/>
        </w:rPr>
        <w:t xml:space="preserve"> r. poz. </w:t>
      </w:r>
      <w:r w:rsidR="00FE5DC7">
        <w:rPr>
          <w:rFonts w:asciiTheme="minorHAnsi" w:hAnsiTheme="minorHAnsi"/>
          <w:b w:val="0"/>
          <w:sz w:val="22"/>
          <w:szCs w:val="22"/>
        </w:rPr>
        <w:t>1062</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realizuje Przedsięwzięcie, na wszystkich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w:t>
      </w:r>
      <w:r w:rsidRPr="007A778B">
        <w:rPr>
          <w:rFonts w:asciiTheme="minorHAnsi" w:hAnsiTheme="minorHAnsi"/>
          <w:b w:val="0"/>
          <w:sz w:val="22"/>
          <w:szCs w:val="22"/>
        </w:rPr>
        <w:lastRenderedPageBreak/>
        <w:t xml:space="preserve">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lastRenderedPageBreak/>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z odrębnymi przepisami 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Zestawienie to, w przypadku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zobowiązany jest do bieżącego przekazywania NFOŚiGW wszelkich informacji dotyczących ewentualnego pogorszenia lub utraty Trwałości Przedsięwzięcia w stopniu powodującym lub mogącym powodować trwałe </w:t>
      </w:r>
      <w:r w:rsidR="00EF63E9" w:rsidRPr="007A778B">
        <w:rPr>
          <w:rFonts w:asciiTheme="minorHAnsi" w:hAnsiTheme="minorHAnsi"/>
          <w:b w:val="0"/>
          <w:sz w:val="22"/>
          <w:szCs w:val="22"/>
        </w:rPr>
        <w:lastRenderedPageBreak/>
        <w:t>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 Dotacji, NFOŚiGW  przekaże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lastRenderedPageBreak/>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lastRenderedPageBreak/>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szczególności jeżeli nie będzie możliwe osiągnięcie Efektu rzeczowego lub Efektu ekologicznego Przedsięwzięcia.</w:t>
      </w:r>
    </w:p>
    <w:p w14:paraId="03E1EAA9" w14:textId="52082E88"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środków z Dotacji do dnia uznania rachunku bankowego NFOŚiGW kwotą zwrotu, a także 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zachowaniem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lastRenderedPageBreak/>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r w:rsidRPr="000552AD">
        <w:rPr>
          <w:rFonts w:asciiTheme="minorHAnsi" w:hAnsiTheme="minorHAnsi"/>
          <w:sz w:val="22"/>
          <w:szCs w:val="22"/>
        </w:rPr>
        <w:t xml:space="preserve">wcześniej,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szczególności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i  promocyjnych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lastRenderedPageBreak/>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70033877"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r w:rsidR="00F656FC">
        <w:rPr>
          <w:rStyle w:val="Odwoanieprzypisudolnego"/>
          <w:rFonts w:asciiTheme="minorHAnsi" w:hAnsiTheme="minorHAnsi"/>
          <w:sz w:val="22"/>
          <w:szCs w:val="22"/>
        </w:rPr>
        <w:footnoteReference w:id="5"/>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68FFE7A6" w14:textId="2409EEB2" w:rsidR="00227D80" w:rsidRPr="000C7CFC" w:rsidRDefault="00227D80" w:rsidP="00227D80">
      <w:pPr>
        <w:pStyle w:val="Akapitzlist"/>
        <w:numPr>
          <w:ilvl w:val="0"/>
          <w:numId w:val="40"/>
        </w:numPr>
        <w:ind w:left="284" w:hanging="284"/>
        <w:jc w:val="both"/>
        <w:rPr>
          <w:rFonts w:asciiTheme="minorHAnsi" w:hAnsiTheme="minorHAnsi" w:cstheme="minorHAnsi"/>
          <w:sz w:val="22"/>
          <w:szCs w:val="22"/>
        </w:rPr>
      </w:pPr>
      <w:r w:rsidRPr="002626CF">
        <w:rPr>
          <w:rFonts w:asciiTheme="minorHAnsi" w:hAnsiTheme="minorHAnsi"/>
          <w:sz w:val="22"/>
          <w:szCs w:val="22"/>
        </w:rPr>
        <w:t xml:space="preserve">Przetwarzanie przez </w:t>
      </w:r>
      <w:r w:rsidRPr="000C7CFC">
        <w:rPr>
          <w:rFonts w:asciiTheme="minorHAnsi" w:hAnsiTheme="minorHAnsi" w:cstheme="minorHAnsi"/>
          <w:sz w:val="22"/>
          <w:szCs w:val="22"/>
        </w:rPr>
        <w:t xml:space="preserve">NFOŚiGW Danych osobowych będzie wykonywane  z zachowaniem przepisów </w:t>
      </w:r>
      <w:r>
        <w:rPr>
          <w:rFonts w:ascii="Calibri" w:hAnsi="Calibri" w:cs="Calibri"/>
          <w:sz w:val="22"/>
          <w:szCs w:val="22"/>
        </w:rPr>
        <w:t>ogólnego rozporządzenia o ochronie danych osobowych</w:t>
      </w:r>
      <w:r w:rsidRPr="000C7CFC">
        <w:rPr>
          <w:rFonts w:asciiTheme="minorHAnsi" w:hAnsiTheme="minorHAnsi" w:cstheme="minorHAnsi"/>
          <w:sz w:val="22"/>
          <w:szCs w:val="22"/>
        </w:rPr>
        <w:t xml:space="preserve"> </w:t>
      </w:r>
      <w:r w:rsidRPr="000C7CFC">
        <w:rPr>
          <w:rFonts w:asciiTheme="minorHAnsi" w:eastAsia="Calibri" w:hAnsiTheme="minorHAnsi" w:cstheme="minorHAnsi"/>
          <w:sz w:val="22"/>
          <w:szCs w:val="22"/>
        </w:rPr>
        <w:t>oraz ustawy z dnia 10 maja 2018</w:t>
      </w:r>
      <w:r>
        <w:rPr>
          <w:rFonts w:asciiTheme="minorHAnsi" w:eastAsia="Calibri" w:hAnsiTheme="minorHAnsi" w:cstheme="minorHAnsi"/>
          <w:sz w:val="22"/>
          <w:szCs w:val="22"/>
        </w:rPr>
        <w:t> </w:t>
      </w:r>
      <w:r w:rsidRPr="000C7CFC">
        <w:rPr>
          <w:rFonts w:asciiTheme="minorHAnsi" w:eastAsia="Calibri" w:hAnsiTheme="minorHAnsi" w:cstheme="minorHAnsi"/>
          <w:sz w:val="22"/>
          <w:szCs w:val="22"/>
        </w:rPr>
        <w:t xml:space="preserve">r. </w:t>
      </w:r>
      <w:r w:rsidRPr="001722D4">
        <w:rPr>
          <w:rFonts w:asciiTheme="minorHAnsi" w:eastAsia="Calibri" w:hAnsiTheme="minorHAnsi" w:cstheme="minorHAnsi"/>
          <w:sz w:val="22"/>
          <w:szCs w:val="22"/>
        </w:rPr>
        <w:t>o</w:t>
      </w:r>
      <w:r w:rsidR="00AD73C9">
        <w:rPr>
          <w:rFonts w:asciiTheme="minorHAnsi" w:eastAsia="Calibri" w:hAnsiTheme="minorHAnsi" w:cstheme="minorHAnsi"/>
          <w:sz w:val="22"/>
          <w:szCs w:val="22"/>
        </w:rPr>
        <w:t> </w:t>
      </w:r>
      <w:r w:rsidRPr="001722D4">
        <w:rPr>
          <w:rFonts w:asciiTheme="minorHAnsi" w:eastAsia="Calibri" w:hAnsiTheme="minorHAnsi" w:cstheme="minorHAnsi"/>
          <w:sz w:val="22"/>
          <w:szCs w:val="22"/>
        </w:rPr>
        <w:t>ochronie danych osobowych</w:t>
      </w:r>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(t.j.: Dz. U. z 2019 r. poz. 1781)</w:t>
      </w:r>
      <w:r w:rsidRPr="000C7CFC">
        <w:rPr>
          <w:rFonts w:asciiTheme="minorHAnsi" w:hAnsiTheme="minorHAnsi" w:cstheme="minorHAnsi"/>
          <w:color w:val="000000"/>
          <w:sz w:val="22"/>
          <w:szCs w:val="22"/>
          <w:shd w:val="clear" w:color="auto" w:fill="FFFFFF"/>
          <w:lang w:eastAsia="ar-SA"/>
        </w:rPr>
        <w:t>.</w:t>
      </w:r>
    </w:p>
    <w:p w14:paraId="3C66C31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Beneficjent ma obowiązek niezwłocznie, nie później jednak niż w ciągu 3 dni, poinformować NFOŚiGW o otrzymaniu żądania osoby, której dane dotyczą, zaprzestania przetwarzania jej Danych osobowych lub jakichkolwiek innych informacji dotyczących przetwarzania danych jej dotyczących. </w:t>
      </w:r>
      <w:r w:rsidRPr="000C7CFC">
        <w:rPr>
          <w:rFonts w:asciiTheme="minorHAnsi" w:eastAsia="Calibri" w:hAnsiTheme="minorHAnsi" w:cstheme="minorHAnsi"/>
          <w:color w:val="000000"/>
          <w:sz w:val="22"/>
          <w:szCs w:val="22"/>
        </w:rPr>
        <w:t>Dane pozwalające zrealizować żądanie</w:t>
      </w:r>
      <w:r>
        <w:rPr>
          <w:rFonts w:asciiTheme="minorHAnsi" w:eastAsia="Calibri" w:hAnsiTheme="minorHAnsi" w:cstheme="minorHAnsi"/>
          <w:color w:val="000000"/>
          <w:sz w:val="22"/>
          <w:szCs w:val="22"/>
        </w:rPr>
        <w:t>,</w:t>
      </w:r>
      <w:r w:rsidRPr="000C7CFC">
        <w:rPr>
          <w:rFonts w:asciiTheme="minorHAnsi" w:eastAsia="Calibri" w:hAnsiTheme="minorHAnsi" w:cstheme="minorHAnsi"/>
          <w:color w:val="000000"/>
          <w:sz w:val="22"/>
          <w:szCs w:val="22"/>
        </w:rPr>
        <w:t xml:space="preserve"> NFOŚiGW przekaże Beneficjentowi w ciągu 14 dni od dnia otrzymania</w:t>
      </w:r>
      <w:r>
        <w:rPr>
          <w:rFonts w:asciiTheme="minorHAnsi" w:eastAsia="Calibri" w:hAnsiTheme="minorHAnsi" w:cstheme="minorHAnsi"/>
          <w:color w:val="000000"/>
          <w:sz w:val="22"/>
          <w:szCs w:val="22"/>
        </w:rPr>
        <w:t xml:space="preserve"> ww.</w:t>
      </w:r>
      <w:r w:rsidRPr="000C7CFC">
        <w:rPr>
          <w:rFonts w:asciiTheme="minorHAnsi" w:eastAsia="Calibri" w:hAnsiTheme="minorHAnsi" w:cstheme="minorHAnsi"/>
          <w:color w:val="000000"/>
          <w:sz w:val="22"/>
          <w:szCs w:val="22"/>
        </w:rPr>
        <w:t xml:space="preserve"> informacji.</w:t>
      </w:r>
    </w:p>
    <w:p w14:paraId="4D581A62"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sz w:val="22"/>
          <w:szCs w:val="22"/>
        </w:rPr>
        <w:t xml:space="preserve">NFOŚiGW, po stwierdzeniu naruszenia ochrony </w:t>
      </w:r>
      <w:r>
        <w:rPr>
          <w:rFonts w:ascii="Calibri" w:hAnsi="Calibri"/>
          <w:sz w:val="22"/>
          <w:szCs w:val="22"/>
        </w:rPr>
        <w:t>D</w:t>
      </w:r>
      <w:r w:rsidRPr="000C7CFC">
        <w:rPr>
          <w:rFonts w:ascii="Calibri" w:hAnsi="Calibri"/>
          <w:sz w:val="22"/>
          <w:szCs w:val="22"/>
        </w:rPr>
        <w:t>anych osobowych, bez zbędnej zwłoki, nie później</w:t>
      </w:r>
      <w:r w:rsidRPr="000C7CFC">
        <w:rPr>
          <w:rFonts w:asciiTheme="minorHAnsi" w:hAnsiTheme="minorHAnsi" w:cstheme="minorHAnsi"/>
          <w:sz w:val="22"/>
          <w:szCs w:val="22"/>
        </w:rPr>
        <w:t xml:space="preserve"> jednak niż w terminie 36 godzin, zgłasza ten fakt Beneficjentowi. </w:t>
      </w:r>
      <w:r w:rsidRPr="000C7CFC">
        <w:rPr>
          <w:rFonts w:asciiTheme="minorHAnsi" w:hAnsiTheme="minorHAnsi" w:cstheme="minorHAnsi"/>
          <w:iCs/>
          <w:sz w:val="22"/>
          <w:szCs w:val="22"/>
        </w:rPr>
        <w:t xml:space="preserve">Zgłoszenie powinno, oprócz elementów określonych w art. 33 ust. 3 </w:t>
      </w:r>
      <w:r>
        <w:rPr>
          <w:rFonts w:asciiTheme="minorHAnsi" w:hAnsiTheme="minorHAnsi" w:cstheme="minorHAnsi"/>
          <w:iCs/>
          <w:sz w:val="22"/>
          <w:szCs w:val="22"/>
        </w:rPr>
        <w:t xml:space="preserve">ogólnego </w:t>
      </w:r>
      <w:r w:rsidRPr="000C7CFC">
        <w:rPr>
          <w:rFonts w:asciiTheme="minorHAnsi" w:hAnsiTheme="minorHAnsi" w:cstheme="minorHAnsi"/>
          <w:iCs/>
          <w:sz w:val="22"/>
          <w:szCs w:val="22"/>
        </w:rPr>
        <w:t>rozporządzenia</w:t>
      </w:r>
      <w:r w:rsidRPr="007E5A33">
        <w:rPr>
          <w:rFonts w:ascii="Calibri" w:hAnsi="Calibri" w:cs="Calibri"/>
          <w:sz w:val="22"/>
          <w:szCs w:val="22"/>
        </w:rPr>
        <w:t xml:space="preserve"> </w:t>
      </w:r>
      <w:r>
        <w:rPr>
          <w:rFonts w:ascii="Calibri" w:hAnsi="Calibri" w:cs="Calibri"/>
          <w:sz w:val="22"/>
          <w:szCs w:val="22"/>
        </w:rPr>
        <w:t>o ochronie danych osobowych</w:t>
      </w:r>
      <w:r w:rsidRPr="000C7CFC">
        <w:rPr>
          <w:rFonts w:asciiTheme="minorHAnsi" w:hAnsiTheme="minorHAnsi" w:cstheme="minorHAnsi"/>
          <w:iCs/>
          <w:sz w:val="22"/>
          <w:szCs w:val="22"/>
        </w:rPr>
        <w:t>, zawierać informacje umożliwiające Beneficjentowi określenie czy naruszenie skutkuje wysokim ryzykiem naruszenia praw lub wolności osób fizycznych.</w:t>
      </w:r>
    </w:p>
    <w:p w14:paraId="47F8FC31"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Theme="minorHAnsi" w:hAnsiTheme="minorHAnsi" w:cstheme="minorHAnsi"/>
          <w:sz w:val="22"/>
          <w:szCs w:val="22"/>
        </w:rPr>
        <w:t xml:space="preserve">W przypadku wystąpienia naruszenia ochrony </w:t>
      </w:r>
      <w:r>
        <w:rPr>
          <w:rFonts w:asciiTheme="minorHAnsi" w:hAnsiTheme="minorHAnsi" w:cstheme="minorHAnsi"/>
          <w:sz w:val="22"/>
          <w:szCs w:val="22"/>
        </w:rPr>
        <w:t>D</w:t>
      </w:r>
      <w:r w:rsidRPr="000C7CFC">
        <w:rPr>
          <w:rFonts w:asciiTheme="minorHAnsi" w:hAnsiTheme="minorHAnsi" w:cstheme="minorHAnsi"/>
          <w:sz w:val="22"/>
          <w:szCs w:val="22"/>
        </w:rPr>
        <w:t xml:space="preserve">anych osobowych, powstałego w systemach, za które odpowiedzialność ponosi </w:t>
      </w:r>
      <w:r w:rsidRPr="000C7CFC">
        <w:rPr>
          <w:rFonts w:asciiTheme="minorHAnsi" w:hAnsiTheme="minorHAnsi" w:cstheme="minorHAnsi"/>
          <w:iCs/>
          <w:sz w:val="22"/>
          <w:szCs w:val="22"/>
        </w:rPr>
        <w:t>NFOŚiGW</w:t>
      </w:r>
      <w:r w:rsidRPr="000C7CFC">
        <w:rPr>
          <w:rFonts w:asciiTheme="minorHAnsi" w:hAnsiTheme="minorHAnsi" w:cstheme="minorHAnsi"/>
          <w:sz w:val="22"/>
          <w:szCs w:val="22"/>
        </w:rPr>
        <w:t>, mogącego powodować w ocenie Beneficjenta wysokie ryzyko naruszenia praw lub wolności osób fizycznych, na wniosek i</w:t>
      </w:r>
      <w:r>
        <w:rPr>
          <w:rFonts w:asciiTheme="minorHAnsi" w:hAnsiTheme="minorHAnsi" w:cstheme="minorHAnsi"/>
          <w:sz w:val="22"/>
          <w:szCs w:val="22"/>
        </w:rPr>
        <w:t xml:space="preserve"> </w:t>
      </w:r>
      <w:r w:rsidRPr="000C7CFC">
        <w:rPr>
          <w:rFonts w:asciiTheme="minorHAnsi" w:hAnsiTheme="minorHAnsi" w:cstheme="minorHAnsi"/>
          <w:sz w:val="22"/>
          <w:szCs w:val="22"/>
        </w:rPr>
        <w:t> zgodnie z zaleceniami Beneficjenta, NFOŚiGW</w:t>
      </w:r>
      <w:r w:rsidRPr="000C7CFC">
        <w:rPr>
          <w:rFonts w:asciiTheme="minorHAnsi" w:hAnsiTheme="minorHAnsi" w:cstheme="minorHAnsi"/>
          <w:iCs/>
          <w:sz w:val="22"/>
          <w:szCs w:val="22"/>
        </w:rPr>
        <w:t xml:space="preserve"> działający w imieniu i na rzecz Beneficjenta,</w:t>
      </w:r>
      <w:r w:rsidRPr="000C7CFC">
        <w:rPr>
          <w:rFonts w:asciiTheme="minorHAnsi" w:hAnsiTheme="minorHAnsi" w:cstheme="minorHAnsi"/>
          <w:sz w:val="22"/>
          <w:szCs w:val="22"/>
        </w:rPr>
        <w:t xml:space="preserve"> zawiadomi bez zbędnej zwłoki osoby, których to naruszenie dotyczy.</w:t>
      </w:r>
      <w:r w:rsidRPr="000C7CFC">
        <w:rPr>
          <w:rFonts w:asciiTheme="minorHAnsi" w:eastAsia="Calibri" w:hAnsiTheme="minorHAnsi" w:cstheme="minorHAnsi"/>
          <w:color w:val="000000"/>
          <w:sz w:val="22"/>
          <w:szCs w:val="22"/>
        </w:rPr>
        <w:t> </w:t>
      </w:r>
    </w:p>
    <w:p w14:paraId="35EFAE6E" w14:textId="77777777"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3" w:name="_Hlk37411495"/>
      <w:r w:rsidRPr="000C7CFC">
        <w:rPr>
          <w:rFonts w:asciiTheme="minorHAnsi" w:eastAsia="Calibri" w:hAnsiTheme="minorHAnsi" w:cstheme="minorHAnsi"/>
          <w:color w:val="000000"/>
          <w:sz w:val="22"/>
          <w:szCs w:val="22"/>
        </w:rPr>
        <w:lastRenderedPageBreak/>
        <w:t xml:space="preserve">W przypadku zaistnienia okoliczności, które spowodują konieczność przetwarzania przez NFOŚiGW </w:t>
      </w:r>
      <w:r>
        <w:rPr>
          <w:rFonts w:asciiTheme="minorHAnsi" w:eastAsia="Calibri" w:hAnsiTheme="minorHAnsi" w:cstheme="minorHAnsi"/>
          <w:color w:val="000000"/>
          <w:sz w:val="22"/>
          <w:szCs w:val="22"/>
        </w:rPr>
        <w:t>D</w:t>
      </w:r>
      <w:r w:rsidRPr="000C7CFC">
        <w:rPr>
          <w:rFonts w:asciiTheme="minorHAnsi" w:eastAsia="Calibri" w:hAnsiTheme="minorHAnsi" w:cstheme="minorHAnsi"/>
          <w:color w:val="000000"/>
          <w:sz w:val="22"/>
          <w:szCs w:val="22"/>
        </w:rPr>
        <w:t>anych osobowych w dokumentach przekazywanych przez Beneficjenta w związku z realizacją Umowy, Beneficjent powiadomi o tym NFOŚiGW. Strony zobowiązują się do niezwłocznego zawarcia porozumienia w tym zakresie.</w:t>
      </w:r>
      <w:bookmarkEnd w:id="13"/>
    </w:p>
    <w:p w14:paraId="47038881" w14:textId="2737447F"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bookmarkStart w:id="14" w:name="_Hlk37411520"/>
      <w:r w:rsidRPr="000C7CFC">
        <w:rPr>
          <w:rFonts w:asciiTheme="minorHAnsi" w:eastAsia="Calibri" w:hAnsiTheme="minorHAnsi" w:cstheme="minorHAnsi"/>
          <w:color w:val="000000"/>
          <w:sz w:val="22"/>
          <w:szCs w:val="22"/>
        </w:rPr>
        <w:t>Porozumienie, o którym mowa w ust. 5, powinno być zawarte jeszcze przed dokonaniem jakiejkolwiek czynności przetwarzania</w:t>
      </w:r>
      <w:r w:rsidR="00AE5B32">
        <w:rPr>
          <w:rFonts w:asciiTheme="minorHAnsi" w:eastAsia="Calibri" w:hAnsiTheme="minorHAnsi" w:cstheme="minorHAnsi"/>
          <w:color w:val="000000"/>
          <w:sz w:val="22"/>
          <w:szCs w:val="22"/>
        </w:rPr>
        <w:t xml:space="preserve"> </w:t>
      </w:r>
      <w:r w:rsidRPr="000C7CFC">
        <w:rPr>
          <w:rFonts w:asciiTheme="minorHAnsi" w:eastAsia="Calibri" w:hAnsiTheme="minorHAnsi" w:cstheme="minorHAnsi"/>
          <w:color w:val="000000"/>
          <w:sz w:val="22"/>
          <w:szCs w:val="22"/>
        </w:rPr>
        <w:t>danych.</w:t>
      </w:r>
      <w:bookmarkEnd w:id="14"/>
    </w:p>
    <w:p w14:paraId="6D988ED5" w14:textId="10569CDB" w:rsidR="00227D80" w:rsidRPr="000C7CFC" w:rsidRDefault="00227D80" w:rsidP="00227D80">
      <w:pPr>
        <w:numPr>
          <w:ilvl w:val="0"/>
          <w:numId w:val="40"/>
        </w:numPr>
        <w:ind w:left="284" w:hanging="284"/>
        <w:contextualSpacing/>
        <w:jc w:val="both"/>
        <w:rPr>
          <w:rFonts w:asciiTheme="minorHAnsi" w:hAnsiTheme="minorHAnsi" w:cstheme="minorHAnsi"/>
          <w:sz w:val="22"/>
          <w:szCs w:val="22"/>
        </w:rPr>
      </w:pPr>
      <w:r w:rsidRPr="000C7CFC">
        <w:rPr>
          <w:rFonts w:ascii="Calibri" w:hAnsi="Calibri" w:cs="Calibri"/>
          <w:sz w:val="22"/>
          <w:szCs w:val="22"/>
        </w:rPr>
        <w:t>Wobec udo</w:t>
      </w:r>
      <w:r w:rsidR="004372B7">
        <w:rPr>
          <w:rFonts w:ascii="Calibri" w:hAnsi="Calibri" w:cs="Calibri"/>
          <w:sz w:val="22"/>
          <w:szCs w:val="22"/>
        </w:rPr>
        <w:t>stępnienia przez Beneficjenta</w:t>
      </w:r>
      <w:r w:rsidRPr="000C7CFC">
        <w:rPr>
          <w:rFonts w:ascii="Calibri" w:hAnsi="Calibri" w:cs="Calibri"/>
          <w:sz w:val="22"/>
          <w:szCs w:val="22"/>
        </w:rPr>
        <w:t xml:space="preserve"> NFOŚiGW, w związku z realizacją Umowy, </w:t>
      </w:r>
      <w:r>
        <w:rPr>
          <w:rFonts w:ascii="Calibri" w:hAnsi="Calibri" w:cs="Calibri"/>
          <w:sz w:val="22"/>
          <w:szCs w:val="22"/>
        </w:rPr>
        <w:t>D</w:t>
      </w:r>
      <w:r w:rsidRPr="000C7CFC">
        <w:rPr>
          <w:rFonts w:ascii="Calibri" w:hAnsi="Calibri" w:cs="Calibri"/>
          <w:sz w:val="22"/>
          <w:szCs w:val="22"/>
        </w:rPr>
        <w:t xml:space="preserve">anych osobowych osób występujących w imieniu Beneficjenta, takich jak pracowników, pełnomocników, członków zarządu, wspólników, współpracowników lub innych osób, wskazanych jako osoby do kontaktów w realizowanej relacji, Beneficjent zobowiązuje się do poinformowania tych osób, poprzez doręczenie im </w:t>
      </w:r>
      <w:r>
        <w:rPr>
          <w:rFonts w:ascii="Calibri" w:hAnsi="Calibri" w:cs="Calibri"/>
          <w:sz w:val="22"/>
          <w:szCs w:val="22"/>
        </w:rPr>
        <w:t xml:space="preserve">„Klauzuli informacyjnej, stanowiącej załącznik </w:t>
      </w:r>
      <w:r w:rsidRPr="000C7CFC">
        <w:rPr>
          <w:rFonts w:ascii="Calibri" w:hAnsi="Calibri" w:cs="Calibri"/>
          <w:sz w:val="22"/>
          <w:szCs w:val="22"/>
        </w:rPr>
        <w:t>do Umowy:</w:t>
      </w:r>
    </w:p>
    <w:p w14:paraId="10AC76A5"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zakresie </w:t>
      </w:r>
      <w:r>
        <w:rPr>
          <w:rFonts w:ascii="Calibri" w:hAnsi="Calibri" w:cs="Calibri"/>
          <w:sz w:val="22"/>
          <w:szCs w:val="22"/>
        </w:rPr>
        <w:t>D</w:t>
      </w:r>
      <w:r w:rsidRPr="000C7CFC">
        <w:rPr>
          <w:rFonts w:ascii="Calibri" w:hAnsi="Calibri" w:cs="Calibri"/>
          <w:sz w:val="22"/>
          <w:szCs w:val="22"/>
        </w:rPr>
        <w:t>anych osobowych dotyczących tych osób, a przekazanych NFOŚiGW,</w:t>
      </w:r>
    </w:p>
    <w:p w14:paraId="435055C2"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tym, że NFOŚiGW jest administratorem ich </w:t>
      </w:r>
      <w:r>
        <w:rPr>
          <w:rFonts w:ascii="Calibri" w:hAnsi="Calibri" w:cs="Calibri"/>
          <w:sz w:val="22"/>
          <w:szCs w:val="22"/>
        </w:rPr>
        <w:t>D</w:t>
      </w:r>
      <w:r w:rsidRPr="000C7CFC">
        <w:rPr>
          <w:rFonts w:ascii="Calibri" w:hAnsi="Calibri" w:cs="Calibri"/>
          <w:sz w:val="22"/>
          <w:szCs w:val="22"/>
        </w:rPr>
        <w:t xml:space="preserve">anych osobowych oraz że przetwarza ich </w:t>
      </w:r>
      <w:r>
        <w:rPr>
          <w:rFonts w:ascii="Calibri" w:hAnsi="Calibri" w:cs="Calibri"/>
          <w:sz w:val="22"/>
          <w:szCs w:val="22"/>
        </w:rPr>
        <w:t>D</w:t>
      </w:r>
      <w:r w:rsidRPr="000C7CFC">
        <w:rPr>
          <w:rFonts w:ascii="Calibri" w:hAnsi="Calibri" w:cs="Calibri"/>
          <w:sz w:val="22"/>
          <w:szCs w:val="22"/>
        </w:rPr>
        <w:t>ane osobowe na zasadach określonych w przekazywanym dokumencie,</w:t>
      </w:r>
    </w:p>
    <w:p w14:paraId="7BF6C7B1"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o tym, że Beneficjent jest źródłem, od którego NFOŚiGW pozyskał ich dane,</w:t>
      </w:r>
    </w:p>
    <w:p w14:paraId="4557D7CC" w14:textId="77777777" w:rsidR="00227D80" w:rsidRPr="000C7CFC" w:rsidRDefault="00227D80" w:rsidP="00227D80">
      <w:pPr>
        <w:pStyle w:val="Akapitzlist"/>
        <w:numPr>
          <w:ilvl w:val="0"/>
          <w:numId w:val="41"/>
        </w:numPr>
        <w:jc w:val="both"/>
        <w:rPr>
          <w:rFonts w:ascii="Calibri" w:hAnsi="Calibri" w:cs="Calibri"/>
          <w:sz w:val="22"/>
          <w:szCs w:val="22"/>
        </w:rPr>
      </w:pPr>
      <w:r w:rsidRPr="000C7CFC">
        <w:rPr>
          <w:rFonts w:ascii="Calibri" w:hAnsi="Calibri" w:cs="Calibri"/>
          <w:sz w:val="22"/>
          <w:szCs w:val="22"/>
        </w:rPr>
        <w:t xml:space="preserve">o prawach przysługujących tym osobom, w związku z przetwarzaniem ich </w:t>
      </w:r>
      <w:r>
        <w:rPr>
          <w:rFonts w:ascii="Calibri" w:hAnsi="Calibri" w:cs="Calibri"/>
          <w:sz w:val="22"/>
          <w:szCs w:val="22"/>
        </w:rPr>
        <w:t>D</w:t>
      </w:r>
      <w:r w:rsidRPr="000C7CFC">
        <w:rPr>
          <w:rFonts w:ascii="Calibri" w:hAnsi="Calibri" w:cs="Calibri"/>
          <w:sz w:val="22"/>
          <w:szCs w:val="22"/>
        </w:rPr>
        <w:t>anych</w:t>
      </w:r>
      <w:r>
        <w:rPr>
          <w:rFonts w:ascii="Calibri" w:hAnsi="Calibri" w:cs="Calibri"/>
          <w:sz w:val="22"/>
          <w:szCs w:val="22"/>
        </w:rPr>
        <w:t xml:space="preserve"> osobowych</w:t>
      </w:r>
      <w:r w:rsidRPr="000C7CFC">
        <w:rPr>
          <w:rFonts w:ascii="Calibri" w:hAnsi="Calibri" w:cs="Calibri"/>
          <w:sz w:val="22"/>
          <w:szCs w:val="22"/>
        </w:rPr>
        <w:t xml:space="preserve"> przez NFOŚiGW.</w:t>
      </w:r>
    </w:p>
    <w:p w14:paraId="55FE88BF" w14:textId="77777777" w:rsidR="00227D80" w:rsidRPr="000C7CFC" w:rsidRDefault="00227D80" w:rsidP="00227D80">
      <w:pPr>
        <w:ind w:left="284"/>
        <w:jc w:val="both"/>
        <w:rPr>
          <w:rFonts w:asciiTheme="minorHAnsi" w:hAnsiTheme="minorHAnsi" w:cstheme="minorHAnsi"/>
          <w:sz w:val="22"/>
          <w:szCs w:val="22"/>
        </w:rPr>
      </w:pPr>
      <w:r w:rsidRPr="000C7CFC">
        <w:rPr>
          <w:rFonts w:ascii="Calibri" w:hAnsi="Calibri" w:cs="Calibri"/>
          <w:sz w:val="22"/>
          <w:szCs w:val="22"/>
        </w:rPr>
        <w:t>Dodatkowo, na żądanie NFOŚiGW, Beneficjent zobowiązuje się do dostarczenia NFOŚiGW potwierdzenia przekazania ww. informacji.</w:t>
      </w:r>
    </w:p>
    <w:p w14:paraId="54680D25" w14:textId="654B9BC9" w:rsidR="00C4323C" w:rsidRPr="000C7CFC" w:rsidRDefault="00C4323C" w:rsidP="000C7CFC">
      <w:pPr>
        <w:jc w:val="both"/>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6E1368D3" w14:textId="667262E2" w:rsidR="003563D1" w:rsidRPr="00ED7011" w:rsidRDefault="00EF63E9" w:rsidP="00ED7011">
      <w:pPr>
        <w:pStyle w:val="Tytu"/>
        <w:numPr>
          <w:ilvl w:val="0"/>
          <w:numId w:val="5"/>
        </w:numPr>
        <w:ind w:right="60"/>
        <w:jc w:val="both"/>
        <w:rPr>
          <w:rFonts w:asciiTheme="minorHAnsi" w:hAnsiTheme="minorHAnsi"/>
          <w:sz w:val="22"/>
          <w:szCs w:val="22"/>
        </w:rPr>
      </w:pPr>
      <w:r w:rsidRPr="00ED7011">
        <w:rPr>
          <w:rFonts w:asciiTheme="minorHAnsi" w:hAnsiTheme="minorHAnsi"/>
          <w:b w:val="0"/>
          <w:sz w:val="22"/>
          <w:szCs w:val="22"/>
        </w:rPr>
        <w:t xml:space="preserve">Umowę sporządzono w </w:t>
      </w:r>
      <w:r w:rsidR="00AE731D" w:rsidRPr="00ED7011">
        <w:rPr>
          <w:rFonts w:asciiTheme="minorHAnsi" w:hAnsiTheme="minorHAnsi"/>
          <w:b w:val="0"/>
          <w:sz w:val="22"/>
          <w:szCs w:val="22"/>
        </w:rPr>
        <w:t>2</w:t>
      </w:r>
      <w:r w:rsidR="00F408FF" w:rsidRPr="00ED7011">
        <w:rPr>
          <w:rFonts w:asciiTheme="minorHAnsi" w:hAnsiTheme="minorHAnsi"/>
          <w:b w:val="0"/>
          <w:sz w:val="22"/>
          <w:szCs w:val="22"/>
        </w:rPr>
        <w:t xml:space="preserve"> </w:t>
      </w:r>
      <w:r w:rsidRPr="00ED7011">
        <w:rPr>
          <w:rFonts w:asciiTheme="minorHAnsi" w:hAnsiTheme="minorHAnsi"/>
          <w:b w:val="0"/>
          <w:sz w:val="22"/>
          <w:szCs w:val="22"/>
        </w:rPr>
        <w:t xml:space="preserve">jednobrzmiących egzemplarzach, po </w:t>
      </w:r>
      <w:r w:rsidR="00AE731D" w:rsidRPr="00ED7011">
        <w:rPr>
          <w:rFonts w:asciiTheme="minorHAnsi" w:hAnsiTheme="minorHAnsi"/>
          <w:b w:val="0"/>
          <w:sz w:val="22"/>
          <w:szCs w:val="22"/>
        </w:rPr>
        <w:t>1</w:t>
      </w:r>
      <w:r w:rsidR="00F408FF" w:rsidRPr="00ED7011">
        <w:rPr>
          <w:rFonts w:asciiTheme="minorHAnsi" w:hAnsiTheme="minorHAnsi"/>
          <w:b w:val="0"/>
          <w:sz w:val="22"/>
          <w:szCs w:val="22"/>
        </w:rPr>
        <w:t xml:space="preserve"> </w:t>
      </w:r>
      <w:r w:rsidRPr="00ED7011">
        <w:rPr>
          <w:rFonts w:asciiTheme="minorHAnsi" w:hAnsiTheme="minorHAnsi"/>
          <w:b w:val="0"/>
          <w:sz w:val="22"/>
          <w:szCs w:val="22"/>
        </w:rPr>
        <w:t>dla każdej ze Stron.</w:t>
      </w:r>
      <w:r w:rsidR="003563D1" w:rsidRPr="00ED7011">
        <w:rPr>
          <w:rFonts w:asciiTheme="minorHAnsi" w:hAnsiTheme="minorHAnsi"/>
          <w:sz w:val="22"/>
          <w:szCs w:val="22"/>
        </w:rPr>
        <w:br w:type="page"/>
      </w:r>
    </w:p>
    <w:p w14:paraId="6F329B77" w14:textId="77777777" w:rsidR="00864671" w:rsidRPr="0096127B" w:rsidRDefault="00EF63E9" w:rsidP="000C7CFC">
      <w:pPr>
        <w:pStyle w:val="Tekstpodstawowywcity3"/>
        <w:numPr>
          <w:ilvl w:val="0"/>
          <w:numId w:val="36"/>
        </w:numPr>
        <w:spacing w:after="0" w:line="288" w:lineRule="auto"/>
        <w:jc w:val="center"/>
        <w:rPr>
          <w:rFonts w:asciiTheme="minorHAnsi" w:hAnsiTheme="minorHAnsi"/>
          <w:b/>
          <w:sz w:val="24"/>
          <w:szCs w:val="24"/>
        </w:rPr>
      </w:pPr>
      <w:r w:rsidRPr="0096127B">
        <w:rPr>
          <w:rFonts w:asciiTheme="minorHAnsi" w:hAnsiTheme="minorHAnsi"/>
          <w:b/>
          <w:sz w:val="24"/>
          <w:szCs w:val="24"/>
        </w:rPr>
        <w:lastRenderedPageBreak/>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5" w:name="Text110_1"/>
      <w:r w:rsidR="00E3458A" w:rsidRPr="0096127B">
        <w:rPr>
          <w:rFonts w:asciiTheme="minorHAnsi" w:hAnsiTheme="minorHAnsi"/>
          <w:b w:val="0"/>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5"/>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6" w:name="Text116"/>
      <w:r w:rsidR="0000308C" w:rsidRPr="0096127B">
        <w:rPr>
          <w:rFonts w:asciiTheme="minorHAnsi" w:hAnsiTheme="minorHAnsi"/>
          <w:b w:val="0"/>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6"/>
      <w:r w:rsidRPr="00260ADE">
        <w:rPr>
          <w:rFonts w:asciiTheme="minorHAnsi" w:hAnsiTheme="minorHAnsi"/>
          <w:b w:val="0"/>
          <w:sz w:val="22"/>
          <w:szCs w:val="22"/>
        </w:rPr>
        <w:t>(</w:t>
      </w:r>
      <w:r w:rsidRPr="00023AB3">
        <w:rPr>
          <w:rFonts w:asciiTheme="minorHAnsi" w:hAnsiTheme="minorHAnsi"/>
          <w:b w:val="0"/>
          <w:sz w:val="22"/>
          <w:szCs w:val="22"/>
        </w:rPr>
        <w:t>słownie:</w:t>
      </w:r>
      <w:r w:rsidR="00C64608">
        <w:rPr>
          <w:rFonts w:asciiTheme="minorHAnsi" w:hAnsiTheme="minorHAnsi"/>
          <w:b w:val="0"/>
          <w:sz w:val="22"/>
          <w:szCs w:val="22"/>
        </w:rPr>
        <w:t>_______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7" w:name="Text116_slownie"/>
      <w:r w:rsidR="006A483E" w:rsidRPr="00023AB3">
        <w:rPr>
          <w:rFonts w:asciiTheme="minorHAnsi" w:hAnsiTheme="minorHAnsi"/>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7"/>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8" w:name="Text117"/>
      <w:r w:rsidR="0000308C" w:rsidRPr="00023AB3">
        <w:rPr>
          <w:rFonts w:asciiTheme="minorHAnsi" w:hAnsiTheme="minorHAnsi"/>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8"/>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inwestycyjnych: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bieżących: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9" w:name="Text118"/>
      <w:r w:rsidR="0000308C" w:rsidRPr="0096127B">
        <w:rPr>
          <w:rFonts w:asciiTheme="minorHAnsi" w:hAnsiTheme="minorHAnsi"/>
          <w:b w:val="0"/>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9"/>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20" w:name="Text126"/>
      <w:r w:rsidR="003C604F" w:rsidRPr="00023AB3">
        <w:rPr>
          <w:rFonts w:asciiTheme="minorHAnsi" w:hAnsiTheme="minorHAnsi"/>
          <w:b w:val="0"/>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20"/>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termin osiągnięcia Efektu 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21" w:name="Text127_shortdate"/>
      <w:r w:rsidR="003C604F"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1"/>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22" w:name="Text129"/>
      <w:r w:rsidR="003C604F"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2"/>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3" w:name="Text130_shortdate"/>
      <w:r w:rsidR="003C604F"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3"/>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4" w:name="Text131"/>
      <w:r w:rsidR="00827009"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Pr="00023AB3">
        <w:rPr>
          <w:rFonts w:asciiTheme="minorHAnsi" w:hAnsiTheme="minorHAnsi"/>
          <w:sz w:val="22"/>
          <w:szCs w:val="22"/>
        </w:rPr>
        <w:fldChar w:fldCharType="end"/>
      </w:r>
      <w:bookmarkEnd w:id="24"/>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zestawienie zrealizowanych obiektów/urządzeń/opracowań zgodnie z Harmonogramem rzeczowo-finansowym. Zestawienie to, w przypadku  gdy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lastRenderedPageBreak/>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5" w:name="CopyOfTable6"/>
      <w:bookmarkEnd w:id="25"/>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6" w:name="CopyOfTable7"/>
      <w:bookmarkEnd w:id="26"/>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7" w:name="Text892"/>
      <w:r w:rsidR="00502A36" w:rsidRPr="00023AB3">
        <w:rPr>
          <w:rFonts w:asciiTheme="minorHAnsi" w:hAnsiTheme="minorHAnsi"/>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7"/>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8" w:name="CopyOfTable2"/>
      <w:bookmarkEnd w:id="28"/>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9" w:name="CopyOfTable3"/>
      <w:bookmarkEnd w:id="29"/>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30" w:name="Text43"/>
      <w:r w:rsidR="000465B4"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0"/>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31" w:name="Text121"/>
      <w:r w:rsidR="00AB7776"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1"/>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32" w:name="Text121_slownie"/>
      <w:r w:rsidR="00AB7776"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2"/>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3" w:name="Text120"/>
      <w:r w:rsidR="006D327F" w:rsidRPr="00023AB3">
        <w:rPr>
          <w:rFonts w:asciiTheme="minorHAnsi" w:hAnsiTheme="minorHAnsi"/>
          <w:b/>
          <w:sz w:val="22"/>
          <w:szCs w:val="22"/>
        </w:rPr>
        <w:instrText xml:space="preserve"> FORMTEXT </w:instrText>
      </w:r>
      <w:r w:rsidR="007766CB">
        <w:rPr>
          <w:rFonts w:asciiTheme="minorHAnsi" w:hAnsiTheme="minorHAnsi"/>
          <w:b/>
          <w:sz w:val="22"/>
          <w:szCs w:val="22"/>
        </w:rPr>
      </w:r>
      <w:r w:rsidR="007766CB">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3"/>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4" w:name="Text123_shortdate"/>
      <w:r w:rsidR="00AB7776" w:rsidRPr="00023AB3">
        <w:rPr>
          <w:rFonts w:asciiTheme="minorHAnsi" w:hAnsiTheme="minorHAnsi"/>
          <w:b w:val="0"/>
          <w:sz w:val="22"/>
          <w:szCs w:val="22"/>
        </w:rPr>
        <w:instrText xml:space="preserve"> FORMTEXT </w:instrText>
      </w:r>
      <w:r w:rsidR="007766CB">
        <w:rPr>
          <w:rFonts w:asciiTheme="minorHAnsi" w:hAnsiTheme="minorHAnsi"/>
          <w:sz w:val="22"/>
          <w:szCs w:val="22"/>
        </w:rPr>
      </w:r>
      <w:r w:rsidR="007766CB">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4"/>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 xml:space="preserve">w ramach Dotacji będzie </w:t>
      </w:r>
      <w:r w:rsidRPr="00023AB3">
        <w:rPr>
          <w:rFonts w:asciiTheme="minorHAnsi" w:hAnsiTheme="minorHAnsi"/>
          <w:sz w:val="22"/>
          <w:szCs w:val="22"/>
        </w:rPr>
        <w:lastRenderedPageBreak/>
        <w:t>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5" w:name="Text74"/>
            <w:r w:rsidR="00A72E87"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bookmarkEnd w:id="35"/>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6" w:name="Text76_shortdate"/>
            <w:r w:rsidR="00A72E87"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bookmarkEnd w:id="36"/>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7" w:name="CopyOfTable1_U"/>
      <w:bookmarkEnd w:id="37"/>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43C9AAE8" w14:textId="1B389DB2" w:rsidR="005B7383" w:rsidRPr="0096127B" w:rsidRDefault="005B7383" w:rsidP="00672A14">
      <w:pPr>
        <w:ind w:left="-284"/>
        <w:jc w:val="both"/>
        <w:rPr>
          <w:rFonts w:asciiTheme="minorHAnsi" w:hAnsiTheme="minorHAnsi"/>
          <w:sz w:val="22"/>
          <w:szCs w:val="22"/>
        </w:rPr>
      </w:pPr>
      <w:r w:rsidRPr="0096127B">
        <w:rPr>
          <w:rFonts w:asciiTheme="minorHAnsi" w:hAnsiTheme="minorHAnsi"/>
          <w:sz w:val="20"/>
          <w:szCs w:val="20"/>
        </w:rPr>
        <w:t>Dopuszcza się przesunięcie w harmonogramie wypłat, kwoty do 1.000,00 zł pomiędzy następującymi po sobie kwartałami w danym roku kalendarzowym</w:t>
      </w:r>
      <w:r w:rsidR="0056777C">
        <w:rPr>
          <w:rFonts w:asciiTheme="minorHAnsi" w:hAnsiTheme="minorHAnsi"/>
          <w:sz w:val="20"/>
          <w:szCs w:val="20"/>
        </w:rPr>
        <w:t>.</w:t>
      </w: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7766CB">
              <w:rPr>
                <w:rFonts w:asciiTheme="minorHAnsi" w:hAnsiTheme="minorHAnsi"/>
                <w:sz w:val="18"/>
                <w:szCs w:val="18"/>
              </w:rPr>
            </w:r>
            <w:r w:rsidR="007766CB">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8" w:name="CopyOfTable20_U"/>
      <w:bookmarkEnd w:id="38"/>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303EB3C1" w14:textId="1F3B98E8" w:rsidR="005B7383" w:rsidRPr="0096127B" w:rsidRDefault="005B7383" w:rsidP="00910B2B">
      <w:pPr>
        <w:ind w:left="-284"/>
        <w:jc w:val="both"/>
        <w:rPr>
          <w:rFonts w:asciiTheme="minorHAnsi" w:hAnsiTheme="minorHAnsi"/>
          <w:sz w:val="20"/>
          <w:szCs w:val="20"/>
        </w:rPr>
      </w:pPr>
      <w:r w:rsidRPr="0096127B">
        <w:rPr>
          <w:rFonts w:asciiTheme="minorHAnsi" w:hAnsiTheme="minorHAnsi"/>
          <w:sz w:val="20"/>
          <w:szCs w:val="20"/>
        </w:rPr>
        <w:t>Dopuszcza się przesunięcie w harmonogramie wypłat, kwoty do 1.000,00 zł pomiędzy następującymi po sobie kwartałami w danym roku kalendarzowym</w:t>
      </w: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16.</w:t>
      </w:r>
      <w:bookmarkStart w:id="39" w:name="CopyOfTable8"/>
      <w:bookmarkEnd w:id="39"/>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D6387B1"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z </w:t>
      </w:r>
      <w:r w:rsidR="00EF63E9" w:rsidRPr="0096127B">
        <w:rPr>
          <w:rFonts w:asciiTheme="minorHAnsi" w:hAnsiTheme="minorHAnsi"/>
          <w:b w:val="0"/>
          <w:sz w:val="22"/>
          <w:szCs w:val="22"/>
          <w:u w:val="single"/>
        </w:rPr>
        <w:t xml:space="preserve"> Dotacji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40" w:name="CopyOfTable9"/>
      <w:bookmarkEnd w:id="40"/>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41" w:name="CopyOfTable19"/>
      <w:bookmarkEnd w:id="41"/>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0C7CFC">
      <w:pPr>
        <w:pStyle w:val="Tytu"/>
        <w:keepNext/>
        <w:numPr>
          <w:ilvl w:val="0"/>
          <w:numId w:val="38"/>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35AEC7F4" w:rsidR="00EF63E9" w:rsidRPr="0096127B" w:rsidRDefault="00EF63E9" w:rsidP="0096127B">
      <w:pPr>
        <w:pStyle w:val="Tytu"/>
        <w:jc w:val="both"/>
        <w:rPr>
          <w:rFonts w:asciiTheme="minorHAnsi" w:hAnsiTheme="minorHAnsi"/>
          <w:b w:val="0"/>
          <w:sz w:val="22"/>
          <w:szCs w:val="22"/>
        </w:rPr>
      </w:pPr>
      <w:bookmarkStart w:id="42" w:name="CopyOfTable12"/>
      <w:bookmarkEnd w:id="42"/>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3" w:name="Text152_shortdate"/>
      <w:r w:rsidR="000F5A94" w:rsidRPr="0096127B">
        <w:rPr>
          <w:rFonts w:asciiTheme="minorHAnsi" w:hAnsiTheme="minorHAnsi"/>
          <w:b w:val="0"/>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3"/>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Pr="0096127B">
        <w:rPr>
          <w:rFonts w:asciiTheme="minorHAnsi" w:hAnsiTheme="minorHAnsi"/>
          <w:b w:val="0"/>
          <w:sz w:val="22"/>
          <w:szCs w:val="22"/>
        </w:rPr>
        <w:t xml:space="preserve">r.,( nie później niż przed datą pierwszej wypłaty kwoty </w:t>
      </w:r>
      <w:r w:rsidR="00AF6051">
        <w:rPr>
          <w:rFonts w:asciiTheme="minorHAnsi" w:hAnsiTheme="minorHAnsi"/>
          <w:b w:val="0"/>
          <w:sz w:val="22"/>
          <w:szCs w:val="22"/>
        </w:rPr>
        <w:t>D</w:t>
      </w:r>
      <w:r w:rsidRPr="0096127B">
        <w:rPr>
          <w:rFonts w:asciiTheme="minorHAnsi" w:hAnsiTheme="minorHAnsi"/>
          <w:b w:val="0"/>
          <w:sz w:val="22"/>
          <w:szCs w:val="22"/>
        </w:rPr>
        <w:t>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4B8787BD" w14:textId="34D4D7D0" w:rsidR="00243B27" w:rsidRPr="006F59C7" w:rsidRDefault="00F22C9C" w:rsidP="00243B27">
      <w:pPr>
        <w:pStyle w:val="Tytu"/>
        <w:keepNext/>
        <w:numPr>
          <w:ilvl w:val="0"/>
          <w:numId w:val="44"/>
        </w:numPr>
        <w:ind w:left="284" w:hanging="284"/>
        <w:jc w:val="both"/>
        <w:rPr>
          <w:rFonts w:asciiTheme="minorHAnsi" w:hAnsiTheme="minorHAnsi"/>
          <w:b w:val="0"/>
          <w:sz w:val="22"/>
          <w:szCs w:val="22"/>
        </w:rPr>
      </w:pPr>
      <w:r w:rsidRPr="00F22C9C">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243B27" w:rsidRPr="006F59C7">
        <w:rPr>
          <w:rFonts w:asciiTheme="minorHAnsi" w:hAnsiTheme="minorHAnsi"/>
          <w:b w:val="0"/>
          <w:sz w:val="22"/>
          <w:szCs w:val="22"/>
        </w:rPr>
        <w:t>.</w:t>
      </w:r>
      <w:r w:rsidR="00243B27" w:rsidRPr="006F59C7">
        <w:rPr>
          <w:rFonts w:asciiTheme="minorHAnsi" w:hAnsiTheme="minorHAnsi"/>
          <w:b w:val="0"/>
          <w:sz w:val="22"/>
          <w:szCs w:val="22"/>
          <w:vertAlign w:val="superscript"/>
        </w:rPr>
        <w:footnoteReference w:id="11"/>
      </w:r>
    </w:p>
    <w:p w14:paraId="3091BF62" w14:textId="78E8AD61" w:rsidR="00C74CEA" w:rsidRPr="0096127B" w:rsidRDefault="00E64C82" w:rsidP="00F32A81">
      <w:pPr>
        <w:pStyle w:val="Tytu"/>
        <w:keepNext/>
        <w:numPr>
          <w:ilvl w:val="0"/>
          <w:numId w:val="44"/>
        </w:numPr>
        <w:ind w:left="284" w:hanging="284"/>
        <w:jc w:val="left"/>
        <w:rPr>
          <w:rFonts w:asciiTheme="minorHAnsi" w:hAnsiTheme="minorHAnsi"/>
          <w:b w:val="0"/>
          <w:sz w:val="22"/>
          <w:szCs w:val="22"/>
        </w:rPr>
      </w:pPr>
      <w:r w:rsidRPr="0096127B">
        <w:rPr>
          <w:rFonts w:asciiTheme="minorHAnsi" w:hAnsiTheme="minorHAnsi"/>
          <w:b w:val="0"/>
          <w:sz w:val="22"/>
          <w:szCs w:val="22"/>
        </w:rPr>
        <w:t>_______</w:t>
      </w:r>
    </w:p>
    <w:p w14:paraId="5F85863B" w14:textId="1B839B01" w:rsidR="00EF63E9" w:rsidRPr="0096127B" w:rsidRDefault="00EF63E9" w:rsidP="0096127B">
      <w:pPr>
        <w:pStyle w:val="Tytu"/>
        <w:jc w:val="left"/>
        <w:rPr>
          <w:rFonts w:asciiTheme="minorHAnsi" w:hAnsiTheme="minorHAnsi"/>
          <w:b w:val="0"/>
          <w:sz w:val="22"/>
          <w:szCs w:val="22"/>
        </w:rPr>
      </w:pPr>
      <w:bookmarkStart w:id="44" w:name="Table17"/>
      <w:bookmarkStart w:id="45" w:name="CopyOfTable18"/>
      <w:bookmarkEnd w:id="44"/>
      <w:bookmarkEnd w:id="45"/>
      <w:r w:rsidRPr="0096127B">
        <w:rPr>
          <w:rFonts w:asciiTheme="minorHAnsi" w:hAnsiTheme="minorHAnsi"/>
          <w:b w:val="0"/>
          <w:sz w:val="22"/>
          <w:szCs w:val="22"/>
        </w:rPr>
        <w:t>- w terminie do dnia</w:t>
      </w:r>
      <w:r w:rsidR="00670B90" w:rsidRPr="0096127B">
        <w:rPr>
          <w:rFonts w:asciiTheme="minorHAnsi" w:hAnsiTheme="minorHAnsi"/>
          <w:b w:val="0"/>
          <w:sz w:val="22"/>
          <w:szCs w:val="22"/>
        </w:rPr>
        <w:t xml:space="preserve"> </w:t>
      </w:r>
      <w:r w:rsidR="00E64C82" w:rsidRPr="0096127B">
        <w:rPr>
          <w:rFonts w:asciiTheme="minorHAnsi" w:hAnsiTheme="minorHAnsi"/>
          <w:b w:val="0"/>
          <w:sz w:val="22"/>
          <w:szCs w:val="22"/>
        </w:rPr>
        <w:t xml:space="preserve"> _______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6" w:name="Text151_shortdate"/>
      <w:r w:rsidR="00564448" w:rsidRPr="0096127B">
        <w:rPr>
          <w:rFonts w:asciiTheme="minorHAnsi" w:hAnsiTheme="minorHAnsi"/>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6"/>
      <w:r w:rsidR="001143E7">
        <w:rPr>
          <w:rFonts w:asciiTheme="minorHAnsi" w:hAnsiTheme="minorHAnsi"/>
          <w:b w:val="0"/>
          <w:sz w:val="22"/>
          <w:szCs w:val="22"/>
        </w:rPr>
        <w:t>r., (</w:t>
      </w:r>
      <w:r w:rsidRPr="0096127B">
        <w:rPr>
          <w:rFonts w:asciiTheme="minorHAnsi" w:hAnsiTheme="minorHAnsi"/>
          <w:b w:val="0"/>
          <w:sz w:val="22"/>
          <w:szCs w:val="22"/>
        </w:rPr>
        <w:t>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7" w:name="Text310"/>
      <w:r w:rsidR="0059004A" w:rsidRPr="0096127B">
        <w:rPr>
          <w:rFonts w:asciiTheme="minorHAnsi" w:hAnsiTheme="minorHAnsi"/>
          <w:b w:val="0"/>
          <w:sz w:val="22"/>
          <w:szCs w:val="22"/>
        </w:rPr>
        <w:instrText xml:space="preserve"> FORMTEXT </w:instrText>
      </w:r>
      <w:r w:rsidR="007766CB">
        <w:rPr>
          <w:rFonts w:asciiTheme="minorHAnsi" w:hAnsiTheme="minorHAnsi"/>
          <w:b w:val="0"/>
          <w:sz w:val="22"/>
          <w:szCs w:val="22"/>
        </w:rPr>
      </w:r>
      <w:r w:rsidR="007766CB">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7"/>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0C7CFC">
      <w:pPr>
        <w:pStyle w:val="Tytu"/>
        <w:numPr>
          <w:ilvl w:val="0"/>
          <w:numId w:val="35"/>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0C7CFC">
      <w:pPr>
        <w:pStyle w:val="Tytu"/>
        <w:numPr>
          <w:ilvl w:val="0"/>
          <w:numId w:val="35"/>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8" w:name="Table21"/>
      <w:bookmarkStart w:id="49" w:name="Table15"/>
      <w:bookmarkEnd w:id="48"/>
      <w:bookmarkEnd w:id="49"/>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21AF09AF" w14:textId="224D3471" w:rsidR="00964D64" w:rsidRPr="00964D64" w:rsidRDefault="00AD73C9" w:rsidP="0096127B">
      <w:pPr>
        <w:pStyle w:val="Tekstpodstawowy"/>
        <w:keepNext/>
        <w:numPr>
          <w:ilvl w:val="0"/>
          <w:numId w:val="23"/>
        </w:numPr>
        <w:suppressAutoHyphens/>
        <w:ind w:left="425" w:hanging="357"/>
        <w:jc w:val="both"/>
        <w:rPr>
          <w:rFonts w:asciiTheme="minorHAnsi" w:hAnsiTheme="minorHAnsi"/>
          <w:sz w:val="22"/>
          <w:szCs w:val="22"/>
        </w:rPr>
      </w:pPr>
      <w:r>
        <w:rPr>
          <w:rFonts w:ascii="Calibri" w:hAnsi="Calibri"/>
          <w:sz w:val="22"/>
          <w:szCs w:val="22"/>
        </w:rPr>
        <w:t xml:space="preserve">Porozumienie – </w:t>
      </w:r>
      <w:r w:rsidR="00964D64" w:rsidRPr="00964D64">
        <w:rPr>
          <w:rFonts w:ascii="Calibri" w:hAnsi="Calibri"/>
          <w:sz w:val="22"/>
          <w:szCs w:val="22"/>
        </w:rPr>
        <w:t>Umowa</w:t>
      </w:r>
      <w:r w:rsidR="000E7C32">
        <w:rPr>
          <w:rFonts w:ascii="Calibri" w:hAnsi="Calibri"/>
          <w:sz w:val="22"/>
          <w:szCs w:val="22"/>
        </w:rPr>
        <w:t xml:space="preserve"> powierzenia</w:t>
      </w:r>
      <w:r w:rsidR="00964D64" w:rsidRPr="00964D64">
        <w:rPr>
          <w:rFonts w:ascii="Calibri" w:hAnsi="Calibri"/>
          <w:sz w:val="22"/>
          <w:szCs w:val="22"/>
        </w:rPr>
        <w:t xml:space="preserve"> przetwarzania danych osobowych</w:t>
      </w:r>
      <w:r w:rsidR="00964D64">
        <w:rPr>
          <w:rStyle w:val="Odwoanieprzypisudolnego"/>
          <w:rFonts w:ascii="Calibri" w:hAnsi="Calibri"/>
          <w:sz w:val="22"/>
          <w:szCs w:val="22"/>
        </w:rPr>
        <w:footnoteReference w:id="12"/>
      </w:r>
    </w:p>
    <w:p w14:paraId="2A647588" w14:textId="01FAB391" w:rsidR="000C626E" w:rsidRPr="00964D64" w:rsidRDefault="00F61216" w:rsidP="000C626E">
      <w:pPr>
        <w:pStyle w:val="Tekstpodstawowy"/>
        <w:keepNext/>
        <w:numPr>
          <w:ilvl w:val="0"/>
          <w:numId w:val="23"/>
        </w:numPr>
        <w:suppressAutoHyphens/>
        <w:ind w:left="425" w:hanging="357"/>
        <w:jc w:val="both"/>
        <w:rPr>
          <w:rFonts w:asciiTheme="minorHAnsi" w:hAnsiTheme="minorHAnsi"/>
          <w:sz w:val="22"/>
          <w:szCs w:val="22"/>
        </w:rPr>
      </w:pPr>
      <w:r w:rsidRPr="00F61216">
        <w:rPr>
          <w:rFonts w:ascii="Calibri" w:hAnsi="Calibri"/>
          <w:sz w:val="22"/>
          <w:szCs w:val="22"/>
        </w:rPr>
        <w:t xml:space="preserve">Klauzula informacyjna </w:t>
      </w:r>
      <w:r w:rsidR="000C626E">
        <w:rPr>
          <w:rFonts w:ascii="Calibri" w:hAnsi="Calibri"/>
          <w:sz w:val="22"/>
          <w:szCs w:val="22"/>
        </w:rPr>
        <w:t>dla reprezentantów, w tym pełnomocników oraz osób wskazanych do kontaktu</w:t>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7766CB">
        <w:rPr>
          <w:rFonts w:asciiTheme="minorHAnsi" w:hAnsiTheme="minorHAnsi"/>
          <w:b/>
        </w:rPr>
      </w:r>
      <w:r w:rsidR="007766CB">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7766CB">
              <w:rPr>
                <w:rFonts w:asciiTheme="minorHAnsi" w:hAnsiTheme="minorHAnsi"/>
                <w:b w:val="0"/>
              </w:rPr>
            </w:r>
            <w:r w:rsidR="007766CB">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50" w:name="BookmarkContractsEnd"/>
      <w:bookmarkEnd w:id="50"/>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8C267" w14:textId="77777777" w:rsidR="00AF6051" w:rsidRDefault="00AF6051">
      <w:r>
        <w:separator/>
      </w:r>
    </w:p>
  </w:endnote>
  <w:endnote w:type="continuationSeparator" w:id="0">
    <w:p w14:paraId="46CCE082" w14:textId="77777777" w:rsidR="00AF6051" w:rsidRDefault="00AF6051">
      <w:r>
        <w:continuationSeparator/>
      </w:r>
    </w:p>
  </w:endnote>
  <w:endnote w:type="continuationNotice" w:id="1">
    <w:p w14:paraId="3B09DA73" w14:textId="77777777" w:rsidR="00AF6051" w:rsidRDefault="00AF6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3FFC" w14:textId="16A9D101" w:rsidR="00AF6051" w:rsidRPr="00DE6279" w:rsidRDefault="00AF6051" w:rsidP="00417DAC">
    <w:pPr>
      <w:pStyle w:val="Stopka"/>
      <w:jc w:val="right"/>
    </w:pPr>
    <w:r>
      <w:rPr>
        <w:sz w:val="16"/>
        <w:szCs w:val="16"/>
      </w:rPr>
      <w:t>   </w:t>
    </w:r>
    <w:r>
      <w:rPr>
        <w:sz w:val="16"/>
        <w:szCs w:val="16"/>
      </w:rPr>
      <w:object w:dxaOrig="225" w:dyaOrig="225" w14:anchorId="2984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pt;height:9.2pt" filled="t">
          <v:imagedata r:id="rId1" o:title=""/>
        </v:shape>
        <w:control r:id="rId2" w:name="ImageLogo121" w:shapeid="_x0000_i1030"/>
      </w:object>
    </w: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EB67" w14:textId="69BAC16A" w:rsidR="00AF6051" w:rsidRPr="00C636F8" w:rsidRDefault="00AF6051"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7766CB">
      <w:rPr>
        <w:rFonts w:asciiTheme="minorHAnsi" w:hAnsiTheme="minorHAnsi"/>
        <w:noProof/>
        <w:sz w:val="16"/>
        <w:szCs w:val="16"/>
      </w:rPr>
      <w:t>22</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7766CB">
      <w:rPr>
        <w:rFonts w:asciiTheme="minorHAnsi" w:hAnsiTheme="minorHAnsi"/>
        <w:noProof/>
        <w:sz w:val="16"/>
        <w:szCs w:val="16"/>
      </w:rPr>
      <w:t>22</w:t>
    </w:r>
    <w:r w:rsidRPr="00C75008">
      <w:rPr>
        <w:rFonts w:asciiTheme="minorHAnsi" w:hAnsiTheme="minorHAnsi"/>
        <w:sz w:val="16"/>
        <w:szCs w:val="16"/>
      </w:rPr>
      <w:fldChar w:fldCharType="end"/>
    </w:r>
    <w:r>
      <w:rPr>
        <w:sz w:val="16"/>
        <w:szCs w:val="16"/>
      </w:rPr>
      <w:tab/>
    </w:r>
    <w:r w:rsidR="007766CB">
      <w:rPr>
        <w:noProof/>
        <w:sz w:val="16"/>
        <w:szCs w:val="16"/>
      </w:rPr>
      <w:pict w14:anchorId="566E4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7" type="#_x0000_t75" style="width:7.55pt;height:7.55pt;visibility:visible" filled="t">
          <v:imagedata r:id="rId1" o:title=""/>
        </v:shape>
      </w:pict>
    </w:r>
    <w:r>
      <w:rPr>
        <w:sz w:val="16"/>
        <w:szCs w:val="16"/>
      </w:rPr>
      <w:object w:dxaOrig="225" w:dyaOrig="225" w14:anchorId="60BABC2A">
        <v:shape id="_x0000_i1032" type="#_x0000_t75" style="width:9.2pt;height:9.2pt">
          <v:imagedata r:id="rId2" o:title=""/>
        </v:shape>
        <w:control r:id="rId3" w:name="ImageLogo131" w:shapeid="_x0000_i103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644E" w14:textId="77777777" w:rsidR="00AF6051" w:rsidRDefault="00AF6051">
      <w:r>
        <w:separator/>
      </w:r>
    </w:p>
  </w:footnote>
  <w:footnote w:type="continuationSeparator" w:id="0">
    <w:p w14:paraId="0155278A" w14:textId="77777777" w:rsidR="00AF6051" w:rsidRDefault="00AF6051">
      <w:r>
        <w:continuationSeparator/>
      </w:r>
    </w:p>
  </w:footnote>
  <w:footnote w:type="continuationNotice" w:id="1">
    <w:p w14:paraId="6D11D130" w14:textId="77777777" w:rsidR="00AF6051" w:rsidRDefault="00AF6051"/>
  </w:footnote>
  <w:footnote w:id="2">
    <w:p w14:paraId="77EDA017"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53BDBC25"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4">
    <w:p w14:paraId="62E413C1" w14:textId="30E7B7CD"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5">
    <w:p w14:paraId="469A0E0A" w14:textId="77777777" w:rsidR="00AF6051" w:rsidRPr="007F0C93" w:rsidRDefault="00AF6051" w:rsidP="00F656FC">
      <w:pPr>
        <w:pStyle w:val="Tekstprzypisudolnego"/>
        <w:rPr>
          <w:rFonts w:asciiTheme="minorHAnsi" w:hAnsiTheme="minorHAnsi"/>
          <w:sz w:val="18"/>
          <w:szCs w:val="18"/>
        </w:rPr>
      </w:pPr>
      <w:r w:rsidRPr="007F0C93">
        <w:rPr>
          <w:rStyle w:val="Odwoanieprzypisudolnego"/>
          <w:rFonts w:asciiTheme="minorHAnsi" w:hAnsiTheme="minorHAnsi"/>
          <w:sz w:val="18"/>
          <w:szCs w:val="18"/>
        </w:rPr>
        <w:footnoteRef/>
      </w:r>
      <w:r w:rsidRPr="007F0C93">
        <w:rPr>
          <w:rFonts w:asciiTheme="minorHAnsi" w:hAnsiTheme="minorHAnsi"/>
          <w:sz w:val="18"/>
          <w:szCs w:val="18"/>
        </w:rPr>
        <w:t xml:space="preserve"> </w:t>
      </w:r>
      <w:r>
        <w:rPr>
          <w:rFonts w:asciiTheme="minorHAnsi" w:hAnsiTheme="minorHAnsi"/>
          <w:sz w:val="18"/>
          <w:szCs w:val="18"/>
        </w:rPr>
        <w:t xml:space="preserve">Przepis ma zastosowanie, w przypadku przedkładania przez beneficjenta danych osobowych </w:t>
      </w:r>
    </w:p>
  </w:footnote>
  <w:footnote w:id="6">
    <w:p w14:paraId="65DD42F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AF6051" w:rsidRPr="00C75008" w:rsidRDefault="00AF6051"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AF6051" w:rsidRPr="00C75008" w:rsidRDefault="00AF6051">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AF6051" w:rsidRPr="00C75008" w:rsidRDefault="00AF6051"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96F492F" w14:textId="556FEE4D" w:rsidR="00243B27" w:rsidRPr="00422264" w:rsidRDefault="00243B27" w:rsidP="00243B27">
      <w:pPr>
        <w:pStyle w:val="Tekstprzypisudolnego"/>
        <w:jc w:val="both"/>
        <w:rPr>
          <w:rFonts w:asciiTheme="minorHAnsi" w:hAnsiTheme="minorHAnsi" w:cstheme="minorHAnsi"/>
          <w:sz w:val="18"/>
          <w:szCs w:val="18"/>
        </w:rPr>
      </w:pPr>
      <w:r>
        <w:rPr>
          <w:rStyle w:val="Odwoanieprzypisudolnego"/>
        </w:rPr>
        <w:footnoteRef/>
      </w:r>
      <w:r>
        <w:t xml:space="preserve"> </w:t>
      </w:r>
      <w:r w:rsidR="00F22C9C" w:rsidRPr="00F22C9C">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2017 r. poz. 1153),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 w:id="12">
    <w:p w14:paraId="2B66323B" w14:textId="391861CD" w:rsidR="00AF6051" w:rsidRDefault="00AF6051">
      <w:pPr>
        <w:pStyle w:val="Tekstprzypisudolnego"/>
      </w:pPr>
      <w:r>
        <w:rPr>
          <w:rStyle w:val="Odwoanieprzypisudolnego"/>
        </w:rPr>
        <w:footnoteRef/>
      </w:r>
      <w:r>
        <w:t xml:space="preserve"> Usunąć, jeżeli nie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6EB7" w14:textId="57D6D686" w:rsidR="00AF6051" w:rsidRPr="00A1437C" w:rsidRDefault="007766CB"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2053"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AF6051" w:rsidRPr="0096127B" w:rsidRDefault="00AF6051"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55"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AF6051" w:rsidRPr="00A1437C" w:rsidRDefault="007766CB" w:rsidP="00417DAC">
    <w:pPr>
      <w:pStyle w:val="Nagwek"/>
    </w:pPr>
    <w:r>
      <w:rPr>
        <w:noProof/>
      </w:rPr>
      <w:pict w14:anchorId="529EB121">
        <v:shape id="Text Box 4" o:spid="_x0000_s2052"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AF6051" w:rsidRPr="000552AD" w:rsidRDefault="00AF6051"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2050"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AF6051" w:rsidRPr="000552AD" w:rsidRDefault="00AF6051"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AF6051" w:rsidRPr="000552AD" w:rsidRDefault="00AF6051"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AF6051" w:rsidRPr="00A1437C" w:rsidRDefault="00AF6051" w:rsidP="00417DAC">
    <w:pPr>
      <w:pStyle w:val="Nagwek"/>
      <w:jc w:val="right"/>
    </w:pPr>
  </w:p>
  <w:p w14:paraId="2F7D75E2" w14:textId="77777777" w:rsidR="00AF6051" w:rsidRPr="00427AEB" w:rsidRDefault="00AF6051"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7"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8"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D90477C"/>
    <w:multiLevelType w:val="hybridMultilevel"/>
    <w:tmpl w:val="6016B2DE"/>
    <w:lvl w:ilvl="0" w:tplc="D930BA6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87C862CE"/>
    <w:lvl w:ilvl="0" w:tplc="0415000F">
      <w:start w:val="1"/>
      <w:numFmt w:val="decimal"/>
      <w:lvlText w:val="%1."/>
      <w:lvlJc w:val="left"/>
      <w:pPr>
        <w:ind w:left="720" w:hanging="360"/>
      </w:pPr>
    </w:lvl>
    <w:lvl w:ilvl="1" w:tplc="E38E4E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7"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6"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0"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6"/>
  </w:num>
  <w:num w:numId="2">
    <w:abstractNumId w:val="5"/>
  </w:num>
  <w:num w:numId="3">
    <w:abstractNumId w:val="7"/>
  </w:num>
  <w:num w:numId="4">
    <w:abstractNumId w:val="27"/>
  </w:num>
  <w:num w:numId="5">
    <w:abstractNumId w:val="39"/>
  </w:num>
  <w:num w:numId="6">
    <w:abstractNumId w:val="12"/>
  </w:num>
  <w:num w:numId="7">
    <w:abstractNumId w:val="25"/>
  </w:num>
  <w:num w:numId="8">
    <w:abstractNumId w:val="33"/>
  </w:num>
  <w:num w:numId="9">
    <w:abstractNumId w:val="13"/>
  </w:num>
  <w:num w:numId="10">
    <w:abstractNumId w:val="17"/>
  </w:num>
  <w:num w:numId="11">
    <w:abstractNumId w:val="34"/>
  </w:num>
  <w:num w:numId="12">
    <w:abstractNumId w:val="32"/>
  </w:num>
  <w:num w:numId="13">
    <w:abstractNumId w:val="19"/>
  </w:num>
  <w:num w:numId="14">
    <w:abstractNumId w:val="9"/>
  </w:num>
  <w:num w:numId="15">
    <w:abstractNumId w:val="22"/>
  </w:num>
  <w:num w:numId="16">
    <w:abstractNumId w:val="41"/>
  </w:num>
  <w:num w:numId="17">
    <w:abstractNumId w:val="31"/>
  </w:num>
  <w:num w:numId="18">
    <w:abstractNumId w:val="29"/>
  </w:num>
  <w:num w:numId="19">
    <w:abstractNumId w:val="26"/>
  </w:num>
  <w:num w:numId="20">
    <w:abstractNumId w:val="2"/>
  </w:num>
  <w:num w:numId="21">
    <w:abstractNumId w:val="3"/>
  </w:num>
  <w:num w:numId="22">
    <w:abstractNumId w:val="24"/>
  </w:num>
  <w:num w:numId="23">
    <w:abstractNumId w:val="30"/>
  </w:num>
  <w:num w:numId="24">
    <w:abstractNumId w:val="0"/>
  </w:num>
  <w:num w:numId="25">
    <w:abstractNumId w:val="42"/>
  </w:num>
  <w:num w:numId="26">
    <w:abstractNumId w:val="18"/>
  </w:num>
  <w:num w:numId="27">
    <w:abstractNumId w:val="28"/>
  </w:num>
  <w:num w:numId="28">
    <w:abstractNumId w:val="38"/>
  </w:num>
  <w:num w:numId="29">
    <w:abstractNumId w:val="36"/>
  </w:num>
  <w:num w:numId="30">
    <w:abstractNumId w:val="35"/>
  </w:num>
  <w:num w:numId="31">
    <w:abstractNumId w:val="37"/>
  </w:num>
  <w:num w:numId="32">
    <w:abstractNumId w:val="40"/>
  </w:num>
  <w:num w:numId="33">
    <w:abstractNumId w:val="8"/>
  </w:num>
  <w:num w:numId="34">
    <w:abstractNumId w:val="4"/>
  </w:num>
  <w:num w:numId="35">
    <w:abstractNumId w:val="15"/>
  </w:num>
  <w:num w:numId="36">
    <w:abstractNumId w:val="11"/>
  </w:num>
  <w:num w:numId="37">
    <w:abstractNumId w:val="43"/>
  </w:num>
  <w:num w:numId="38">
    <w:abstractNumId w:val="1"/>
  </w:num>
  <w:num w:numId="39">
    <w:abstractNumId w:val="16"/>
  </w:num>
  <w:num w:numId="40">
    <w:abstractNumId w:val="14"/>
  </w:num>
  <w:num w:numId="41">
    <w:abstractNumId w:val="21"/>
  </w:num>
  <w:num w:numId="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60"/>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4F50"/>
    <w:rsid w:val="0009636B"/>
    <w:rsid w:val="000A22E7"/>
    <w:rsid w:val="000A410E"/>
    <w:rsid w:val="000A4263"/>
    <w:rsid w:val="000A7323"/>
    <w:rsid w:val="000B011F"/>
    <w:rsid w:val="000B0B21"/>
    <w:rsid w:val="000B1107"/>
    <w:rsid w:val="000B15EE"/>
    <w:rsid w:val="000B1CF9"/>
    <w:rsid w:val="000B533E"/>
    <w:rsid w:val="000B5628"/>
    <w:rsid w:val="000B6034"/>
    <w:rsid w:val="000B6378"/>
    <w:rsid w:val="000B639F"/>
    <w:rsid w:val="000B6D3C"/>
    <w:rsid w:val="000B77EC"/>
    <w:rsid w:val="000C3AAE"/>
    <w:rsid w:val="000C42DC"/>
    <w:rsid w:val="000C5E9A"/>
    <w:rsid w:val="000C626E"/>
    <w:rsid w:val="000C6B53"/>
    <w:rsid w:val="000C70CC"/>
    <w:rsid w:val="000C7CF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143E7"/>
    <w:rsid w:val="001207E5"/>
    <w:rsid w:val="00120B66"/>
    <w:rsid w:val="00121200"/>
    <w:rsid w:val="001217D0"/>
    <w:rsid w:val="00121D4B"/>
    <w:rsid w:val="00121D7C"/>
    <w:rsid w:val="001259DB"/>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27D80"/>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3B27"/>
    <w:rsid w:val="002443D6"/>
    <w:rsid w:val="00245816"/>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4BCC"/>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372B7"/>
    <w:rsid w:val="00444283"/>
    <w:rsid w:val="00444F43"/>
    <w:rsid w:val="0044531A"/>
    <w:rsid w:val="00445C33"/>
    <w:rsid w:val="004466EF"/>
    <w:rsid w:val="00450651"/>
    <w:rsid w:val="00452223"/>
    <w:rsid w:val="00455206"/>
    <w:rsid w:val="004554C3"/>
    <w:rsid w:val="00456504"/>
    <w:rsid w:val="00461FA8"/>
    <w:rsid w:val="004630E7"/>
    <w:rsid w:val="004759C9"/>
    <w:rsid w:val="00475B91"/>
    <w:rsid w:val="00480631"/>
    <w:rsid w:val="004820A8"/>
    <w:rsid w:val="004824FD"/>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575"/>
    <w:rsid w:val="004F560F"/>
    <w:rsid w:val="004F5F68"/>
    <w:rsid w:val="004F62FC"/>
    <w:rsid w:val="00500FCE"/>
    <w:rsid w:val="00502A36"/>
    <w:rsid w:val="005066FA"/>
    <w:rsid w:val="00506909"/>
    <w:rsid w:val="005115F5"/>
    <w:rsid w:val="00511AEA"/>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1A50"/>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3C"/>
    <w:rsid w:val="00665BE3"/>
    <w:rsid w:val="0066644E"/>
    <w:rsid w:val="00666536"/>
    <w:rsid w:val="006678BA"/>
    <w:rsid w:val="00667B12"/>
    <w:rsid w:val="00670B90"/>
    <w:rsid w:val="00672A14"/>
    <w:rsid w:val="00672EAD"/>
    <w:rsid w:val="0067444B"/>
    <w:rsid w:val="00676FAB"/>
    <w:rsid w:val="00682DF4"/>
    <w:rsid w:val="006839AE"/>
    <w:rsid w:val="00683E78"/>
    <w:rsid w:val="006849CC"/>
    <w:rsid w:val="00684C87"/>
    <w:rsid w:val="00686A8B"/>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5F79"/>
    <w:rsid w:val="006D6B6B"/>
    <w:rsid w:val="006D7FC6"/>
    <w:rsid w:val="006E152E"/>
    <w:rsid w:val="006E22BD"/>
    <w:rsid w:val="006E2F6D"/>
    <w:rsid w:val="006E3139"/>
    <w:rsid w:val="006E4F90"/>
    <w:rsid w:val="006E5B6B"/>
    <w:rsid w:val="006E6DD8"/>
    <w:rsid w:val="006E7B2F"/>
    <w:rsid w:val="006F1ADA"/>
    <w:rsid w:val="006F1EDF"/>
    <w:rsid w:val="006F58DE"/>
    <w:rsid w:val="006F59C7"/>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766CB"/>
    <w:rsid w:val="007816FB"/>
    <w:rsid w:val="00782161"/>
    <w:rsid w:val="0078365F"/>
    <w:rsid w:val="00784D99"/>
    <w:rsid w:val="007869B8"/>
    <w:rsid w:val="00786A05"/>
    <w:rsid w:val="00790EC3"/>
    <w:rsid w:val="00791598"/>
    <w:rsid w:val="00791F58"/>
    <w:rsid w:val="0079309A"/>
    <w:rsid w:val="00796D5B"/>
    <w:rsid w:val="007A0E19"/>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5E"/>
    <w:rsid w:val="007F03B1"/>
    <w:rsid w:val="007F0701"/>
    <w:rsid w:val="007F4A0E"/>
    <w:rsid w:val="007F5827"/>
    <w:rsid w:val="007F68EA"/>
    <w:rsid w:val="00802787"/>
    <w:rsid w:val="00802BC8"/>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21E8"/>
    <w:rsid w:val="00845141"/>
    <w:rsid w:val="00845347"/>
    <w:rsid w:val="00846BF7"/>
    <w:rsid w:val="00851E90"/>
    <w:rsid w:val="008525D1"/>
    <w:rsid w:val="00853B1A"/>
    <w:rsid w:val="008559F2"/>
    <w:rsid w:val="00857F61"/>
    <w:rsid w:val="00860E17"/>
    <w:rsid w:val="008628A8"/>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D7C91"/>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401C"/>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444E"/>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12A3"/>
    <w:rsid w:val="00A92D63"/>
    <w:rsid w:val="00A94B40"/>
    <w:rsid w:val="00A95B06"/>
    <w:rsid w:val="00AA007F"/>
    <w:rsid w:val="00AA07D8"/>
    <w:rsid w:val="00AA09A7"/>
    <w:rsid w:val="00AA147D"/>
    <w:rsid w:val="00AA1EF7"/>
    <w:rsid w:val="00AB1F80"/>
    <w:rsid w:val="00AB2B38"/>
    <w:rsid w:val="00AB5E52"/>
    <w:rsid w:val="00AB6720"/>
    <w:rsid w:val="00AB73C8"/>
    <w:rsid w:val="00AB7776"/>
    <w:rsid w:val="00AC2B92"/>
    <w:rsid w:val="00AD1FE1"/>
    <w:rsid w:val="00AD2642"/>
    <w:rsid w:val="00AD576B"/>
    <w:rsid w:val="00AD73C9"/>
    <w:rsid w:val="00AE0EAD"/>
    <w:rsid w:val="00AE0F97"/>
    <w:rsid w:val="00AE462E"/>
    <w:rsid w:val="00AE56AD"/>
    <w:rsid w:val="00AE5B32"/>
    <w:rsid w:val="00AE731D"/>
    <w:rsid w:val="00AE7706"/>
    <w:rsid w:val="00AE7821"/>
    <w:rsid w:val="00AE799A"/>
    <w:rsid w:val="00AF1664"/>
    <w:rsid w:val="00AF4ED8"/>
    <w:rsid w:val="00AF5728"/>
    <w:rsid w:val="00AF6051"/>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1D67"/>
    <w:rsid w:val="00B621F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66507"/>
    <w:rsid w:val="00C72C5D"/>
    <w:rsid w:val="00C737C7"/>
    <w:rsid w:val="00C73D99"/>
    <w:rsid w:val="00C73E0F"/>
    <w:rsid w:val="00C74A93"/>
    <w:rsid w:val="00C74CEA"/>
    <w:rsid w:val="00C75008"/>
    <w:rsid w:val="00C815CA"/>
    <w:rsid w:val="00C84E39"/>
    <w:rsid w:val="00C857E8"/>
    <w:rsid w:val="00C92326"/>
    <w:rsid w:val="00C92D22"/>
    <w:rsid w:val="00C92EB8"/>
    <w:rsid w:val="00C93BE9"/>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AA3"/>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2ECD"/>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495A"/>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5018"/>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201BB"/>
    <w:rsid w:val="00E20AE2"/>
    <w:rsid w:val="00E25519"/>
    <w:rsid w:val="00E26820"/>
    <w:rsid w:val="00E3041E"/>
    <w:rsid w:val="00E31D94"/>
    <w:rsid w:val="00E342AC"/>
    <w:rsid w:val="00E3458A"/>
    <w:rsid w:val="00E356E0"/>
    <w:rsid w:val="00E369FC"/>
    <w:rsid w:val="00E36B85"/>
    <w:rsid w:val="00E43B1E"/>
    <w:rsid w:val="00E4469B"/>
    <w:rsid w:val="00E4548A"/>
    <w:rsid w:val="00E464B7"/>
    <w:rsid w:val="00E46A10"/>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011"/>
    <w:rsid w:val="00ED728D"/>
    <w:rsid w:val="00EE064D"/>
    <w:rsid w:val="00EE1A76"/>
    <w:rsid w:val="00EE2166"/>
    <w:rsid w:val="00EE528E"/>
    <w:rsid w:val="00EE56FC"/>
    <w:rsid w:val="00EE6564"/>
    <w:rsid w:val="00EF00FA"/>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2C9C"/>
    <w:rsid w:val="00F2464B"/>
    <w:rsid w:val="00F24DAA"/>
    <w:rsid w:val="00F262F8"/>
    <w:rsid w:val="00F26ED7"/>
    <w:rsid w:val="00F30EA2"/>
    <w:rsid w:val="00F31D1A"/>
    <w:rsid w:val="00F32A81"/>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1216"/>
    <w:rsid w:val="00F63639"/>
    <w:rsid w:val="00F652C1"/>
    <w:rsid w:val="00F656FC"/>
    <w:rsid w:val="00F67C7A"/>
    <w:rsid w:val="00F71394"/>
    <w:rsid w:val="00F71573"/>
    <w:rsid w:val="00F75947"/>
    <w:rsid w:val="00F7627F"/>
    <w:rsid w:val="00F76D80"/>
    <w:rsid w:val="00F83140"/>
    <w:rsid w:val="00F841DE"/>
    <w:rsid w:val="00F84A20"/>
    <w:rsid w:val="00F8582C"/>
    <w:rsid w:val="00F86C74"/>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E5DC7"/>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6105">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control" Target="activeX/activeX2.xml"/><Relationship Id="rId2" Type="http://schemas.openxmlformats.org/officeDocument/2006/relationships/image" Target="media/image2.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activeX/activeX2.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0EF9-4912-4194-B29E-5777E97F2640}">
  <ds:schemaRefs>
    <ds:schemaRef ds:uri="http://schemas.openxmlformats.org/officeDocument/2006/bibliography"/>
  </ds:schemaRefs>
</ds:datastoreItem>
</file>

<file path=customXml/itemProps2.xml><?xml version="1.0" encoding="utf-8"?>
<ds:datastoreItem xmlns:ds="http://schemas.openxmlformats.org/officeDocument/2006/customXml" ds:itemID="{D42B11C0-519E-4A5F-97EA-CA78F04F577B}">
  <ds:schemaRefs>
    <ds:schemaRef ds:uri="http://schemas.openxmlformats.org/officeDocument/2006/bibliography"/>
  </ds:schemaRefs>
</ds:datastoreItem>
</file>

<file path=customXml/itemProps3.xml><?xml version="1.0" encoding="utf-8"?>
<ds:datastoreItem xmlns:ds="http://schemas.openxmlformats.org/officeDocument/2006/customXml" ds:itemID="{C278F95A-B15E-4DF7-A8F7-285E591FCD85}">
  <ds:schemaRefs>
    <ds:schemaRef ds:uri="http://schemas.openxmlformats.org/officeDocument/2006/bibliography"/>
  </ds:schemaRefs>
</ds:datastoreItem>
</file>

<file path=customXml/itemProps4.xml><?xml version="1.0" encoding="utf-8"?>
<ds:datastoreItem xmlns:ds="http://schemas.openxmlformats.org/officeDocument/2006/customXml" ds:itemID="{6FB62BC7-ECEA-4842-8C1D-74CC0CB8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7968</Words>
  <Characters>54497</Characters>
  <Application>Microsoft Office Word</Application>
  <DocSecurity>0</DocSecurity>
  <Lines>454</Lines>
  <Paragraphs>124</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Trześniewski Włodzimierz</cp:lastModifiedBy>
  <cp:revision>7</cp:revision>
  <cp:lastPrinted>2016-12-27T08:11:00Z</cp:lastPrinted>
  <dcterms:created xsi:type="dcterms:W3CDTF">2021-07-01T09:46:00Z</dcterms:created>
  <dcterms:modified xsi:type="dcterms:W3CDTF">2022-01-14T12:52:00Z</dcterms:modified>
</cp:coreProperties>
</file>