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70344" w14:textId="4E15DF87" w:rsidR="0032293E" w:rsidRPr="00D11FDF" w:rsidRDefault="0032293E" w:rsidP="0032293E">
      <w:pPr>
        <w:pStyle w:val="Teksttreci1"/>
        <w:shd w:val="clear" w:color="auto" w:fill="auto"/>
        <w:tabs>
          <w:tab w:val="left" w:pos="380"/>
        </w:tabs>
        <w:spacing w:line="288" w:lineRule="exact"/>
        <w:ind w:firstLine="0"/>
        <w:jc w:val="right"/>
        <w:rPr>
          <w:rStyle w:val="Teksttreci"/>
          <w:b/>
          <w:bCs/>
          <w:sz w:val="24"/>
          <w:szCs w:val="24"/>
        </w:rPr>
      </w:pPr>
      <w:r w:rsidRPr="00D11FDF">
        <w:rPr>
          <w:rStyle w:val="Teksttreci"/>
          <w:b/>
          <w:bCs/>
          <w:sz w:val="24"/>
          <w:szCs w:val="24"/>
        </w:rPr>
        <w:t xml:space="preserve">Załącznik nr </w:t>
      </w:r>
      <w:r>
        <w:rPr>
          <w:rStyle w:val="Teksttreci"/>
          <w:b/>
          <w:bCs/>
          <w:sz w:val="24"/>
          <w:szCs w:val="24"/>
        </w:rPr>
        <w:t>2</w:t>
      </w:r>
    </w:p>
    <w:p w14:paraId="35D01EA8" w14:textId="77777777" w:rsidR="00B964FD" w:rsidRPr="00A8029F" w:rsidRDefault="00B964FD" w:rsidP="00870342">
      <w:pPr>
        <w:pStyle w:val="Teksttreci21"/>
        <w:shd w:val="clear" w:color="auto" w:fill="auto"/>
        <w:tabs>
          <w:tab w:val="left" w:pos="7114"/>
          <w:tab w:val="left" w:pos="8050"/>
        </w:tabs>
        <w:spacing w:line="180" w:lineRule="exact"/>
        <w:ind w:firstLine="0"/>
        <w:jc w:val="center"/>
        <w:rPr>
          <w:sz w:val="20"/>
          <w:szCs w:val="20"/>
        </w:rPr>
      </w:pPr>
    </w:p>
    <w:p w14:paraId="594E0AF3" w14:textId="77777777" w:rsidR="0032293E" w:rsidRDefault="0032293E" w:rsidP="00870342">
      <w:pPr>
        <w:pStyle w:val="Teksttreci21"/>
        <w:shd w:val="clear" w:color="auto" w:fill="auto"/>
        <w:tabs>
          <w:tab w:val="left" w:pos="7114"/>
          <w:tab w:val="left" w:pos="8050"/>
        </w:tabs>
        <w:spacing w:line="180" w:lineRule="exact"/>
        <w:ind w:firstLine="0"/>
        <w:jc w:val="center"/>
        <w:rPr>
          <w:sz w:val="22"/>
          <w:szCs w:val="22"/>
        </w:rPr>
      </w:pPr>
    </w:p>
    <w:p w14:paraId="0C34D4D2" w14:textId="00FBDCB0" w:rsidR="00870342" w:rsidRPr="00A8029F" w:rsidRDefault="00870342" w:rsidP="00870342">
      <w:pPr>
        <w:pStyle w:val="Teksttreci21"/>
        <w:shd w:val="clear" w:color="auto" w:fill="auto"/>
        <w:tabs>
          <w:tab w:val="left" w:pos="7114"/>
          <w:tab w:val="left" w:pos="8050"/>
        </w:tabs>
        <w:spacing w:line="180" w:lineRule="exact"/>
        <w:ind w:firstLine="0"/>
        <w:jc w:val="center"/>
        <w:rPr>
          <w:sz w:val="22"/>
          <w:szCs w:val="22"/>
        </w:rPr>
      </w:pPr>
      <w:r>
        <w:rPr>
          <w:sz w:val="22"/>
          <w:szCs w:val="22"/>
        </w:rPr>
        <w:t>UMOWA DZIERŻAWY numer …../G/2026</w:t>
      </w:r>
    </w:p>
    <w:p w14:paraId="61D54232" w14:textId="77777777" w:rsidR="00870342" w:rsidRPr="008878F0" w:rsidRDefault="00870342" w:rsidP="00870342">
      <w:pPr>
        <w:pStyle w:val="Teksttreci21"/>
        <w:shd w:val="clear" w:color="auto" w:fill="auto"/>
        <w:tabs>
          <w:tab w:val="left" w:pos="7114"/>
          <w:tab w:val="left" w:pos="8050"/>
        </w:tabs>
        <w:spacing w:line="180" w:lineRule="exact"/>
        <w:ind w:firstLine="0"/>
        <w:jc w:val="center"/>
        <w:rPr>
          <w:rStyle w:val="Teksttreci2"/>
          <w:b/>
          <w:bCs/>
          <w:color w:val="000000"/>
          <w:sz w:val="20"/>
          <w:szCs w:val="20"/>
        </w:rPr>
      </w:pPr>
    </w:p>
    <w:p w14:paraId="4D59640F" w14:textId="77777777" w:rsidR="00870342" w:rsidRPr="008878F0" w:rsidRDefault="00870342" w:rsidP="00870342">
      <w:pPr>
        <w:pStyle w:val="Teksttreci1"/>
        <w:shd w:val="clear" w:color="auto" w:fill="auto"/>
        <w:tabs>
          <w:tab w:val="left" w:leader="dot" w:pos="3939"/>
        </w:tabs>
        <w:spacing w:after="97" w:line="200" w:lineRule="exact"/>
        <w:ind w:firstLine="0"/>
        <w:rPr>
          <w:rStyle w:val="Teksttreci"/>
          <w:color w:val="000000"/>
        </w:rPr>
      </w:pPr>
      <w:r>
        <w:rPr>
          <w:rStyle w:val="Teksttreci"/>
          <w:color w:val="000000"/>
        </w:rPr>
        <w:t>zawarta w dniu …………………………….. w Warszawie pomiędzy:</w:t>
      </w:r>
    </w:p>
    <w:p w14:paraId="796082DD" w14:textId="77777777" w:rsidR="00870342" w:rsidRPr="00A8029F" w:rsidRDefault="00870342" w:rsidP="00A8029F">
      <w:pPr>
        <w:pStyle w:val="Bezodstpw"/>
        <w:rPr>
          <w:rStyle w:val="Teksttreci"/>
          <w:color w:val="000000"/>
          <w:sz w:val="6"/>
          <w:szCs w:val="6"/>
        </w:rPr>
      </w:pPr>
    </w:p>
    <w:p w14:paraId="06895C50" w14:textId="77777777" w:rsidR="000C4BEE" w:rsidRPr="008878F0" w:rsidRDefault="000C4BEE" w:rsidP="000C4BEE">
      <w:pPr>
        <w:spacing w:line="276" w:lineRule="auto"/>
        <w:jc w:val="both"/>
        <w:rPr>
          <w:sz w:val="20"/>
          <w:szCs w:val="20"/>
        </w:rPr>
      </w:pPr>
      <w:r>
        <w:rPr>
          <w:b/>
          <w:bCs/>
          <w:sz w:val="20"/>
          <w:szCs w:val="20"/>
        </w:rPr>
        <w:t>Państwowym Instytutem Medycznym Ministerstwa Spraw Wewnętrznych i Administracji</w:t>
      </w:r>
      <w:r>
        <w:rPr>
          <w:sz w:val="20"/>
          <w:szCs w:val="20"/>
        </w:rPr>
        <w:t xml:space="preserve">, z siedzibą w Warszawie </w:t>
      </w:r>
      <w:r>
        <w:rPr>
          <w:sz w:val="20"/>
          <w:szCs w:val="20"/>
        </w:rPr>
        <w:br/>
        <w:t>(kod pocztowy: 02-507) przy ul. Wołoskiej 137, wpisanym do rejestru przedsiębiorców prowadzonym przez Sąd Rejonowy dla m.st. Warszawy w Warszawie, XIII Wydział Gospodarczy Krajowego Rejestru Sądowego pod numerem KRS: 0001017629, NIP: 5214004558, REGON: 524384845, zwanym w dalszej części umowy „</w:t>
      </w:r>
      <w:r>
        <w:rPr>
          <w:b/>
          <w:bCs/>
          <w:sz w:val="20"/>
          <w:szCs w:val="20"/>
        </w:rPr>
        <w:t>Wydzierżawiającym</w:t>
      </w:r>
      <w:r>
        <w:rPr>
          <w:sz w:val="20"/>
          <w:szCs w:val="20"/>
        </w:rPr>
        <w:t>”, reprezentowanym przez:  </w:t>
      </w:r>
    </w:p>
    <w:p w14:paraId="5EA71E7C" w14:textId="77777777" w:rsidR="000C4BEE" w:rsidRPr="008878F0" w:rsidRDefault="00053779" w:rsidP="00E9649B">
      <w:pPr>
        <w:pStyle w:val="Teksttreci1"/>
        <w:shd w:val="clear" w:color="auto" w:fill="auto"/>
        <w:spacing w:after="173" w:line="240" w:lineRule="auto"/>
        <w:ind w:right="140" w:firstLine="0"/>
        <w:rPr>
          <w:rStyle w:val="Teksttreci"/>
          <w:color w:val="000000"/>
        </w:rPr>
      </w:pPr>
      <w:r>
        <w:rPr>
          <w:rStyle w:val="Teksttreci"/>
          <w:color w:val="000000"/>
        </w:rPr>
        <w:t>………………………………………………………………………</w:t>
      </w:r>
    </w:p>
    <w:p w14:paraId="4C496871" w14:textId="77777777" w:rsidR="000C4BEE" w:rsidRPr="008878F0" w:rsidRDefault="000C4BEE" w:rsidP="000C4BEE">
      <w:pPr>
        <w:pStyle w:val="Teksttreci1"/>
        <w:shd w:val="clear" w:color="auto" w:fill="auto"/>
        <w:tabs>
          <w:tab w:val="left" w:leader="dot" w:pos="3939"/>
        </w:tabs>
        <w:spacing w:after="97" w:line="200" w:lineRule="exact"/>
        <w:ind w:firstLine="0"/>
        <w:rPr>
          <w:rStyle w:val="Teksttreci"/>
          <w:color w:val="000000"/>
        </w:rPr>
      </w:pPr>
      <w:r>
        <w:rPr>
          <w:rStyle w:val="Teksttreci"/>
          <w:color w:val="000000"/>
        </w:rPr>
        <w:t>a</w:t>
      </w:r>
    </w:p>
    <w:p w14:paraId="37389862" w14:textId="77777777" w:rsidR="00870342" w:rsidRPr="008878F0" w:rsidRDefault="00870342" w:rsidP="00870342">
      <w:pPr>
        <w:pStyle w:val="Bezodstpw"/>
        <w:spacing w:line="276" w:lineRule="auto"/>
        <w:rPr>
          <w:rStyle w:val="Teksttreci"/>
          <w:rFonts w:ascii="Times New Roman" w:hAnsi="Times New Roman" w:cs="Times New Roman"/>
          <w:color w:val="000000"/>
        </w:rPr>
      </w:pPr>
      <w:r>
        <w:rPr>
          <w:rStyle w:val="Teksttreci"/>
          <w:rFonts w:ascii="Times New Roman" w:hAnsi="Times New Roman" w:cs="Times New Roman"/>
          <w:color w:val="000000"/>
        </w:rPr>
        <w:t>………………………………………………………………..……………………………………………………………………</w:t>
      </w:r>
    </w:p>
    <w:p w14:paraId="113ABF92" w14:textId="77777777" w:rsidR="00384AA2" w:rsidRPr="008878F0" w:rsidRDefault="00384AA2" w:rsidP="00384AA2">
      <w:pPr>
        <w:pStyle w:val="Bezodstpw"/>
        <w:spacing w:line="276" w:lineRule="auto"/>
        <w:rPr>
          <w:rStyle w:val="Teksttreci"/>
          <w:rFonts w:ascii="Times New Roman" w:hAnsi="Times New Roman" w:cs="Times New Roman"/>
          <w:color w:val="000000"/>
        </w:rPr>
      </w:pPr>
      <w:r>
        <w:rPr>
          <w:rStyle w:val="Teksttreci"/>
          <w:rFonts w:ascii="Times New Roman" w:hAnsi="Times New Roman" w:cs="Times New Roman"/>
          <w:color w:val="000000"/>
        </w:rPr>
        <w:t>………………………………………………………………..……………………………………………………………………</w:t>
      </w:r>
    </w:p>
    <w:p w14:paraId="15D400F5" w14:textId="77777777" w:rsidR="00870342" w:rsidRPr="008878F0" w:rsidRDefault="00870342" w:rsidP="00870342">
      <w:pPr>
        <w:pStyle w:val="Teksttreci1"/>
        <w:shd w:val="clear" w:color="auto" w:fill="auto"/>
        <w:spacing w:after="173" w:line="240" w:lineRule="auto"/>
        <w:ind w:right="140" w:firstLine="0"/>
        <w:rPr>
          <w:rStyle w:val="Teksttreci"/>
          <w:color w:val="000000"/>
        </w:rPr>
      </w:pPr>
      <w:r>
        <w:rPr>
          <w:rStyle w:val="Teksttreci"/>
          <w:color w:val="000000"/>
        </w:rPr>
        <w:t>zwaną dalej w treści umowy „</w:t>
      </w:r>
      <w:r>
        <w:rPr>
          <w:rStyle w:val="Teksttreci"/>
          <w:b/>
          <w:bCs/>
          <w:color w:val="000000"/>
        </w:rPr>
        <w:t>Dzierżawcą</w:t>
      </w:r>
      <w:r>
        <w:rPr>
          <w:rStyle w:val="Teksttreci"/>
          <w:color w:val="000000"/>
        </w:rPr>
        <w:t>”, reprezentowanym przez:</w:t>
      </w:r>
    </w:p>
    <w:p w14:paraId="01358456" w14:textId="77777777" w:rsidR="00870342" w:rsidRPr="008878F0" w:rsidRDefault="00870342" w:rsidP="000C4BEE">
      <w:pPr>
        <w:pStyle w:val="Teksttreci1"/>
        <w:shd w:val="clear" w:color="auto" w:fill="auto"/>
        <w:spacing w:after="173" w:line="240" w:lineRule="auto"/>
        <w:ind w:right="140" w:firstLine="0"/>
        <w:rPr>
          <w:rStyle w:val="Teksttreci"/>
          <w:color w:val="000000"/>
        </w:rPr>
      </w:pPr>
      <w:r>
        <w:rPr>
          <w:rStyle w:val="Teksttreci"/>
          <w:color w:val="000000"/>
        </w:rPr>
        <w:t>………………………………………………………………………</w:t>
      </w:r>
    </w:p>
    <w:p w14:paraId="7D2275BC" w14:textId="77777777" w:rsidR="00870342" w:rsidRPr="006939E1" w:rsidRDefault="00870342" w:rsidP="006939E1">
      <w:pPr>
        <w:pStyle w:val="Bezodstpw"/>
        <w:rPr>
          <w:rStyle w:val="Teksttreci"/>
          <w:sz w:val="12"/>
          <w:szCs w:val="12"/>
          <w:shd w:val="clear" w:color="auto" w:fill="auto"/>
        </w:rPr>
      </w:pPr>
    </w:p>
    <w:p w14:paraId="2E0BAABB" w14:textId="77777777" w:rsidR="00384AA2" w:rsidRPr="008878F0" w:rsidRDefault="00384AA2" w:rsidP="00870342">
      <w:pPr>
        <w:pStyle w:val="Bezodstpw"/>
        <w:rPr>
          <w:rStyle w:val="Teksttreci"/>
          <w:rFonts w:ascii="Times New Roman" w:hAnsi="Times New Roman" w:cs="Times New Roman"/>
          <w:color w:val="000000"/>
        </w:rPr>
      </w:pPr>
    </w:p>
    <w:p w14:paraId="10A18980" w14:textId="77777777" w:rsidR="00870342" w:rsidRPr="008878F0" w:rsidRDefault="00870342" w:rsidP="009252F6">
      <w:pPr>
        <w:pStyle w:val="Teksttreci21"/>
        <w:shd w:val="clear" w:color="auto" w:fill="auto"/>
        <w:tabs>
          <w:tab w:val="left" w:pos="7114"/>
          <w:tab w:val="left" w:pos="8050"/>
        </w:tabs>
        <w:spacing w:line="180" w:lineRule="exact"/>
        <w:ind w:firstLine="0"/>
        <w:jc w:val="center"/>
        <w:rPr>
          <w:rStyle w:val="Teksttreci2"/>
          <w:b/>
          <w:bCs/>
          <w:color w:val="000000"/>
          <w:sz w:val="20"/>
          <w:szCs w:val="20"/>
        </w:rPr>
      </w:pPr>
      <w:r>
        <w:rPr>
          <w:rStyle w:val="Teksttreci2"/>
          <w:b/>
          <w:bCs/>
          <w:color w:val="000000"/>
          <w:sz w:val="20"/>
          <w:szCs w:val="20"/>
        </w:rPr>
        <w:t>PRZEDMIOT UMOWY</w:t>
      </w:r>
    </w:p>
    <w:p w14:paraId="2024A481" w14:textId="77777777" w:rsidR="00870342" w:rsidRPr="008878F0" w:rsidRDefault="00870342" w:rsidP="009252F6">
      <w:pPr>
        <w:pStyle w:val="Teksttreci21"/>
        <w:shd w:val="clear" w:color="auto" w:fill="auto"/>
        <w:tabs>
          <w:tab w:val="left" w:pos="7114"/>
          <w:tab w:val="left" w:pos="8050"/>
        </w:tabs>
        <w:spacing w:line="180" w:lineRule="exact"/>
        <w:ind w:firstLine="0"/>
        <w:jc w:val="center"/>
        <w:rPr>
          <w:rStyle w:val="Teksttreci2"/>
          <w:b/>
          <w:bCs/>
          <w:color w:val="000000"/>
          <w:sz w:val="20"/>
          <w:szCs w:val="20"/>
        </w:rPr>
      </w:pPr>
      <w:r>
        <w:rPr>
          <w:rStyle w:val="Teksttreci2"/>
          <w:b/>
          <w:bCs/>
          <w:color w:val="000000"/>
          <w:sz w:val="20"/>
          <w:szCs w:val="20"/>
        </w:rPr>
        <w:t>§ 1</w:t>
      </w:r>
    </w:p>
    <w:p w14:paraId="38C7BAC3" w14:textId="4E060B9A" w:rsidR="00E038E4" w:rsidRPr="008878F0" w:rsidRDefault="00E038E4" w:rsidP="00E038E4">
      <w:pPr>
        <w:pStyle w:val="Teksttreci1"/>
        <w:numPr>
          <w:ilvl w:val="0"/>
          <w:numId w:val="1"/>
        </w:numPr>
        <w:shd w:val="clear" w:color="auto" w:fill="auto"/>
        <w:tabs>
          <w:tab w:val="left" w:pos="476"/>
        </w:tabs>
        <w:spacing w:after="0" w:line="276" w:lineRule="auto"/>
        <w:ind w:right="140"/>
        <w:rPr>
          <w:rStyle w:val="Teksttreci"/>
          <w:color w:val="000000"/>
        </w:rPr>
      </w:pPr>
      <w:r>
        <w:rPr>
          <w:rStyle w:val="Teksttreci"/>
          <w:color w:val="000000"/>
        </w:rPr>
        <w:t xml:space="preserve">Wydzierżawiający oświadcza, że jest właścicielem/użytkownikiem wieczystym gruntu o powierzchni .... m² (do 300 m²), położonego na terenie jego siedziby przy ul. Wołoskiej 137 w Warszawie, będącego częścią działki o numerze ewidencyjnym nr 8/7 z obrębu 0116, zwanego dalej „Gruntem”, którego położenie zostało przedstawione na mapie, stanowiącej </w:t>
      </w:r>
      <w:r>
        <w:rPr>
          <w:rStyle w:val="Teksttreci"/>
          <w:b/>
          <w:bCs/>
          <w:color w:val="000000"/>
        </w:rPr>
        <w:t>Załącznik nr 1</w:t>
      </w:r>
      <w:r>
        <w:rPr>
          <w:rStyle w:val="Teksttreci"/>
          <w:color w:val="000000"/>
        </w:rPr>
        <w:t xml:space="preserve"> do Umowy. </w:t>
      </w:r>
    </w:p>
    <w:p w14:paraId="615492C5" w14:textId="58F7F147" w:rsidR="00870342" w:rsidRPr="008878F0" w:rsidRDefault="00870342" w:rsidP="00870342">
      <w:pPr>
        <w:pStyle w:val="Teksttreci1"/>
        <w:numPr>
          <w:ilvl w:val="0"/>
          <w:numId w:val="1"/>
        </w:numPr>
        <w:shd w:val="clear" w:color="auto" w:fill="auto"/>
        <w:tabs>
          <w:tab w:val="left" w:pos="476"/>
        </w:tabs>
        <w:spacing w:after="0" w:line="276" w:lineRule="auto"/>
        <w:ind w:right="140"/>
        <w:rPr>
          <w:rStyle w:val="Teksttreci"/>
          <w:color w:val="000000"/>
        </w:rPr>
      </w:pPr>
      <w:r>
        <w:rPr>
          <w:rStyle w:val="Teksttreci"/>
          <w:color w:val="000000"/>
        </w:rPr>
        <w:t xml:space="preserve">Szczegółowy opis Gruntu oraz dokumentacja fotograficzna przedstawiająca stan Gruntu w chwili wydania zawarta jest w Protokole zdawczo-odbiorczym stanowiącym </w:t>
      </w:r>
      <w:r>
        <w:rPr>
          <w:rStyle w:val="Teksttreci"/>
          <w:b/>
          <w:bCs/>
          <w:color w:val="000000"/>
        </w:rPr>
        <w:t>Załącznik nr 2</w:t>
      </w:r>
      <w:r>
        <w:rPr>
          <w:rStyle w:val="Teksttreci"/>
          <w:color w:val="000000"/>
        </w:rPr>
        <w:t xml:space="preserve"> do Umowy.</w:t>
      </w:r>
    </w:p>
    <w:p w14:paraId="048F77CC" w14:textId="77777777" w:rsidR="003E2570" w:rsidRDefault="00000000">
      <w:pPr>
        <w:pStyle w:val="Teksttreci1"/>
        <w:numPr>
          <w:ilvl w:val="0"/>
          <w:numId w:val="1"/>
        </w:numPr>
        <w:shd w:val="clear" w:color="auto" w:fill="auto"/>
        <w:tabs>
          <w:tab w:val="left" w:pos="476"/>
        </w:tabs>
        <w:spacing w:after="0" w:line="276" w:lineRule="auto"/>
        <w:ind w:right="140"/>
      </w:pPr>
      <w:r>
        <w:rPr>
          <w:rStyle w:val="Teksttreci"/>
          <w:color w:val="000000"/>
        </w:rPr>
        <w:t>Użyte w Umowie pojęcia pisane wielką literą oznaczają:</w:t>
      </w:r>
    </w:p>
    <w:p w14:paraId="0EF373A0" w14:textId="77777777" w:rsidR="003E2570" w:rsidRDefault="00000000">
      <w:pPr>
        <w:pStyle w:val="Teksttreci1"/>
        <w:numPr>
          <w:ilvl w:val="5"/>
          <w:numId w:val="45"/>
        </w:numPr>
        <w:shd w:val="clear" w:color="auto" w:fill="auto"/>
        <w:tabs>
          <w:tab w:val="left" w:pos="498"/>
          <w:tab w:val="left" w:pos="9356"/>
        </w:tabs>
        <w:spacing w:after="0" w:line="276" w:lineRule="auto"/>
        <w:ind w:left="851" w:right="140" w:hanging="425"/>
      </w:pPr>
      <w:r>
        <w:rPr>
          <w:rStyle w:val="Teksttreci"/>
          <w:color w:val="000000"/>
        </w:rPr>
        <w:t>Pawilon – obiekt budowlany przeznaczony do prowadzenia Apteki wraz z Trwałym Wyposażeniem, wzniesiony przez Dzierżawcę na Gruncie na podstawie Umowy;</w:t>
      </w:r>
    </w:p>
    <w:p w14:paraId="2CA7828A" w14:textId="77777777" w:rsidR="003E2570" w:rsidRDefault="00000000">
      <w:pPr>
        <w:pStyle w:val="Teksttreci1"/>
        <w:numPr>
          <w:ilvl w:val="5"/>
          <w:numId w:val="45"/>
        </w:numPr>
        <w:shd w:val="clear" w:color="auto" w:fill="auto"/>
        <w:tabs>
          <w:tab w:val="left" w:pos="498"/>
          <w:tab w:val="left" w:pos="9356"/>
        </w:tabs>
        <w:spacing w:after="0" w:line="276" w:lineRule="auto"/>
        <w:ind w:left="851" w:right="140" w:hanging="425"/>
      </w:pPr>
      <w:r>
        <w:rPr>
          <w:rStyle w:val="Teksttreci"/>
          <w:color w:val="000000"/>
        </w:rPr>
        <w:t>Trwałe Wyposażenie – instalacje techniczne, systemy wentylacji i klimatyzacji, instalacje elektryczne i teletechniczne, monitoring, rolety zabezpieczające, lady apteczne, regały, szafy, zabudowy meblowe wykonane na wymiar oraz inne elementy trwale związane z Pawilonem lub przeznaczone do jego stałego funkcjonowania jako apteki ogólnodostępnej;</w:t>
      </w:r>
    </w:p>
    <w:p w14:paraId="3147B190" w14:textId="77777777" w:rsidR="003E2570" w:rsidRDefault="00000000">
      <w:pPr>
        <w:pStyle w:val="Teksttreci1"/>
        <w:numPr>
          <w:ilvl w:val="5"/>
          <w:numId w:val="45"/>
        </w:numPr>
        <w:shd w:val="clear" w:color="auto" w:fill="auto"/>
        <w:tabs>
          <w:tab w:val="left" w:pos="498"/>
          <w:tab w:val="left" w:pos="9356"/>
        </w:tabs>
        <w:spacing w:after="0" w:line="276" w:lineRule="auto"/>
        <w:ind w:left="851" w:right="140" w:hanging="425"/>
      </w:pPr>
      <w:r>
        <w:rPr>
          <w:rStyle w:val="Teksttreci"/>
          <w:color w:val="000000"/>
        </w:rPr>
        <w:t>Inwestycja – zaprojektowanie, wybudowanie, wyposażenie oraz uruchomienie Pawilonu;</w:t>
      </w:r>
    </w:p>
    <w:p w14:paraId="2673BB74" w14:textId="77777777" w:rsidR="003E2570" w:rsidRDefault="00000000">
      <w:pPr>
        <w:pStyle w:val="Teksttreci1"/>
        <w:numPr>
          <w:ilvl w:val="5"/>
          <w:numId w:val="45"/>
        </w:numPr>
        <w:shd w:val="clear" w:color="auto" w:fill="auto"/>
        <w:tabs>
          <w:tab w:val="left" w:pos="498"/>
          <w:tab w:val="left" w:pos="9356"/>
        </w:tabs>
        <w:spacing w:after="0" w:line="276" w:lineRule="auto"/>
        <w:ind w:left="851" w:right="140" w:hanging="425"/>
      </w:pPr>
      <w:r>
        <w:rPr>
          <w:rStyle w:val="Teksttreci"/>
          <w:color w:val="000000"/>
        </w:rPr>
        <w:t>Zezwolenie – zezwolenie na prowadzenie apteki ogólnodostępnej wydane przez właściwego Wojewódzkiego Inspektora Farmaceutycznego;</w:t>
      </w:r>
    </w:p>
    <w:p w14:paraId="40EB1853" w14:textId="77777777" w:rsidR="003E2570" w:rsidRDefault="00000000">
      <w:pPr>
        <w:pStyle w:val="Teksttreci1"/>
        <w:numPr>
          <w:ilvl w:val="5"/>
          <w:numId w:val="45"/>
        </w:numPr>
        <w:shd w:val="clear" w:color="auto" w:fill="auto"/>
        <w:tabs>
          <w:tab w:val="left" w:pos="498"/>
          <w:tab w:val="left" w:pos="9356"/>
        </w:tabs>
        <w:spacing w:after="0" w:line="276" w:lineRule="auto"/>
        <w:ind w:left="851" w:right="140" w:hanging="425"/>
      </w:pPr>
      <w:r>
        <w:rPr>
          <w:rStyle w:val="Teksttreci"/>
          <w:color w:val="000000"/>
        </w:rPr>
        <w:t>Uruchomienie Apteki – dzień rozpoczęcia sprzedaży w Aptece, nie wcześniejszy niż dzień, w którym Zezwolenie stało się ostateczne;</w:t>
      </w:r>
    </w:p>
    <w:p w14:paraId="1610F10F" w14:textId="77777777" w:rsidR="003E2570" w:rsidRDefault="00000000">
      <w:pPr>
        <w:pStyle w:val="Teksttreci1"/>
        <w:numPr>
          <w:ilvl w:val="5"/>
          <w:numId w:val="45"/>
        </w:numPr>
        <w:shd w:val="clear" w:color="auto" w:fill="auto"/>
        <w:tabs>
          <w:tab w:val="left" w:pos="498"/>
          <w:tab w:val="left" w:pos="9356"/>
        </w:tabs>
        <w:spacing w:after="0" w:line="276" w:lineRule="auto"/>
        <w:ind w:left="851" w:right="140" w:hanging="425"/>
      </w:pPr>
      <w:r>
        <w:rPr>
          <w:rStyle w:val="Teksttreci"/>
          <w:color w:val="000000"/>
        </w:rPr>
        <w:t>Wartość Inwestycji – wartość Inwestycji ustalona zgodnie z § 12 ust. 1 i 2, z zastrzeżeniem § 12 ust. 3;</w:t>
      </w:r>
    </w:p>
    <w:p w14:paraId="22FC9C2D" w14:textId="77777777" w:rsidR="003E2570" w:rsidRDefault="00000000">
      <w:pPr>
        <w:pStyle w:val="Teksttreci1"/>
        <w:numPr>
          <w:ilvl w:val="5"/>
          <w:numId w:val="45"/>
        </w:numPr>
        <w:shd w:val="clear" w:color="auto" w:fill="auto"/>
        <w:tabs>
          <w:tab w:val="left" w:pos="498"/>
          <w:tab w:val="left" w:pos="9356"/>
        </w:tabs>
        <w:spacing w:after="0" w:line="276" w:lineRule="auto"/>
        <w:ind w:left="851" w:right="140" w:hanging="425"/>
      </w:pPr>
      <w:r>
        <w:rPr>
          <w:rStyle w:val="Teksttreci"/>
          <w:color w:val="000000"/>
        </w:rPr>
        <w:t>Cena – cena nabycia Pawilonu wraz z Trwałym Wyposażeniem przez Wydzierżawiającego, odpowiadająca Wartości Inwestycji;</w:t>
      </w:r>
    </w:p>
    <w:p w14:paraId="50002803" w14:textId="77777777" w:rsidR="003E2570" w:rsidRDefault="00000000">
      <w:pPr>
        <w:pStyle w:val="Teksttreci1"/>
        <w:numPr>
          <w:ilvl w:val="5"/>
          <w:numId w:val="45"/>
        </w:numPr>
        <w:shd w:val="clear" w:color="auto" w:fill="auto"/>
        <w:tabs>
          <w:tab w:val="left" w:pos="498"/>
          <w:tab w:val="left" w:pos="9356"/>
        </w:tabs>
        <w:spacing w:after="0" w:line="276" w:lineRule="auto"/>
        <w:ind w:left="851" w:right="140" w:hanging="425"/>
      </w:pPr>
      <w:r>
        <w:rPr>
          <w:rStyle w:val="Teksttreci"/>
          <w:color w:val="000000"/>
        </w:rPr>
        <w:t>Koncepcja – koncepcja inwestycji złożona przez Dzierżawcę wraz z ofertą w konkursie ofert, stanowiąca Załącznik nr 3 do Umowy.</w:t>
      </w:r>
    </w:p>
    <w:p w14:paraId="310BE7BD" w14:textId="77777777" w:rsidR="00EA059C" w:rsidRPr="006939E1" w:rsidRDefault="00EA059C" w:rsidP="006939E1">
      <w:pPr>
        <w:pStyle w:val="Bezodstpw"/>
        <w:rPr>
          <w:rStyle w:val="Teksttreci"/>
          <w:color w:val="000000"/>
          <w:sz w:val="12"/>
          <w:szCs w:val="12"/>
        </w:rPr>
      </w:pPr>
    </w:p>
    <w:p w14:paraId="30C5FFAC" w14:textId="77777777" w:rsidR="00870342" w:rsidRPr="009252F6" w:rsidRDefault="00870342" w:rsidP="009252F6">
      <w:pPr>
        <w:pStyle w:val="Teksttreci21"/>
        <w:shd w:val="clear" w:color="auto" w:fill="auto"/>
        <w:tabs>
          <w:tab w:val="left" w:pos="7114"/>
          <w:tab w:val="left" w:pos="8050"/>
        </w:tabs>
        <w:spacing w:line="180" w:lineRule="exact"/>
        <w:ind w:firstLine="0"/>
        <w:jc w:val="center"/>
        <w:rPr>
          <w:rStyle w:val="Teksttreci2"/>
          <w:b/>
          <w:bCs/>
          <w:color w:val="000000"/>
          <w:sz w:val="20"/>
          <w:szCs w:val="20"/>
        </w:rPr>
      </w:pPr>
      <w:r>
        <w:rPr>
          <w:rStyle w:val="Teksttreci2"/>
          <w:b/>
          <w:bCs/>
          <w:color w:val="000000"/>
          <w:sz w:val="20"/>
          <w:szCs w:val="20"/>
        </w:rPr>
        <w:t>§ 2</w:t>
      </w:r>
    </w:p>
    <w:p w14:paraId="36EE444C" w14:textId="77777777" w:rsidR="00CE5A2E" w:rsidRPr="008878F0" w:rsidRDefault="0074358A" w:rsidP="00CE269F">
      <w:pPr>
        <w:pStyle w:val="Teksttreci1"/>
        <w:numPr>
          <w:ilvl w:val="0"/>
          <w:numId w:val="24"/>
        </w:numPr>
        <w:shd w:val="clear" w:color="auto" w:fill="auto"/>
        <w:tabs>
          <w:tab w:val="left" w:pos="498"/>
        </w:tabs>
        <w:spacing w:after="0" w:line="276" w:lineRule="auto"/>
        <w:ind w:right="140"/>
        <w:rPr>
          <w:rStyle w:val="Teksttreci"/>
          <w:color w:val="000000"/>
        </w:rPr>
      </w:pPr>
      <w:r>
        <w:rPr>
          <w:rStyle w:val="Teksttreci"/>
          <w:color w:val="000000"/>
        </w:rPr>
        <w:t>Wydzierżawiający oddaje Dzierżawcy a Dzierżawca przyjmuje Grunt do używania wyłącznie na warunkach określonych w niniejszej Umowie. Wydzierżawiający oddaje Dzierżawcy Grunt do używania i pobierania pożytków z przeznaczeniem na posadowienie pawilonu, w którym Dzierżawca będzie prowadził działalność gospodarczą polegającą na prowadzeniu apteki ogólnodostępnej (zwanej dalej także „Apteką”).</w:t>
      </w:r>
    </w:p>
    <w:p w14:paraId="6DBEF724" w14:textId="77777777" w:rsidR="00870342" w:rsidRPr="008878F0" w:rsidRDefault="00CE5A2E" w:rsidP="00CE269F">
      <w:pPr>
        <w:pStyle w:val="Teksttreci1"/>
        <w:numPr>
          <w:ilvl w:val="0"/>
          <w:numId w:val="24"/>
        </w:numPr>
        <w:shd w:val="clear" w:color="auto" w:fill="auto"/>
        <w:tabs>
          <w:tab w:val="left" w:pos="498"/>
        </w:tabs>
        <w:spacing w:after="0" w:line="276" w:lineRule="auto"/>
        <w:ind w:right="140"/>
        <w:rPr>
          <w:rStyle w:val="Teksttreci"/>
          <w:color w:val="000000"/>
        </w:rPr>
      </w:pPr>
      <w:r>
        <w:rPr>
          <w:rStyle w:val="Teksttreci"/>
          <w:color w:val="000000"/>
        </w:rPr>
        <w:t>Dzierżawca zobowiązuje się wykorzystywać Grunt wyłącznie na cel określony w ust. 1, z zastrzeżeniem postanowień Umowy oraz obowiązujących przepisów prawa.</w:t>
      </w:r>
    </w:p>
    <w:p w14:paraId="521C109F" w14:textId="77777777" w:rsidR="00D341B2" w:rsidRPr="008878F0" w:rsidRDefault="00D341B2" w:rsidP="00D341B2">
      <w:pPr>
        <w:pStyle w:val="Teksttreci1"/>
        <w:numPr>
          <w:ilvl w:val="0"/>
          <w:numId w:val="24"/>
        </w:numPr>
        <w:shd w:val="clear" w:color="auto" w:fill="auto"/>
        <w:tabs>
          <w:tab w:val="left" w:pos="498"/>
        </w:tabs>
        <w:spacing w:after="0" w:line="276" w:lineRule="auto"/>
        <w:ind w:right="140"/>
        <w:rPr>
          <w:rStyle w:val="Teksttreci"/>
          <w:color w:val="000000"/>
        </w:rPr>
      </w:pPr>
      <w:r>
        <w:rPr>
          <w:rStyle w:val="Teksttreci"/>
          <w:color w:val="000000"/>
        </w:rPr>
        <w:t>Zmiana przedmiotu działalności gospodarczej prowadzonej w pawilonie każdorazowo wymaga zgody Wydzierżawiającego wyrażonej w formie pisemnej.</w:t>
      </w:r>
    </w:p>
    <w:p w14:paraId="19B676DC" w14:textId="77777777" w:rsidR="00D341B2" w:rsidRPr="008878F0" w:rsidRDefault="00D341B2" w:rsidP="00D341B2">
      <w:pPr>
        <w:pStyle w:val="Teksttreci1"/>
        <w:numPr>
          <w:ilvl w:val="0"/>
          <w:numId w:val="24"/>
        </w:numPr>
        <w:shd w:val="clear" w:color="auto" w:fill="auto"/>
        <w:tabs>
          <w:tab w:val="left" w:pos="498"/>
        </w:tabs>
        <w:spacing w:after="0" w:line="276" w:lineRule="auto"/>
        <w:ind w:right="140"/>
        <w:rPr>
          <w:rStyle w:val="Teksttreci"/>
          <w:color w:val="000000"/>
        </w:rPr>
      </w:pPr>
      <w:r>
        <w:rPr>
          <w:rStyle w:val="Teksttreci"/>
          <w:color w:val="000000"/>
        </w:rPr>
        <w:t>Dzierżawca oświadcza, że dokonał oględzin Gruntu przed zawarciem Umowy i nie wnosi, biorąc pod uwagę cel dzierżawy i przeznaczenie Gruntu, jakichkolwiek zastrzeżeń co do jego położenia i stanu.</w:t>
      </w:r>
    </w:p>
    <w:p w14:paraId="07FA9A43" w14:textId="77777777" w:rsidR="00870342" w:rsidRPr="008878F0" w:rsidRDefault="00870342" w:rsidP="00D341B2">
      <w:pPr>
        <w:pStyle w:val="Teksttreci1"/>
        <w:numPr>
          <w:ilvl w:val="0"/>
          <w:numId w:val="24"/>
        </w:numPr>
        <w:shd w:val="clear" w:color="auto" w:fill="auto"/>
        <w:tabs>
          <w:tab w:val="left" w:pos="498"/>
        </w:tabs>
        <w:spacing w:after="0" w:line="276" w:lineRule="auto"/>
        <w:ind w:right="140"/>
        <w:rPr>
          <w:rStyle w:val="Teksttreci"/>
          <w:color w:val="000000"/>
        </w:rPr>
      </w:pPr>
      <w:r>
        <w:rPr>
          <w:rStyle w:val="Teksttreci"/>
          <w:color w:val="000000"/>
        </w:rPr>
        <w:t>Wydanie Gruntu Dzierżawcy nastąpi w terminie do 15 (słownie: piętnastu) dni od dnia podpisania Umowy, na podstawie, podpisanego przez Strony Protokołu zdawczo-odbiorczego, stanowiącego załącznik nr 1 do Umowy.</w:t>
      </w:r>
    </w:p>
    <w:p w14:paraId="33FCA2A1" w14:textId="77777777" w:rsidR="00D341B2" w:rsidRPr="006939E1" w:rsidRDefault="00D341B2" w:rsidP="006939E1">
      <w:pPr>
        <w:pStyle w:val="Bezodstpw"/>
        <w:rPr>
          <w:rStyle w:val="Teksttreci"/>
          <w:b/>
          <w:bCs/>
          <w:color w:val="000000"/>
          <w:sz w:val="12"/>
          <w:szCs w:val="12"/>
        </w:rPr>
      </w:pPr>
    </w:p>
    <w:p w14:paraId="7DF7CD5B" w14:textId="77777777" w:rsidR="00870342" w:rsidRDefault="00870342" w:rsidP="009252F6">
      <w:pPr>
        <w:pStyle w:val="Teksttreci21"/>
        <w:shd w:val="clear" w:color="auto" w:fill="auto"/>
        <w:tabs>
          <w:tab w:val="left" w:pos="7114"/>
          <w:tab w:val="left" w:pos="8050"/>
        </w:tabs>
        <w:spacing w:line="180" w:lineRule="exact"/>
        <w:ind w:firstLine="0"/>
        <w:jc w:val="center"/>
        <w:rPr>
          <w:rStyle w:val="Teksttreci2"/>
          <w:b/>
          <w:bCs/>
          <w:color w:val="000000"/>
          <w:sz w:val="20"/>
          <w:szCs w:val="20"/>
        </w:rPr>
      </w:pPr>
      <w:r>
        <w:rPr>
          <w:rStyle w:val="Teksttreci2"/>
          <w:b/>
          <w:bCs/>
          <w:color w:val="000000"/>
          <w:sz w:val="20"/>
          <w:szCs w:val="20"/>
        </w:rPr>
        <w:t>§ 3</w:t>
      </w:r>
    </w:p>
    <w:p w14:paraId="268E1837" w14:textId="77777777" w:rsidR="009348AE" w:rsidRPr="009348AE" w:rsidRDefault="009348AE" w:rsidP="009348AE">
      <w:pPr>
        <w:pStyle w:val="Teksttreci1"/>
        <w:numPr>
          <w:ilvl w:val="0"/>
          <w:numId w:val="27"/>
        </w:numPr>
        <w:shd w:val="clear" w:color="auto" w:fill="auto"/>
        <w:tabs>
          <w:tab w:val="left" w:pos="498"/>
        </w:tabs>
        <w:spacing w:after="0" w:line="276" w:lineRule="auto"/>
        <w:ind w:right="140"/>
        <w:rPr>
          <w:rStyle w:val="Teksttreci"/>
          <w:color w:val="000000"/>
        </w:rPr>
      </w:pPr>
      <w:r>
        <w:rPr>
          <w:rStyle w:val="Teksttreci"/>
          <w:color w:val="000000"/>
        </w:rPr>
        <w:t xml:space="preserve">Wydzierżawiający zobowiązuje się współdziałać z Dzierżawcą w zakresie niezbędnym do uzyskania przez Dzierżawcę </w:t>
      </w:r>
      <w:r>
        <w:rPr>
          <w:rStyle w:val="Teksttreci"/>
          <w:color w:val="000000"/>
        </w:rPr>
        <w:lastRenderedPageBreak/>
        <w:t>wszelkich decyzji administracyjnych, uzgodnień, opinii, zgód oraz innych aktów lub dokumentów wymaganych przepisami prawa w celu posadowienia i użytkowania pawilonu na Gruncie zgodnie z celem określonym w Umowie.</w:t>
      </w:r>
    </w:p>
    <w:p w14:paraId="3443CF12" w14:textId="77777777" w:rsidR="009348AE" w:rsidRPr="009348AE" w:rsidRDefault="009348AE" w:rsidP="009348AE">
      <w:pPr>
        <w:pStyle w:val="Teksttreci1"/>
        <w:numPr>
          <w:ilvl w:val="0"/>
          <w:numId w:val="27"/>
        </w:numPr>
        <w:shd w:val="clear" w:color="auto" w:fill="auto"/>
        <w:tabs>
          <w:tab w:val="left" w:pos="498"/>
        </w:tabs>
        <w:spacing w:after="0" w:line="276" w:lineRule="auto"/>
        <w:ind w:right="140"/>
        <w:rPr>
          <w:rStyle w:val="Teksttreci"/>
          <w:color w:val="000000"/>
        </w:rPr>
      </w:pPr>
      <w:r>
        <w:rPr>
          <w:rStyle w:val="Teksttreci"/>
          <w:color w:val="000000"/>
        </w:rPr>
        <w:t>W ramach obowiązku, o którym mowa w ust. 1, Wydzierżawiający zobowiązuje się w szczególności do:</w:t>
      </w:r>
    </w:p>
    <w:p w14:paraId="286BBE42" w14:textId="77777777" w:rsidR="009348AE" w:rsidRPr="009348AE" w:rsidRDefault="009348AE" w:rsidP="008B5F76">
      <w:pPr>
        <w:pStyle w:val="Teksttreci1"/>
        <w:numPr>
          <w:ilvl w:val="5"/>
          <w:numId w:val="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składania wymaganych oświadczeń i zgód, w tym zgody na dysponowanie Gruntem na cele budowlane, o ile będzie ona wymagana,</w:t>
      </w:r>
    </w:p>
    <w:p w14:paraId="486E9FDA" w14:textId="77777777" w:rsidR="009348AE" w:rsidRPr="009348AE" w:rsidRDefault="009348AE" w:rsidP="008B5F76">
      <w:pPr>
        <w:pStyle w:val="Teksttreci1"/>
        <w:numPr>
          <w:ilvl w:val="5"/>
          <w:numId w:val="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podpisywania dokumentów oraz udzielania pełnomocnictw w zakresie niezbędnym do prowadzenia postępowań administracyjnych, o ile będzie to uzasadnione charakterem danej sprawy,</w:t>
      </w:r>
    </w:p>
    <w:p w14:paraId="56F738AC" w14:textId="77777777" w:rsidR="009348AE" w:rsidRPr="009348AE" w:rsidRDefault="009348AE" w:rsidP="008B5F76">
      <w:pPr>
        <w:pStyle w:val="Teksttreci1"/>
        <w:numPr>
          <w:ilvl w:val="5"/>
          <w:numId w:val="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podejmowania innych czynności faktycznych i prawnych, których dokonanie przez Wydzierżawiającego będzie niezbędne do uzyskania przez Dzierżawcę wymaganych decyzji lub zgód.</w:t>
      </w:r>
    </w:p>
    <w:p w14:paraId="65460D74" w14:textId="77777777" w:rsidR="00AE1AB5" w:rsidRDefault="009348AE" w:rsidP="009348AE">
      <w:pPr>
        <w:pStyle w:val="Teksttreci1"/>
        <w:numPr>
          <w:ilvl w:val="0"/>
          <w:numId w:val="27"/>
        </w:numPr>
        <w:shd w:val="clear" w:color="auto" w:fill="auto"/>
        <w:tabs>
          <w:tab w:val="left" w:pos="498"/>
        </w:tabs>
        <w:spacing w:after="0" w:line="276" w:lineRule="auto"/>
        <w:ind w:right="140"/>
        <w:rPr>
          <w:rStyle w:val="Teksttreci"/>
          <w:color w:val="000000"/>
        </w:rPr>
      </w:pPr>
      <w:r>
        <w:t>Wydzierżawiający zobowiązuje się wykonywać obowiązki, o których mowa w niniejszym paragrafie, bez zbędnej zwłoki, z uwzględnieniem terminów wynikających z przepisów prawa oraz terminów wyznaczonych przez właściwe organy administracji publicznej.</w:t>
      </w:r>
    </w:p>
    <w:p w14:paraId="4B7EF55B" w14:textId="77777777" w:rsidR="004B02F8" w:rsidRPr="00C92D4E" w:rsidRDefault="004B02F8" w:rsidP="009348AE">
      <w:pPr>
        <w:pStyle w:val="Teksttreci1"/>
        <w:numPr>
          <w:ilvl w:val="0"/>
          <w:numId w:val="27"/>
        </w:numPr>
        <w:shd w:val="clear" w:color="auto" w:fill="auto"/>
        <w:tabs>
          <w:tab w:val="left" w:pos="498"/>
        </w:tabs>
        <w:spacing w:after="0" w:line="276" w:lineRule="auto"/>
        <w:ind w:right="140"/>
        <w:rPr>
          <w:rStyle w:val="Teksttreci"/>
          <w:color w:val="000000"/>
        </w:rPr>
      </w:pPr>
      <w:r>
        <w:rPr>
          <w:rStyle w:val="Teksttreci"/>
          <w:color w:val="000000"/>
        </w:rPr>
        <w:t>Wydzierżawiający zobowiązuje się umożliwić Dzierżawcy przyłączenie pawilonu posadowionego na Gruncie do infrastruktury technicznej znajdującej się na terenie nieruchomości Wydzierżawiającego, w zakresie niezbędnym do korzystania z Gruntu zgodnie z celem określonym w Umowie, obejmującym w szczególności: energię elektryczną, zimną wodę, odprowadzanie ścieków.</w:t>
      </w:r>
    </w:p>
    <w:p w14:paraId="60977235" w14:textId="77777777" w:rsidR="004B02F8" w:rsidRPr="004B02F8" w:rsidRDefault="004B02F8" w:rsidP="004B02F8">
      <w:pPr>
        <w:pStyle w:val="Teksttreci1"/>
        <w:numPr>
          <w:ilvl w:val="0"/>
          <w:numId w:val="27"/>
        </w:numPr>
        <w:shd w:val="clear" w:color="auto" w:fill="auto"/>
        <w:tabs>
          <w:tab w:val="left" w:pos="498"/>
        </w:tabs>
        <w:spacing w:after="0" w:line="276" w:lineRule="auto"/>
        <w:ind w:right="140"/>
        <w:rPr>
          <w:rStyle w:val="Teksttreci"/>
          <w:color w:val="000000"/>
        </w:rPr>
      </w:pPr>
      <w:r>
        <w:rPr>
          <w:rStyle w:val="Teksttreci"/>
          <w:color w:val="000000"/>
        </w:rPr>
        <w:t>Wydzierżawiający zobowiązuje się współdziałać z Dzierżawcą w zakresie niezbędnym do posadowienia na Gruncie pawilonu oraz do wykonania przyłączy, w szczególności poprzez wyrażanie wymaganych zgód oraz umożliwienie prowadzenia prac na terenie nieruchomości, z zastrzeżeniem, że prace będą wykonywane w sposób uzgodniony z Wydzierżawiającym i niezakłócający funkcjonowania nieruchomości i działalności Wydzierżawiającego w stopniu większym niż jest to konieczne.</w:t>
      </w:r>
    </w:p>
    <w:p w14:paraId="2D054667" w14:textId="77777777" w:rsidR="009252F6" w:rsidRDefault="00FF466A" w:rsidP="00FF466A">
      <w:pPr>
        <w:pStyle w:val="Teksttreci1"/>
        <w:numPr>
          <w:ilvl w:val="0"/>
          <w:numId w:val="27"/>
        </w:numPr>
        <w:shd w:val="clear" w:color="auto" w:fill="auto"/>
        <w:tabs>
          <w:tab w:val="left" w:pos="498"/>
        </w:tabs>
        <w:spacing w:after="0" w:line="276" w:lineRule="auto"/>
        <w:ind w:right="140"/>
        <w:rPr>
          <w:rStyle w:val="Teksttreci"/>
          <w:color w:val="000000"/>
        </w:rPr>
      </w:pPr>
      <w:r>
        <w:rPr>
          <w:rStyle w:val="Teksttreci"/>
          <w:color w:val="000000"/>
        </w:rPr>
        <w:t xml:space="preserve">Koszty wykonania przyłączy oraz koszty związane z ich eksploatacją, w tym opłaty za dostarczane media, ponosi Dzierżawca na podstawie wskazań podliczników zamontowanych na swój koszt i we własnym zakresie. </w:t>
      </w:r>
    </w:p>
    <w:p w14:paraId="3E6AAD84" w14:textId="77777777" w:rsidR="00FF466A" w:rsidRDefault="00FF466A" w:rsidP="00FF466A">
      <w:pPr>
        <w:pStyle w:val="Teksttreci1"/>
        <w:numPr>
          <w:ilvl w:val="0"/>
          <w:numId w:val="27"/>
        </w:numPr>
        <w:shd w:val="clear" w:color="auto" w:fill="auto"/>
        <w:tabs>
          <w:tab w:val="left" w:pos="498"/>
        </w:tabs>
        <w:spacing w:after="0" w:line="276" w:lineRule="auto"/>
        <w:ind w:right="140"/>
        <w:rPr>
          <w:rStyle w:val="Teksttreci"/>
          <w:color w:val="000000"/>
        </w:rPr>
      </w:pPr>
      <w:r>
        <w:rPr>
          <w:rStyle w:val="Teksttreci"/>
          <w:color w:val="000000"/>
        </w:rPr>
        <w:t>Wydzierżawiający nie ponosi odpowiedzialności za szkody powstałe w wyniku awarii instalacji wodno-kanalizacyjnej lub elektrycznej spowodowanej działaniem Dzierżawcy lub siły wyższej, a także za szkody spowodowane działaniem osób trzecich.</w:t>
      </w:r>
    </w:p>
    <w:p w14:paraId="1D8F8177" w14:textId="77777777" w:rsidR="00E15609" w:rsidRPr="00FF466A" w:rsidRDefault="00E15609" w:rsidP="00E15609">
      <w:pPr>
        <w:pStyle w:val="Teksttreci1"/>
        <w:shd w:val="clear" w:color="auto" w:fill="auto"/>
        <w:tabs>
          <w:tab w:val="left" w:pos="498"/>
        </w:tabs>
        <w:spacing w:after="0" w:line="276" w:lineRule="auto"/>
        <w:ind w:right="140" w:firstLine="0"/>
        <w:rPr>
          <w:rStyle w:val="Teksttreci"/>
          <w:color w:val="000000"/>
        </w:rPr>
      </w:pPr>
    </w:p>
    <w:p w14:paraId="256663E9" w14:textId="77777777" w:rsidR="00C121B8" w:rsidRPr="008878F0" w:rsidRDefault="00870342" w:rsidP="00D526ED">
      <w:pPr>
        <w:pStyle w:val="Teksttreci21"/>
        <w:shd w:val="clear" w:color="auto" w:fill="auto"/>
        <w:tabs>
          <w:tab w:val="left" w:pos="7114"/>
          <w:tab w:val="left" w:pos="8050"/>
        </w:tabs>
        <w:spacing w:line="180" w:lineRule="exact"/>
        <w:ind w:firstLine="0"/>
        <w:jc w:val="center"/>
        <w:rPr>
          <w:rStyle w:val="Teksttreci"/>
          <w:color w:val="000000"/>
        </w:rPr>
      </w:pPr>
      <w:r>
        <w:rPr>
          <w:rStyle w:val="Teksttreci2"/>
          <w:b/>
          <w:bCs/>
          <w:color w:val="000000"/>
          <w:sz w:val="20"/>
          <w:szCs w:val="20"/>
        </w:rPr>
        <w:t>§ 4</w:t>
      </w:r>
    </w:p>
    <w:p w14:paraId="6413A587" w14:textId="77777777" w:rsidR="00870342" w:rsidRPr="008878F0" w:rsidRDefault="00B964FD" w:rsidP="00C97E71">
      <w:pPr>
        <w:pStyle w:val="Teksttreci1"/>
        <w:numPr>
          <w:ilvl w:val="1"/>
          <w:numId w:val="30"/>
        </w:numPr>
        <w:shd w:val="clear" w:color="auto" w:fill="auto"/>
        <w:tabs>
          <w:tab w:val="left" w:pos="498"/>
          <w:tab w:val="left" w:pos="9356"/>
        </w:tabs>
        <w:spacing w:after="0" w:line="276" w:lineRule="auto"/>
        <w:ind w:left="426" w:right="140" w:hanging="426"/>
        <w:rPr>
          <w:rStyle w:val="Teksttreci"/>
          <w:color w:val="000000"/>
        </w:rPr>
      </w:pPr>
      <w:r>
        <w:rPr>
          <w:rStyle w:val="Teksttreci"/>
          <w:color w:val="000000"/>
        </w:rPr>
        <w:t>Dzierżawca zobowiązuje się do:</w:t>
      </w:r>
    </w:p>
    <w:p w14:paraId="60C21B9C" w14:textId="77777777" w:rsidR="00B83DE5" w:rsidRDefault="004F387A" w:rsidP="00C97E71">
      <w:pPr>
        <w:pStyle w:val="Teksttreci1"/>
        <w:numPr>
          <w:ilvl w:val="5"/>
          <w:numId w:val="30"/>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 xml:space="preserve">używania Gruntu zgodnie z jego przeznaczeniem, </w:t>
      </w:r>
    </w:p>
    <w:p w14:paraId="11AA1B46" w14:textId="1BD57F03" w:rsidR="00870342" w:rsidRPr="004F387A" w:rsidRDefault="004F387A" w:rsidP="00C97E71">
      <w:pPr>
        <w:pStyle w:val="Teksttreci1"/>
        <w:numPr>
          <w:ilvl w:val="5"/>
          <w:numId w:val="30"/>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zrealizowania Inwestycji na własny koszt i ryzyko oraz Uruchomienia Apteki w terminie określonym w § 9 ust. 2, a także do nieprzerwanego prowadzenia w Pawilonie działalności określonej w § 2 ust. 1 Umowy przez cały okres obowiązywania Umowy, z wyjątkiem przerw wynikających z przyczyn niezależnych od Dzierżawcy lub wymaganych przepisami prawa,</w:t>
      </w:r>
    </w:p>
    <w:p w14:paraId="45E4F99D" w14:textId="77777777" w:rsidR="007C3991" w:rsidRDefault="007C3991" w:rsidP="00C92D4E">
      <w:pPr>
        <w:pStyle w:val="Teksttreci1"/>
        <w:numPr>
          <w:ilvl w:val="5"/>
          <w:numId w:val="30"/>
        </w:numPr>
        <w:shd w:val="clear" w:color="auto" w:fill="auto"/>
        <w:tabs>
          <w:tab w:val="left" w:pos="498"/>
          <w:tab w:val="left" w:pos="9356"/>
        </w:tabs>
        <w:spacing w:after="0" w:line="276" w:lineRule="auto"/>
        <w:ind w:left="851" w:right="140" w:hanging="425"/>
        <w:rPr>
          <w:color w:val="000000"/>
          <w:shd w:val="clear" w:color="auto" w:fill="FFFFFF"/>
        </w:rPr>
      </w:pPr>
      <w:r>
        <w:rPr>
          <w:color w:val="000000"/>
          <w:shd w:val="clear" w:color="auto" w:fill="FFFFFF"/>
        </w:rPr>
        <w:t>dbania o estetykę i wygląd zewnętrzny Apteki zgodnie z wymaganiami właściwych organów i służb architektonicznych;</w:t>
      </w:r>
    </w:p>
    <w:p w14:paraId="7C48C3D0" w14:textId="77777777" w:rsidR="00C92D4E" w:rsidRDefault="007C3991" w:rsidP="00C92D4E">
      <w:pPr>
        <w:pStyle w:val="Teksttreci1"/>
        <w:numPr>
          <w:ilvl w:val="5"/>
          <w:numId w:val="30"/>
        </w:numPr>
        <w:shd w:val="clear" w:color="auto" w:fill="auto"/>
        <w:tabs>
          <w:tab w:val="left" w:pos="498"/>
          <w:tab w:val="left" w:pos="9356"/>
        </w:tabs>
        <w:spacing w:after="0" w:line="276" w:lineRule="auto"/>
        <w:ind w:left="851" w:right="140" w:hanging="425"/>
        <w:rPr>
          <w:rStyle w:val="Teksttreci"/>
          <w:color w:val="000000"/>
        </w:rPr>
      </w:pPr>
      <w:r>
        <w:rPr>
          <w:color w:val="000000"/>
          <w:shd w:val="clear" w:color="auto" w:fill="FFFFFF"/>
        </w:rPr>
        <w:t>utrzymywania porządku i czystości wokół Apteki, zachowania używanych części wspólnych, w szczególności podjazdów i parkingów, w stanie niepogorszonym, zwłaszcza podczas realizacji dostaw do Apteki, a także zagospodarowywania we własnym zakresie odpadów powstałych w związku z prowadzoną działalnością gospodarczą, z wyłączeniem odpadów komunalnych</w:t>
      </w:r>
      <w:r>
        <w:rPr>
          <w:rStyle w:val="Teksttreci"/>
          <w:color w:val="000000"/>
        </w:rPr>
        <w:t>,</w:t>
      </w:r>
    </w:p>
    <w:p w14:paraId="0E8D0338" w14:textId="68765E78" w:rsidR="007C3991" w:rsidRDefault="007C3991" w:rsidP="007C3991">
      <w:pPr>
        <w:pStyle w:val="Teksttreci1"/>
        <w:numPr>
          <w:ilvl w:val="5"/>
          <w:numId w:val="30"/>
        </w:numPr>
        <w:shd w:val="clear" w:color="auto" w:fill="auto"/>
        <w:tabs>
          <w:tab w:val="left" w:pos="498"/>
          <w:tab w:val="left" w:pos="9356"/>
        </w:tabs>
        <w:spacing w:after="0" w:line="276" w:lineRule="auto"/>
        <w:ind w:left="851" w:right="140" w:hanging="425"/>
        <w:rPr>
          <w:color w:val="000000"/>
          <w:shd w:val="clear" w:color="auto" w:fill="FFFFFF"/>
        </w:rPr>
      </w:pPr>
      <w:r>
        <w:rPr>
          <w:color w:val="000000"/>
          <w:shd w:val="clear" w:color="auto" w:fill="FFFFFF"/>
        </w:rPr>
        <w:t>uzyskania uprzedniej pisemnej akceptacji Wydzierżawiającego dla projektu wyglądu zewnętrznego Apteki, w szczególności w zakresie elewacji, kolorystyki, oznakowania i szyldów, z uwzględnieniem ograniczeń reklamy aptek wynikających z przepisów Prawa farmaceutycznego, oraz innych elementów wpływających na estetykę obiektu, a także uzyskiwania takiej akceptacji dla wszelkich późniejszych zmian w tym zakresie,</w:t>
      </w:r>
    </w:p>
    <w:p w14:paraId="52C12A2C" w14:textId="77777777" w:rsidR="007C3991" w:rsidRPr="007C3991" w:rsidRDefault="007C3991" w:rsidP="007C3991">
      <w:pPr>
        <w:pStyle w:val="Teksttreci1"/>
        <w:numPr>
          <w:ilvl w:val="5"/>
          <w:numId w:val="30"/>
        </w:numPr>
        <w:shd w:val="clear" w:color="auto" w:fill="auto"/>
        <w:tabs>
          <w:tab w:val="left" w:pos="498"/>
          <w:tab w:val="left" w:pos="9356"/>
        </w:tabs>
        <w:spacing w:after="0" w:line="276" w:lineRule="auto"/>
        <w:ind w:left="851" w:right="140" w:hanging="425"/>
        <w:rPr>
          <w:color w:val="000000"/>
          <w:shd w:val="clear" w:color="auto" w:fill="FFFFFF"/>
        </w:rPr>
      </w:pPr>
      <w:r>
        <w:rPr>
          <w:color w:val="000000"/>
          <w:shd w:val="clear" w:color="auto" w:fill="FFFFFF"/>
        </w:rPr>
        <w:t>prowadzenia działalności Apteki co najmniej od poniedziałku do piątku w godzinach od 8:00 do 18:00.</w:t>
      </w:r>
    </w:p>
    <w:p w14:paraId="577BC7FA" w14:textId="77777777" w:rsidR="00C92D4E" w:rsidRDefault="00B964FD" w:rsidP="00C92D4E">
      <w:pPr>
        <w:pStyle w:val="Teksttreci1"/>
        <w:numPr>
          <w:ilvl w:val="0"/>
          <w:numId w:val="40"/>
        </w:numPr>
        <w:shd w:val="clear" w:color="auto" w:fill="auto"/>
        <w:tabs>
          <w:tab w:val="left" w:pos="498"/>
        </w:tabs>
        <w:spacing w:after="0" w:line="276" w:lineRule="auto"/>
        <w:ind w:right="140"/>
        <w:rPr>
          <w:rStyle w:val="Teksttreci"/>
          <w:color w:val="000000"/>
        </w:rPr>
      </w:pPr>
      <w:r>
        <w:rPr>
          <w:rStyle w:val="Teksttreci"/>
          <w:color w:val="000000"/>
        </w:rPr>
        <w:t>Dzierżawca nie może podnajmować/poddzierżawiać całości lub części Gruntu lub pawilonu ani oddawać go do bezpłatnego używania osobie trzeciej.</w:t>
      </w:r>
    </w:p>
    <w:p w14:paraId="0321C922" w14:textId="3E5690E7" w:rsidR="00870342" w:rsidRPr="00143B00" w:rsidRDefault="00B964FD" w:rsidP="00143B00">
      <w:pPr>
        <w:pStyle w:val="Teksttreci1"/>
        <w:numPr>
          <w:ilvl w:val="0"/>
          <w:numId w:val="40"/>
        </w:numPr>
        <w:shd w:val="clear" w:color="auto" w:fill="auto"/>
        <w:tabs>
          <w:tab w:val="left" w:pos="498"/>
        </w:tabs>
        <w:spacing w:after="0" w:line="276" w:lineRule="auto"/>
        <w:ind w:right="140"/>
        <w:rPr>
          <w:rStyle w:val="Teksttreci"/>
          <w:color w:val="000000"/>
        </w:rPr>
      </w:pPr>
      <w:r>
        <w:rPr>
          <w:rStyle w:val="Teksttreci"/>
          <w:color w:val="000000"/>
        </w:rPr>
        <w:t xml:space="preserve">Dzierżawca zapoznał się i przyjmuje do wiadomości informacje o zasadach przetwarzania jego danych osobowych przez Wydzierżawiającego. Aktualne klauzule informacyjne RODO dostępne są na stronie internetowej w zakładce „O nas” pod linkiem: </w:t>
      </w:r>
      <w:hyperlink r:id="rId9" w:history="1">
        <w:r>
          <w:rPr>
            <w:rStyle w:val="Hipercze"/>
            <w:shd w:val="clear" w:color="auto" w:fill="FFFFFF"/>
          </w:rPr>
          <w:t>https://www.gov.pl/web/pimmswia/rodo</w:t>
        </w:r>
      </w:hyperlink>
      <w:r>
        <w:rPr>
          <w:rStyle w:val="Teksttreci"/>
          <w:color w:val="000000"/>
        </w:rPr>
        <w:t>.</w:t>
      </w:r>
    </w:p>
    <w:p w14:paraId="422DDD44" w14:textId="77777777" w:rsidR="00870342" w:rsidRPr="008878F0" w:rsidRDefault="00870342" w:rsidP="00870342">
      <w:pPr>
        <w:pStyle w:val="Bezodstpw"/>
        <w:rPr>
          <w:rStyle w:val="Teksttreci"/>
          <w:rFonts w:ascii="Times New Roman" w:hAnsi="Times New Roman" w:cs="Times New Roman"/>
          <w:color w:val="000000"/>
        </w:rPr>
      </w:pPr>
    </w:p>
    <w:p w14:paraId="748E5138" w14:textId="77777777" w:rsidR="00870342" w:rsidRPr="008878F0" w:rsidRDefault="00870342" w:rsidP="00870342">
      <w:pPr>
        <w:pStyle w:val="Teksttreci1"/>
        <w:shd w:val="clear" w:color="auto" w:fill="auto"/>
        <w:tabs>
          <w:tab w:val="left" w:pos="498"/>
          <w:tab w:val="left" w:pos="9356"/>
        </w:tabs>
        <w:spacing w:after="0" w:line="276" w:lineRule="auto"/>
        <w:ind w:right="140" w:firstLine="0"/>
        <w:jc w:val="center"/>
        <w:rPr>
          <w:rStyle w:val="Teksttreci"/>
          <w:b/>
          <w:bCs/>
          <w:color w:val="000000"/>
        </w:rPr>
      </w:pPr>
      <w:r>
        <w:rPr>
          <w:rStyle w:val="Teksttreci"/>
          <w:b/>
          <w:bCs/>
          <w:color w:val="000000"/>
        </w:rPr>
        <w:t>§ 5</w:t>
      </w:r>
    </w:p>
    <w:p w14:paraId="12CEC82F" w14:textId="77777777" w:rsidR="00870342" w:rsidRPr="008878F0" w:rsidRDefault="00B964FD" w:rsidP="00870342">
      <w:pPr>
        <w:pStyle w:val="Teksttreci1"/>
        <w:numPr>
          <w:ilvl w:val="1"/>
          <w:numId w:val="8"/>
        </w:numPr>
        <w:shd w:val="clear" w:color="auto" w:fill="auto"/>
        <w:tabs>
          <w:tab w:val="left" w:pos="498"/>
          <w:tab w:val="left" w:pos="9356"/>
        </w:tabs>
        <w:spacing w:after="0" w:line="276" w:lineRule="auto"/>
        <w:ind w:left="420" w:right="140" w:hanging="380"/>
        <w:rPr>
          <w:rStyle w:val="Teksttreci"/>
          <w:color w:val="000000"/>
        </w:rPr>
      </w:pPr>
      <w:r>
        <w:rPr>
          <w:rStyle w:val="Teksttreci"/>
          <w:color w:val="000000"/>
        </w:rPr>
        <w:t>Dzierżawca zobowiązany jest do wykonywania w trakcie trwania Umowy, na własny koszt i we własnym zakresie koniecznych napraw pawilonu oraz jego wyposażenia technicznego i technologicznego, w szczególności:</w:t>
      </w:r>
    </w:p>
    <w:p w14:paraId="21E269B3" w14:textId="77777777" w:rsidR="00870342" w:rsidRPr="008878F0" w:rsidRDefault="00870342" w:rsidP="006727EF">
      <w:pPr>
        <w:pStyle w:val="Teksttreci1"/>
        <w:numPr>
          <w:ilvl w:val="5"/>
          <w:numId w:val="4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konserwacji i naprawy podłóg, ścian, kasetonów sufitowych,</w:t>
      </w:r>
    </w:p>
    <w:p w14:paraId="05FDBB77" w14:textId="77777777" w:rsidR="00870342" w:rsidRPr="008878F0" w:rsidRDefault="00870342" w:rsidP="006727EF">
      <w:pPr>
        <w:pStyle w:val="Teksttreci1"/>
        <w:numPr>
          <w:ilvl w:val="5"/>
          <w:numId w:val="4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konserwacji i naprawy okien, drzwi i zamków,</w:t>
      </w:r>
    </w:p>
    <w:p w14:paraId="720D89FC" w14:textId="77777777" w:rsidR="00870342" w:rsidRPr="008878F0" w:rsidRDefault="00870342" w:rsidP="006727EF">
      <w:pPr>
        <w:pStyle w:val="Teksttreci1"/>
        <w:numPr>
          <w:ilvl w:val="5"/>
          <w:numId w:val="4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konserwacji i naprawy instalacji wodno-kanalizacyjnej,</w:t>
      </w:r>
    </w:p>
    <w:p w14:paraId="0C738CE0" w14:textId="77777777" w:rsidR="00870342" w:rsidRPr="008878F0" w:rsidRDefault="00870342" w:rsidP="006727EF">
      <w:pPr>
        <w:pStyle w:val="Teksttreci1"/>
        <w:numPr>
          <w:ilvl w:val="5"/>
          <w:numId w:val="4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konserwacji i naprawy urządzeń elektrycznych,</w:t>
      </w:r>
    </w:p>
    <w:p w14:paraId="47F0184F" w14:textId="77777777" w:rsidR="00870342" w:rsidRPr="008878F0" w:rsidRDefault="00870342" w:rsidP="006727EF">
      <w:pPr>
        <w:pStyle w:val="Teksttreci1"/>
        <w:numPr>
          <w:ilvl w:val="5"/>
          <w:numId w:val="4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uzupełniania oszklenia drzwi i okien oraz oświetlenia,</w:t>
      </w:r>
    </w:p>
    <w:p w14:paraId="60E16B9C" w14:textId="77777777" w:rsidR="00870342" w:rsidRPr="008878F0" w:rsidRDefault="00870342" w:rsidP="006727EF">
      <w:pPr>
        <w:pStyle w:val="Teksttreci1"/>
        <w:numPr>
          <w:ilvl w:val="5"/>
          <w:numId w:val="4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usuwania niedrożności przewodu odpływowego instalacji wodno-kanalizacyjnej,</w:t>
      </w:r>
    </w:p>
    <w:p w14:paraId="42EA2281" w14:textId="77777777" w:rsidR="00870342" w:rsidRPr="008878F0" w:rsidRDefault="00870342" w:rsidP="006727EF">
      <w:pPr>
        <w:pStyle w:val="Teksttreci1"/>
        <w:numPr>
          <w:ilvl w:val="5"/>
          <w:numId w:val="4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lastRenderedPageBreak/>
        <w:t>odnawiania pawilonu w okresach gwarantujących utrzymanie w należytej czystości, malowania pomieszczeń i naprawy tynków (o ile ma zastosowanie).</w:t>
      </w:r>
    </w:p>
    <w:p w14:paraId="2B3A78BF" w14:textId="77777777" w:rsidR="00870342" w:rsidRPr="008878F0" w:rsidRDefault="00B964FD" w:rsidP="00870342">
      <w:pPr>
        <w:pStyle w:val="Teksttreci1"/>
        <w:numPr>
          <w:ilvl w:val="1"/>
          <w:numId w:val="7"/>
        </w:numPr>
        <w:shd w:val="clear" w:color="auto" w:fill="auto"/>
        <w:tabs>
          <w:tab w:val="left" w:pos="470"/>
        </w:tabs>
        <w:spacing w:after="0" w:line="276" w:lineRule="auto"/>
        <w:ind w:left="480" w:right="60" w:hanging="420"/>
        <w:rPr>
          <w:rStyle w:val="Teksttreci"/>
          <w:shd w:val="clear" w:color="auto" w:fill="auto"/>
        </w:rPr>
      </w:pPr>
      <w:r>
        <w:rPr>
          <w:rStyle w:val="Teksttreci"/>
          <w:color w:val="000000"/>
        </w:rPr>
        <w:t>Dzierżawca jest zobowiązany do przeprowadzania na własny koszt okresowych badań instalacji elektrycznej i wodno-kanalizacyjnej oraz wykonania wynikłych w jej wyniku napraw do stanu zgodności z przepisami obowiązującymi w tym zakresie.</w:t>
      </w:r>
    </w:p>
    <w:p w14:paraId="7D36EE9B" w14:textId="77777777" w:rsidR="00870342" w:rsidRPr="00F53C0A" w:rsidRDefault="00B964FD" w:rsidP="00870342">
      <w:pPr>
        <w:pStyle w:val="Teksttreci1"/>
        <w:numPr>
          <w:ilvl w:val="1"/>
          <w:numId w:val="7"/>
        </w:numPr>
        <w:shd w:val="clear" w:color="auto" w:fill="auto"/>
        <w:tabs>
          <w:tab w:val="left" w:pos="470"/>
        </w:tabs>
        <w:spacing w:after="0" w:line="276" w:lineRule="auto"/>
        <w:ind w:left="480" w:right="60" w:hanging="420"/>
        <w:rPr>
          <w:rStyle w:val="Teksttreci"/>
          <w:shd w:val="clear" w:color="auto" w:fill="auto"/>
        </w:rPr>
      </w:pPr>
      <w:r>
        <w:rPr>
          <w:rStyle w:val="Teksttreci"/>
          <w:color w:val="000000"/>
        </w:rPr>
        <w:t>Dzierżawca ponosi odpowiedzialność za zabezpieczenie przeciwpożarowe pawilonu i przestrzeganie przepisów przeciwpożarowych.</w:t>
      </w:r>
    </w:p>
    <w:p w14:paraId="3F6CAB7E" w14:textId="77777777" w:rsidR="00870342" w:rsidRPr="00F53C0A" w:rsidRDefault="00B964FD" w:rsidP="00F53C0A">
      <w:pPr>
        <w:pStyle w:val="Teksttreci1"/>
        <w:numPr>
          <w:ilvl w:val="1"/>
          <w:numId w:val="7"/>
        </w:numPr>
        <w:shd w:val="clear" w:color="auto" w:fill="auto"/>
        <w:tabs>
          <w:tab w:val="left" w:pos="470"/>
        </w:tabs>
        <w:spacing w:after="0" w:line="276" w:lineRule="auto"/>
        <w:ind w:left="480" w:right="60" w:hanging="420"/>
        <w:rPr>
          <w:rStyle w:val="Teksttreci"/>
          <w:color w:val="000000"/>
        </w:rPr>
      </w:pPr>
      <w:r>
        <w:rPr>
          <w:rStyle w:val="Teksttreci"/>
          <w:color w:val="000000"/>
        </w:rPr>
        <w:t>Dzierżawca, w związku z prowadzeniem Apteki oraz wykonywaniem praw Dzierżawcy wynikających z Umowy, przez cały okres obowiązywania Umowy, zobowiązany jest:</w:t>
      </w:r>
    </w:p>
    <w:p w14:paraId="46FBCBED" w14:textId="77777777" w:rsidR="00870342" w:rsidRPr="00F53C0A" w:rsidRDefault="00870342" w:rsidP="00F53C0A">
      <w:pPr>
        <w:pStyle w:val="Teksttreci1"/>
        <w:numPr>
          <w:ilvl w:val="5"/>
          <w:numId w:val="28"/>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zastosować się do odpowiednich przepisów i prawnie uzasadnionych wymogów odpowiednich władz, w tym, w szczególności organów inspekcji sanitarno-epidemiologicznej,</w:t>
      </w:r>
    </w:p>
    <w:p w14:paraId="44CB240E" w14:textId="77777777" w:rsidR="00870342" w:rsidRPr="00F53C0A" w:rsidRDefault="00870342" w:rsidP="00F53C0A">
      <w:pPr>
        <w:pStyle w:val="Teksttreci1"/>
        <w:numPr>
          <w:ilvl w:val="5"/>
          <w:numId w:val="28"/>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zawrzeć umowę ubezpieczenia obowiązkowego oraz umowę ubezpieczenia nieobowiązkowego zapewniającego ochronę przed różnymi ryzykami, ze szczególnym uwzględnieniem podstawowego zakresu, tj. ubezpieczenia od ognia i innych żywiołów, szyb i innych przedmiotów tłukących się,</w:t>
      </w:r>
    </w:p>
    <w:p w14:paraId="40330893" w14:textId="77777777" w:rsidR="00870342" w:rsidRPr="00F53C0A" w:rsidRDefault="00870342" w:rsidP="00F53C0A">
      <w:pPr>
        <w:pStyle w:val="Teksttreci1"/>
        <w:numPr>
          <w:ilvl w:val="5"/>
          <w:numId w:val="28"/>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utrzymywać ważność umów, o których mowa w pkt 2 przez cały okres obowiązywania Umowy i udostępniać, na każde żądanie Wydzierżawiającego, dokumenty potwierdzające zawarcie umów ubezpieczenia,</w:t>
      </w:r>
    </w:p>
    <w:p w14:paraId="00DCC0EE" w14:textId="77777777" w:rsidR="00870342" w:rsidRPr="003D16A1" w:rsidRDefault="00870342" w:rsidP="00F53C0A">
      <w:pPr>
        <w:pStyle w:val="Teksttreci1"/>
        <w:numPr>
          <w:ilvl w:val="5"/>
          <w:numId w:val="28"/>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przez cały okres obowiązywania umowy Dzierżawca zobowiązuje się do postępowania z odpadami, w szczególności niebezpiecznymi, w sposób zgodny z zasadami określonymi w szczególności w ustawie z dnia 14 grudnia 2012 r. o odpadach oraz ustawie z dnia 27 kwietnia 2001 r. - Prawo ochrony środowiska. Dzierżawca zobowiązany jest zawrzeć we własnym imieniu i na własny koszt umowę w zakresie zagospodarowania odpadami innymi niż odpady komunalne,</w:t>
      </w:r>
    </w:p>
    <w:p w14:paraId="2FE20F8D" w14:textId="77777777" w:rsidR="00870342" w:rsidRPr="00F53C0A" w:rsidRDefault="00870342" w:rsidP="00F53C0A">
      <w:pPr>
        <w:pStyle w:val="Teksttreci1"/>
        <w:numPr>
          <w:ilvl w:val="5"/>
          <w:numId w:val="28"/>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utrzymywać pawilon oraz wszelkie znajdujące się w nim urządzenia i wyposażenie, w dobrym stanie technicznym, odpowiadającym normalnemu zużyciu eksploatacyjnemu.</w:t>
      </w:r>
    </w:p>
    <w:p w14:paraId="0E7B6AB2" w14:textId="77777777" w:rsidR="00870342" w:rsidRDefault="00B964FD" w:rsidP="00977858">
      <w:pPr>
        <w:pStyle w:val="Teksttreci1"/>
        <w:numPr>
          <w:ilvl w:val="1"/>
          <w:numId w:val="7"/>
        </w:numPr>
        <w:shd w:val="clear" w:color="auto" w:fill="auto"/>
        <w:tabs>
          <w:tab w:val="left" w:pos="456"/>
        </w:tabs>
        <w:spacing w:after="0" w:line="276" w:lineRule="auto"/>
        <w:ind w:left="480" w:right="60" w:hanging="420"/>
        <w:rPr>
          <w:rStyle w:val="Teksttreci"/>
          <w:color w:val="000000"/>
        </w:rPr>
      </w:pPr>
      <w:r>
        <w:rPr>
          <w:rStyle w:val="Teksttreci"/>
          <w:color w:val="000000"/>
        </w:rPr>
        <w:t>Dzierżawca będzie używał Gruntu zgodnie z jego umówionym przeznaczeniem, obowiązującymi przepisami prawa i przy pełnym poszanowaniu regulacji wewnętrznych obowiązujących u Wydzierżawiającego.</w:t>
      </w:r>
    </w:p>
    <w:p w14:paraId="2FB8DECF" w14:textId="1A01D34C" w:rsidR="00870342" w:rsidRPr="00CB09DB" w:rsidRDefault="00CB09DB" w:rsidP="00CB09DB">
      <w:pPr>
        <w:pStyle w:val="Teksttreci1"/>
        <w:numPr>
          <w:ilvl w:val="1"/>
          <w:numId w:val="7"/>
        </w:numPr>
        <w:shd w:val="clear" w:color="auto" w:fill="auto"/>
        <w:tabs>
          <w:tab w:val="left" w:pos="456"/>
        </w:tabs>
        <w:spacing w:after="0" w:line="276" w:lineRule="auto"/>
        <w:ind w:left="480" w:right="60" w:hanging="420"/>
        <w:rPr>
          <w:rStyle w:val="Teksttreci"/>
          <w:b/>
          <w:bCs/>
          <w:shd w:val="clear" w:color="auto" w:fill="auto"/>
        </w:rPr>
      </w:pPr>
      <w:r>
        <w:rPr>
          <w:rStyle w:val="Teksttreci"/>
          <w:color w:val="000000"/>
        </w:rPr>
        <w:t xml:space="preserve">Dzierżawca jest zobowiązany do uzgodnienia z Wydzierżawiającym sposobu umieszczania oraz wzoru oznakowania Apteki, informacji o jej lokalizacji i godzinach pracy oraz innych materiałów informacyjnych, z uwzględnieniem ograniczeń reklamy aptek wynikających z przepisów Prawa farmaceutycznego, na terenie oraz obiektach Wydzierżawiającego. </w:t>
      </w:r>
    </w:p>
    <w:p w14:paraId="62486681" w14:textId="77777777" w:rsidR="00CB09DB" w:rsidRPr="008878F0" w:rsidRDefault="00CB09DB" w:rsidP="006727EF">
      <w:pPr>
        <w:pStyle w:val="Teksttreci1"/>
        <w:shd w:val="clear" w:color="auto" w:fill="auto"/>
        <w:tabs>
          <w:tab w:val="left" w:pos="456"/>
        </w:tabs>
        <w:spacing w:after="0" w:line="276" w:lineRule="auto"/>
        <w:ind w:left="480" w:right="60" w:firstLine="0"/>
        <w:rPr>
          <w:rStyle w:val="Teksttreci"/>
          <w:b/>
          <w:bCs/>
          <w:shd w:val="clear" w:color="auto" w:fill="auto"/>
        </w:rPr>
      </w:pPr>
    </w:p>
    <w:p w14:paraId="0E914702" w14:textId="77777777" w:rsidR="00870342" w:rsidRPr="008878F0" w:rsidRDefault="00870342" w:rsidP="00870342">
      <w:pPr>
        <w:pStyle w:val="Bezodstpw"/>
        <w:spacing w:line="276" w:lineRule="auto"/>
        <w:jc w:val="center"/>
        <w:rPr>
          <w:rStyle w:val="Teksttreci"/>
          <w:rFonts w:ascii="Times New Roman" w:hAnsi="Times New Roman" w:cs="Times New Roman"/>
          <w:b/>
          <w:bCs/>
          <w:shd w:val="clear" w:color="auto" w:fill="auto"/>
        </w:rPr>
      </w:pPr>
      <w:r>
        <w:rPr>
          <w:rStyle w:val="Teksttreci"/>
          <w:rFonts w:ascii="Times New Roman" w:hAnsi="Times New Roman" w:cs="Times New Roman"/>
          <w:b/>
          <w:bCs/>
          <w:shd w:val="clear" w:color="auto" w:fill="auto"/>
        </w:rPr>
        <w:t>CZYNSZ</w:t>
      </w:r>
    </w:p>
    <w:p w14:paraId="765DD551" w14:textId="77777777" w:rsidR="00870342" w:rsidRPr="008878F0" w:rsidRDefault="00870342" w:rsidP="00870342">
      <w:pPr>
        <w:pStyle w:val="Bezodstpw"/>
        <w:spacing w:line="276" w:lineRule="auto"/>
        <w:jc w:val="center"/>
        <w:rPr>
          <w:rStyle w:val="Teksttreci"/>
          <w:rFonts w:ascii="Times New Roman" w:hAnsi="Times New Roman" w:cs="Times New Roman"/>
          <w:b/>
          <w:bCs/>
          <w:shd w:val="clear" w:color="auto" w:fill="auto"/>
        </w:rPr>
      </w:pPr>
      <w:r>
        <w:rPr>
          <w:rStyle w:val="Teksttreci"/>
          <w:rFonts w:ascii="Times New Roman" w:hAnsi="Times New Roman" w:cs="Times New Roman"/>
          <w:b/>
          <w:bCs/>
          <w:shd w:val="clear" w:color="auto" w:fill="auto"/>
        </w:rPr>
        <w:t>§ 6</w:t>
      </w:r>
    </w:p>
    <w:p w14:paraId="08CD6A1B" w14:textId="7C0066B2" w:rsidR="00FF4F22" w:rsidRPr="00E9649B" w:rsidRDefault="00B964FD" w:rsidP="00E9649B">
      <w:pPr>
        <w:pStyle w:val="Teksttreci1"/>
        <w:numPr>
          <w:ilvl w:val="2"/>
          <w:numId w:val="9"/>
        </w:numPr>
        <w:shd w:val="clear" w:color="auto" w:fill="auto"/>
        <w:tabs>
          <w:tab w:val="left" w:pos="429"/>
        </w:tabs>
        <w:spacing w:after="0" w:line="276" w:lineRule="auto"/>
        <w:ind w:left="440" w:right="60" w:hanging="400"/>
        <w:rPr>
          <w:rStyle w:val="Teksttreci"/>
          <w:shd w:val="clear" w:color="auto" w:fill="auto"/>
        </w:rPr>
      </w:pPr>
      <w:r>
        <w:rPr>
          <w:rStyle w:val="Teksttreci"/>
          <w:color w:val="000000"/>
        </w:rPr>
        <w:t>Dzierżawca będzie płacił Wydzierżawiającemu za dzierżawę Gruntu miesięczny czynsz stały</w:t>
      </w:r>
      <w:r w:rsidR="00E12A58">
        <w:rPr>
          <w:rStyle w:val="Teksttreci"/>
          <w:color w:val="000000"/>
        </w:rPr>
        <w:t xml:space="preserve"> w kwocie</w:t>
      </w:r>
      <w:r>
        <w:rPr>
          <w:rStyle w:val="Teksttreci"/>
          <w:color w:val="000000"/>
        </w:rPr>
        <w:t xml:space="preserve"> ……… zł netto (słownie: ……………………) </w:t>
      </w:r>
      <w:r w:rsidR="00E12A58">
        <w:rPr>
          <w:rStyle w:val="Teksttreci"/>
          <w:color w:val="000000"/>
        </w:rPr>
        <w:t xml:space="preserve">za </w:t>
      </w:r>
      <w:r>
        <w:rPr>
          <w:rStyle w:val="Teksttreci"/>
          <w:color w:val="000000"/>
        </w:rPr>
        <w:t>powierzchni</w:t>
      </w:r>
      <w:r w:rsidR="00E12A58">
        <w:rPr>
          <w:rStyle w:val="Teksttreci"/>
          <w:color w:val="000000"/>
        </w:rPr>
        <w:t>ę</w:t>
      </w:r>
      <w:r>
        <w:rPr>
          <w:rStyle w:val="Teksttreci"/>
          <w:color w:val="000000"/>
        </w:rPr>
        <w:t xml:space="preserve"> Gruntu, zgodn</w:t>
      </w:r>
      <w:r w:rsidR="00E12A58">
        <w:rPr>
          <w:rStyle w:val="Teksttreci"/>
          <w:color w:val="000000"/>
        </w:rPr>
        <w:t>y</w:t>
      </w:r>
      <w:r>
        <w:rPr>
          <w:rStyle w:val="Teksttreci"/>
          <w:color w:val="000000"/>
        </w:rPr>
        <w:t xml:space="preserve"> ze stawką zaoferowaną przez Dzierżawcę w konkursie ofert. Na dzień zawarcia Umowy czynsz stały wynosi ……… zł netto (słownie: ……………………) miesięcznie. Czynsz stały powiększany jest o podatek VAT w wysokości wynikającej z przepisów prawa obowiązujących w dniu powstania obowiązku podatkowego</w:t>
      </w:r>
      <w:r>
        <w:rPr>
          <w:rStyle w:val="Teksttreci"/>
          <w:shd w:val="clear" w:color="auto" w:fill="auto"/>
        </w:rPr>
        <w:t>.</w:t>
      </w:r>
    </w:p>
    <w:p w14:paraId="15DFFEDD" w14:textId="77777777" w:rsidR="003E2570" w:rsidRDefault="00000000">
      <w:pPr>
        <w:pStyle w:val="Teksttreci1"/>
        <w:numPr>
          <w:ilvl w:val="2"/>
          <w:numId w:val="9"/>
        </w:numPr>
        <w:shd w:val="clear" w:color="auto" w:fill="auto"/>
        <w:tabs>
          <w:tab w:val="left" w:pos="429"/>
        </w:tabs>
        <w:spacing w:after="0" w:line="276" w:lineRule="auto"/>
        <w:ind w:left="440" w:right="60" w:hanging="400"/>
      </w:pPr>
      <w:r>
        <w:rPr>
          <w:rStyle w:val="Teksttreci"/>
          <w:color w:val="000000"/>
        </w:rPr>
        <w:t>Wydzierżawiający udziela Dzierżawcy upustu w wysokości … % (słownie: … procent) miesięcznego czynszu stałego na okres realizacji Inwestycji oraz uzyskiwania Zezwolenia. Upust przysługuje przez okres nie dłuższy niż 6 (sześć) miesięcy, liczony od pierwszego dnia miesiąca następującego po miesiącu zawarcia Umowy, i wygasa z chwilą Uruchomienia Apteki, jeżeli nastąpi ono wcześniej.</w:t>
      </w:r>
    </w:p>
    <w:p w14:paraId="14C5EE2C" w14:textId="77777777" w:rsidR="00870342" w:rsidRPr="008878F0" w:rsidRDefault="00870342" w:rsidP="003712B4">
      <w:pPr>
        <w:pStyle w:val="Teksttreci1"/>
        <w:numPr>
          <w:ilvl w:val="2"/>
          <w:numId w:val="9"/>
        </w:numPr>
        <w:shd w:val="clear" w:color="auto" w:fill="auto"/>
        <w:tabs>
          <w:tab w:val="left" w:pos="450"/>
        </w:tabs>
        <w:spacing w:after="0" w:line="276" w:lineRule="auto"/>
        <w:ind w:left="440" w:right="60" w:hanging="400"/>
      </w:pPr>
      <w:r>
        <w:rPr>
          <w:rStyle w:val="Teksttreci"/>
          <w:color w:val="000000"/>
        </w:rPr>
        <w:t>Niezależnie od czynszu określonego w ust. 1 Dzierżawca zobowiązuje się do zapłaty na rzecz Wydzierżawiającego, opłat za świadczenia dodatkowe na podstawie wskazań zainstalowanych urządzeń pomiarowych tj. podliczników, o których mowa w § 3 ust. 6, w zakresie następujących świadczeń:</w:t>
      </w:r>
    </w:p>
    <w:p w14:paraId="084ED4CC" w14:textId="77777777" w:rsidR="00870342" w:rsidRPr="00C842AD" w:rsidRDefault="00870342" w:rsidP="00C842AD">
      <w:pPr>
        <w:pStyle w:val="Teksttreci1"/>
        <w:numPr>
          <w:ilvl w:val="5"/>
          <w:numId w:val="3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dostarczanie zimnej wody,</w:t>
      </w:r>
    </w:p>
    <w:p w14:paraId="53463C2C" w14:textId="77777777" w:rsidR="00870342" w:rsidRPr="00C842AD" w:rsidRDefault="00870342" w:rsidP="00C842AD">
      <w:pPr>
        <w:pStyle w:val="Teksttreci1"/>
        <w:numPr>
          <w:ilvl w:val="5"/>
          <w:numId w:val="3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odprowadzanie ścieków do kanalizacji publicznej,</w:t>
      </w:r>
    </w:p>
    <w:p w14:paraId="487F4850" w14:textId="77777777" w:rsidR="00950275" w:rsidRPr="00950275" w:rsidRDefault="00870342" w:rsidP="00950275">
      <w:pPr>
        <w:pStyle w:val="Teksttreci1"/>
        <w:numPr>
          <w:ilvl w:val="5"/>
          <w:numId w:val="31"/>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energii elektrycznej.</w:t>
      </w:r>
    </w:p>
    <w:p w14:paraId="56060738" w14:textId="77777777" w:rsidR="00870342" w:rsidRPr="003712B4" w:rsidRDefault="00870342" w:rsidP="003712B4">
      <w:pPr>
        <w:pStyle w:val="Teksttreci1"/>
        <w:numPr>
          <w:ilvl w:val="2"/>
          <w:numId w:val="9"/>
        </w:numPr>
        <w:shd w:val="clear" w:color="auto" w:fill="auto"/>
        <w:tabs>
          <w:tab w:val="left" w:pos="450"/>
        </w:tabs>
        <w:spacing w:after="0" w:line="276" w:lineRule="auto"/>
        <w:ind w:left="440" w:right="60" w:hanging="400"/>
        <w:rPr>
          <w:rStyle w:val="Teksttreci"/>
          <w:color w:val="000000"/>
        </w:rPr>
      </w:pPr>
      <w:r>
        <w:rPr>
          <w:rStyle w:val="Teksttreci"/>
          <w:color w:val="000000"/>
        </w:rPr>
        <w:t>W sytuacji, gdy z winy Dzierżawcy, Wydzierżawiający zostanie obciążony jakimikolwiek kosztami, w szczególności karami administracyjnymi wynikającymi z nieprawidłowej gospodarki odpadami przez Dzierżawcę, Wydzierżawiający obciąży Dzierżawcę poniesionymi z tego tytułu kosztami.</w:t>
      </w:r>
    </w:p>
    <w:p w14:paraId="404FC73C" w14:textId="77777777" w:rsidR="00870342" w:rsidRPr="003712B4" w:rsidRDefault="00870342" w:rsidP="003712B4">
      <w:pPr>
        <w:pStyle w:val="Teksttreci1"/>
        <w:numPr>
          <w:ilvl w:val="2"/>
          <w:numId w:val="9"/>
        </w:numPr>
        <w:shd w:val="clear" w:color="auto" w:fill="auto"/>
        <w:tabs>
          <w:tab w:val="left" w:pos="458"/>
        </w:tabs>
        <w:spacing w:after="0" w:line="276" w:lineRule="auto"/>
        <w:ind w:left="440" w:right="60" w:hanging="400"/>
        <w:rPr>
          <w:rStyle w:val="Teksttreci"/>
          <w:color w:val="000000"/>
        </w:rPr>
      </w:pPr>
      <w:r>
        <w:rPr>
          <w:rStyle w:val="Teksttreci"/>
          <w:color w:val="000000"/>
        </w:rPr>
        <w:t>W przypadku nieuregulowania w terminie jakichkolwiek należności wynikających z niniejszej umowy Wydzierżawiający będzie naliczał odsetki ustawowe za opóźnienie w transakcjach handlowych.</w:t>
      </w:r>
    </w:p>
    <w:p w14:paraId="4F9B251C" w14:textId="77777777" w:rsidR="00870342" w:rsidRPr="003712B4" w:rsidRDefault="00B964FD" w:rsidP="003712B4">
      <w:pPr>
        <w:pStyle w:val="Teksttreci1"/>
        <w:numPr>
          <w:ilvl w:val="2"/>
          <w:numId w:val="9"/>
        </w:numPr>
        <w:shd w:val="clear" w:color="auto" w:fill="auto"/>
        <w:tabs>
          <w:tab w:val="left" w:pos="443"/>
        </w:tabs>
        <w:spacing w:after="0" w:line="276" w:lineRule="auto"/>
        <w:ind w:left="440" w:right="60" w:hanging="400"/>
        <w:rPr>
          <w:rStyle w:val="Teksttreci"/>
          <w:color w:val="000000"/>
        </w:rPr>
      </w:pPr>
      <w:r>
        <w:rPr>
          <w:rStyle w:val="Teksttreci"/>
          <w:color w:val="000000"/>
        </w:rPr>
        <w:t>Dzierżawca zobowiązuje się podpisać odrębne umowy z operatorem zewnętrznym na usługi telefoniczne.</w:t>
      </w:r>
    </w:p>
    <w:p w14:paraId="0DEB749F" w14:textId="77777777" w:rsidR="00870342" w:rsidRPr="003712B4" w:rsidRDefault="003477BC" w:rsidP="003712B4">
      <w:pPr>
        <w:pStyle w:val="Teksttreci1"/>
        <w:numPr>
          <w:ilvl w:val="2"/>
          <w:numId w:val="9"/>
        </w:numPr>
        <w:shd w:val="clear" w:color="auto" w:fill="auto"/>
        <w:tabs>
          <w:tab w:val="left" w:pos="443"/>
        </w:tabs>
        <w:spacing w:after="0" w:line="276" w:lineRule="auto"/>
        <w:ind w:left="440" w:right="60" w:hanging="400"/>
        <w:rPr>
          <w:rStyle w:val="Teksttreci"/>
          <w:color w:val="000000"/>
        </w:rPr>
      </w:pPr>
      <w:r>
        <w:rPr>
          <w:rStyle w:val="Teksttreci"/>
          <w:color w:val="000000"/>
        </w:rPr>
        <w:t>Najpóźniej do dnia rozpoczęcia zamierzonej przez Dzierżawcę działalności Strony umowy zawrą odrębną umowę w zakresie zagospodarowania odpadów komunalnych, w której określą jego zasady, z tym zastrzeżeniem, że Dzierżawca zapłaci Wydzierżawiającemu rzeczywiste koszty ponoszone przez Wydzierżawiającego przeliczone na 1 m</w:t>
      </w:r>
      <w:r>
        <w:rPr>
          <w:rStyle w:val="Teksttreci"/>
          <w:color w:val="000000"/>
          <w:vertAlign w:val="superscript"/>
        </w:rPr>
        <w:t>2</w:t>
      </w:r>
      <w:r>
        <w:rPr>
          <w:rStyle w:val="Teksttreci"/>
          <w:color w:val="000000"/>
        </w:rPr>
        <w:t xml:space="preserve"> dzierżawionej powierzchni.</w:t>
      </w:r>
    </w:p>
    <w:p w14:paraId="1CE5BC40" w14:textId="50562367" w:rsidR="003477BC" w:rsidRPr="003712B4" w:rsidRDefault="00870342" w:rsidP="003712B4">
      <w:pPr>
        <w:pStyle w:val="Teksttreci1"/>
        <w:numPr>
          <w:ilvl w:val="2"/>
          <w:numId w:val="9"/>
        </w:numPr>
        <w:shd w:val="clear" w:color="auto" w:fill="auto"/>
        <w:tabs>
          <w:tab w:val="left" w:pos="443"/>
        </w:tabs>
        <w:spacing w:after="0" w:line="276" w:lineRule="auto"/>
        <w:ind w:left="440" w:right="60" w:hanging="400"/>
        <w:rPr>
          <w:rStyle w:val="Teksttreci"/>
          <w:color w:val="000000"/>
        </w:rPr>
      </w:pPr>
      <w:r>
        <w:rPr>
          <w:rStyle w:val="Teksttreci"/>
          <w:color w:val="000000"/>
        </w:rPr>
        <w:t xml:space="preserve">Stawka czynszu, o której mowa w ust. 1, będzie corocznie waloryzowana według wskaźnika cen towarów i usług konsumpcyjnych ogłaszanego przez Prezesa Głównego Urzędu Statystycznego, w drodze obwieszczeń, w Dzienniku </w:t>
      </w:r>
      <w:r>
        <w:rPr>
          <w:rStyle w:val="Teksttreci"/>
          <w:color w:val="000000"/>
        </w:rPr>
        <w:lastRenderedPageBreak/>
        <w:t>Urzędowym Rzeczypospolitej Polskiej „Monitor Polski”, za jednomiesięcznym pisemnym powiadomieniem, bez konieczności wypowiadania warunków Umowy ani sporządzania aneksu do Umowy. Pierwsza waloryzacja może nastąpić nie wcześniej niż po upływie 12 (dwunastu) miesięcy od dnia zawarcia Umowy, a waloryzacja nie może skutkować obniżeniem stawki poniżej stawki określonej w ust. 1.</w:t>
      </w:r>
    </w:p>
    <w:p w14:paraId="3473977A" w14:textId="77777777" w:rsidR="003E2570" w:rsidRDefault="00000000">
      <w:pPr>
        <w:pStyle w:val="Teksttreci1"/>
        <w:numPr>
          <w:ilvl w:val="2"/>
          <w:numId w:val="9"/>
        </w:numPr>
        <w:shd w:val="clear" w:color="auto" w:fill="auto"/>
        <w:tabs>
          <w:tab w:val="left" w:pos="443"/>
        </w:tabs>
        <w:spacing w:after="0" w:line="276" w:lineRule="auto"/>
        <w:ind w:left="440" w:right="60" w:hanging="400"/>
      </w:pPr>
      <w:r>
        <w:rPr>
          <w:rStyle w:val="Teksttreci"/>
          <w:color w:val="000000"/>
        </w:rPr>
        <w:t>Strony dopuszczają dokonywanie potrąceń wzajemnych wymagalnych należności z tytułu czynszu stałego oraz opłat za świadczenia dodatkowe z należnościami Dzierżawcy z tytułu rat Ceny, o których mowa w § 12. Potrącenia dokonuje się przez oświadczenie złożone drugiej Stronie na piśmie albo w postaci elektronicznej, w terminie do 15. dnia miesiąca następującego po miesiącu, którego dotyczą potrącane należności.</w:t>
      </w:r>
    </w:p>
    <w:p w14:paraId="5186EDF3" w14:textId="77777777" w:rsidR="00870342" w:rsidRPr="008878F0" w:rsidRDefault="00870342" w:rsidP="003477BC">
      <w:pPr>
        <w:pStyle w:val="Teksttreci1"/>
        <w:shd w:val="clear" w:color="auto" w:fill="auto"/>
        <w:tabs>
          <w:tab w:val="left" w:pos="443"/>
        </w:tabs>
        <w:spacing w:after="0" w:line="276" w:lineRule="auto"/>
        <w:ind w:left="440" w:right="60" w:firstLine="0"/>
        <w:rPr>
          <w:rStyle w:val="Teksttreci"/>
          <w:shd w:val="clear" w:color="auto" w:fill="auto"/>
        </w:rPr>
      </w:pPr>
      <w:r>
        <w:rPr>
          <w:rStyle w:val="Teksttreci"/>
          <w:color w:val="000000"/>
        </w:rPr>
        <w:t xml:space="preserve"> </w:t>
      </w:r>
    </w:p>
    <w:p w14:paraId="406359D2" w14:textId="77777777" w:rsidR="00870342" w:rsidRPr="008878F0" w:rsidRDefault="00870342" w:rsidP="00870342">
      <w:pPr>
        <w:pStyle w:val="Bezodstpw"/>
        <w:jc w:val="center"/>
        <w:rPr>
          <w:rStyle w:val="Teksttreci"/>
          <w:rFonts w:ascii="Times New Roman" w:hAnsi="Times New Roman" w:cs="Times New Roman"/>
          <w:b/>
          <w:bCs/>
          <w:shd w:val="clear" w:color="auto" w:fill="auto"/>
        </w:rPr>
      </w:pPr>
      <w:r>
        <w:rPr>
          <w:rStyle w:val="Teksttreci"/>
          <w:rFonts w:ascii="Times New Roman" w:hAnsi="Times New Roman" w:cs="Times New Roman"/>
          <w:b/>
          <w:bCs/>
          <w:shd w:val="clear" w:color="auto" w:fill="auto"/>
        </w:rPr>
        <w:t>§ 7</w:t>
      </w:r>
    </w:p>
    <w:p w14:paraId="3E799F43" w14:textId="77777777" w:rsidR="007231D1" w:rsidRPr="007C3991" w:rsidRDefault="007231D1" w:rsidP="00DD3BF6">
      <w:pPr>
        <w:pStyle w:val="Teksttreci1"/>
        <w:numPr>
          <w:ilvl w:val="2"/>
          <w:numId w:val="32"/>
        </w:numPr>
        <w:shd w:val="clear" w:color="auto" w:fill="auto"/>
        <w:tabs>
          <w:tab w:val="left" w:pos="429"/>
        </w:tabs>
        <w:spacing w:after="0" w:line="276" w:lineRule="auto"/>
        <w:ind w:left="440" w:right="60" w:hanging="400"/>
        <w:rPr>
          <w:rStyle w:val="Teksttreci"/>
          <w:color w:val="000000"/>
        </w:rPr>
      </w:pPr>
      <w:r>
        <w:rPr>
          <w:rStyle w:val="Teksttreci"/>
          <w:color w:val="000000"/>
        </w:rPr>
        <w:t xml:space="preserve">Faktury dokumentujące </w:t>
      </w:r>
      <w:r>
        <w:rPr>
          <w:color w:val="000000"/>
          <w:shd w:val="clear" w:color="auto" w:fill="FFFFFF"/>
        </w:rPr>
        <w:t>należności wynikające z niniejszej Umowy, w tym czynsz dzierżawny oraz opłaty za świadczenia dodatkowe, będą wystawiane i doręczane Dzierżawcy zgodnie z obowiązującymi przepisami ustawy z dnia 11 marca 2004 r. o podatku od towarów i usług (dalej: „ustawa o VAT”) oraz przepisami dotyczącymi wystawiania i otrzymywania faktur ustrukturyzowanych w Krajowym Systemie e-Faktur (KSeF).</w:t>
      </w:r>
    </w:p>
    <w:p w14:paraId="5ADF9C3D" w14:textId="77777777" w:rsidR="00870342" w:rsidRDefault="007231D1" w:rsidP="00DD3BF6">
      <w:pPr>
        <w:pStyle w:val="Teksttreci1"/>
        <w:numPr>
          <w:ilvl w:val="2"/>
          <w:numId w:val="32"/>
        </w:numPr>
        <w:shd w:val="clear" w:color="auto" w:fill="auto"/>
        <w:tabs>
          <w:tab w:val="left" w:pos="429"/>
        </w:tabs>
        <w:spacing w:after="0" w:line="276" w:lineRule="auto"/>
        <w:ind w:left="440" w:right="60" w:hanging="400"/>
        <w:rPr>
          <w:rStyle w:val="Teksttreci"/>
          <w:color w:val="000000"/>
        </w:rPr>
      </w:pPr>
      <w:r>
        <w:rPr>
          <w:rStyle w:val="Teksttreci"/>
          <w:color w:val="000000"/>
        </w:rPr>
        <w:t>W fakturze Wydzierżawiający wskazuje Dzierżawcę jako nabywcę z następującymi danymi:</w:t>
      </w:r>
    </w:p>
    <w:p w14:paraId="4F79B444" w14:textId="77777777" w:rsidR="00DD3BF6" w:rsidRPr="00DD3BF6" w:rsidRDefault="00DD3BF6" w:rsidP="00DD3BF6">
      <w:pPr>
        <w:pStyle w:val="Teksttreci1"/>
        <w:shd w:val="clear" w:color="auto" w:fill="auto"/>
        <w:tabs>
          <w:tab w:val="left" w:pos="429"/>
        </w:tabs>
        <w:spacing w:after="0" w:line="276" w:lineRule="auto"/>
        <w:ind w:left="440" w:right="60" w:firstLine="0"/>
        <w:rPr>
          <w:rStyle w:val="Teksttreci"/>
          <w:color w:val="000000"/>
        </w:rPr>
      </w:pPr>
      <w:r>
        <w:rPr>
          <w:rStyle w:val="Teksttreci"/>
          <w:color w:val="000000"/>
        </w:rPr>
        <w:t>Nabywca: ………………………………………………………………………….</w:t>
      </w:r>
    </w:p>
    <w:p w14:paraId="0B0561F5" w14:textId="77777777" w:rsidR="006F0E01" w:rsidRPr="007C3991" w:rsidRDefault="007C3991" w:rsidP="006F0E01">
      <w:pPr>
        <w:pStyle w:val="Teksttreci1"/>
        <w:numPr>
          <w:ilvl w:val="2"/>
          <w:numId w:val="32"/>
        </w:numPr>
        <w:shd w:val="clear" w:color="auto" w:fill="auto"/>
        <w:tabs>
          <w:tab w:val="left" w:pos="429"/>
        </w:tabs>
        <w:spacing w:after="0" w:line="276" w:lineRule="auto"/>
        <w:ind w:left="440" w:right="60" w:hanging="400"/>
        <w:rPr>
          <w:rStyle w:val="Teksttreci"/>
        </w:rPr>
      </w:pPr>
      <w:r>
        <w:rPr>
          <w:color w:val="000000"/>
          <w:shd w:val="clear" w:color="auto" w:fill="FFFFFF"/>
        </w:rPr>
        <w:t>Fakturę wystawioną przy użyciu KSeF uznaje się za otrzymaną przez Dzierżawcę w dniu przydzielenia jej w KSeF numeru identyfikującego tę fakturę (numer KSeF), zgodnie z obowiązującymi przepisami ustawy o VAT</w:t>
      </w:r>
      <w:r>
        <w:rPr>
          <w:rStyle w:val="Teksttreci"/>
          <w:color w:val="000000"/>
        </w:rPr>
        <w:t>, z zastrzeżeniem ust. 5.</w:t>
      </w:r>
    </w:p>
    <w:p w14:paraId="688BB1E4" w14:textId="77777777" w:rsidR="007C3991" w:rsidRPr="007C3991" w:rsidRDefault="007C3991" w:rsidP="00DD3BF6">
      <w:pPr>
        <w:pStyle w:val="Teksttreci1"/>
        <w:numPr>
          <w:ilvl w:val="2"/>
          <w:numId w:val="32"/>
        </w:numPr>
        <w:shd w:val="clear" w:color="auto" w:fill="auto"/>
        <w:tabs>
          <w:tab w:val="left" w:pos="429"/>
        </w:tabs>
        <w:spacing w:after="0" w:line="276" w:lineRule="auto"/>
        <w:ind w:left="440" w:right="60" w:hanging="400"/>
        <w:rPr>
          <w:color w:val="000000"/>
          <w:shd w:val="clear" w:color="auto" w:fill="FFFFFF"/>
        </w:rPr>
      </w:pPr>
      <w:r>
        <w:rPr>
          <w:color w:val="000000"/>
          <w:shd w:val="clear" w:color="auto" w:fill="FFFFFF"/>
        </w:rPr>
        <w:t>W razie wystąpienia niedostępności lub awarii KSeF albo w przypadku korzystania przez Wydzierżawiającego z trybu offline przewidzianego w przepisach ustawy o VAT, Wydzierżawiający wystawia fakturę w odpowiednim trybie zgodnie z obowiązującymi przepisami, a następnie przekazuje ją do KSeF w terminach określonych w ustawie o VAT. W takim przypadku wizualizację faktury ustrukturyzowanej wraz z wymaganymi prawem oznaczeniami (w szczególności kodami QR) Wydzierżawiający przesyła na adres poczty elektronicznej: ………… . Numer KSeF faktury zostanie przekazany Dzierżawcy niezwłocznie po jego nadaniu przez system.</w:t>
      </w:r>
    </w:p>
    <w:p w14:paraId="52347961" w14:textId="77777777" w:rsidR="00515C82" w:rsidRDefault="006F0E01" w:rsidP="00DD3BF6">
      <w:pPr>
        <w:pStyle w:val="Teksttreci1"/>
        <w:numPr>
          <w:ilvl w:val="2"/>
          <w:numId w:val="32"/>
        </w:numPr>
        <w:shd w:val="clear" w:color="auto" w:fill="auto"/>
        <w:tabs>
          <w:tab w:val="left" w:pos="429"/>
        </w:tabs>
        <w:spacing w:after="0" w:line="276" w:lineRule="auto"/>
        <w:ind w:left="440" w:right="60" w:hanging="400"/>
        <w:rPr>
          <w:rStyle w:val="Teksttreci"/>
          <w:color w:val="000000"/>
        </w:rPr>
      </w:pPr>
      <w:r>
        <w:rPr>
          <w:rStyle w:val="Teksttreci"/>
          <w:color w:val="000000"/>
        </w:rPr>
        <w:t>Czynsz dzierżawny, o którym mowa w § 6 ust. 1 płatny jest z góry, przelewem w złotych polskich, w terminie … (……) dni od dnia nadania fakturze numeru KSeF, a w przypadku gdy Wydzierżawiający nie jest zobowiązany do wystawiania faktur w KSeF – od dnia doręczenia faktury Dzierżawcy.</w:t>
      </w:r>
    </w:p>
    <w:p w14:paraId="14902531" w14:textId="6E0697BF" w:rsidR="00950275" w:rsidRPr="00950275" w:rsidRDefault="00950275" w:rsidP="00950275">
      <w:pPr>
        <w:pStyle w:val="Teksttreci1"/>
        <w:numPr>
          <w:ilvl w:val="2"/>
          <w:numId w:val="32"/>
        </w:numPr>
        <w:shd w:val="clear" w:color="auto" w:fill="auto"/>
        <w:tabs>
          <w:tab w:val="left" w:pos="429"/>
        </w:tabs>
        <w:spacing w:after="0" w:line="276" w:lineRule="auto"/>
        <w:ind w:left="440" w:right="60" w:hanging="400"/>
        <w:rPr>
          <w:rStyle w:val="Teksttreci"/>
          <w:shd w:val="clear" w:color="auto" w:fill="auto"/>
        </w:rPr>
      </w:pPr>
      <w:r>
        <w:rPr>
          <w:rStyle w:val="Teksttreci"/>
          <w:color w:val="000000"/>
        </w:rPr>
        <w:t xml:space="preserve">Opłaty za świadczenia dodatkowe, o których mowa w § 6 ust. 4 płatne są z dołu </w:t>
      </w:r>
      <w:r>
        <w:t>przelewem w złotych polskich, w terminie … (……) dni od dnia nadania fakturze numeru KSeF, a w przypadku gdy Wydzierżawiający nie jest zobowiązany do wystawiania faktur w KSeF – od dnia doręczenia faktury Dzierżawcy.</w:t>
      </w:r>
    </w:p>
    <w:p w14:paraId="78EF7767" w14:textId="77777777" w:rsidR="006F0E01" w:rsidRPr="00DD3BF6" w:rsidRDefault="007C3991" w:rsidP="00DD3BF6">
      <w:pPr>
        <w:pStyle w:val="Teksttreci1"/>
        <w:numPr>
          <w:ilvl w:val="2"/>
          <w:numId w:val="32"/>
        </w:numPr>
        <w:shd w:val="clear" w:color="auto" w:fill="auto"/>
        <w:tabs>
          <w:tab w:val="left" w:pos="429"/>
        </w:tabs>
        <w:spacing w:after="0" w:line="276" w:lineRule="auto"/>
        <w:ind w:left="440" w:right="60" w:hanging="400"/>
        <w:rPr>
          <w:rStyle w:val="Teksttreci"/>
          <w:color w:val="000000"/>
        </w:rPr>
      </w:pPr>
      <w:r>
        <w:rPr>
          <w:color w:val="000000"/>
          <w:shd w:val="clear" w:color="auto" w:fill="FFFFFF"/>
        </w:rPr>
        <w:t>Za dzień zapłaty uważa się dzień uznania rachunku bankowego Wydzierżawiającego kwotą należnej płatności</w:t>
      </w:r>
      <w:r>
        <w:rPr>
          <w:rStyle w:val="Teksttreci"/>
          <w:color w:val="000000"/>
        </w:rPr>
        <w:t>.</w:t>
      </w:r>
    </w:p>
    <w:p w14:paraId="15C4A9E0" w14:textId="77777777" w:rsidR="007C3991" w:rsidRDefault="007C3991" w:rsidP="00C121B8">
      <w:pPr>
        <w:pStyle w:val="Teksttreci1"/>
        <w:numPr>
          <w:ilvl w:val="2"/>
          <w:numId w:val="32"/>
        </w:numPr>
        <w:shd w:val="clear" w:color="auto" w:fill="auto"/>
        <w:tabs>
          <w:tab w:val="left" w:pos="429"/>
        </w:tabs>
        <w:spacing w:after="0" w:line="276" w:lineRule="auto"/>
        <w:ind w:left="440" w:right="60" w:hanging="400"/>
        <w:rPr>
          <w:color w:val="000000"/>
          <w:shd w:val="clear" w:color="auto" w:fill="FFFFFF"/>
        </w:rPr>
      </w:pPr>
      <w:r>
        <w:rPr>
          <w:color w:val="000000"/>
          <w:shd w:val="clear" w:color="auto" w:fill="FFFFFF"/>
        </w:rPr>
        <w:t>W przypadku stwierdzenia, że faktura ustrukturyzowana zawiera błędy w danych identyfikacyjnych, formalne lub rachunkowe, Wydzierżawiający zobowiązuje się do niezwłocznego wystawienia faktury korygującej zgodnie z obowiązującymi przepisami, w tym za pośrednictwem systemu KSeF, jeżeli przepisy tego wymagają.</w:t>
      </w:r>
    </w:p>
    <w:p w14:paraId="34B5A8CE" w14:textId="0DF85C52" w:rsidR="00384AA2" w:rsidRPr="007C3991" w:rsidRDefault="007C3991" w:rsidP="00C121B8">
      <w:pPr>
        <w:pStyle w:val="Teksttreci1"/>
        <w:numPr>
          <w:ilvl w:val="2"/>
          <w:numId w:val="32"/>
        </w:numPr>
        <w:shd w:val="clear" w:color="auto" w:fill="auto"/>
        <w:tabs>
          <w:tab w:val="left" w:pos="429"/>
        </w:tabs>
        <w:spacing w:after="0" w:line="276" w:lineRule="auto"/>
        <w:ind w:left="440" w:right="60" w:hanging="400"/>
        <w:rPr>
          <w:rStyle w:val="TeksttreciOdstpy1pt"/>
          <w:color w:val="000000"/>
          <w:spacing w:val="0"/>
        </w:rPr>
      </w:pPr>
      <w:r>
        <w:rPr>
          <w:color w:val="000000"/>
          <w:shd w:val="clear" w:color="auto" w:fill="FFFFFF"/>
        </w:rPr>
        <w:t>Wystawienie faktury korygującej nie wpływa na bieg terminu płatności, o którym mowa w ust. 5 i 6, chyba że korekta dotyczy wysokości należnego czynszu dzierżawnego lub zawiera błędy uniemożliwiające dokonanie płatności zgodnie z przepisami prawa. W takim przypadku termin płatności biegnie od dnia otrzymania przez Dzierżawcę prawidłowo wystawionej faktury korygującej, zgodnie z zasadami określonymi w niniejszym paragrafie. Przepis art. 108g ustawy o VAT stosuje się w zakresie, w jakim znajdzie zastosowanie.</w:t>
      </w:r>
    </w:p>
    <w:p w14:paraId="3819A3AE" w14:textId="77777777" w:rsidR="007C3991" w:rsidRDefault="007C3991" w:rsidP="00870342">
      <w:pPr>
        <w:pStyle w:val="Bezodstpw"/>
        <w:spacing w:line="276" w:lineRule="auto"/>
        <w:jc w:val="center"/>
        <w:rPr>
          <w:rStyle w:val="TeksttreciOdstpy1pt"/>
          <w:rFonts w:ascii="Times New Roman" w:hAnsi="Times New Roman" w:cs="Times New Roman"/>
          <w:b/>
          <w:bCs/>
          <w:color w:val="000000"/>
        </w:rPr>
      </w:pPr>
    </w:p>
    <w:p w14:paraId="4AA91091" w14:textId="77777777" w:rsidR="00870342" w:rsidRPr="008878F0" w:rsidRDefault="00870342" w:rsidP="00870342">
      <w:pPr>
        <w:pStyle w:val="Bezodstpw"/>
        <w:spacing w:line="276" w:lineRule="auto"/>
        <w:jc w:val="center"/>
        <w:rPr>
          <w:rStyle w:val="TeksttreciOdstpy1pt"/>
          <w:rFonts w:ascii="Times New Roman" w:hAnsi="Times New Roman" w:cs="Times New Roman"/>
          <w:b/>
          <w:bCs/>
          <w:color w:val="000000"/>
        </w:rPr>
      </w:pPr>
      <w:r>
        <w:rPr>
          <w:rStyle w:val="TeksttreciOdstpy1pt"/>
          <w:rFonts w:ascii="Times New Roman" w:hAnsi="Times New Roman" w:cs="Times New Roman"/>
          <w:b/>
          <w:bCs/>
          <w:color w:val="000000"/>
        </w:rPr>
        <w:t>ZABEZPIECZENIE PŁATNOŚCI CZYNSZU, OPŁAT EKSPLOATACYJNYCH</w:t>
      </w:r>
    </w:p>
    <w:p w14:paraId="52ED7A05" w14:textId="77777777" w:rsidR="00870342" w:rsidRPr="008878F0" w:rsidRDefault="00870342" w:rsidP="00870342">
      <w:pPr>
        <w:pStyle w:val="Bezodstpw"/>
        <w:spacing w:line="276" w:lineRule="auto"/>
        <w:jc w:val="center"/>
        <w:rPr>
          <w:rFonts w:ascii="Times New Roman" w:hAnsi="Times New Roman" w:cs="Times New Roman"/>
          <w:sz w:val="20"/>
          <w:szCs w:val="20"/>
        </w:rPr>
      </w:pPr>
      <w:r>
        <w:rPr>
          <w:rStyle w:val="TeksttreciOdstpy1pt"/>
          <w:rFonts w:ascii="Times New Roman" w:hAnsi="Times New Roman" w:cs="Times New Roman"/>
          <w:b/>
          <w:bCs/>
          <w:color w:val="000000"/>
        </w:rPr>
        <w:t>ORAZ WYDANIE GRUNTU</w:t>
      </w:r>
    </w:p>
    <w:p w14:paraId="7B6EE881" w14:textId="77777777" w:rsidR="00870342" w:rsidRPr="008878F0" w:rsidRDefault="00870342" w:rsidP="00870342">
      <w:pPr>
        <w:pStyle w:val="Teksttreci1"/>
        <w:shd w:val="clear" w:color="auto" w:fill="auto"/>
        <w:tabs>
          <w:tab w:val="left" w:pos="458"/>
        </w:tabs>
        <w:spacing w:after="0" w:line="276" w:lineRule="auto"/>
        <w:ind w:firstLine="0"/>
        <w:jc w:val="center"/>
      </w:pPr>
      <w:bookmarkStart w:id="0" w:name="bookmark5"/>
      <w:r>
        <w:rPr>
          <w:rStyle w:val="Nagwek24"/>
          <w:color w:val="000000"/>
          <w:sz w:val="20"/>
          <w:szCs w:val="20"/>
        </w:rPr>
        <w:t>§</w:t>
      </w:r>
      <w:bookmarkEnd w:id="0"/>
      <w:r>
        <w:rPr>
          <w:rStyle w:val="Nagwek24"/>
          <w:color w:val="000000"/>
          <w:sz w:val="20"/>
          <w:szCs w:val="20"/>
        </w:rPr>
        <w:t>8</w:t>
      </w:r>
    </w:p>
    <w:p w14:paraId="68DAA322" w14:textId="77777777" w:rsidR="00870342" w:rsidRPr="008878F0" w:rsidRDefault="00870342" w:rsidP="00870342">
      <w:pPr>
        <w:pStyle w:val="Teksttreci1"/>
        <w:shd w:val="clear" w:color="auto" w:fill="auto"/>
        <w:spacing w:after="114" w:line="276" w:lineRule="auto"/>
        <w:ind w:left="60" w:right="80" w:firstLine="0"/>
      </w:pPr>
      <w:r>
        <w:rPr>
          <w:rStyle w:val="Teksttreci"/>
          <w:color w:val="000000"/>
        </w:rPr>
        <w:t>W celu zabezpieczenia terminowej płatności czynszu oraz opłat eksploatacyjnych. Dzierżawca ustanowi zabezpieczenia na następujących zasadach:</w:t>
      </w:r>
    </w:p>
    <w:p w14:paraId="26B13C60" w14:textId="1AA44C17" w:rsidR="00870342" w:rsidRPr="008878F0" w:rsidRDefault="00870342" w:rsidP="00870342">
      <w:pPr>
        <w:pStyle w:val="Teksttreci1"/>
        <w:numPr>
          <w:ilvl w:val="1"/>
          <w:numId w:val="11"/>
        </w:numPr>
        <w:shd w:val="clear" w:color="auto" w:fill="auto"/>
        <w:tabs>
          <w:tab w:val="left" w:pos="442"/>
        </w:tabs>
        <w:spacing w:after="0" w:line="276" w:lineRule="auto"/>
        <w:ind w:left="480" w:right="80" w:hanging="420"/>
      </w:pPr>
      <w:r>
        <w:rPr>
          <w:rStyle w:val="Teksttreci"/>
          <w:color w:val="000000"/>
        </w:rPr>
        <w:t>Najpóźniej w dniu protokolarnego przekazania Gruntu Dzierżawca dokona wpłaty na wskazany przez Wydzierżawiającego rachunek bankowy: …………………… zabezpieczenia należytego wykonania Umowy (dalej „Zabezpieczenie”) w wysokości równowartości … (słownie: …) -miesięcznego czynszu stałego brutto, obliczonego według stawki określonej w § 6 ust. 1, tj. kwoty …………. zł (słownie: ……………………………). Wadium wniesione przez Dzierżawcę w konkursie ofert zalicza się na poczet Zabezpieczenia. Wydzierżawiający przewiduje możliwość wniesienia zabezpieczenia, o którym mowa powyżej w formie nieodwołalnej i bezwarunkowej gwarancji ubezpieczeniowej lub bankowej, płatnej na każde żądanie, przy czym zarówno treść dokumentu, jak również gwarant wymaga akceptacji Wydzierżawiającego.</w:t>
      </w:r>
    </w:p>
    <w:p w14:paraId="7865ED5D" w14:textId="354D97F7" w:rsidR="00870342" w:rsidRPr="008878F0" w:rsidRDefault="00870342" w:rsidP="00870342">
      <w:pPr>
        <w:pStyle w:val="Teksttreci1"/>
        <w:numPr>
          <w:ilvl w:val="1"/>
          <w:numId w:val="11"/>
        </w:numPr>
        <w:shd w:val="clear" w:color="auto" w:fill="auto"/>
        <w:tabs>
          <w:tab w:val="left" w:pos="478"/>
        </w:tabs>
        <w:spacing w:after="0" w:line="276" w:lineRule="auto"/>
        <w:ind w:left="480" w:right="80" w:hanging="420"/>
      </w:pPr>
      <w:r>
        <w:rPr>
          <w:rStyle w:val="Teksttreci"/>
          <w:color w:val="000000"/>
        </w:rPr>
        <w:t>Zabezpieczenie służy pokryciu ewentualnych roszczeń z tytułu zniszczenia Gruntu lub innych szkód podczas posadowienia pawilonu oraz w trakcie używania oraz zabezpieczenia wszelkich należności finansowych, tytułem niezapłaconego czynszu, opłat, wyrządzonych szkód, w tym kosztów doprowadzenia Gruntu do stanu poprzedniego. W przypadku wykorzystania Zabezpieczenia w całości lub w części Dzierżawca jest zobowiązany do niezwłocznego uzupełnienia go do kwoty określonej w ust. 1.</w:t>
      </w:r>
    </w:p>
    <w:p w14:paraId="794FF55A" w14:textId="2DFEB004" w:rsidR="00870342" w:rsidRPr="008878F0" w:rsidRDefault="00870342" w:rsidP="00870342">
      <w:pPr>
        <w:pStyle w:val="Teksttreci1"/>
        <w:numPr>
          <w:ilvl w:val="1"/>
          <w:numId w:val="11"/>
        </w:numPr>
        <w:shd w:val="clear" w:color="auto" w:fill="auto"/>
        <w:tabs>
          <w:tab w:val="left" w:pos="478"/>
        </w:tabs>
        <w:spacing w:after="0" w:line="276" w:lineRule="auto"/>
        <w:ind w:left="480" w:right="80" w:hanging="420"/>
      </w:pPr>
      <w:r>
        <w:rPr>
          <w:rStyle w:val="Teksttreci"/>
          <w:color w:val="000000"/>
        </w:rPr>
        <w:lastRenderedPageBreak/>
        <w:t>Zabezpieczenie podlega zwrotowi Dzierżawcy w terminie 30 (słownie: trzydziestu) dni od dnia wygaśnięcia lub rozwiązania Umowy, po uprzednim rozliczeniu należności przysługujących Wydzierżawiającemu lub kosztów egzekucji przywrócenia Gruntu od stanu poprzedniego, przelewem na rachunek bankowy wskazany przez Dzierżawcę.</w:t>
      </w:r>
    </w:p>
    <w:p w14:paraId="0B84858B" w14:textId="1EB34C11" w:rsidR="00870342" w:rsidRPr="008878F0" w:rsidRDefault="00B964FD" w:rsidP="00870342">
      <w:pPr>
        <w:pStyle w:val="Teksttreci1"/>
        <w:numPr>
          <w:ilvl w:val="1"/>
          <w:numId w:val="11"/>
        </w:numPr>
        <w:shd w:val="clear" w:color="auto" w:fill="auto"/>
        <w:tabs>
          <w:tab w:val="left" w:pos="478"/>
        </w:tabs>
        <w:spacing w:after="210" w:line="276" w:lineRule="auto"/>
        <w:ind w:left="480" w:right="80" w:hanging="420"/>
      </w:pPr>
      <w:r>
        <w:rPr>
          <w:rStyle w:val="Teksttreci"/>
          <w:color w:val="000000"/>
        </w:rPr>
        <w:t>Dzierżawca dobrowolnie podda się egzekucji w trybie art. 777 § 1 pkt 4 i 5 Kodeksu postępowania cywilnego, w formie aktu notarialnego, co do obowiązku zapłaty należności z tytułu czynszu stałego oraz opłat za świadczenia dodatkowe do kwoty …………. zł (słownie: ……………………………) oraz co do obowiązku wydania Gruntu po zakończeniu Umowy. Oświadczenie, o którym mowa w zdaniu poprzedzającym, Dzierżawca dostarczy Wydzierżawiającemu w terminie 14 (czternastu) dni od dnia zawarcia Umowy. Koszty sporządzenia aktu notarialnego ponosi Dzierżawca.</w:t>
      </w:r>
    </w:p>
    <w:p w14:paraId="7603E51B" w14:textId="77777777" w:rsidR="00870342" w:rsidRPr="008878F0" w:rsidRDefault="00870342" w:rsidP="00870342">
      <w:pPr>
        <w:pStyle w:val="Bezodstpw"/>
        <w:spacing w:line="276" w:lineRule="auto"/>
        <w:jc w:val="center"/>
        <w:rPr>
          <w:rStyle w:val="TeksttreciOdstpy1pt"/>
          <w:rFonts w:ascii="Times New Roman" w:hAnsi="Times New Roman" w:cs="Times New Roman"/>
          <w:b/>
          <w:bCs/>
          <w:color w:val="000000"/>
        </w:rPr>
      </w:pPr>
      <w:r>
        <w:rPr>
          <w:rStyle w:val="TeksttreciOdstpy1pt"/>
          <w:rFonts w:ascii="Times New Roman" w:hAnsi="Times New Roman" w:cs="Times New Roman"/>
          <w:b/>
          <w:bCs/>
          <w:color w:val="000000"/>
        </w:rPr>
        <w:t>CZAS TRWANIA UMOWY</w:t>
      </w:r>
    </w:p>
    <w:p w14:paraId="0E79452E" w14:textId="77777777" w:rsidR="00870342" w:rsidRPr="008878F0" w:rsidRDefault="00870342" w:rsidP="00870342">
      <w:pPr>
        <w:pStyle w:val="Bezodstpw"/>
        <w:spacing w:line="276" w:lineRule="auto"/>
        <w:jc w:val="center"/>
        <w:rPr>
          <w:rStyle w:val="Pogrubienie"/>
          <w:rFonts w:ascii="Times New Roman" w:hAnsi="Times New Roman" w:cs="Times New Roman"/>
          <w:b/>
          <w:bCs/>
          <w:i w:val="0"/>
          <w:iCs w:val="0"/>
          <w:smallCaps w:val="0"/>
          <w:color w:val="000000"/>
          <w:spacing w:val="40"/>
          <w:sz w:val="20"/>
          <w:szCs w:val="20"/>
        </w:rPr>
      </w:pPr>
      <w:r>
        <w:rPr>
          <w:rStyle w:val="Pogrubienie"/>
          <w:rFonts w:ascii="Times New Roman" w:hAnsi="Times New Roman" w:cs="Times New Roman"/>
          <w:b/>
          <w:bCs/>
          <w:i w:val="0"/>
          <w:iCs w:val="0"/>
          <w:color w:val="000000"/>
          <w:spacing w:val="40"/>
          <w:sz w:val="20"/>
          <w:szCs w:val="20"/>
        </w:rPr>
        <w:t>§</w:t>
      </w:r>
      <w:r>
        <w:rPr>
          <w:rStyle w:val="Pogrubienie"/>
          <w:rFonts w:ascii="Times New Roman" w:hAnsi="Times New Roman" w:cs="Times New Roman"/>
          <w:b/>
          <w:bCs/>
          <w:i w:val="0"/>
          <w:iCs w:val="0"/>
          <w:smallCaps w:val="0"/>
          <w:color w:val="000000"/>
          <w:spacing w:val="40"/>
          <w:sz w:val="20"/>
          <w:szCs w:val="20"/>
        </w:rPr>
        <w:t xml:space="preserve"> </w:t>
      </w:r>
      <w:r>
        <w:rPr>
          <w:rStyle w:val="Pogrubienie"/>
          <w:rFonts w:ascii="Times New Roman" w:hAnsi="Times New Roman" w:cs="Times New Roman"/>
          <w:b/>
          <w:bCs/>
          <w:i w:val="0"/>
          <w:iCs w:val="0"/>
          <w:color w:val="000000"/>
          <w:spacing w:val="40"/>
          <w:sz w:val="20"/>
          <w:szCs w:val="20"/>
        </w:rPr>
        <w:t>9</w:t>
      </w:r>
    </w:p>
    <w:p w14:paraId="5D5FBFAA" w14:textId="5F79EE02" w:rsidR="00870342" w:rsidRPr="00B20B8B" w:rsidRDefault="00870342" w:rsidP="00870342">
      <w:pPr>
        <w:pStyle w:val="Teksttreci1"/>
        <w:numPr>
          <w:ilvl w:val="2"/>
          <w:numId w:val="11"/>
        </w:numPr>
        <w:shd w:val="clear" w:color="auto" w:fill="auto"/>
        <w:tabs>
          <w:tab w:val="left" w:pos="463"/>
        </w:tabs>
        <w:spacing w:after="0" w:line="276" w:lineRule="auto"/>
        <w:ind w:left="480" w:hanging="420"/>
        <w:rPr>
          <w:rStyle w:val="Teksttreci"/>
          <w:color w:val="000000"/>
        </w:rPr>
      </w:pPr>
      <w:r>
        <w:rPr>
          <w:rStyle w:val="Teksttreci"/>
          <w:color w:val="000000"/>
        </w:rPr>
        <w:t xml:space="preserve">Umowa zostaje zawarta na czas określony 60 (sześćdziesięciu) miesięcy od dnia jej zawarcia, tj. od dnia ……………. do dnia ……………. </w:t>
      </w:r>
    </w:p>
    <w:p w14:paraId="3D48C150" w14:textId="63ACA7A7" w:rsidR="00870342" w:rsidRPr="00B20B8B" w:rsidRDefault="00870342" w:rsidP="00B20B8B">
      <w:pPr>
        <w:pStyle w:val="Teksttreci1"/>
        <w:numPr>
          <w:ilvl w:val="2"/>
          <w:numId w:val="11"/>
        </w:numPr>
        <w:shd w:val="clear" w:color="auto" w:fill="auto"/>
        <w:tabs>
          <w:tab w:val="left" w:pos="463"/>
        </w:tabs>
        <w:spacing w:after="0" w:line="276" w:lineRule="auto"/>
        <w:ind w:left="480" w:hanging="420"/>
        <w:rPr>
          <w:rStyle w:val="Teksttreci"/>
          <w:color w:val="000000"/>
        </w:rPr>
      </w:pPr>
      <w:r>
        <w:rPr>
          <w:rStyle w:val="Teksttreci"/>
          <w:color w:val="000000"/>
        </w:rPr>
        <w:t>Dzierżawca dokona Uruchomienia Apteki w terminie nie dłuższym niż 6 (sześć) miesięcy, liczonym od pierwszego dnia miesiąca następującego po miesiącu zawarcia Umowy, tj. do dnia ………….. Uruchomienie Apteki Strony potwierdzą protokołem odbioru Inwestycji, o którym mowa w § 11 ust. 5.</w:t>
      </w:r>
    </w:p>
    <w:p w14:paraId="2B2CEAC3" w14:textId="71A8A534" w:rsidR="00B20B8B" w:rsidRPr="00B20B8B" w:rsidRDefault="00B20B8B" w:rsidP="00B20B8B">
      <w:pPr>
        <w:pStyle w:val="Teksttreci1"/>
        <w:numPr>
          <w:ilvl w:val="2"/>
          <w:numId w:val="11"/>
        </w:numPr>
        <w:shd w:val="clear" w:color="auto" w:fill="auto"/>
        <w:tabs>
          <w:tab w:val="left" w:pos="463"/>
        </w:tabs>
        <w:spacing w:after="0" w:line="276" w:lineRule="auto"/>
        <w:ind w:left="480" w:hanging="420"/>
        <w:rPr>
          <w:rStyle w:val="Teksttreci"/>
          <w:color w:val="000000"/>
        </w:rPr>
      </w:pPr>
      <w:r>
        <w:rPr>
          <w:rStyle w:val="Teksttreci"/>
          <w:color w:val="000000"/>
        </w:rPr>
        <w:t>Po upływie okresu, na jaki Umowa została zawarta, może ona zostać przedłużona na kolejny oznaczony okres 60 (sześćdziesięciu) miesięcy, na pisemny wniosek Dzierżawcy złożony Wydzierżawiającemu nie później niż na 6 (sześć) miesięcy przed upływem okresu obowiązywania Umowy.</w:t>
      </w:r>
    </w:p>
    <w:p w14:paraId="7537065D" w14:textId="77777777" w:rsidR="00B20B8B" w:rsidRPr="00B20B8B" w:rsidRDefault="00B20B8B" w:rsidP="00B20B8B">
      <w:pPr>
        <w:pStyle w:val="Teksttreci1"/>
        <w:numPr>
          <w:ilvl w:val="2"/>
          <w:numId w:val="11"/>
        </w:numPr>
        <w:shd w:val="clear" w:color="auto" w:fill="auto"/>
        <w:tabs>
          <w:tab w:val="left" w:pos="463"/>
        </w:tabs>
        <w:spacing w:after="0" w:line="276" w:lineRule="auto"/>
        <w:ind w:left="480" w:hanging="420"/>
        <w:rPr>
          <w:rStyle w:val="Teksttreci"/>
          <w:color w:val="000000"/>
        </w:rPr>
      </w:pPr>
      <w:r>
        <w:rPr>
          <w:rStyle w:val="Teksttreci"/>
          <w:color w:val="000000"/>
        </w:rPr>
        <w:t>Wydzierżawiający uwzględni wniosek Dzierżawcy, o którym mowa w ust. 3, chyba że przedłużenie Umowy nie będzie możliwe z uwagi na istotne okoliczności dotyczące nieruchomości, w szczególności planowaną realizację inwestycji, przebudowę, rozbudowę, zmianę sposobu zagospodarowania nieruchomości lub inne zamierzenia Wydzierżawiającego, których realizacja pozostawałaby w kolizji z dalszym wykonywaniem Umowy albo z powodu braku zgody właściwych organów na przedłużenie Umowy.</w:t>
      </w:r>
    </w:p>
    <w:p w14:paraId="5AFC2195" w14:textId="77777777" w:rsidR="00B20B8B" w:rsidRPr="008C200F" w:rsidRDefault="00B20B8B" w:rsidP="008C200F">
      <w:pPr>
        <w:pStyle w:val="Teksttreci1"/>
        <w:numPr>
          <w:ilvl w:val="2"/>
          <w:numId w:val="11"/>
        </w:numPr>
        <w:shd w:val="clear" w:color="auto" w:fill="auto"/>
        <w:tabs>
          <w:tab w:val="left" w:pos="463"/>
        </w:tabs>
        <w:spacing w:after="0" w:line="276" w:lineRule="auto"/>
        <w:ind w:left="480" w:hanging="420"/>
        <w:rPr>
          <w:rStyle w:val="Teksttreci"/>
          <w:color w:val="000000"/>
        </w:rPr>
      </w:pPr>
      <w:r>
        <w:rPr>
          <w:rStyle w:val="Teksttreci"/>
          <w:color w:val="000000"/>
        </w:rPr>
        <w:t>W przypadku odmowy przedłużenia Umowy Wydzierżawiający zobowiązany jest przedstawić Dzierżawcy, w formie pisemnej, uzasadnienie wskazujące okoliczności stanowiące podstawę odmowy.</w:t>
      </w:r>
    </w:p>
    <w:p w14:paraId="15A13E74" w14:textId="77777777" w:rsidR="00B20B8B" w:rsidRPr="00B20B8B" w:rsidRDefault="00B20B8B" w:rsidP="00B20B8B">
      <w:pPr>
        <w:pStyle w:val="Teksttreci1"/>
        <w:numPr>
          <w:ilvl w:val="2"/>
          <w:numId w:val="11"/>
        </w:numPr>
        <w:shd w:val="clear" w:color="auto" w:fill="auto"/>
        <w:tabs>
          <w:tab w:val="left" w:pos="463"/>
        </w:tabs>
        <w:spacing w:after="0" w:line="276" w:lineRule="auto"/>
        <w:ind w:left="480" w:hanging="420"/>
        <w:rPr>
          <w:rStyle w:val="Teksttreci"/>
          <w:color w:val="000000"/>
        </w:rPr>
      </w:pPr>
      <w:r>
        <w:rPr>
          <w:rStyle w:val="Teksttreci"/>
          <w:color w:val="000000"/>
        </w:rPr>
        <w:t>Wydzierżawiający poinformuje Dzierżawcę o uwzględnieniu albo odmowie uwzględnienia wniosku, o którym mowa w ust. 3, w terminie 30 dni od dnia jego otrzymania.</w:t>
      </w:r>
    </w:p>
    <w:p w14:paraId="65E59C24" w14:textId="77777777" w:rsidR="00EE1079" w:rsidRPr="00460454" w:rsidRDefault="00B20B8B" w:rsidP="00460454">
      <w:pPr>
        <w:pStyle w:val="Teksttreci1"/>
        <w:numPr>
          <w:ilvl w:val="2"/>
          <w:numId w:val="11"/>
        </w:numPr>
        <w:shd w:val="clear" w:color="auto" w:fill="auto"/>
        <w:tabs>
          <w:tab w:val="left" w:pos="463"/>
        </w:tabs>
        <w:spacing w:after="0" w:line="276" w:lineRule="auto"/>
        <w:ind w:left="480" w:hanging="420"/>
        <w:rPr>
          <w:rStyle w:val="Teksttreci"/>
          <w:color w:val="000000"/>
        </w:rPr>
      </w:pPr>
      <w:r>
        <w:rPr>
          <w:rStyle w:val="Teksttreci"/>
          <w:color w:val="000000"/>
        </w:rPr>
        <w:t>Przedłużenie Umowy wymaga zawarcia przez Strony aneksu w formie pisemnej pod rygorem nieważności, określającego okres, na jaki Umowa zostaje przedłużona, oraz ewentualne zmiany jej postanowień.</w:t>
      </w:r>
    </w:p>
    <w:p w14:paraId="34A3ED2A" w14:textId="77777777" w:rsidR="00870342" w:rsidRPr="00460454" w:rsidRDefault="00044444" w:rsidP="00460454">
      <w:pPr>
        <w:pStyle w:val="Teksttreci1"/>
        <w:numPr>
          <w:ilvl w:val="2"/>
          <w:numId w:val="11"/>
        </w:numPr>
        <w:shd w:val="clear" w:color="auto" w:fill="auto"/>
        <w:tabs>
          <w:tab w:val="left" w:pos="463"/>
        </w:tabs>
        <w:spacing w:after="0" w:line="276" w:lineRule="auto"/>
        <w:ind w:left="480" w:hanging="420"/>
        <w:rPr>
          <w:rStyle w:val="Teksttreci"/>
          <w:color w:val="000000"/>
        </w:rPr>
      </w:pPr>
      <w:r>
        <w:rPr>
          <w:rStyle w:val="Teksttreci"/>
          <w:color w:val="000000"/>
        </w:rPr>
        <w:t>Wydzierżawiający może wypowiedzieć Umowę, z zachowaniem trzymiesięcznego terminu wypowiedzenia, w przypadku, gdy Dzierżawca:</w:t>
      </w:r>
    </w:p>
    <w:p w14:paraId="0FCE472B" w14:textId="6DD6BF8A" w:rsidR="001F51C5" w:rsidRPr="008878F0" w:rsidRDefault="00870342" w:rsidP="001F2367">
      <w:pPr>
        <w:pStyle w:val="Teksttreci1"/>
        <w:numPr>
          <w:ilvl w:val="5"/>
          <w:numId w:val="34"/>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nie dokonał Uruchomienia Apteki w terminie określonym w ust. 2 z przyczyn leżących po jego stronie,</w:t>
      </w:r>
    </w:p>
    <w:p w14:paraId="778CE71A" w14:textId="77777777" w:rsidR="001F51C5" w:rsidRPr="006727EF" w:rsidRDefault="001F51C5" w:rsidP="001F2367">
      <w:pPr>
        <w:pStyle w:val="Teksttreci1"/>
        <w:numPr>
          <w:ilvl w:val="5"/>
          <w:numId w:val="34"/>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 xml:space="preserve">zaistnienia po stronie Wydzierżawiającego konieczności opróżnienia Gruntu w związku z prowadzonymi pracami inwestycyjnymi lub remontowymi lub koniecznością wykorzystania Gruntu na cele związane z działalnością statutową Wydzierżawiającego. </w:t>
      </w:r>
    </w:p>
    <w:p w14:paraId="2F64E2A0" w14:textId="3D4E6BF6" w:rsidR="00870342" w:rsidRPr="001A2078" w:rsidRDefault="00000000" w:rsidP="001A2078">
      <w:pPr>
        <w:pStyle w:val="Teksttreci1"/>
        <w:numPr>
          <w:ilvl w:val="2"/>
          <w:numId w:val="11"/>
        </w:numPr>
        <w:shd w:val="clear" w:color="auto" w:fill="auto"/>
        <w:tabs>
          <w:tab w:val="left" w:pos="463"/>
        </w:tabs>
        <w:spacing w:after="0" w:line="276" w:lineRule="auto"/>
        <w:ind w:left="480" w:hanging="420"/>
        <w:rPr>
          <w:rStyle w:val="Teksttreci2Odstpy1pt"/>
          <w:b w:val="0"/>
          <w:bCs w:val="0"/>
          <w:spacing w:val="0"/>
          <w:sz w:val="20"/>
          <w:szCs w:val="20"/>
          <w:shd w:val="clear" w:color="auto" w:fill="auto"/>
        </w:rPr>
      </w:pPr>
      <w:r>
        <w:rPr>
          <w:rStyle w:val="Teksttreci"/>
          <w:color w:val="000000"/>
        </w:rPr>
        <w:t>Rozwiązanie albo wygaśnięcie Umowy, niezależnie od podstawy, nie uchybia obowiązkowi rozliczenia Inwestycji na zasadach określonych w § 13.</w:t>
      </w:r>
    </w:p>
    <w:p w14:paraId="4C56DBD5" w14:textId="77777777" w:rsidR="00870342" w:rsidRPr="008878F0" w:rsidRDefault="00870342" w:rsidP="00870342">
      <w:pPr>
        <w:pStyle w:val="Teksttreci21"/>
        <w:shd w:val="clear" w:color="auto" w:fill="auto"/>
        <w:spacing w:after="75" w:line="276" w:lineRule="auto"/>
        <w:ind w:left="280" w:firstLine="0"/>
        <w:jc w:val="center"/>
        <w:rPr>
          <w:b w:val="0"/>
          <w:bCs w:val="0"/>
          <w:sz w:val="20"/>
          <w:szCs w:val="20"/>
        </w:rPr>
      </w:pPr>
      <w:r>
        <w:rPr>
          <w:rStyle w:val="Teksttreci2Odstpy1pt"/>
          <w:b/>
          <w:bCs/>
          <w:color w:val="000000"/>
          <w:sz w:val="20"/>
          <w:szCs w:val="20"/>
        </w:rPr>
        <w:t>§ 10</w:t>
      </w:r>
    </w:p>
    <w:p w14:paraId="3B3C4DB3" w14:textId="77777777" w:rsidR="00870342" w:rsidRPr="008878F0" w:rsidRDefault="00044444" w:rsidP="00870342">
      <w:pPr>
        <w:pStyle w:val="Teksttreci1"/>
        <w:numPr>
          <w:ilvl w:val="3"/>
          <w:numId w:val="12"/>
        </w:numPr>
        <w:shd w:val="clear" w:color="auto" w:fill="auto"/>
        <w:tabs>
          <w:tab w:val="left" w:pos="436"/>
        </w:tabs>
        <w:spacing w:after="0" w:line="276" w:lineRule="auto"/>
        <w:ind w:left="400" w:right="40" w:hanging="360"/>
      </w:pPr>
      <w:r>
        <w:rPr>
          <w:rStyle w:val="Teksttreci"/>
          <w:color w:val="000000"/>
        </w:rPr>
        <w:t>Wydzierżawiający może rozwiązać umowę w trybie natychmiastowym, bez zachowania terminu wypowiedzenia w przypadku, gdy Dzierżawca:</w:t>
      </w:r>
    </w:p>
    <w:p w14:paraId="137DA545" w14:textId="77777777" w:rsidR="00870342" w:rsidRPr="0003410C"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dopuszcza się zwłoki z zapłatą czynszu lub jego części, co najmniej za dwa pełne okresy płatności,</w:t>
      </w:r>
    </w:p>
    <w:p w14:paraId="563A085B" w14:textId="77777777" w:rsidR="00870342" w:rsidRPr="0003410C"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używa Gruntu w sposób sprzeczny z Umową lub jego przeznaczeniem i mimo upomnienia nie przestaje go używać w taki sposób, albo gdy pawilon  zaniedbuje do tego stopnia, że zostaje on narażony na utratę lub uszkodzenie,</w:t>
      </w:r>
    </w:p>
    <w:p w14:paraId="0B5F5F0F" w14:textId="77777777" w:rsidR="00870342" w:rsidRPr="0003410C"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prowadzi w pawilonie sprzedaż alkoholu lub papierosów,</w:t>
      </w:r>
    </w:p>
    <w:p w14:paraId="64CE6750" w14:textId="77777777" w:rsidR="00870342" w:rsidRPr="0003410C"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odda Grunt lub pawilon w podnajem/poddzierżawę lub do używania, w tym nieodpłatnego w całości lub w części osobie trzeciej;</w:t>
      </w:r>
    </w:p>
    <w:p w14:paraId="5D5E4FFD" w14:textId="77777777" w:rsidR="00870342" w:rsidRPr="0003410C"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korzysta z Gruntu w sposób</w:t>
      </w:r>
      <w:r>
        <w:rPr>
          <w:rStyle w:val="Teksttreci"/>
          <w:i/>
          <w:iCs/>
        </w:rPr>
        <w:t xml:space="preserve"> </w:t>
      </w:r>
      <w:r>
        <w:rPr>
          <w:rStyle w:val="Teksttreci"/>
        </w:rPr>
        <w:t>niezgodny</w:t>
      </w:r>
      <w:r>
        <w:rPr>
          <w:rStyle w:val="Teksttreci"/>
          <w:i/>
          <w:iCs/>
        </w:rPr>
        <w:t xml:space="preserve"> z</w:t>
      </w:r>
      <w:r>
        <w:rPr>
          <w:rStyle w:val="Teksttreci"/>
          <w:color w:val="000000"/>
        </w:rPr>
        <w:t xml:space="preserve"> celem dzierżawy lub przeznaczeniem obiektu,</w:t>
      </w:r>
    </w:p>
    <w:p w14:paraId="062F7448" w14:textId="77777777" w:rsidR="00870342" w:rsidRPr="00E9649B"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nie uzgodni z Wydzierżawiającym okresowych przerw i/lub godzin i/lub dni funkcjonowania Apteki,</w:t>
      </w:r>
    </w:p>
    <w:p w14:paraId="658C99B0" w14:textId="77777777" w:rsidR="00870342" w:rsidRPr="00E9649B"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gdy zostanie złożony wniosek o wszczęcie postępowania likwidacyjnego Dzierżawcy lub grozi Dzierżawcy upadłość lub wszczęto postępowanie egzekucyjne uniemożliwiające wykonywanie Umowy,</w:t>
      </w:r>
    </w:p>
    <w:p w14:paraId="5DF0E33B" w14:textId="77777777" w:rsidR="00870342" w:rsidRPr="00E9649B"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nie prowadzi gospodarki z odpadami na zasadach określonych w § 5 ust. 4 pkt 4 Umowy,</w:t>
      </w:r>
    </w:p>
    <w:p w14:paraId="7D4A36A8" w14:textId="627EF084" w:rsidR="00870342" w:rsidRPr="00E9649B" w:rsidRDefault="00870342"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naruszył zasady umieszczania na terenie Wydzierżawiającego materiałów, o których mowa w § 5 ust. 6, jeżeli zasady te zostały uprzednio określone, a Dzierżawca został o nich powiadomiony,</w:t>
      </w:r>
    </w:p>
    <w:p w14:paraId="231FBE46" w14:textId="3ADDDAA2" w:rsidR="00870342" w:rsidRPr="0003410C" w:rsidRDefault="00C538CE" w:rsidP="0003410C">
      <w:pPr>
        <w:pStyle w:val="Teksttreci1"/>
        <w:numPr>
          <w:ilvl w:val="5"/>
          <w:numId w:val="35"/>
        </w:numPr>
        <w:shd w:val="clear" w:color="auto" w:fill="auto"/>
        <w:tabs>
          <w:tab w:val="left" w:pos="498"/>
          <w:tab w:val="left" w:pos="9356"/>
        </w:tabs>
        <w:spacing w:after="0" w:line="276" w:lineRule="auto"/>
        <w:ind w:left="851" w:right="140" w:hanging="425"/>
        <w:rPr>
          <w:rStyle w:val="Teksttreci"/>
          <w:color w:val="000000"/>
        </w:rPr>
      </w:pPr>
      <w:r>
        <w:rPr>
          <w:rStyle w:val="Teksttreci"/>
          <w:color w:val="000000"/>
        </w:rPr>
        <w:t>Strony Umowy nie zawrą umowy w zakresie gospodarowania odpadami komunalnymi, zgodnie z zasadami i w terminie wskazanym w § 6 ust. 8.</w:t>
      </w:r>
    </w:p>
    <w:p w14:paraId="13D344D8" w14:textId="77777777" w:rsidR="00C121B8" w:rsidRPr="008878F0" w:rsidRDefault="00044444" w:rsidP="00C121B8">
      <w:pPr>
        <w:pStyle w:val="Teksttreci1"/>
        <w:numPr>
          <w:ilvl w:val="3"/>
          <w:numId w:val="12"/>
        </w:numPr>
        <w:shd w:val="clear" w:color="auto" w:fill="auto"/>
        <w:tabs>
          <w:tab w:val="left" w:pos="294"/>
        </w:tabs>
        <w:spacing w:after="278" w:line="276" w:lineRule="auto"/>
        <w:ind w:left="280" w:right="40" w:hanging="260"/>
        <w:rPr>
          <w:rStyle w:val="Teksttreci"/>
          <w:shd w:val="clear" w:color="auto" w:fill="auto"/>
        </w:rPr>
      </w:pPr>
      <w:r>
        <w:rPr>
          <w:rStyle w:val="Teksttreci"/>
          <w:color w:val="000000"/>
        </w:rPr>
        <w:t xml:space="preserve">Wydzierżawiający może w każdym czasie obowiązywania Umowy dokonywać kontroli przestrzegania warunków Umowy oraz </w:t>
      </w:r>
      <w:r>
        <w:rPr>
          <w:rStyle w:val="Teksttreci"/>
          <w:color w:val="000000"/>
        </w:rPr>
        <w:lastRenderedPageBreak/>
        <w:t>zobowiązań wynikających z Umowy. W tym celu Wydzierżawiający może kierować do Dzierżawcy zapytania i może żądać wyjaśnień.</w:t>
      </w:r>
    </w:p>
    <w:p w14:paraId="2B04DBE6" w14:textId="77777777" w:rsidR="003E2570" w:rsidRDefault="00000000">
      <w:pPr>
        <w:pStyle w:val="Bezodstpw"/>
        <w:jc w:val="center"/>
      </w:pPr>
      <w:r>
        <w:rPr>
          <w:rStyle w:val="Teksttreci2"/>
          <w:rFonts w:ascii="Times New Roman" w:hAnsi="Times New Roman" w:cs="Times New Roman"/>
          <w:color w:val="000000"/>
          <w:sz w:val="20"/>
          <w:szCs w:val="20"/>
        </w:rPr>
        <w:t>REALIZACJA I ROZLICZENIE INWESTYCJI</w:t>
      </w:r>
    </w:p>
    <w:p w14:paraId="7474E0B1" w14:textId="77777777" w:rsidR="003E2570" w:rsidRDefault="00000000">
      <w:pPr>
        <w:pStyle w:val="Bezodstpw"/>
        <w:jc w:val="center"/>
      </w:pPr>
      <w:r>
        <w:rPr>
          <w:rStyle w:val="Teksttreci"/>
          <w:rFonts w:ascii="Times New Roman" w:hAnsi="Times New Roman" w:cs="Times New Roman"/>
          <w:b/>
          <w:bCs/>
          <w:color w:val="000000"/>
        </w:rPr>
        <w:t>§ 11</w:t>
      </w:r>
    </w:p>
    <w:p w14:paraId="42DCD3D9" w14:textId="77777777" w:rsidR="003E2570" w:rsidRDefault="00000000">
      <w:pPr>
        <w:pStyle w:val="Teksttreci1"/>
        <w:numPr>
          <w:ilvl w:val="0"/>
          <w:numId w:val="42"/>
        </w:numPr>
        <w:shd w:val="clear" w:color="auto" w:fill="auto"/>
        <w:tabs>
          <w:tab w:val="left" w:pos="422"/>
        </w:tabs>
        <w:spacing w:after="0" w:line="276" w:lineRule="auto"/>
        <w:ind w:left="400" w:right="40" w:hanging="360"/>
      </w:pPr>
      <w:r>
        <w:rPr>
          <w:rStyle w:val="Teksttreci"/>
          <w:color w:val="000000"/>
        </w:rPr>
        <w:t>Dzierżawca zobowiązuje się zaprojektować, wybudować, wyposażyć oraz uruchomić Pawilon na własny koszt i ryzyko, zgodnie z Koncepcją, postanowieniami Umowy oraz przepisami prawa, w szczególności przepisami farmaceutycznymi, budowlanymi, sanitarnymi oraz przeciwpożarowymi.</w:t>
      </w:r>
    </w:p>
    <w:p w14:paraId="2CB7F4BD" w14:textId="77777777" w:rsidR="003E2570" w:rsidRDefault="00000000">
      <w:pPr>
        <w:pStyle w:val="Teksttreci1"/>
        <w:numPr>
          <w:ilvl w:val="0"/>
          <w:numId w:val="42"/>
        </w:numPr>
        <w:shd w:val="clear" w:color="auto" w:fill="auto"/>
        <w:tabs>
          <w:tab w:val="left" w:pos="422"/>
        </w:tabs>
        <w:spacing w:after="0" w:line="276" w:lineRule="auto"/>
        <w:ind w:left="400" w:right="40" w:hanging="360"/>
      </w:pPr>
      <w:r>
        <w:rPr>
          <w:rStyle w:val="Teksttreci"/>
          <w:color w:val="000000"/>
        </w:rPr>
        <w:t>Szczegółowe rozwiązania techniczne i technologiczne posadowienia Pawilonu Strony uzgodnią na piśmie przed rozpoczęciem robót, przyjmując za podstawę Koncepcję. Odstępstwa od Koncepcji wymagają uprzedniej pisemnej zgody Wydzierżawiającego.</w:t>
      </w:r>
    </w:p>
    <w:p w14:paraId="2834C663" w14:textId="77777777" w:rsidR="003E2570" w:rsidRDefault="00000000">
      <w:pPr>
        <w:pStyle w:val="Teksttreci1"/>
        <w:numPr>
          <w:ilvl w:val="0"/>
          <w:numId w:val="42"/>
        </w:numPr>
        <w:shd w:val="clear" w:color="auto" w:fill="auto"/>
        <w:tabs>
          <w:tab w:val="left" w:pos="422"/>
        </w:tabs>
        <w:spacing w:after="0" w:line="276" w:lineRule="auto"/>
        <w:ind w:left="400" w:right="40" w:hanging="360"/>
      </w:pPr>
      <w:r>
        <w:rPr>
          <w:rStyle w:val="Teksttreci"/>
          <w:color w:val="000000"/>
        </w:rPr>
        <w:t>Strony zgodnie postanawiają, że Pawilon zostanie posadowiony jako obiekt niepołączony trwale z Gruntem i do chwili przejścia własności zgodnie z § 12 ust. 7 stanowi odrębny od Gruntu przedmiot własności Dzierżawcy. Gdyby wbrew powyższemu Pawilon okazał się trwale związany z Gruntem, rozliczenie Inwestycji następuje jako rozliczenie nakładów poczynionych przez Dzierżawcę na Grunt, według zasad i w wysokości określonych w § 12 i § 13, a postanowienia o przejściu własności stosuje się odpowiednio.</w:t>
      </w:r>
    </w:p>
    <w:p w14:paraId="0BAB81A2" w14:textId="77777777" w:rsidR="003E2570" w:rsidRDefault="00000000">
      <w:pPr>
        <w:pStyle w:val="Teksttreci1"/>
        <w:numPr>
          <w:ilvl w:val="0"/>
          <w:numId w:val="42"/>
        </w:numPr>
        <w:shd w:val="clear" w:color="auto" w:fill="auto"/>
        <w:tabs>
          <w:tab w:val="left" w:pos="422"/>
        </w:tabs>
        <w:spacing w:after="0" w:line="276" w:lineRule="auto"/>
        <w:ind w:left="400" w:right="40" w:hanging="360"/>
      </w:pPr>
      <w:r>
        <w:rPr>
          <w:rStyle w:val="Teksttreci"/>
          <w:color w:val="000000"/>
        </w:rPr>
        <w:t>Dzierżawca zobowiązuje się uzyskać Zezwolenie oraz wszelkie inne wymagane prawem decyzje, zgody i uzgodnienia niezbędne do realizacji Inwestycji i prowadzenia Apteki, a kopię ostatecznej decyzji o wydaniu Zezwolenia przedłożyć Wydzierżawiającemu najpóźniej w dniu Uruchomienia Apteki.</w:t>
      </w:r>
    </w:p>
    <w:p w14:paraId="4D98EA22" w14:textId="77777777" w:rsidR="003E2570" w:rsidRDefault="00000000">
      <w:pPr>
        <w:pStyle w:val="Teksttreci1"/>
        <w:numPr>
          <w:ilvl w:val="0"/>
          <w:numId w:val="42"/>
        </w:numPr>
        <w:shd w:val="clear" w:color="auto" w:fill="auto"/>
        <w:tabs>
          <w:tab w:val="left" w:pos="422"/>
        </w:tabs>
        <w:spacing w:after="0" w:line="276" w:lineRule="auto"/>
        <w:ind w:left="400" w:right="40" w:hanging="360"/>
      </w:pPr>
      <w:r>
        <w:rPr>
          <w:rStyle w:val="Teksttreci"/>
          <w:color w:val="000000"/>
        </w:rPr>
        <w:t>Po uzyskaniu Zezwolenia oraz Uruchomieniu Apteki Strony sporządzą protokół odbioru Inwestycji obejmujący Pawilon wraz z Trwałym Wyposażeniem. Protokół odbioru Inwestycji podpisany bez zastrzeżeń stanowi podstawę rozliczenia Inwestycji zgodnie z § 12.</w:t>
      </w:r>
    </w:p>
    <w:p w14:paraId="7E5B02B9" w14:textId="77777777" w:rsidR="003E2570" w:rsidRDefault="00000000">
      <w:pPr>
        <w:pStyle w:val="Teksttreci1"/>
        <w:numPr>
          <w:ilvl w:val="0"/>
          <w:numId w:val="42"/>
        </w:numPr>
        <w:shd w:val="clear" w:color="auto" w:fill="auto"/>
        <w:tabs>
          <w:tab w:val="left" w:pos="422"/>
        </w:tabs>
        <w:spacing w:after="0" w:line="276" w:lineRule="auto"/>
        <w:ind w:left="400" w:right="40" w:hanging="360"/>
      </w:pPr>
      <w:r>
        <w:rPr>
          <w:rStyle w:val="Teksttreci"/>
          <w:color w:val="000000"/>
        </w:rPr>
        <w:t>Wydzierżawiający przystąpi do czynności odbiorowych w terminie 14 (czternastu) dni od dnia zgłoszenia przez Dzierżawcę gotowości do odbioru. W razie stwierdzenia wad Wydzierżawiający wyznaczy Dzierżawcy odpowiedni termin na ich usunięcie, nie krótszy niż 14 (czternaście) dni.</w:t>
      </w:r>
    </w:p>
    <w:p w14:paraId="04847463" w14:textId="77777777" w:rsidR="003E2570" w:rsidRDefault="00000000">
      <w:pPr>
        <w:pStyle w:val="Teksttreci1"/>
        <w:numPr>
          <w:ilvl w:val="0"/>
          <w:numId w:val="42"/>
        </w:numPr>
        <w:shd w:val="clear" w:color="auto" w:fill="auto"/>
        <w:tabs>
          <w:tab w:val="left" w:pos="422"/>
        </w:tabs>
        <w:spacing w:after="0" w:line="276" w:lineRule="auto"/>
        <w:ind w:left="400" w:right="40" w:hanging="360"/>
      </w:pPr>
      <w:r>
        <w:rPr>
          <w:rStyle w:val="Teksttreci"/>
          <w:color w:val="000000"/>
        </w:rPr>
        <w:t>W przypadku odmowy wydania Zezwolenia z przyczyn nieleżących po stronie Wydzierżawiającego Wydzierżawiający nie jest zobowiązany do nabycia Pawilonu ani Trwałego Wyposażenia, a Umowa ulega rozwiązaniu z dniem, w którym decyzja odmawiająca wydania Zezwolenia stała się ostateczna. W takim przypadku Dzierżawca usunie Pawilon wraz z wyposażeniem na własny koszt oraz przywróci Grunt do stanu uzgodnionego z Wydzierżawiającym w terminie 60 (sześćdziesięciu) dni od tego dnia.</w:t>
      </w:r>
    </w:p>
    <w:p w14:paraId="6871B322" w14:textId="77777777" w:rsidR="003E2570" w:rsidRDefault="00000000">
      <w:pPr>
        <w:pStyle w:val="Teksttreci1"/>
        <w:numPr>
          <w:ilvl w:val="0"/>
          <w:numId w:val="42"/>
        </w:numPr>
        <w:shd w:val="clear" w:color="auto" w:fill="auto"/>
        <w:tabs>
          <w:tab w:val="left" w:pos="422"/>
        </w:tabs>
        <w:spacing w:after="0" w:line="276" w:lineRule="auto"/>
        <w:ind w:left="400" w:right="40" w:hanging="360"/>
      </w:pPr>
      <w:r>
        <w:rPr>
          <w:rStyle w:val="Teksttreci"/>
          <w:color w:val="000000"/>
        </w:rPr>
        <w:t>Niewykonanie obowiązku, o którym mowa w ust. 7 zdanie drugie, uprawnia Wydzierżawiającego do usunięcia Pawilonu na koszt i ryzyko Dzierżawcy, po uprzednim wezwaniu Dzierżawcy i wyznaczeniu dodatkowego terminu nie krótszego niż 30 (trzydzieści) dni.</w:t>
      </w:r>
    </w:p>
    <w:p w14:paraId="6CF20FE4" w14:textId="77777777" w:rsidR="003E2570" w:rsidRDefault="00000000">
      <w:pPr>
        <w:pStyle w:val="Bezodstpw"/>
        <w:jc w:val="center"/>
      </w:pPr>
      <w:r>
        <w:rPr>
          <w:rStyle w:val="Teksttreci"/>
          <w:rFonts w:ascii="Times New Roman" w:hAnsi="Times New Roman" w:cs="Times New Roman"/>
          <w:b/>
          <w:bCs/>
          <w:color w:val="000000"/>
        </w:rPr>
        <w:t>§ 12</w:t>
      </w:r>
    </w:p>
    <w:p w14:paraId="1D58974A" w14:textId="77777777" w:rsidR="003E2570" w:rsidRDefault="00000000">
      <w:pPr>
        <w:pStyle w:val="Teksttreci1"/>
        <w:numPr>
          <w:ilvl w:val="0"/>
          <w:numId w:val="43"/>
        </w:numPr>
        <w:shd w:val="clear" w:color="auto" w:fill="auto"/>
        <w:tabs>
          <w:tab w:val="left" w:pos="422"/>
        </w:tabs>
        <w:spacing w:after="0" w:line="276" w:lineRule="auto"/>
        <w:ind w:left="400" w:right="40" w:hanging="360"/>
      </w:pPr>
      <w:r>
        <w:rPr>
          <w:rStyle w:val="Teksttreci"/>
          <w:color w:val="000000"/>
        </w:rPr>
        <w:t>Podstawę ustalenia Wartości Inwestycji stanowi kosztorys inwestorski przedłożony przez Dzierżawcę i zaakceptowany przez Wydzierżawiającego na piśmie przed rozpoczęciem realizacji Inwestycji oraz końcowe rozliczenie Inwestycji udokumentowane fakturami.</w:t>
      </w:r>
    </w:p>
    <w:p w14:paraId="6AB0B64A" w14:textId="77777777" w:rsidR="003E2570" w:rsidRDefault="00000000">
      <w:pPr>
        <w:pStyle w:val="Teksttreci1"/>
        <w:numPr>
          <w:ilvl w:val="0"/>
          <w:numId w:val="43"/>
        </w:numPr>
        <w:shd w:val="clear" w:color="auto" w:fill="auto"/>
        <w:tabs>
          <w:tab w:val="left" w:pos="422"/>
        </w:tabs>
        <w:spacing w:after="0" w:line="276" w:lineRule="auto"/>
        <w:ind w:left="400" w:right="40" w:hanging="360"/>
      </w:pPr>
      <w:r>
        <w:rPr>
          <w:rStyle w:val="Teksttreci"/>
          <w:color w:val="000000"/>
        </w:rPr>
        <w:t>Rozliczeniu podlegają wyłącznie nakłady związane bezpośrednio z budową Pawilonu, wykonaniem niezbędnych instalacji technicznych oraz Trwałym Wyposażeniem. Rozliczeniu nie podlegają koszty wyposażenia ruchomego, zatowarowania Apteki, zatrudnienia personelu, finansowania Inwestycji, obsługi prawnej, usług doradczych oraz inne koszty pośrednie.</w:t>
      </w:r>
    </w:p>
    <w:p w14:paraId="184E2EDE" w14:textId="77777777" w:rsidR="003E2570" w:rsidRDefault="00000000">
      <w:pPr>
        <w:pStyle w:val="Teksttreci1"/>
        <w:numPr>
          <w:ilvl w:val="0"/>
          <w:numId w:val="43"/>
        </w:numPr>
        <w:shd w:val="clear" w:color="auto" w:fill="auto"/>
        <w:tabs>
          <w:tab w:val="left" w:pos="422"/>
        </w:tabs>
        <w:spacing w:after="0" w:line="276" w:lineRule="auto"/>
        <w:ind w:left="400" w:right="40" w:hanging="360"/>
      </w:pPr>
      <w:r>
        <w:rPr>
          <w:rStyle w:val="Teksttreci"/>
          <w:color w:val="000000"/>
        </w:rPr>
        <w:t>Wartość Inwestycji podlegająca rozliczeniu nie może przekroczyć kwoty 1 300 000,00 zł (słownie: jeden milion trzysta tysięcy złotych 00/100) brutto ani kwoty wynikającej z zaakceptowanego kosztorysu inwestorskiego, w zależności od tego, która z tych kwot jest niższa.</w:t>
      </w:r>
    </w:p>
    <w:p w14:paraId="0A68C967" w14:textId="77777777" w:rsidR="003E2570" w:rsidRDefault="00000000">
      <w:pPr>
        <w:pStyle w:val="Teksttreci1"/>
        <w:numPr>
          <w:ilvl w:val="0"/>
          <w:numId w:val="43"/>
        </w:numPr>
        <w:shd w:val="clear" w:color="auto" w:fill="auto"/>
        <w:tabs>
          <w:tab w:val="left" w:pos="422"/>
        </w:tabs>
        <w:spacing w:after="0" w:line="276" w:lineRule="auto"/>
        <w:ind w:left="400" w:right="40" w:hanging="360"/>
      </w:pPr>
      <w:r>
        <w:rPr>
          <w:rStyle w:val="Teksttreci"/>
          <w:color w:val="000000"/>
        </w:rPr>
        <w:t>Wydzierżawiający zobowiązuje się nabyć od Dzierżawcy Pawilon wraz z Trwałym Wyposażeniem za Cenę oraz zapłacić Cenę w 60 (sześćdziesięciu) równych ratach miesięcznych, z których każda stanowi 1/60 Ceny.</w:t>
      </w:r>
    </w:p>
    <w:p w14:paraId="71032438" w14:textId="77777777" w:rsidR="003E2570" w:rsidRDefault="00000000">
      <w:pPr>
        <w:pStyle w:val="Teksttreci1"/>
        <w:numPr>
          <w:ilvl w:val="0"/>
          <w:numId w:val="43"/>
        </w:numPr>
        <w:shd w:val="clear" w:color="auto" w:fill="auto"/>
        <w:tabs>
          <w:tab w:val="left" w:pos="422"/>
        </w:tabs>
        <w:spacing w:after="0" w:line="276" w:lineRule="auto"/>
        <w:ind w:left="400" w:right="40" w:hanging="360"/>
      </w:pPr>
      <w:r>
        <w:rPr>
          <w:rStyle w:val="Teksttreci"/>
          <w:color w:val="000000"/>
        </w:rPr>
        <w:t>Pierwsza rata Ceny jest należna za miesiąc następujący po miesiącu Uruchomienia Apteki, a kolejne raty za każdy następny miesiąc kalendarzowy. Raty płatne są w terminie 30 (trzydziestu) dni od dnia doręczenia Wydzierżawiającemu prawidłowo wystawionej faktury, z zastrzeżeniem § 13 ust. 1.</w:t>
      </w:r>
    </w:p>
    <w:p w14:paraId="20917434" w14:textId="77777777" w:rsidR="003E2570" w:rsidRDefault="00000000">
      <w:pPr>
        <w:pStyle w:val="Teksttreci1"/>
        <w:numPr>
          <w:ilvl w:val="0"/>
          <w:numId w:val="43"/>
        </w:numPr>
        <w:shd w:val="clear" w:color="auto" w:fill="auto"/>
        <w:tabs>
          <w:tab w:val="left" w:pos="422"/>
        </w:tabs>
        <w:spacing w:after="0" w:line="276" w:lineRule="auto"/>
        <w:ind w:left="400" w:right="40" w:hanging="360"/>
      </w:pPr>
      <w:r>
        <w:rPr>
          <w:rStyle w:val="Teksttreci"/>
          <w:color w:val="000000"/>
        </w:rPr>
        <w:t>Rozliczenie rat Ceny z należnościami Wydzierżawiającego z tytułu czynszu stałego oraz opłat za świadczenia dodatkowe może nastąpić w drodze potrącenia, zgodnie z § 6 ust. 10.</w:t>
      </w:r>
    </w:p>
    <w:p w14:paraId="0723AC1C" w14:textId="77777777" w:rsidR="003E2570" w:rsidRDefault="00000000">
      <w:pPr>
        <w:pStyle w:val="Teksttreci1"/>
        <w:numPr>
          <w:ilvl w:val="0"/>
          <w:numId w:val="43"/>
        </w:numPr>
        <w:shd w:val="clear" w:color="auto" w:fill="auto"/>
        <w:tabs>
          <w:tab w:val="left" w:pos="422"/>
        </w:tabs>
        <w:spacing w:after="0" w:line="276" w:lineRule="auto"/>
        <w:ind w:left="400" w:right="40" w:hanging="360"/>
      </w:pPr>
      <w:r>
        <w:rPr>
          <w:rStyle w:val="Teksttreci"/>
          <w:color w:val="000000"/>
        </w:rPr>
        <w:t>Do dnia zapłaty całości Ceny własność Pawilonu wraz z Trwałym Wyposażeniem pozostaje przy Dzierżawcy. Z dniem zapłaty całości Ceny własność Pawilonu wraz z Trwałym Wyposażeniem przechodzi na Wydzierżawiającego bez konieczności składania dodatkowych oświadczeń woli. Za zapłatę uważa się również umorzenie należności wskutek potrącenia.</w:t>
      </w:r>
    </w:p>
    <w:p w14:paraId="7E8E7101" w14:textId="77777777" w:rsidR="003E2570" w:rsidRDefault="00000000">
      <w:pPr>
        <w:pStyle w:val="Teksttreci1"/>
        <w:numPr>
          <w:ilvl w:val="0"/>
          <w:numId w:val="43"/>
        </w:numPr>
        <w:shd w:val="clear" w:color="auto" w:fill="auto"/>
        <w:tabs>
          <w:tab w:val="left" w:pos="422"/>
        </w:tabs>
        <w:spacing w:after="0" w:line="276" w:lineRule="auto"/>
        <w:ind w:left="400" w:right="40" w:hanging="360"/>
      </w:pPr>
      <w:r>
        <w:rPr>
          <w:rStyle w:val="Teksttreci"/>
          <w:color w:val="000000"/>
        </w:rPr>
        <w:t>Do chwili przejścia własności na Wydzierżawiającego Dzierżawca zobowiązuje się utrzymywać Pawilon oraz Trwałe Wyposażenie w stanie niepogorszonym ponad normalne zużycie eksploatacyjne oraz nie obciążać ich prawami osób trzecich.</w:t>
      </w:r>
    </w:p>
    <w:p w14:paraId="39923477" w14:textId="77777777" w:rsidR="003E2570" w:rsidRDefault="00000000">
      <w:pPr>
        <w:pStyle w:val="Bezodstpw"/>
        <w:jc w:val="center"/>
      </w:pPr>
      <w:r>
        <w:rPr>
          <w:rStyle w:val="Teksttreci"/>
          <w:rFonts w:ascii="Times New Roman" w:hAnsi="Times New Roman" w:cs="Times New Roman"/>
          <w:b/>
          <w:bCs/>
          <w:color w:val="000000"/>
        </w:rPr>
        <w:t>§ 13</w:t>
      </w:r>
    </w:p>
    <w:p w14:paraId="38F391DF" w14:textId="77777777" w:rsidR="003E2570" w:rsidRDefault="00000000">
      <w:pPr>
        <w:pStyle w:val="Teksttreci1"/>
        <w:numPr>
          <w:ilvl w:val="0"/>
          <w:numId w:val="44"/>
        </w:numPr>
        <w:shd w:val="clear" w:color="auto" w:fill="auto"/>
        <w:tabs>
          <w:tab w:val="left" w:pos="422"/>
        </w:tabs>
        <w:spacing w:after="0" w:line="276" w:lineRule="auto"/>
        <w:ind w:left="400" w:right="40" w:hanging="360"/>
      </w:pPr>
      <w:r>
        <w:rPr>
          <w:rStyle w:val="Teksttreci"/>
          <w:color w:val="000000"/>
        </w:rPr>
        <w:t xml:space="preserve">Jeżeli zgodnie z § 12 ust. 5 ostatnia rata Ceny przypadałaby po dniu zakończenia Umowy, wszystkie raty pozostałe do zapłaty stają się wymagalne w dniu zakończenia Umowy. W razie przedłużenia Umowy zgodnie z § 9 ust. 3 zdania poprzedzającego </w:t>
      </w:r>
      <w:r>
        <w:rPr>
          <w:rStyle w:val="Teksttreci"/>
          <w:color w:val="000000"/>
        </w:rPr>
        <w:lastRenderedPageBreak/>
        <w:t>nie stosuje się, chyba że Strony postanowią inaczej w aneksie.</w:t>
      </w:r>
    </w:p>
    <w:p w14:paraId="732FED47" w14:textId="77777777" w:rsidR="003E2570" w:rsidRDefault="00000000">
      <w:pPr>
        <w:pStyle w:val="Teksttreci1"/>
        <w:numPr>
          <w:ilvl w:val="0"/>
          <w:numId w:val="44"/>
        </w:numPr>
        <w:shd w:val="clear" w:color="auto" w:fill="auto"/>
        <w:tabs>
          <w:tab w:val="left" w:pos="422"/>
        </w:tabs>
        <w:spacing w:after="0" w:line="276" w:lineRule="auto"/>
        <w:ind w:left="400" w:right="40" w:hanging="360"/>
      </w:pPr>
      <w:r>
        <w:rPr>
          <w:rStyle w:val="Teksttreci"/>
          <w:color w:val="000000"/>
        </w:rPr>
        <w:t>W przypadku rozwiązania Umowy przed upływem okresu, na jaki została zawarta, Wydzierżawiający zapłaci Dzierżawcy pozostałą do rozliczenia część Ceny, stanowiącą różnicę pomiędzy Wartością Inwestycji a sumą rat zapłaconych do dnia rozwiązania Umowy.</w:t>
      </w:r>
    </w:p>
    <w:p w14:paraId="10AEB1C2" w14:textId="77777777" w:rsidR="003E2570" w:rsidRDefault="00000000">
      <w:pPr>
        <w:pStyle w:val="Teksttreci1"/>
        <w:numPr>
          <w:ilvl w:val="0"/>
          <w:numId w:val="44"/>
        </w:numPr>
        <w:shd w:val="clear" w:color="auto" w:fill="auto"/>
        <w:tabs>
          <w:tab w:val="left" w:pos="422"/>
        </w:tabs>
        <w:spacing w:after="0" w:line="276" w:lineRule="auto"/>
        <w:ind w:left="400" w:right="40" w:hanging="360"/>
      </w:pPr>
      <w:r>
        <w:rPr>
          <w:rStyle w:val="Teksttreci"/>
          <w:color w:val="000000"/>
        </w:rPr>
        <w:t>W przypadku rozwiązania Umowy z przyczyn niezależnych od Dzierżawcy albo z przyczyn leżących po stronie Wydzierżawiającego, w tym w razie wypowiedzenia Umowy na podstawie § 9 ust. 8 pkt 2, zapłata kwoty, o której mowa w ust. 2, nastąpi w terminie 60 (sześćdziesięciu) dni od dnia rozwiązania Umowy.</w:t>
      </w:r>
    </w:p>
    <w:p w14:paraId="18E627C9" w14:textId="77777777" w:rsidR="003E2570" w:rsidRDefault="00000000">
      <w:pPr>
        <w:pStyle w:val="Teksttreci1"/>
        <w:numPr>
          <w:ilvl w:val="0"/>
          <w:numId w:val="44"/>
        </w:numPr>
        <w:shd w:val="clear" w:color="auto" w:fill="auto"/>
        <w:tabs>
          <w:tab w:val="left" w:pos="422"/>
        </w:tabs>
        <w:spacing w:after="0" w:line="276" w:lineRule="auto"/>
        <w:ind w:left="400" w:right="40" w:hanging="360"/>
      </w:pPr>
      <w:r>
        <w:rPr>
          <w:rStyle w:val="Teksttreci"/>
          <w:color w:val="000000"/>
        </w:rPr>
        <w:t>W przypadku rozwiązania Umowy z przyczyn leżących po stronie Dzierżawcy, w szczególności w razie naruszenia postanowień Umowy, zaprzestania prowadzenia Apteki, utraty Zezwolenia, niewykonywania obowiązków wynikających z Umowy albo innych zawinionych działań lub zaniechań Dzierżawcy skutkujących rozwiązaniem Umowy, Wydzierżawiający jest uprawniony do naliczenia kary umownej w wysokości 15 % (piętnastu procent) nierozliczonej na dzień rozwiązania Umowy części Wartości Inwestycji.</w:t>
      </w:r>
    </w:p>
    <w:p w14:paraId="5091085C" w14:textId="77777777" w:rsidR="003E2570" w:rsidRDefault="00000000">
      <w:pPr>
        <w:pStyle w:val="Teksttreci1"/>
        <w:numPr>
          <w:ilvl w:val="0"/>
          <w:numId w:val="44"/>
        </w:numPr>
        <w:shd w:val="clear" w:color="auto" w:fill="auto"/>
        <w:tabs>
          <w:tab w:val="left" w:pos="422"/>
        </w:tabs>
        <w:spacing w:after="0" w:line="276" w:lineRule="auto"/>
        <w:ind w:left="400" w:right="40" w:hanging="360"/>
      </w:pPr>
      <w:r>
        <w:rPr>
          <w:rStyle w:val="Teksttreci"/>
          <w:color w:val="000000"/>
        </w:rPr>
        <w:t>Wydzierżawiający jest uprawniony do potrącenia kary umownej, o której mowa w ust. 4, z kwoty należnej Dzierżawcy na podstawie ust. 2.</w:t>
      </w:r>
    </w:p>
    <w:p w14:paraId="66FA900E" w14:textId="77777777" w:rsidR="003E2570" w:rsidRDefault="00000000">
      <w:pPr>
        <w:pStyle w:val="Teksttreci1"/>
        <w:numPr>
          <w:ilvl w:val="0"/>
          <w:numId w:val="44"/>
        </w:numPr>
        <w:shd w:val="clear" w:color="auto" w:fill="auto"/>
        <w:tabs>
          <w:tab w:val="left" w:pos="422"/>
        </w:tabs>
        <w:spacing w:after="0" w:line="276" w:lineRule="auto"/>
        <w:ind w:left="400" w:right="40" w:hanging="360"/>
      </w:pPr>
      <w:r>
        <w:rPr>
          <w:rStyle w:val="Teksttreci"/>
          <w:color w:val="000000"/>
        </w:rPr>
        <w:t>Z dniem zapłaty kwoty pozostałej po dokonaniu potrąceń własność Pawilonu wraz z Trwałym Wyposażeniem przechodzi na Wydzierżawiającego bez konieczności składania dodatkowych oświadczeń woli.</w:t>
      </w:r>
    </w:p>
    <w:p w14:paraId="357552BC" w14:textId="77777777" w:rsidR="003E2570" w:rsidRDefault="00000000">
      <w:pPr>
        <w:pStyle w:val="Teksttreci1"/>
        <w:numPr>
          <w:ilvl w:val="0"/>
          <w:numId w:val="44"/>
        </w:numPr>
        <w:shd w:val="clear" w:color="auto" w:fill="auto"/>
        <w:tabs>
          <w:tab w:val="left" w:pos="422"/>
        </w:tabs>
        <w:spacing w:after="0" w:line="276" w:lineRule="auto"/>
        <w:ind w:left="400" w:right="40" w:hanging="360"/>
      </w:pPr>
      <w:r>
        <w:rPr>
          <w:rStyle w:val="Teksttreci"/>
          <w:color w:val="000000"/>
        </w:rPr>
        <w:t>Jeżeli wysokość szkody poniesionej przez Wydzierżawiającego przekroczy wysokość naliczonej kary umownej, Wydzierżawiający jest uprawniony do dochodzenia odszkodowania uzupełniającego na zasadach ogólnych.</w:t>
      </w:r>
    </w:p>
    <w:p w14:paraId="70F3D47B" w14:textId="77777777" w:rsidR="003E2570" w:rsidRDefault="00000000">
      <w:pPr>
        <w:pStyle w:val="Teksttreci1"/>
        <w:numPr>
          <w:ilvl w:val="0"/>
          <w:numId w:val="44"/>
        </w:numPr>
        <w:shd w:val="clear" w:color="auto" w:fill="auto"/>
        <w:tabs>
          <w:tab w:val="left" w:pos="422"/>
        </w:tabs>
        <w:spacing w:after="0" w:line="276" w:lineRule="auto"/>
        <w:ind w:left="400" w:right="40" w:hanging="360"/>
      </w:pPr>
      <w:r>
        <w:rPr>
          <w:rStyle w:val="Teksttreci"/>
          <w:color w:val="000000"/>
        </w:rPr>
        <w:t>Postanowień ust. 2-7 nie stosuje się w przypadku, o którym mowa w § 11 ust. 7.</w:t>
      </w:r>
    </w:p>
    <w:p w14:paraId="552B58E3" w14:textId="77777777" w:rsidR="00870342" w:rsidRPr="008878F0" w:rsidRDefault="00870342" w:rsidP="00C121B8">
      <w:pPr>
        <w:pStyle w:val="Bezodstpw"/>
        <w:jc w:val="center"/>
        <w:rPr>
          <w:rFonts w:ascii="Times New Roman" w:hAnsi="Times New Roman" w:cs="Times New Roman"/>
          <w:sz w:val="20"/>
          <w:szCs w:val="20"/>
        </w:rPr>
      </w:pPr>
      <w:r>
        <w:rPr>
          <w:rStyle w:val="Teksttreci2"/>
          <w:rFonts w:ascii="Times New Roman" w:hAnsi="Times New Roman" w:cs="Times New Roman"/>
          <w:color w:val="000000"/>
          <w:sz w:val="20"/>
          <w:szCs w:val="20"/>
        </w:rPr>
        <w:t>OBOWIĄZKI STRON PO ROZWIĄZANIU UMOWY</w:t>
      </w:r>
    </w:p>
    <w:p w14:paraId="7AFDCD02" w14:textId="6C195B28" w:rsidR="00870342" w:rsidRPr="008878F0" w:rsidRDefault="00870342" w:rsidP="00C121B8">
      <w:pPr>
        <w:pStyle w:val="Bezodstpw"/>
        <w:jc w:val="center"/>
        <w:rPr>
          <w:rStyle w:val="Teksttreci"/>
          <w:rFonts w:ascii="Times New Roman" w:hAnsi="Times New Roman" w:cs="Times New Roman"/>
          <w:b/>
          <w:bCs/>
          <w:color w:val="000000"/>
        </w:rPr>
      </w:pPr>
      <w:r>
        <w:rPr>
          <w:rStyle w:val="Teksttreci"/>
          <w:rFonts w:ascii="Times New Roman" w:hAnsi="Times New Roman" w:cs="Times New Roman"/>
          <w:b/>
          <w:bCs/>
          <w:color w:val="000000"/>
        </w:rPr>
        <w:t>§ 14</w:t>
      </w:r>
    </w:p>
    <w:p w14:paraId="75AED00B" w14:textId="77777777" w:rsidR="00C121B8" w:rsidRPr="008878F0" w:rsidRDefault="00C121B8" w:rsidP="00C121B8">
      <w:pPr>
        <w:pStyle w:val="Bezodstpw"/>
        <w:jc w:val="center"/>
        <w:rPr>
          <w:rStyle w:val="Teksttreci"/>
          <w:rFonts w:ascii="Times New Roman" w:hAnsi="Times New Roman" w:cs="Times New Roman"/>
          <w:b/>
          <w:bCs/>
          <w:color w:val="000000"/>
        </w:rPr>
      </w:pPr>
    </w:p>
    <w:p w14:paraId="4E701BAC" w14:textId="3BE6E491" w:rsidR="00870342" w:rsidRPr="00F23277" w:rsidRDefault="00870342" w:rsidP="00870342">
      <w:pPr>
        <w:pStyle w:val="Teksttreci1"/>
        <w:numPr>
          <w:ilvl w:val="0"/>
          <w:numId w:val="13"/>
        </w:numPr>
        <w:shd w:val="clear" w:color="auto" w:fill="auto"/>
        <w:tabs>
          <w:tab w:val="left" w:pos="422"/>
        </w:tabs>
        <w:spacing w:after="0" w:line="276" w:lineRule="auto"/>
        <w:ind w:left="400" w:right="40" w:hanging="360"/>
        <w:rPr>
          <w:rStyle w:val="Teksttreci"/>
          <w:shd w:val="clear" w:color="auto" w:fill="auto"/>
        </w:rPr>
      </w:pPr>
      <w:r>
        <w:rPr>
          <w:rStyle w:val="Teksttreci"/>
          <w:color w:val="000000"/>
        </w:rPr>
        <w:t>Po rozwiązaniu Umowy Dzierżawca zobowiązuje się do wydania Wydzierżawiającemu Gruntu w stanie niepogorszonym. Podstawę do ustalenia stanu technicznego Gruntu stanowić będzie Protokół zdawczo-odbiorczy, o którym mowa w § 1 ust. 2 Umowy.</w:t>
      </w:r>
    </w:p>
    <w:p w14:paraId="35A4347E" w14:textId="2A9468B8" w:rsidR="00FF4F22" w:rsidRPr="008878F0" w:rsidRDefault="00F23277" w:rsidP="001A2078">
      <w:pPr>
        <w:pStyle w:val="Teksttreci1"/>
        <w:numPr>
          <w:ilvl w:val="0"/>
          <w:numId w:val="13"/>
        </w:numPr>
        <w:shd w:val="clear" w:color="auto" w:fill="auto"/>
        <w:tabs>
          <w:tab w:val="left" w:pos="422"/>
        </w:tabs>
        <w:spacing w:after="0" w:line="276" w:lineRule="auto"/>
        <w:ind w:left="400" w:right="40" w:hanging="360"/>
      </w:pPr>
      <w:r>
        <w:rPr>
          <w:rStyle w:val="Teksttreci"/>
          <w:color w:val="000000"/>
        </w:rPr>
        <w:t xml:space="preserve">Przejście własności Pawilonu wraz z Trwałym Wyposażeniem na Wydzierżawiającego oraz rozliczenie Wartości Inwestycji następuje wyłącznie na zasadach określonych w § 12 i § 13. Dzierżawca nie jest zobowiązany do usunięcia Pawilonu z Gruntu, z wyjątkiem przypadku, o którym mowa w § 11 ust. 7. </w:t>
      </w:r>
    </w:p>
    <w:p w14:paraId="777EA4B4" w14:textId="77777777" w:rsidR="00870342" w:rsidRPr="008878F0" w:rsidRDefault="00870342" w:rsidP="00870342">
      <w:pPr>
        <w:pStyle w:val="Teksttreci1"/>
        <w:shd w:val="clear" w:color="auto" w:fill="auto"/>
        <w:spacing w:after="71" w:line="200" w:lineRule="exact"/>
        <w:ind w:firstLine="0"/>
        <w:jc w:val="center"/>
        <w:rPr>
          <w:rStyle w:val="Teksttreci2"/>
          <w:color w:val="000000"/>
          <w:sz w:val="20"/>
          <w:szCs w:val="20"/>
        </w:rPr>
      </w:pPr>
      <w:r>
        <w:rPr>
          <w:rStyle w:val="Teksttreci2"/>
          <w:color w:val="000000"/>
          <w:sz w:val="20"/>
          <w:szCs w:val="20"/>
        </w:rPr>
        <w:t>DORĘCZENIA</w:t>
      </w:r>
    </w:p>
    <w:p w14:paraId="508192EA" w14:textId="332B82CA" w:rsidR="00870342" w:rsidRPr="008878F0" w:rsidRDefault="00870342" w:rsidP="00870342">
      <w:pPr>
        <w:pStyle w:val="Teksttreci1"/>
        <w:shd w:val="clear" w:color="auto" w:fill="auto"/>
        <w:spacing w:after="71" w:line="200" w:lineRule="exact"/>
        <w:ind w:firstLine="0"/>
        <w:jc w:val="center"/>
        <w:rPr>
          <w:rStyle w:val="Teksttreci2"/>
          <w:color w:val="000000"/>
          <w:sz w:val="20"/>
          <w:szCs w:val="20"/>
        </w:rPr>
      </w:pPr>
      <w:r>
        <w:rPr>
          <w:rStyle w:val="Teksttreci2"/>
          <w:color w:val="000000"/>
          <w:sz w:val="20"/>
          <w:szCs w:val="20"/>
        </w:rPr>
        <w:t>§ 15</w:t>
      </w:r>
    </w:p>
    <w:p w14:paraId="15EDE8B6" w14:textId="77777777" w:rsidR="00870342" w:rsidRPr="008878F0" w:rsidRDefault="00870342" w:rsidP="00870342">
      <w:pPr>
        <w:pStyle w:val="Teksttreci1"/>
        <w:numPr>
          <w:ilvl w:val="0"/>
          <w:numId w:val="14"/>
        </w:numPr>
        <w:shd w:val="clear" w:color="auto" w:fill="auto"/>
        <w:spacing w:after="0" w:line="276" w:lineRule="auto"/>
        <w:ind w:left="400" w:hanging="360"/>
      </w:pPr>
      <w:r>
        <w:rPr>
          <w:rStyle w:val="Teksttreci"/>
          <w:color w:val="000000"/>
        </w:rPr>
        <w:t>Wszelkie pisma doręczane będą stronom pod adres:</w:t>
      </w:r>
    </w:p>
    <w:p w14:paraId="63054F74" w14:textId="77777777" w:rsidR="00870342" w:rsidRPr="008878F0" w:rsidRDefault="00B964FD" w:rsidP="00870342">
      <w:pPr>
        <w:pStyle w:val="Teksttreci1"/>
        <w:numPr>
          <w:ilvl w:val="1"/>
          <w:numId w:val="14"/>
        </w:numPr>
        <w:shd w:val="clear" w:color="auto" w:fill="auto"/>
        <w:tabs>
          <w:tab w:val="left" w:pos="652"/>
        </w:tabs>
        <w:spacing w:after="0" w:line="276" w:lineRule="auto"/>
        <w:ind w:left="720" w:hanging="320"/>
        <w:rPr>
          <w:rStyle w:val="Teksttreci"/>
          <w:shd w:val="clear" w:color="auto" w:fill="auto"/>
        </w:rPr>
      </w:pPr>
      <w:r>
        <w:rPr>
          <w:rStyle w:val="Teksttreci"/>
          <w:color w:val="000000"/>
        </w:rPr>
        <w:t>Dzierżawca - …………………………………………</w:t>
      </w:r>
    </w:p>
    <w:p w14:paraId="5DC5FDF7" w14:textId="77777777" w:rsidR="00870342" w:rsidRPr="008878F0" w:rsidRDefault="00044444" w:rsidP="00870342">
      <w:pPr>
        <w:pStyle w:val="Teksttreci1"/>
        <w:numPr>
          <w:ilvl w:val="1"/>
          <w:numId w:val="14"/>
        </w:numPr>
        <w:shd w:val="clear" w:color="auto" w:fill="auto"/>
        <w:tabs>
          <w:tab w:val="left" w:pos="652"/>
        </w:tabs>
        <w:spacing w:after="0" w:line="276" w:lineRule="auto"/>
        <w:ind w:left="720" w:hanging="320"/>
      </w:pPr>
      <w:r>
        <w:rPr>
          <w:rStyle w:val="Teksttreci"/>
          <w:color w:val="000000"/>
        </w:rPr>
        <w:t>Wydzierżawiający - PIM MSWiA, 02-507 Warszawa, ul. Wołoska 137</w:t>
      </w:r>
    </w:p>
    <w:p w14:paraId="0FACCAFE" w14:textId="77777777" w:rsidR="00870342" w:rsidRPr="008878F0" w:rsidRDefault="00870342" w:rsidP="00870342">
      <w:pPr>
        <w:pStyle w:val="Teksttreci1"/>
        <w:numPr>
          <w:ilvl w:val="0"/>
          <w:numId w:val="14"/>
        </w:numPr>
        <w:shd w:val="clear" w:color="auto" w:fill="auto"/>
        <w:spacing w:after="0" w:line="276" w:lineRule="auto"/>
        <w:ind w:left="400" w:hanging="360"/>
        <w:rPr>
          <w:rStyle w:val="Teksttreci"/>
          <w:color w:val="000000"/>
        </w:rPr>
      </w:pPr>
      <w:r>
        <w:rPr>
          <w:rStyle w:val="Teksttreci"/>
          <w:color w:val="000000"/>
        </w:rPr>
        <w:t>Strony są zobowiązane do wzajemnego powiadamiania się na piśmie o każdej zmianie adresu. Powiadomienie jest skuteczne od chwili jego doręczenia.</w:t>
      </w:r>
    </w:p>
    <w:p w14:paraId="1E3EA70F" w14:textId="2BFC9E07" w:rsidR="00870342" w:rsidRPr="001A2078" w:rsidRDefault="00870342" w:rsidP="00870342">
      <w:pPr>
        <w:pStyle w:val="Teksttreci1"/>
        <w:numPr>
          <w:ilvl w:val="0"/>
          <w:numId w:val="14"/>
        </w:numPr>
        <w:shd w:val="clear" w:color="auto" w:fill="auto"/>
        <w:spacing w:after="0" w:line="276" w:lineRule="auto"/>
        <w:ind w:left="400" w:hanging="360"/>
        <w:rPr>
          <w:color w:val="000000"/>
          <w:shd w:val="clear" w:color="auto" w:fill="FFFFFF"/>
        </w:rPr>
      </w:pPr>
      <w:r>
        <w:rPr>
          <w:rStyle w:val="Teksttreci"/>
          <w:color w:val="000000"/>
        </w:rPr>
        <w:t>W przypadku niedopełnienia obowiązku, o którym mowa w ust. 2, pismo wysłane pod adres określony w ust. 1 uznaje się za doręczone.</w:t>
      </w:r>
    </w:p>
    <w:p w14:paraId="649BA86A" w14:textId="77777777" w:rsidR="00870342" w:rsidRPr="008878F0" w:rsidRDefault="00870342" w:rsidP="00870342">
      <w:pPr>
        <w:pStyle w:val="Teksttreci1"/>
        <w:shd w:val="clear" w:color="auto" w:fill="auto"/>
        <w:tabs>
          <w:tab w:val="left" w:pos="681"/>
        </w:tabs>
        <w:spacing w:after="0" w:line="276" w:lineRule="auto"/>
        <w:ind w:right="40" w:firstLine="0"/>
        <w:jc w:val="center"/>
        <w:rPr>
          <w:rStyle w:val="Teksttreci"/>
          <w:b/>
          <w:bCs/>
          <w:color w:val="000000"/>
        </w:rPr>
      </w:pPr>
      <w:r>
        <w:rPr>
          <w:rStyle w:val="Teksttreci"/>
          <w:b/>
          <w:bCs/>
          <w:color w:val="000000"/>
        </w:rPr>
        <w:t xml:space="preserve">POSTANOWIENIA KOŃCOWE </w:t>
      </w:r>
    </w:p>
    <w:p w14:paraId="4298CCAA" w14:textId="27455780" w:rsidR="00870342" w:rsidRPr="008878F0" w:rsidRDefault="00870342" w:rsidP="00870342">
      <w:pPr>
        <w:pStyle w:val="Teksttreci1"/>
        <w:shd w:val="clear" w:color="auto" w:fill="auto"/>
        <w:tabs>
          <w:tab w:val="left" w:pos="681"/>
        </w:tabs>
        <w:spacing w:after="0" w:line="276" w:lineRule="auto"/>
        <w:ind w:right="40" w:firstLine="0"/>
        <w:jc w:val="center"/>
        <w:rPr>
          <w:rStyle w:val="Teksttreci"/>
          <w:b/>
          <w:bCs/>
          <w:color w:val="000000"/>
        </w:rPr>
      </w:pPr>
      <w:r>
        <w:rPr>
          <w:rStyle w:val="Teksttreci"/>
          <w:b/>
          <w:bCs/>
          <w:color w:val="000000"/>
        </w:rPr>
        <w:t>§ 16</w:t>
      </w:r>
    </w:p>
    <w:p w14:paraId="7AF06DA5" w14:textId="2A3A945B" w:rsidR="00870342" w:rsidRPr="008878F0" w:rsidRDefault="00870342" w:rsidP="00870342">
      <w:pPr>
        <w:pStyle w:val="Teksttreci1"/>
        <w:numPr>
          <w:ilvl w:val="0"/>
          <w:numId w:val="16"/>
        </w:numPr>
        <w:shd w:val="clear" w:color="auto" w:fill="auto"/>
        <w:tabs>
          <w:tab w:val="left" w:pos="422"/>
        </w:tabs>
        <w:spacing w:after="0" w:line="276" w:lineRule="auto"/>
        <w:ind w:left="400" w:right="40" w:hanging="360"/>
        <w:rPr>
          <w:rStyle w:val="Teksttreci"/>
          <w:color w:val="000000"/>
        </w:rPr>
      </w:pPr>
      <w:r>
        <w:rPr>
          <w:rStyle w:val="Teksttreci"/>
          <w:color w:val="000000"/>
        </w:rPr>
        <w:t>Wszelkie zmiany Umowy wymagają formy pisemnej pod rygorem nieważności, z zastrzeżeniem § 6 ust. 2 i ust. 9.</w:t>
      </w:r>
    </w:p>
    <w:p w14:paraId="74AB559D" w14:textId="77777777" w:rsidR="003E2570" w:rsidRDefault="00000000">
      <w:pPr>
        <w:pStyle w:val="Teksttreci1"/>
        <w:numPr>
          <w:ilvl w:val="0"/>
          <w:numId w:val="16"/>
        </w:numPr>
        <w:shd w:val="clear" w:color="auto" w:fill="auto"/>
        <w:tabs>
          <w:tab w:val="left" w:pos="422"/>
        </w:tabs>
        <w:spacing w:after="0" w:line="276" w:lineRule="auto"/>
        <w:ind w:left="400" w:right="40" w:hanging="360"/>
      </w:pPr>
      <w:r>
        <w:t>Integralną część Umowy stanowią jej załączniki oraz ogłoszenie o konkursie ofert i oferta Dzierżawcy. W razie rozbieżności pierwszeństwo mają postanowienia Umowy, następnie ogłoszenia o konkursie ofert, a w dalszej kolejności oferty Dzierżawcy wraz z Koncepcją.</w:t>
      </w:r>
    </w:p>
    <w:p w14:paraId="6C005FD8" w14:textId="77777777" w:rsidR="00870342" w:rsidRPr="008878F0" w:rsidRDefault="00870342" w:rsidP="00870342">
      <w:pPr>
        <w:pStyle w:val="Teksttreci1"/>
        <w:numPr>
          <w:ilvl w:val="0"/>
          <w:numId w:val="16"/>
        </w:numPr>
        <w:shd w:val="clear" w:color="auto" w:fill="auto"/>
        <w:tabs>
          <w:tab w:val="left" w:pos="422"/>
        </w:tabs>
        <w:spacing w:after="0" w:line="276" w:lineRule="auto"/>
        <w:ind w:left="400" w:right="40" w:hanging="360"/>
        <w:rPr>
          <w:rStyle w:val="Teksttreci"/>
          <w:color w:val="000000"/>
        </w:rPr>
      </w:pPr>
      <w:r>
        <w:rPr>
          <w:rStyle w:val="Teksttreci"/>
          <w:color w:val="000000"/>
        </w:rPr>
        <w:t>Spory mogące wyniknąć ze stosowania niniejszej umowy będą rozstrzygane przez Sąd właściwy dla siedziby Wydzierżawiającego.</w:t>
      </w:r>
    </w:p>
    <w:p w14:paraId="6569CC64" w14:textId="77777777" w:rsidR="00870342" w:rsidRPr="008878F0" w:rsidRDefault="00870342" w:rsidP="00870342">
      <w:pPr>
        <w:pStyle w:val="Teksttreci1"/>
        <w:numPr>
          <w:ilvl w:val="0"/>
          <w:numId w:val="16"/>
        </w:numPr>
        <w:shd w:val="clear" w:color="auto" w:fill="auto"/>
        <w:tabs>
          <w:tab w:val="left" w:pos="422"/>
        </w:tabs>
        <w:spacing w:after="0" w:line="276" w:lineRule="auto"/>
        <w:ind w:left="400" w:right="40" w:hanging="360"/>
        <w:rPr>
          <w:rStyle w:val="Teksttreci"/>
          <w:color w:val="000000"/>
        </w:rPr>
      </w:pPr>
      <w:r>
        <w:rPr>
          <w:rStyle w:val="Teksttreci"/>
          <w:color w:val="000000"/>
        </w:rPr>
        <w:t>Umowę sporządzono w dwóch jednobrzmiących egzemplarzach po jednym dla każdej ze Stron.</w:t>
      </w:r>
    </w:p>
    <w:p w14:paraId="26D2F9F6" w14:textId="77777777" w:rsidR="00870342" w:rsidRDefault="00870342" w:rsidP="00870342">
      <w:pPr>
        <w:pStyle w:val="Teksttreci1"/>
        <w:numPr>
          <w:ilvl w:val="0"/>
          <w:numId w:val="16"/>
        </w:numPr>
        <w:shd w:val="clear" w:color="auto" w:fill="auto"/>
        <w:tabs>
          <w:tab w:val="left" w:pos="422"/>
        </w:tabs>
        <w:spacing w:after="0" w:line="276" w:lineRule="auto"/>
        <w:ind w:left="400" w:right="40" w:hanging="360"/>
        <w:rPr>
          <w:rStyle w:val="Teksttreci"/>
          <w:color w:val="000000"/>
        </w:rPr>
      </w:pPr>
      <w:r>
        <w:rPr>
          <w:rStyle w:val="Teksttreci"/>
          <w:color w:val="000000"/>
        </w:rPr>
        <w:t>W sprawach nie wyszczególnionych w Umowie mają zastosowania przepisy Kodeksu cywilnego.</w:t>
      </w:r>
    </w:p>
    <w:p w14:paraId="06CC1FD9" w14:textId="77777777" w:rsidR="002B6828" w:rsidRPr="008878F0" w:rsidRDefault="002B6828" w:rsidP="00870342">
      <w:pPr>
        <w:pStyle w:val="Teksttreci1"/>
        <w:numPr>
          <w:ilvl w:val="0"/>
          <w:numId w:val="16"/>
        </w:numPr>
        <w:shd w:val="clear" w:color="auto" w:fill="auto"/>
        <w:tabs>
          <w:tab w:val="left" w:pos="422"/>
        </w:tabs>
        <w:spacing w:after="0" w:line="276" w:lineRule="auto"/>
        <w:ind w:left="400" w:right="40" w:hanging="360"/>
        <w:rPr>
          <w:rStyle w:val="Teksttreci"/>
          <w:color w:val="000000"/>
        </w:rPr>
      </w:pPr>
      <w:r>
        <w:rPr>
          <w:rStyle w:val="Teksttreci"/>
          <w:color w:val="000000"/>
        </w:rPr>
        <w:t xml:space="preserve">Wydzierżawiający informuje, że aktualne klauzule informacyjne RODO dostępne są na stronie internetowej w zakładce „O nas” pod linkiem: </w:t>
      </w:r>
      <w:hyperlink r:id="rId10" w:history="1">
        <w:r>
          <w:rPr>
            <w:rStyle w:val="Hipercze"/>
            <w:shd w:val="clear" w:color="auto" w:fill="FFFFFF"/>
          </w:rPr>
          <w:t>https://www.gov.pl/web/pimmswia/rodo</w:t>
        </w:r>
      </w:hyperlink>
      <w:r>
        <w:rPr>
          <w:rStyle w:val="Teksttreci"/>
          <w:color w:val="000000"/>
        </w:rPr>
        <w:t xml:space="preserve">  </w:t>
      </w:r>
    </w:p>
    <w:p w14:paraId="5FEE7443" w14:textId="77777777" w:rsidR="00870342" w:rsidRPr="008878F0" w:rsidRDefault="00870342" w:rsidP="00870342">
      <w:pPr>
        <w:pStyle w:val="Teksttreci1"/>
        <w:shd w:val="clear" w:color="auto" w:fill="auto"/>
        <w:tabs>
          <w:tab w:val="left" w:pos="422"/>
        </w:tabs>
        <w:spacing w:after="0" w:line="302" w:lineRule="exact"/>
        <w:ind w:left="400" w:right="40" w:firstLine="0"/>
        <w:rPr>
          <w:rStyle w:val="Teksttreci"/>
        </w:rPr>
      </w:pPr>
    </w:p>
    <w:p w14:paraId="4632CF2E" w14:textId="77777777" w:rsidR="00870342" w:rsidRPr="008878F0" w:rsidRDefault="00870342" w:rsidP="00870342">
      <w:pPr>
        <w:pStyle w:val="Teksttreci1"/>
        <w:shd w:val="clear" w:color="auto" w:fill="auto"/>
        <w:tabs>
          <w:tab w:val="left" w:pos="681"/>
        </w:tabs>
        <w:spacing w:after="0" w:line="302" w:lineRule="exact"/>
        <w:ind w:right="40" w:firstLine="0"/>
        <w:rPr>
          <w:b/>
          <w:bCs/>
        </w:rPr>
      </w:pPr>
    </w:p>
    <w:p w14:paraId="2642E916" w14:textId="77777777" w:rsidR="007336E1" w:rsidRDefault="007336E1" w:rsidP="007336E1">
      <w:pPr>
        <w:pStyle w:val="Teksttreci1"/>
        <w:shd w:val="clear" w:color="auto" w:fill="auto"/>
        <w:tabs>
          <w:tab w:val="left" w:pos="681"/>
        </w:tabs>
        <w:spacing w:after="0" w:line="302" w:lineRule="exact"/>
        <w:ind w:right="40" w:firstLine="0"/>
        <w:rPr>
          <w:b/>
          <w:bCs/>
        </w:rPr>
      </w:pPr>
      <w:r>
        <w:rPr>
          <w:b/>
          <w:bCs/>
        </w:rPr>
        <w:tab/>
      </w:r>
      <w:r>
        <w:rPr>
          <w:b/>
          <w:bCs/>
        </w:rPr>
        <w:tab/>
      </w:r>
      <w:r>
        <w:rPr>
          <w:b/>
          <w:bCs/>
        </w:rPr>
        <w:tab/>
        <w:t>…………………………………..</w:t>
      </w:r>
      <w:r>
        <w:rPr>
          <w:b/>
          <w:bCs/>
        </w:rPr>
        <w:tab/>
      </w:r>
      <w:r>
        <w:rPr>
          <w:b/>
          <w:bCs/>
        </w:rPr>
        <w:tab/>
      </w:r>
      <w:r>
        <w:rPr>
          <w:b/>
          <w:bCs/>
        </w:rPr>
        <w:tab/>
      </w:r>
      <w:r>
        <w:rPr>
          <w:b/>
          <w:bCs/>
        </w:rPr>
        <w:tab/>
        <w:t>…………………………………..</w:t>
      </w:r>
    </w:p>
    <w:p w14:paraId="20B9B472" w14:textId="245A2C25" w:rsidR="007336E1" w:rsidRPr="008878F0" w:rsidRDefault="007336E1" w:rsidP="00870342">
      <w:pPr>
        <w:pStyle w:val="Teksttreci1"/>
        <w:shd w:val="clear" w:color="auto" w:fill="auto"/>
        <w:tabs>
          <w:tab w:val="left" w:pos="681"/>
        </w:tabs>
        <w:spacing w:after="0" w:line="302" w:lineRule="exact"/>
        <w:ind w:right="40" w:firstLine="0"/>
        <w:rPr>
          <w:b/>
          <w:bCs/>
        </w:rPr>
      </w:pPr>
      <w:r>
        <w:rPr>
          <w:b/>
          <w:bCs/>
        </w:rPr>
        <w:tab/>
      </w:r>
      <w:r>
        <w:rPr>
          <w:b/>
          <w:bCs/>
        </w:rPr>
        <w:tab/>
      </w:r>
      <w:r>
        <w:rPr>
          <w:b/>
          <w:bCs/>
        </w:rPr>
        <w:tab/>
        <w:t>Wydzierżawiający</w:t>
      </w:r>
      <w:r>
        <w:rPr>
          <w:b/>
          <w:bCs/>
        </w:rPr>
        <w:tab/>
      </w:r>
      <w:r>
        <w:rPr>
          <w:b/>
          <w:bCs/>
        </w:rPr>
        <w:tab/>
      </w:r>
      <w:r>
        <w:rPr>
          <w:b/>
          <w:bCs/>
        </w:rPr>
        <w:tab/>
      </w:r>
      <w:r>
        <w:rPr>
          <w:b/>
          <w:bCs/>
        </w:rPr>
        <w:tab/>
      </w:r>
      <w:r>
        <w:rPr>
          <w:b/>
          <w:bCs/>
        </w:rPr>
        <w:tab/>
        <w:t>Dzierżawca</w:t>
      </w:r>
    </w:p>
    <w:p w14:paraId="0F4C2D1E" w14:textId="77777777" w:rsidR="00870342" w:rsidRPr="00143B00" w:rsidRDefault="00870342" w:rsidP="00870342">
      <w:pPr>
        <w:pStyle w:val="Teksttreci1"/>
        <w:shd w:val="clear" w:color="auto" w:fill="auto"/>
        <w:tabs>
          <w:tab w:val="left" w:pos="681"/>
        </w:tabs>
        <w:spacing w:after="0" w:line="240" w:lineRule="auto"/>
        <w:ind w:right="40" w:firstLine="0"/>
        <w:rPr>
          <w:b/>
          <w:bCs/>
          <w:sz w:val="16"/>
          <w:szCs w:val="16"/>
        </w:rPr>
      </w:pPr>
      <w:r w:rsidRPr="00143B00">
        <w:rPr>
          <w:b/>
          <w:bCs/>
          <w:sz w:val="16"/>
          <w:szCs w:val="16"/>
        </w:rPr>
        <w:t>Załączniki:</w:t>
      </w:r>
    </w:p>
    <w:p w14:paraId="21F4D26E" w14:textId="77777777" w:rsidR="009152A0" w:rsidRPr="00143B00" w:rsidRDefault="009152A0" w:rsidP="009152A0">
      <w:pPr>
        <w:pStyle w:val="Teksttreci1"/>
        <w:numPr>
          <w:ilvl w:val="1"/>
          <w:numId w:val="15"/>
        </w:numPr>
        <w:shd w:val="clear" w:color="auto" w:fill="auto"/>
        <w:tabs>
          <w:tab w:val="left" w:pos="681"/>
        </w:tabs>
        <w:spacing w:after="0" w:line="240" w:lineRule="auto"/>
        <w:ind w:right="40" w:firstLine="0"/>
        <w:rPr>
          <w:sz w:val="16"/>
          <w:szCs w:val="16"/>
        </w:rPr>
      </w:pPr>
      <w:r w:rsidRPr="00143B00">
        <w:rPr>
          <w:sz w:val="16"/>
          <w:szCs w:val="16"/>
        </w:rPr>
        <w:t>Mapa sytuacyjna</w:t>
      </w:r>
    </w:p>
    <w:p w14:paraId="786B981C" w14:textId="77777777" w:rsidR="00870342" w:rsidRPr="00143B00" w:rsidRDefault="00870342" w:rsidP="00870342">
      <w:pPr>
        <w:pStyle w:val="Teksttreci1"/>
        <w:numPr>
          <w:ilvl w:val="1"/>
          <w:numId w:val="15"/>
        </w:numPr>
        <w:shd w:val="clear" w:color="auto" w:fill="auto"/>
        <w:tabs>
          <w:tab w:val="left" w:pos="681"/>
        </w:tabs>
        <w:spacing w:after="0" w:line="240" w:lineRule="auto"/>
        <w:ind w:right="40" w:firstLine="0"/>
        <w:rPr>
          <w:sz w:val="16"/>
          <w:szCs w:val="16"/>
        </w:rPr>
      </w:pPr>
      <w:r w:rsidRPr="00143B00">
        <w:rPr>
          <w:sz w:val="16"/>
          <w:szCs w:val="16"/>
        </w:rPr>
        <w:t>Protokół zdawczo-odbiorczy</w:t>
      </w:r>
    </w:p>
    <w:p w14:paraId="56372A33" w14:textId="2C9FE0FD" w:rsidR="00BE1CE6" w:rsidRPr="00143B00" w:rsidRDefault="00000000" w:rsidP="00143B00">
      <w:pPr>
        <w:pStyle w:val="Teksttreci1"/>
        <w:numPr>
          <w:ilvl w:val="1"/>
          <w:numId w:val="15"/>
        </w:numPr>
        <w:shd w:val="clear" w:color="auto" w:fill="auto"/>
        <w:tabs>
          <w:tab w:val="left" w:pos="681"/>
        </w:tabs>
        <w:spacing w:after="0" w:line="240" w:lineRule="auto"/>
        <w:ind w:right="40" w:firstLine="0"/>
        <w:rPr>
          <w:sz w:val="16"/>
          <w:szCs w:val="16"/>
        </w:rPr>
      </w:pPr>
      <w:r w:rsidRPr="00143B00">
        <w:rPr>
          <w:sz w:val="16"/>
          <w:szCs w:val="16"/>
        </w:rPr>
        <w:t>Koncepcja inwestycji Dzierżawcy</w:t>
      </w:r>
    </w:p>
    <w:p w14:paraId="41B4783B" w14:textId="77777777" w:rsidR="00BE1CE6" w:rsidRDefault="00BE1CE6">
      <w:pPr>
        <w:rPr>
          <w:sz w:val="20"/>
          <w:szCs w:val="20"/>
        </w:rPr>
      </w:pPr>
    </w:p>
    <w:p w14:paraId="66D7D07C" w14:textId="77777777" w:rsidR="001A2078" w:rsidRDefault="001A2078">
      <w:pPr>
        <w:rPr>
          <w:sz w:val="20"/>
          <w:szCs w:val="20"/>
        </w:rPr>
      </w:pPr>
    </w:p>
    <w:p w14:paraId="66F83937" w14:textId="77777777" w:rsidR="001A2078" w:rsidRDefault="001A2078">
      <w:pPr>
        <w:rPr>
          <w:sz w:val="20"/>
          <w:szCs w:val="20"/>
        </w:rPr>
      </w:pPr>
    </w:p>
    <w:p w14:paraId="22176E6B" w14:textId="77777777" w:rsidR="009152A0" w:rsidRPr="00BE1CE6" w:rsidRDefault="009152A0" w:rsidP="009152A0">
      <w:pPr>
        <w:pStyle w:val="Teksttreci1"/>
        <w:shd w:val="clear" w:color="auto" w:fill="auto"/>
        <w:tabs>
          <w:tab w:val="left" w:pos="498"/>
        </w:tabs>
        <w:spacing w:after="0" w:line="276" w:lineRule="auto"/>
        <w:ind w:right="140" w:firstLine="0"/>
        <w:jc w:val="right"/>
        <w:rPr>
          <w:b/>
          <w:bCs/>
        </w:rPr>
      </w:pPr>
      <w:r>
        <w:rPr>
          <w:b/>
          <w:bCs/>
        </w:rPr>
        <w:t>ZAŁĄCZNIK NR 1</w:t>
      </w:r>
    </w:p>
    <w:p w14:paraId="77F3C4C7" w14:textId="77777777" w:rsidR="009152A0" w:rsidRDefault="009152A0" w:rsidP="009152A0">
      <w:pPr>
        <w:rPr>
          <w:sz w:val="20"/>
          <w:szCs w:val="20"/>
        </w:rPr>
      </w:pPr>
    </w:p>
    <w:p w14:paraId="5DD0F230" w14:textId="77777777" w:rsidR="009152A0" w:rsidRDefault="009152A0" w:rsidP="009152A0">
      <w:pPr>
        <w:rPr>
          <w:sz w:val="20"/>
          <w:szCs w:val="20"/>
        </w:rPr>
      </w:pPr>
    </w:p>
    <w:p w14:paraId="43753471" w14:textId="33E80ADB" w:rsidR="00BE1CE6" w:rsidRDefault="009152A0" w:rsidP="009152A0">
      <w:pPr>
        <w:rPr>
          <w:sz w:val="20"/>
          <w:szCs w:val="20"/>
        </w:rPr>
      </w:pPr>
      <w:r>
        <w:rPr>
          <w:noProof/>
          <w:sz w:val="20"/>
          <w:szCs w:val="20"/>
        </w:rPr>
        <w:drawing>
          <wp:inline distT="0" distB="0" distL="0" distR="0" wp14:anchorId="67F55138" wp14:editId="4939AD21">
            <wp:extent cx="6480810" cy="3119120"/>
            <wp:effectExtent l="0" t="0" r="0" b="5080"/>
            <wp:docPr id="132146121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461211" name=""/>
                    <pic:cNvPicPr/>
                  </pic:nvPicPr>
                  <pic:blipFill>
                    <a:blip r:embed="rId11"/>
                    <a:stretch>
                      <a:fillRect/>
                    </a:stretch>
                  </pic:blipFill>
                  <pic:spPr>
                    <a:xfrm>
                      <a:off x="0" y="0"/>
                      <a:ext cx="6480810" cy="3119120"/>
                    </a:xfrm>
                    <a:prstGeom prst="rect">
                      <a:avLst/>
                    </a:prstGeom>
                  </pic:spPr>
                </pic:pic>
              </a:graphicData>
            </a:graphic>
          </wp:inline>
        </w:drawing>
      </w:r>
    </w:p>
    <w:p w14:paraId="245E7FA9" w14:textId="77777777" w:rsidR="009152A0" w:rsidRDefault="009152A0" w:rsidP="009152A0">
      <w:pPr>
        <w:rPr>
          <w:sz w:val="20"/>
          <w:szCs w:val="20"/>
        </w:rPr>
      </w:pPr>
    </w:p>
    <w:p w14:paraId="32E4FE82" w14:textId="1604923A" w:rsidR="009152A0" w:rsidRDefault="009152A0">
      <w:pPr>
        <w:spacing w:after="160" w:line="259" w:lineRule="auto"/>
        <w:rPr>
          <w:sz w:val="20"/>
          <w:szCs w:val="20"/>
        </w:rPr>
      </w:pPr>
      <w:r>
        <w:rPr>
          <w:sz w:val="20"/>
          <w:szCs w:val="20"/>
        </w:rPr>
        <w:br w:type="page"/>
      </w:r>
    </w:p>
    <w:p w14:paraId="486A7C1C" w14:textId="77777777" w:rsidR="009152A0" w:rsidRDefault="009152A0" w:rsidP="009152A0">
      <w:pPr>
        <w:rPr>
          <w:sz w:val="20"/>
          <w:szCs w:val="20"/>
        </w:rPr>
      </w:pPr>
    </w:p>
    <w:p w14:paraId="0269B80F" w14:textId="77777777" w:rsidR="00BE1CE6" w:rsidRDefault="00BE1CE6">
      <w:pPr>
        <w:rPr>
          <w:sz w:val="20"/>
          <w:szCs w:val="20"/>
        </w:rPr>
      </w:pPr>
    </w:p>
    <w:p w14:paraId="2CC6C53B" w14:textId="77777777" w:rsidR="00BE1CE6" w:rsidRDefault="00BE1CE6">
      <w:pPr>
        <w:rPr>
          <w:sz w:val="20"/>
          <w:szCs w:val="20"/>
        </w:rPr>
      </w:pPr>
    </w:p>
    <w:p w14:paraId="60894199" w14:textId="7C4EE1FF" w:rsidR="00BE1CE6" w:rsidRPr="00BE1CE6" w:rsidRDefault="00BE1CE6" w:rsidP="00E401D6">
      <w:pPr>
        <w:pStyle w:val="Teksttreci1"/>
        <w:shd w:val="clear" w:color="auto" w:fill="auto"/>
        <w:tabs>
          <w:tab w:val="left" w:pos="498"/>
        </w:tabs>
        <w:spacing w:after="0" w:line="276" w:lineRule="auto"/>
        <w:ind w:right="140" w:firstLine="0"/>
        <w:jc w:val="right"/>
        <w:rPr>
          <w:b/>
          <w:bCs/>
        </w:rPr>
      </w:pPr>
      <w:bookmarkStart w:id="1" w:name="_Hlk156295144"/>
      <w:r>
        <w:rPr>
          <w:b/>
          <w:bCs/>
        </w:rPr>
        <w:t xml:space="preserve">ZAŁĄCZNIK NR </w:t>
      </w:r>
      <w:r w:rsidR="009152A0">
        <w:rPr>
          <w:b/>
          <w:bCs/>
        </w:rPr>
        <w:t>2</w:t>
      </w:r>
      <w:r>
        <w:rPr>
          <w:b/>
          <w:bCs/>
        </w:rPr>
        <w:t xml:space="preserve"> </w:t>
      </w:r>
    </w:p>
    <w:p w14:paraId="0CA68146" w14:textId="77777777" w:rsidR="00BE1CE6" w:rsidRPr="00BE1CE6" w:rsidRDefault="00BE1CE6" w:rsidP="00BE1CE6">
      <w:pPr>
        <w:pStyle w:val="Teksttreci1"/>
        <w:shd w:val="clear" w:color="auto" w:fill="auto"/>
        <w:spacing w:after="33" w:line="200" w:lineRule="exact"/>
        <w:ind w:left="1120" w:firstLine="0"/>
        <w:jc w:val="left"/>
        <w:rPr>
          <w:rStyle w:val="Teksttreci"/>
          <w:color w:val="000000"/>
        </w:rPr>
      </w:pPr>
    </w:p>
    <w:p w14:paraId="6ABA031D" w14:textId="77777777" w:rsidR="00BE1CE6" w:rsidRDefault="00BE1CE6" w:rsidP="00BE1CE6">
      <w:pPr>
        <w:pStyle w:val="Teksttreci1"/>
        <w:shd w:val="clear" w:color="auto" w:fill="auto"/>
        <w:spacing w:after="33" w:line="200" w:lineRule="exact"/>
        <w:ind w:firstLine="0"/>
        <w:jc w:val="center"/>
        <w:rPr>
          <w:rStyle w:val="Teksttreci"/>
          <w:color w:val="000000"/>
        </w:rPr>
      </w:pPr>
      <w:r>
        <w:rPr>
          <w:rStyle w:val="Teksttreci"/>
          <w:color w:val="000000"/>
        </w:rPr>
        <w:t xml:space="preserve">PROTOKÓŁ ZDAWCZO - ODBIORCZY </w:t>
      </w:r>
    </w:p>
    <w:p w14:paraId="7D166193" w14:textId="77777777" w:rsidR="008054D6" w:rsidRDefault="008054D6" w:rsidP="00BE1CE6">
      <w:pPr>
        <w:spacing w:line="276" w:lineRule="auto"/>
        <w:jc w:val="both"/>
        <w:rPr>
          <w:rStyle w:val="Teksttreci"/>
          <w:color w:val="000000"/>
        </w:rPr>
      </w:pPr>
    </w:p>
    <w:p w14:paraId="5EAA2FC6" w14:textId="77777777" w:rsidR="00BE1CE6" w:rsidRPr="00BE1CE6" w:rsidRDefault="00BE1CE6" w:rsidP="00BE1CE6">
      <w:pPr>
        <w:spacing w:line="276" w:lineRule="auto"/>
        <w:jc w:val="both"/>
        <w:rPr>
          <w:rStyle w:val="Teksttreci"/>
          <w:color w:val="000000"/>
        </w:rPr>
      </w:pPr>
      <w:r>
        <w:rPr>
          <w:rStyle w:val="Teksttreci"/>
          <w:color w:val="000000"/>
        </w:rPr>
        <w:t>sporządzony w dniu ……………………… r.</w:t>
      </w:r>
      <w:r>
        <w:rPr>
          <w:rStyle w:val="Teksttreci"/>
          <w:color w:val="000000"/>
        </w:rPr>
        <w:tab/>
      </w:r>
      <w:r>
        <w:rPr>
          <w:rStyle w:val="Teksttreci"/>
          <w:color w:val="000000"/>
        </w:rPr>
        <w:tab/>
      </w:r>
      <w:r>
        <w:rPr>
          <w:rStyle w:val="Teksttreci"/>
          <w:color w:val="000000"/>
        </w:rPr>
        <w:tab/>
      </w:r>
    </w:p>
    <w:p w14:paraId="41F7A402" w14:textId="77777777" w:rsidR="00BE1CE6" w:rsidRPr="00BE1CE6" w:rsidRDefault="00BE1CE6" w:rsidP="00BE1CE6">
      <w:pPr>
        <w:spacing w:line="276" w:lineRule="auto"/>
        <w:jc w:val="both"/>
        <w:rPr>
          <w:b/>
          <w:bCs/>
          <w:sz w:val="20"/>
          <w:szCs w:val="20"/>
        </w:rPr>
      </w:pPr>
    </w:p>
    <w:p w14:paraId="545BBBD7" w14:textId="77777777" w:rsidR="00BE1CE6" w:rsidRPr="00BE1CE6" w:rsidRDefault="003B0A8C" w:rsidP="00BE1CE6">
      <w:pPr>
        <w:spacing w:line="276" w:lineRule="auto"/>
        <w:jc w:val="both"/>
        <w:rPr>
          <w:color w:val="000000"/>
          <w:sz w:val="20"/>
          <w:szCs w:val="20"/>
          <w:shd w:val="clear" w:color="auto" w:fill="FFFFFF"/>
        </w:rPr>
      </w:pPr>
      <w:r>
        <w:rPr>
          <w:sz w:val="20"/>
          <w:szCs w:val="20"/>
        </w:rPr>
        <w:t>Wydzierżawiający</w:t>
      </w:r>
      <w:r>
        <w:rPr>
          <w:b/>
          <w:bCs/>
          <w:sz w:val="20"/>
          <w:szCs w:val="20"/>
        </w:rPr>
        <w:t xml:space="preserve"> Państwowy Instytut Medyczny Ministerstwa Spraw Wewnętrznych i Administracji</w:t>
      </w:r>
      <w:r>
        <w:rPr>
          <w:sz w:val="20"/>
          <w:szCs w:val="20"/>
        </w:rPr>
        <w:t xml:space="preserve">, z siedzibą w Warszawie (02-507) przy ul. Wołoskiej 137, </w:t>
      </w:r>
      <w:r>
        <w:rPr>
          <w:rStyle w:val="Teksttreci"/>
          <w:color w:val="000000"/>
        </w:rPr>
        <w:t>reprezentowany przez:</w:t>
      </w:r>
    </w:p>
    <w:p w14:paraId="5E41FC26" w14:textId="77777777" w:rsidR="00BE1CE6" w:rsidRPr="008054D6" w:rsidRDefault="00BE1CE6" w:rsidP="00BE1CE6">
      <w:pPr>
        <w:pStyle w:val="Teksttreci1"/>
        <w:numPr>
          <w:ilvl w:val="0"/>
          <w:numId w:val="17"/>
        </w:numPr>
        <w:shd w:val="clear" w:color="auto" w:fill="auto"/>
        <w:tabs>
          <w:tab w:val="left" w:pos="536"/>
        </w:tabs>
        <w:spacing w:after="0" w:line="266" w:lineRule="exact"/>
        <w:ind w:firstLine="0"/>
        <w:rPr>
          <w:rStyle w:val="Teksttreci"/>
          <w:shd w:val="clear" w:color="auto" w:fill="auto"/>
        </w:rPr>
      </w:pPr>
      <w:r>
        <w:rPr>
          <w:rStyle w:val="Teksttreci"/>
          <w:color w:val="000000"/>
        </w:rPr>
        <w:t>………………………………………………..</w:t>
      </w:r>
    </w:p>
    <w:p w14:paraId="24731DDD" w14:textId="77777777" w:rsidR="00BE1CE6" w:rsidRPr="008054D6" w:rsidRDefault="00BE1CE6" w:rsidP="00BE1CE6">
      <w:pPr>
        <w:pStyle w:val="Teksttreci1"/>
        <w:numPr>
          <w:ilvl w:val="0"/>
          <w:numId w:val="17"/>
        </w:numPr>
        <w:shd w:val="clear" w:color="auto" w:fill="auto"/>
        <w:tabs>
          <w:tab w:val="left" w:pos="536"/>
        </w:tabs>
        <w:spacing w:after="0" w:line="266" w:lineRule="exact"/>
        <w:ind w:firstLine="0"/>
        <w:rPr>
          <w:rStyle w:val="Teksttreci"/>
          <w:shd w:val="clear" w:color="auto" w:fill="auto"/>
        </w:rPr>
      </w:pPr>
      <w:r>
        <w:rPr>
          <w:rStyle w:val="Teksttreci"/>
          <w:color w:val="000000"/>
        </w:rPr>
        <w:t>………………………………………………..</w:t>
      </w:r>
    </w:p>
    <w:p w14:paraId="6F4D7BE0" w14:textId="77777777" w:rsidR="008054D6" w:rsidRDefault="00BE1CE6" w:rsidP="00BE1CE6">
      <w:pPr>
        <w:pStyle w:val="Teksttreci1"/>
        <w:shd w:val="clear" w:color="auto" w:fill="auto"/>
        <w:spacing w:after="118" w:line="266" w:lineRule="exact"/>
        <w:ind w:firstLine="0"/>
        <w:rPr>
          <w:rStyle w:val="Teksttreci"/>
          <w:color w:val="000000"/>
        </w:rPr>
      </w:pPr>
      <w:r>
        <w:rPr>
          <w:rStyle w:val="Teksttreci"/>
          <w:color w:val="000000"/>
        </w:rPr>
        <w:t xml:space="preserve">przekazuje </w:t>
      </w:r>
    </w:p>
    <w:p w14:paraId="0A96435A" w14:textId="77777777" w:rsidR="00BE1CE6" w:rsidRPr="008054D6" w:rsidRDefault="003B0A8C" w:rsidP="00BE1CE6">
      <w:pPr>
        <w:pStyle w:val="Teksttreci1"/>
        <w:shd w:val="clear" w:color="auto" w:fill="auto"/>
        <w:spacing w:after="118" w:line="266" w:lineRule="exact"/>
        <w:ind w:firstLine="0"/>
        <w:rPr>
          <w:color w:val="000000"/>
          <w:shd w:val="clear" w:color="auto" w:fill="FFFFFF"/>
        </w:rPr>
      </w:pPr>
      <w:r>
        <w:rPr>
          <w:rStyle w:val="Teksttreci"/>
          <w:color w:val="000000"/>
        </w:rPr>
        <w:t>Dzierżawcy ...</w:t>
      </w:r>
      <w:r>
        <w:t>………………………………………………………………………………………………………………………</w:t>
      </w:r>
    </w:p>
    <w:p w14:paraId="41A29AA7" w14:textId="77777777" w:rsidR="00BE1CE6" w:rsidRPr="00BE1CE6" w:rsidRDefault="00BE1CE6" w:rsidP="00BE1CE6">
      <w:pPr>
        <w:pStyle w:val="Teksttreci1"/>
        <w:shd w:val="clear" w:color="auto" w:fill="auto"/>
        <w:spacing w:after="118" w:line="266" w:lineRule="exact"/>
        <w:ind w:firstLine="0"/>
      </w:pPr>
      <w:r>
        <w:t>………………………………………………………………………………………………………………………………………</w:t>
      </w:r>
    </w:p>
    <w:p w14:paraId="1613D309" w14:textId="77777777" w:rsidR="00BE1CE6" w:rsidRPr="00BE1CE6" w:rsidRDefault="00BE1CE6" w:rsidP="00BE1CE6">
      <w:pPr>
        <w:pStyle w:val="Teksttreci1"/>
        <w:shd w:val="clear" w:color="auto" w:fill="auto"/>
        <w:tabs>
          <w:tab w:val="left" w:pos="8456"/>
          <w:tab w:val="left" w:leader="dot" w:pos="8780"/>
        </w:tabs>
        <w:spacing w:after="0" w:line="194" w:lineRule="exact"/>
        <w:ind w:firstLine="0"/>
        <w:rPr>
          <w:rStyle w:val="Teksttreci"/>
          <w:color w:val="000000"/>
        </w:rPr>
      </w:pPr>
      <w:r>
        <w:rPr>
          <w:rStyle w:val="Teksttreci"/>
          <w:color w:val="000000"/>
        </w:rPr>
        <w:t xml:space="preserve">reprezentowanemu przez: </w:t>
      </w:r>
    </w:p>
    <w:p w14:paraId="1193B5FF" w14:textId="77777777" w:rsidR="008054D6" w:rsidRPr="008054D6" w:rsidRDefault="008054D6" w:rsidP="008054D6">
      <w:pPr>
        <w:pStyle w:val="Teksttreci1"/>
        <w:numPr>
          <w:ilvl w:val="0"/>
          <w:numId w:val="38"/>
        </w:numPr>
        <w:shd w:val="clear" w:color="auto" w:fill="auto"/>
        <w:tabs>
          <w:tab w:val="left" w:pos="536"/>
        </w:tabs>
        <w:spacing w:after="0" w:line="266" w:lineRule="exact"/>
        <w:ind w:firstLine="0"/>
        <w:rPr>
          <w:rStyle w:val="Teksttreci"/>
          <w:shd w:val="clear" w:color="auto" w:fill="auto"/>
        </w:rPr>
      </w:pPr>
      <w:bookmarkStart w:id="2" w:name="bookmark9"/>
      <w:r>
        <w:rPr>
          <w:rStyle w:val="Teksttreci"/>
          <w:color w:val="000000"/>
        </w:rPr>
        <w:t>………………………………………………..</w:t>
      </w:r>
    </w:p>
    <w:p w14:paraId="6AB9B42D" w14:textId="77777777" w:rsidR="008054D6" w:rsidRPr="008054D6" w:rsidRDefault="008054D6" w:rsidP="008054D6">
      <w:pPr>
        <w:pStyle w:val="Teksttreci1"/>
        <w:numPr>
          <w:ilvl w:val="0"/>
          <w:numId w:val="38"/>
        </w:numPr>
        <w:shd w:val="clear" w:color="auto" w:fill="auto"/>
        <w:tabs>
          <w:tab w:val="left" w:pos="536"/>
        </w:tabs>
        <w:spacing w:after="0" w:line="266" w:lineRule="exact"/>
        <w:ind w:firstLine="0"/>
        <w:rPr>
          <w:rStyle w:val="Teksttreci"/>
          <w:shd w:val="clear" w:color="auto" w:fill="auto"/>
        </w:rPr>
      </w:pPr>
      <w:r>
        <w:rPr>
          <w:rStyle w:val="Teksttreci"/>
          <w:color w:val="000000"/>
        </w:rPr>
        <w:t>………………………………………………..</w:t>
      </w:r>
    </w:p>
    <w:p w14:paraId="7142198E" w14:textId="77777777" w:rsidR="003B0A8C" w:rsidRPr="00DF5A44" w:rsidRDefault="00BE1CE6" w:rsidP="00DF5A44">
      <w:pPr>
        <w:pStyle w:val="Nagwek280"/>
        <w:keepNext/>
        <w:keepLines/>
        <w:shd w:val="clear" w:color="auto" w:fill="auto"/>
        <w:tabs>
          <w:tab w:val="left" w:pos="7256"/>
          <w:tab w:val="left" w:pos="9121"/>
        </w:tabs>
        <w:rPr>
          <w:rStyle w:val="Teksttreci"/>
          <w:shd w:val="clear" w:color="auto" w:fill="auto"/>
        </w:rPr>
      </w:pPr>
      <w:r>
        <w:rPr>
          <w:rStyle w:val="Nagwek286pt"/>
          <w:i w:val="0"/>
          <w:iCs w:val="0"/>
          <w:smallCaps w:val="0"/>
          <w:color w:val="000000"/>
          <w:sz w:val="20"/>
          <w:szCs w:val="20"/>
        </w:rPr>
        <w:tab/>
      </w:r>
      <w:bookmarkEnd w:id="2"/>
    </w:p>
    <w:p w14:paraId="0FDB5C6B" w14:textId="77777777" w:rsidR="00BE1CE6" w:rsidRPr="00BE1CE6" w:rsidRDefault="003B0A8C" w:rsidP="003B0A8C">
      <w:pPr>
        <w:jc w:val="both"/>
        <w:rPr>
          <w:sz w:val="20"/>
          <w:szCs w:val="20"/>
        </w:rPr>
      </w:pPr>
      <w:r>
        <w:rPr>
          <w:b/>
          <w:bCs/>
          <w:sz w:val="20"/>
          <w:szCs w:val="20"/>
        </w:rPr>
        <w:t>g</w:t>
      </w:r>
      <w:r>
        <w:rPr>
          <w:rStyle w:val="Teksttreci"/>
          <w:b/>
          <w:bCs/>
          <w:color w:val="000000"/>
        </w:rPr>
        <w:t>runt o powierzchni …… m2</w:t>
      </w:r>
      <w:r>
        <w:rPr>
          <w:rStyle w:val="Teksttreci"/>
          <w:color w:val="000000"/>
        </w:rPr>
        <w:t>, będący częścią działki o numerze ewidencyjnym nr 8/7 z obrębu 0116, usytuowany                              przy ul. Wołoskiej 137 w Warszawie, przeznaczony, zgodnie z umową dzierżawy nr ………… z dnia ……………….,                           na posadowienie pawilonu przeznaczonego do prowadzenia apteki ogólnodostępnej.</w:t>
      </w:r>
    </w:p>
    <w:bookmarkEnd w:id="1"/>
    <w:p w14:paraId="6D7523B3" w14:textId="77777777" w:rsidR="00BE1CE6" w:rsidRDefault="00BE1CE6" w:rsidP="00BE1CE6">
      <w:pPr>
        <w:rPr>
          <w:sz w:val="20"/>
          <w:szCs w:val="20"/>
        </w:rPr>
      </w:pPr>
    </w:p>
    <w:p w14:paraId="41E77806" w14:textId="77777777" w:rsidR="00BE1CE6" w:rsidRPr="00BE1CE6" w:rsidRDefault="00BE1CE6" w:rsidP="00BE1CE6">
      <w:pPr>
        <w:rPr>
          <w:sz w:val="20"/>
          <w:szCs w:val="20"/>
        </w:rPr>
      </w:pPr>
    </w:p>
    <w:tbl>
      <w:tblPr>
        <w:tblW w:w="10544" w:type="dxa"/>
        <w:tblCellMar>
          <w:left w:w="70" w:type="dxa"/>
          <w:right w:w="70" w:type="dxa"/>
        </w:tblCellMar>
        <w:tblLook w:val="04A0" w:firstRow="1" w:lastRow="0" w:firstColumn="1" w:lastColumn="0" w:noHBand="0" w:noVBand="1"/>
      </w:tblPr>
      <w:tblGrid>
        <w:gridCol w:w="3823"/>
        <w:gridCol w:w="4252"/>
        <w:gridCol w:w="2469"/>
      </w:tblGrid>
      <w:tr w:rsidR="00BE1CE6" w:rsidRPr="00BE1CE6" w14:paraId="392D7733" w14:textId="77777777" w:rsidTr="00DF5A44">
        <w:trPr>
          <w:trHeight w:hRule="exact" w:val="300"/>
        </w:trPr>
        <w:tc>
          <w:tcPr>
            <w:tcW w:w="382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7F44A88" w14:textId="77777777" w:rsidR="00BE1CE6" w:rsidRPr="003B0A8C" w:rsidRDefault="00BE1CE6" w:rsidP="00762739">
            <w:pPr>
              <w:jc w:val="center"/>
              <w:rPr>
                <w:b/>
                <w:bCs/>
                <w:color w:val="000000"/>
                <w:sz w:val="18"/>
                <w:szCs w:val="18"/>
              </w:rPr>
            </w:pPr>
            <w:r>
              <w:rPr>
                <w:b/>
                <w:bCs/>
                <w:color w:val="000000"/>
                <w:sz w:val="18"/>
                <w:szCs w:val="18"/>
              </w:rPr>
              <w:t>Rodzaj</w:t>
            </w:r>
          </w:p>
        </w:tc>
        <w:tc>
          <w:tcPr>
            <w:tcW w:w="4252" w:type="dxa"/>
            <w:tcBorders>
              <w:top w:val="single" w:sz="4" w:space="0" w:color="auto"/>
              <w:left w:val="nil"/>
              <w:bottom w:val="single" w:sz="4" w:space="0" w:color="auto"/>
              <w:right w:val="single" w:sz="4" w:space="0" w:color="auto"/>
            </w:tcBorders>
            <w:shd w:val="clear" w:color="000000" w:fill="FFFFFF"/>
            <w:vAlign w:val="center"/>
            <w:hideMark/>
          </w:tcPr>
          <w:p w14:paraId="21DC20C5" w14:textId="77777777" w:rsidR="00BE1CE6" w:rsidRPr="003B0A8C" w:rsidRDefault="008054D6" w:rsidP="00762739">
            <w:pPr>
              <w:jc w:val="center"/>
              <w:rPr>
                <w:b/>
                <w:bCs/>
                <w:color w:val="000000"/>
                <w:sz w:val="18"/>
                <w:szCs w:val="18"/>
              </w:rPr>
            </w:pPr>
            <w:r>
              <w:rPr>
                <w:b/>
                <w:bCs/>
                <w:sz w:val="18"/>
                <w:szCs w:val="18"/>
              </w:rPr>
              <w:t>Opis</w:t>
            </w:r>
          </w:p>
        </w:tc>
        <w:tc>
          <w:tcPr>
            <w:tcW w:w="2469" w:type="dxa"/>
            <w:tcBorders>
              <w:top w:val="single" w:sz="4" w:space="0" w:color="auto"/>
              <w:left w:val="nil"/>
              <w:bottom w:val="single" w:sz="4" w:space="0" w:color="auto"/>
              <w:right w:val="single" w:sz="4" w:space="0" w:color="auto"/>
            </w:tcBorders>
            <w:shd w:val="clear" w:color="000000" w:fill="FFFFFF"/>
            <w:vAlign w:val="center"/>
            <w:hideMark/>
          </w:tcPr>
          <w:p w14:paraId="14E1E57C" w14:textId="77777777" w:rsidR="00BE1CE6" w:rsidRPr="003B0A8C" w:rsidRDefault="00BE1CE6" w:rsidP="00762739">
            <w:pPr>
              <w:jc w:val="center"/>
              <w:rPr>
                <w:b/>
                <w:bCs/>
                <w:color w:val="000000"/>
                <w:sz w:val="18"/>
                <w:szCs w:val="18"/>
              </w:rPr>
            </w:pPr>
            <w:r>
              <w:rPr>
                <w:b/>
                <w:bCs/>
                <w:color w:val="000000"/>
                <w:sz w:val="18"/>
                <w:szCs w:val="18"/>
              </w:rPr>
              <w:t>Stan Techniczny / Usterki</w:t>
            </w:r>
          </w:p>
        </w:tc>
      </w:tr>
      <w:tr w:rsidR="00BE1CE6" w:rsidRPr="00BE1CE6" w14:paraId="509F5AA8" w14:textId="77777777" w:rsidTr="00DF5A44">
        <w:trPr>
          <w:trHeight w:hRule="exact" w:val="463"/>
        </w:trPr>
        <w:tc>
          <w:tcPr>
            <w:tcW w:w="3823" w:type="dxa"/>
            <w:tcBorders>
              <w:top w:val="nil"/>
              <w:left w:val="single" w:sz="4" w:space="0" w:color="auto"/>
              <w:bottom w:val="single" w:sz="4" w:space="0" w:color="auto"/>
              <w:right w:val="single" w:sz="4" w:space="0" w:color="auto"/>
            </w:tcBorders>
            <w:shd w:val="clear" w:color="000000" w:fill="FFFFFF"/>
            <w:vAlign w:val="center"/>
          </w:tcPr>
          <w:p w14:paraId="2042BF5D" w14:textId="77777777" w:rsidR="00BE1CE6" w:rsidRPr="003B0A8C" w:rsidRDefault="003B0A8C" w:rsidP="00762739">
            <w:pPr>
              <w:ind w:firstLineChars="100" w:firstLine="180"/>
              <w:rPr>
                <w:color w:val="000000"/>
                <w:sz w:val="18"/>
                <w:szCs w:val="18"/>
              </w:rPr>
            </w:pPr>
            <w:r>
              <w:rPr>
                <w:color w:val="000000"/>
                <w:sz w:val="18"/>
                <w:szCs w:val="18"/>
              </w:rPr>
              <w:t>Grunt</w:t>
            </w:r>
          </w:p>
        </w:tc>
        <w:tc>
          <w:tcPr>
            <w:tcW w:w="4252" w:type="dxa"/>
            <w:tcBorders>
              <w:top w:val="nil"/>
              <w:left w:val="nil"/>
              <w:bottom w:val="single" w:sz="4" w:space="0" w:color="auto"/>
              <w:right w:val="single" w:sz="4" w:space="0" w:color="auto"/>
            </w:tcBorders>
            <w:shd w:val="clear" w:color="000000" w:fill="FFFFFF"/>
            <w:vAlign w:val="center"/>
          </w:tcPr>
          <w:p w14:paraId="3BB4127A" w14:textId="77777777" w:rsidR="00BE1CE6" w:rsidRPr="003B0A8C" w:rsidRDefault="003B0A8C" w:rsidP="00762739">
            <w:pPr>
              <w:jc w:val="center"/>
              <w:rPr>
                <w:color w:val="000000"/>
                <w:sz w:val="18"/>
                <w:szCs w:val="18"/>
              </w:rPr>
            </w:pPr>
            <w:r>
              <w:rPr>
                <w:color w:val="000000"/>
                <w:sz w:val="18"/>
                <w:szCs w:val="18"/>
              </w:rPr>
              <w:t xml:space="preserve">utwardzony </w:t>
            </w:r>
          </w:p>
        </w:tc>
        <w:tc>
          <w:tcPr>
            <w:tcW w:w="2469" w:type="dxa"/>
            <w:tcBorders>
              <w:top w:val="nil"/>
              <w:left w:val="nil"/>
              <w:bottom w:val="single" w:sz="4" w:space="0" w:color="auto"/>
              <w:right w:val="single" w:sz="4" w:space="0" w:color="auto"/>
            </w:tcBorders>
            <w:shd w:val="clear" w:color="000000" w:fill="FFFFFF"/>
            <w:vAlign w:val="center"/>
          </w:tcPr>
          <w:p w14:paraId="063594EF" w14:textId="77777777" w:rsidR="00BE1CE6" w:rsidRPr="003B0A8C" w:rsidRDefault="00BE1CE6" w:rsidP="00762739">
            <w:pPr>
              <w:ind w:firstLineChars="200" w:firstLine="360"/>
              <w:rPr>
                <w:color w:val="000000"/>
                <w:sz w:val="18"/>
                <w:szCs w:val="18"/>
              </w:rPr>
            </w:pPr>
          </w:p>
        </w:tc>
      </w:tr>
      <w:tr w:rsidR="00BE1CE6" w:rsidRPr="00BE1CE6" w14:paraId="751E785D" w14:textId="77777777" w:rsidTr="00DF5A44">
        <w:trPr>
          <w:trHeight w:hRule="exact" w:val="569"/>
        </w:trPr>
        <w:tc>
          <w:tcPr>
            <w:tcW w:w="3823" w:type="dxa"/>
            <w:tcBorders>
              <w:top w:val="single" w:sz="4" w:space="0" w:color="auto"/>
              <w:left w:val="single" w:sz="4" w:space="0" w:color="auto"/>
              <w:bottom w:val="single" w:sz="4" w:space="0" w:color="auto"/>
              <w:right w:val="single" w:sz="4" w:space="0" w:color="auto"/>
            </w:tcBorders>
            <w:shd w:val="clear" w:color="000000" w:fill="FFFFFF"/>
            <w:vAlign w:val="center"/>
          </w:tcPr>
          <w:p w14:paraId="0C65C3F7" w14:textId="77777777" w:rsidR="00BE1CE6" w:rsidRPr="003B0A8C" w:rsidRDefault="003B0A8C" w:rsidP="00762739">
            <w:pPr>
              <w:ind w:firstLineChars="100" w:firstLine="180"/>
              <w:rPr>
                <w:color w:val="000000"/>
                <w:sz w:val="18"/>
                <w:szCs w:val="18"/>
              </w:rPr>
            </w:pPr>
            <w:r>
              <w:rPr>
                <w:color w:val="000000"/>
                <w:sz w:val="18"/>
                <w:szCs w:val="18"/>
              </w:rPr>
              <w:t xml:space="preserve">Ogrodzenie </w:t>
            </w:r>
          </w:p>
        </w:tc>
        <w:tc>
          <w:tcPr>
            <w:tcW w:w="4252" w:type="dxa"/>
            <w:tcBorders>
              <w:top w:val="single" w:sz="4" w:space="0" w:color="auto"/>
              <w:left w:val="nil"/>
              <w:bottom w:val="single" w:sz="4" w:space="0" w:color="auto"/>
              <w:right w:val="single" w:sz="4" w:space="0" w:color="auto"/>
            </w:tcBorders>
            <w:shd w:val="clear" w:color="000000" w:fill="FFFFFF"/>
            <w:vAlign w:val="center"/>
          </w:tcPr>
          <w:p w14:paraId="371B818B" w14:textId="77777777" w:rsidR="003B0A8C" w:rsidRPr="003B0A8C" w:rsidRDefault="003B0A8C" w:rsidP="00762739">
            <w:pPr>
              <w:jc w:val="center"/>
              <w:rPr>
                <w:color w:val="000000"/>
                <w:sz w:val="18"/>
                <w:szCs w:val="18"/>
              </w:rPr>
            </w:pPr>
            <w:r>
              <w:rPr>
                <w:color w:val="000000"/>
                <w:sz w:val="18"/>
                <w:szCs w:val="18"/>
              </w:rPr>
              <w:t xml:space="preserve">częściowe </w:t>
            </w:r>
          </w:p>
          <w:p w14:paraId="35458EC8" w14:textId="77777777" w:rsidR="003B0A8C" w:rsidRPr="003B0A8C" w:rsidRDefault="003B0A8C" w:rsidP="003B0A8C">
            <w:pPr>
              <w:jc w:val="center"/>
              <w:rPr>
                <w:color w:val="000000"/>
                <w:sz w:val="18"/>
                <w:szCs w:val="18"/>
              </w:rPr>
            </w:pPr>
            <w:r>
              <w:rPr>
                <w:color w:val="000000"/>
                <w:sz w:val="18"/>
                <w:szCs w:val="18"/>
              </w:rPr>
              <w:t xml:space="preserve"> od strony ulicy, od strony PIM MSWiA brak </w:t>
            </w:r>
          </w:p>
        </w:tc>
        <w:tc>
          <w:tcPr>
            <w:tcW w:w="2469" w:type="dxa"/>
            <w:tcBorders>
              <w:top w:val="single" w:sz="4" w:space="0" w:color="auto"/>
              <w:left w:val="nil"/>
              <w:bottom w:val="single" w:sz="4" w:space="0" w:color="auto"/>
              <w:right w:val="single" w:sz="4" w:space="0" w:color="auto"/>
            </w:tcBorders>
            <w:shd w:val="clear" w:color="000000" w:fill="FFFFFF"/>
            <w:vAlign w:val="center"/>
          </w:tcPr>
          <w:p w14:paraId="48836DF7" w14:textId="77777777" w:rsidR="00BE1CE6" w:rsidRPr="003B0A8C" w:rsidRDefault="00BE1CE6" w:rsidP="00762739">
            <w:pPr>
              <w:ind w:firstLineChars="200" w:firstLine="360"/>
              <w:rPr>
                <w:color w:val="000000"/>
                <w:sz w:val="18"/>
                <w:szCs w:val="18"/>
              </w:rPr>
            </w:pPr>
          </w:p>
        </w:tc>
      </w:tr>
      <w:tr w:rsidR="003B0A8C" w:rsidRPr="00BE1CE6" w14:paraId="6A3C0ABF" w14:textId="77777777" w:rsidTr="00DF5A44">
        <w:trPr>
          <w:trHeight w:hRule="exact" w:val="569"/>
        </w:trPr>
        <w:tc>
          <w:tcPr>
            <w:tcW w:w="3823" w:type="dxa"/>
            <w:tcBorders>
              <w:top w:val="single" w:sz="4" w:space="0" w:color="auto"/>
              <w:left w:val="single" w:sz="4" w:space="0" w:color="auto"/>
              <w:bottom w:val="single" w:sz="4" w:space="0" w:color="auto"/>
              <w:right w:val="single" w:sz="4" w:space="0" w:color="auto"/>
            </w:tcBorders>
            <w:shd w:val="clear" w:color="000000" w:fill="FFFFFF"/>
            <w:vAlign w:val="center"/>
          </w:tcPr>
          <w:p w14:paraId="2CFC8D9C" w14:textId="77777777" w:rsidR="003B0A8C" w:rsidRPr="003B0A8C" w:rsidRDefault="003B0A8C" w:rsidP="00762739">
            <w:pPr>
              <w:ind w:firstLineChars="100" w:firstLine="180"/>
              <w:rPr>
                <w:color w:val="000000"/>
                <w:sz w:val="18"/>
                <w:szCs w:val="18"/>
              </w:rPr>
            </w:pPr>
            <w:r>
              <w:rPr>
                <w:color w:val="000000"/>
                <w:sz w:val="18"/>
                <w:szCs w:val="18"/>
              </w:rPr>
              <w:t>Zadrzewienie/nasadzenia</w:t>
            </w:r>
          </w:p>
        </w:tc>
        <w:tc>
          <w:tcPr>
            <w:tcW w:w="4252" w:type="dxa"/>
            <w:tcBorders>
              <w:top w:val="single" w:sz="4" w:space="0" w:color="auto"/>
              <w:left w:val="nil"/>
              <w:bottom w:val="single" w:sz="4" w:space="0" w:color="auto"/>
              <w:right w:val="single" w:sz="4" w:space="0" w:color="auto"/>
            </w:tcBorders>
            <w:shd w:val="clear" w:color="000000" w:fill="FFFFFF"/>
            <w:vAlign w:val="center"/>
          </w:tcPr>
          <w:p w14:paraId="6FD15CE1" w14:textId="77777777" w:rsidR="003B0A8C" w:rsidRPr="003B0A8C" w:rsidRDefault="003B0A8C" w:rsidP="00762739">
            <w:pPr>
              <w:jc w:val="center"/>
              <w:rPr>
                <w:color w:val="000000"/>
                <w:sz w:val="18"/>
                <w:szCs w:val="18"/>
              </w:rPr>
            </w:pPr>
            <w:r>
              <w:rPr>
                <w:color w:val="000000"/>
                <w:sz w:val="18"/>
                <w:szCs w:val="18"/>
              </w:rPr>
              <w:t>brak</w:t>
            </w:r>
          </w:p>
        </w:tc>
        <w:tc>
          <w:tcPr>
            <w:tcW w:w="2469" w:type="dxa"/>
            <w:tcBorders>
              <w:top w:val="single" w:sz="4" w:space="0" w:color="auto"/>
              <w:left w:val="nil"/>
              <w:bottom w:val="single" w:sz="4" w:space="0" w:color="auto"/>
              <w:right w:val="single" w:sz="4" w:space="0" w:color="auto"/>
            </w:tcBorders>
            <w:shd w:val="clear" w:color="000000" w:fill="FFFFFF"/>
            <w:vAlign w:val="center"/>
          </w:tcPr>
          <w:p w14:paraId="4DE52151" w14:textId="77777777" w:rsidR="003B0A8C" w:rsidRPr="003B0A8C" w:rsidRDefault="003B0A8C" w:rsidP="00762739">
            <w:pPr>
              <w:ind w:firstLineChars="200" w:firstLine="360"/>
              <w:rPr>
                <w:color w:val="000000"/>
                <w:sz w:val="18"/>
                <w:szCs w:val="18"/>
              </w:rPr>
            </w:pPr>
          </w:p>
        </w:tc>
      </w:tr>
    </w:tbl>
    <w:p w14:paraId="1C7537ED" w14:textId="77777777" w:rsidR="00BE1CE6" w:rsidRDefault="00BE1CE6">
      <w:pPr>
        <w:rPr>
          <w:sz w:val="20"/>
          <w:szCs w:val="20"/>
        </w:rPr>
      </w:pPr>
    </w:p>
    <w:p w14:paraId="57EF4036" w14:textId="77777777" w:rsidR="003B0A8C" w:rsidRDefault="003B0A8C">
      <w:pPr>
        <w:rPr>
          <w:sz w:val="20"/>
          <w:szCs w:val="20"/>
        </w:rPr>
      </w:pPr>
      <w:r>
        <w:rPr>
          <w:sz w:val="20"/>
          <w:szCs w:val="20"/>
        </w:rPr>
        <w:t xml:space="preserve">Przyłącza do </w:t>
      </w:r>
    </w:p>
    <w:p w14:paraId="107F2B8A" w14:textId="77777777" w:rsidR="008054D6" w:rsidRDefault="008054D6">
      <w:pPr>
        <w:rPr>
          <w:sz w:val="20"/>
          <w:szCs w:val="20"/>
        </w:rPr>
      </w:pPr>
      <w:r>
        <w:rPr>
          <w:sz w:val="20"/>
          <w:szCs w:val="20"/>
        </w:rPr>
        <w:t>1. elektryczne</w:t>
      </w:r>
      <w:r>
        <w:rPr>
          <w:sz w:val="20"/>
          <w:szCs w:val="20"/>
        </w:rPr>
        <w:tab/>
      </w:r>
      <w:r>
        <w:rPr>
          <w:sz w:val="20"/>
          <w:szCs w:val="20"/>
        </w:rPr>
        <w:tab/>
        <w:t>…… szt.</w:t>
      </w:r>
      <w:r>
        <w:rPr>
          <w:sz w:val="20"/>
          <w:szCs w:val="20"/>
        </w:rPr>
        <w:tab/>
        <w:t>………………………..</w:t>
      </w:r>
    </w:p>
    <w:p w14:paraId="79B61164" w14:textId="77777777" w:rsidR="008054D6" w:rsidRDefault="008054D6">
      <w:pPr>
        <w:rPr>
          <w:sz w:val="20"/>
          <w:szCs w:val="20"/>
        </w:rPr>
      </w:pPr>
      <w:r>
        <w:rPr>
          <w:sz w:val="20"/>
          <w:szCs w:val="20"/>
        </w:rPr>
        <w:t>2. kanalizacyjne</w:t>
      </w:r>
      <w:r>
        <w:rPr>
          <w:sz w:val="20"/>
          <w:szCs w:val="20"/>
        </w:rPr>
        <w:tab/>
      </w:r>
      <w:r>
        <w:rPr>
          <w:sz w:val="20"/>
          <w:szCs w:val="20"/>
        </w:rPr>
        <w:tab/>
        <w:t>…… szt.</w:t>
      </w:r>
      <w:r>
        <w:rPr>
          <w:sz w:val="20"/>
          <w:szCs w:val="20"/>
        </w:rPr>
        <w:tab/>
        <w:t>………………………..</w:t>
      </w:r>
    </w:p>
    <w:p w14:paraId="58C61560" w14:textId="77777777" w:rsidR="008054D6" w:rsidRDefault="008054D6">
      <w:pPr>
        <w:rPr>
          <w:sz w:val="20"/>
          <w:szCs w:val="20"/>
        </w:rPr>
      </w:pPr>
      <w:r>
        <w:rPr>
          <w:sz w:val="20"/>
          <w:szCs w:val="20"/>
        </w:rPr>
        <w:t>3. wodociągowe</w:t>
      </w:r>
      <w:r>
        <w:rPr>
          <w:sz w:val="20"/>
          <w:szCs w:val="20"/>
        </w:rPr>
        <w:tab/>
      </w:r>
      <w:r>
        <w:rPr>
          <w:sz w:val="20"/>
          <w:szCs w:val="20"/>
        </w:rPr>
        <w:tab/>
        <w:t>…… szt.</w:t>
      </w:r>
      <w:r>
        <w:rPr>
          <w:sz w:val="20"/>
          <w:szCs w:val="20"/>
        </w:rPr>
        <w:tab/>
        <w:t>………………………..</w:t>
      </w:r>
    </w:p>
    <w:p w14:paraId="422EDADE" w14:textId="77777777" w:rsidR="002B6828" w:rsidRDefault="002B6828">
      <w:pPr>
        <w:rPr>
          <w:sz w:val="20"/>
          <w:szCs w:val="20"/>
        </w:rPr>
      </w:pPr>
    </w:p>
    <w:p w14:paraId="1A8F4C12" w14:textId="77777777" w:rsidR="002B6828" w:rsidRDefault="003B0A8C">
      <w:pPr>
        <w:rPr>
          <w:sz w:val="20"/>
          <w:szCs w:val="20"/>
        </w:rPr>
      </w:pPr>
      <w:r>
        <w:rPr>
          <w:sz w:val="20"/>
          <w:szCs w:val="20"/>
        </w:rPr>
        <w:t>Ograniczenia i uwagi:</w:t>
      </w:r>
    </w:p>
    <w:p w14:paraId="066604B7" w14:textId="77777777" w:rsidR="003B0A8C" w:rsidRDefault="003B0A8C">
      <w:pPr>
        <w:rPr>
          <w:sz w:val="20"/>
          <w:szCs w:val="20"/>
        </w:rPr>
      </w:pPr>
      <w:r>
        <w:rPr>
          <w:sz w:val="20"/>
          <w:szCs w:val="20"/>
        </w:rPr>
        <w:t>1. ……………………………………….</w:t>
      </w:r>
    </w:p>
    <w:p w14:paraId="12CFA079" w14:textId="77777777" w:rsidR="002B6828" w:rsidRDefault="003B0A8C">
      <w:pPr>
        <w:rPr>
          <w:sz w:val="20"/>
          <w:szCs w:val="20"/>
        </w:rPr>
      </w:pPr>
      <w:r>
        <w:rPr>
          <w:sz w:val="20"/>
          <w:szCs w:val="20"/>
        </w:rPr>
        <w:t>2. ……………………………………….</w:t>
      </w:r>
    </w:p>
    <w:p w14:paraId="424BFA14" w14:textId="77777777" w:rsidR="002B6828" w:rsidRDefault="003B0A8C">
      <w:pPr>
        <w:rPr>
          <w:sz w:val="20"/>
          <w:szCs w:val="20"/>
        </w:rPr>
      </w:pPr>
      <w:r>
        <w:rPr>
          <w:sz w:val="20"/>
          <w:szCs w:val="20"/>
        </w:rPr>
        <w:t>3. ……………………………………….</w:t>
      </w:r>
    </w:p>
    <w:p w14:paraId="77C5ACFA" w14:textId="77777777" w:rsidR="002B6828" w:rsidRDefault="002B6828">
      <w:pPr>
        <w:rPr>
          <w:sz w:val="20"/>
          <w:szCs w:val="20"/>
        </w:rPr>
      </w:pPr>
    </w:p>
    <w:p w14:paraId="7589D93F" w14:textId="77777777" w:rsidR="007336E1" w:rsidRPr="007336E1" w:rsidRDefault="007336E1" w:rsidP="007336E1">
      <w:pPr>
        <w:rPr>
          <w:sz w:val="20"/>
          <w:szCs w:val="20"/>
        </w:rPr>
      </w:pPr>
      <w:r>
        <w:rPr>
          <w:sz w:val="20"/>
          <w:szCs w:val="20"/>
        </w:rPr>
        <w:t>Dodatkowe informacje:</w:t>
      </w:r>
    </w:p>
    <w:p w14:paraId="44602B6A" w14:textId="77777777" w:rsidR="007336E1" w:rsidRPr="007336E1" w:rsidRDefault="007336E1" w:rsidP="00DF5A44">
      <w:pPr>
        <w:numPr>
          <w:ilvl w:val="0"/>
          <w:numId w:val="39"/>
        </w:numPr>
        <w:tabs>
          <w:tab w:val="num" w:pos="720"/>
        </w:tabs>
        <w:jc w:val="both"/>
        <w:rPr>
          <w:sz w:val="20"/>
          <w:szCs w:val="20"/>
        </w:rPr>
      </w:pPr>
      <w:r>
        <w:rPr>
          <w:sz w:val="20"/>
          <w:szCs w:val="20"/>
        </w:rPr>
        <w:t>Granice przekazywanego terenu zostały oznaczone na mapce sytuacyjnej, stanowiącej załącznik nr 1 do niniejszego protokołu.</w:t>
      </w:r>
    </w:p>
    <w:p w14:paraId="386E6025" w14:textId="77777777" w:rsidR="007336E1" w:rsidRPr="007336E1" w:rsidRDefault="007336E1" w:rsidP="007336E1">
      <w:pPr>
        <w:numPr>
          <w:ilvl w:val="0"/>
          <w:numId w:val="39"/>
        </w:numPr>
        <w:tabs>
          <w:tab w:val="num" w:pos="720"/>
        </w:tabs>
        <w:rPr>
          <w:sz w:val="20"/>
          <w:szCs w:val="20"/>
        </w:rPr>
      </w:pPr>
      <w:r>
        <w:rPr>
          <w:sz w:val="20"/>
          <w:szCs w:val="20"/>
        </w:rPr>
        <w:t>Dokumentacja fotograficzna stanu gruntu na dzień przekazania stanowi załącznik nr 2 do niniejszego protokołu.</w:t>
      </w:r>
    </w:p>
    <w:p w14:paraId="7D6B2EB9" w14:textId="77777777" w:rsidR="00DF5A44" w:rsidRDefault="007336E1" w:rsidP="007336E1">
      <w:pPr>
        <w:numPr>
          <w:ilvl w:val="0"/>
          <w:numId w:val="39"/>
        </w:numPr>
        <w:rPr>
          <w:sz w:val="20"/>
          <w:szCs w:val="20"/>
        </w:rPr>
      </w:pPr>
      <w:r>
        <w:rPr>
          <w:sz w:val="20"/>
          <w:szCs w:val="20"/>
        </w:rPr>
        <w:t xml:space="preserve">Dzierżawca nie wnosi / wnosi następujące zastrzeżenia do stanu przekazywanego gruntu: </w:t>
      </w:r>
    </w:p>
    <w:p w14:paraId="13EC73C2" w14:textId="77777777" w:rsidR="007336E1" w:rsidRDefault="00DF5A44" w:rsidP="00DF5A44">
      <w:pPr>
        <w:ind w:left="360"/>
        <w:rPr>
          <w:sz w:val="20"/>
          <w:szCs w:val="20"/>
        </w:rPr>
      </w:pPr>
      <w:r>
        <w:rPr>
          <w:sz w:val="20"/>
          <w:szCs w:val="20"/>
        </w:rPr>
        <w:t>a) .............................................................................</w:t>
      </w:r>
    </w:p>
    <w:p w14:paraId="71219963" w14:textId="77777777" w:rsidR="007336E1" w:rsidRDefault="00DF5A44" w:rsidP="00DF5A44">
      <w:pPr>
        <w:ind w:firstLine="360"/>
        <w:rPr>
          <w:sz w:val="20"/>
          <w:szCs w:val="20"/>
        </w:rPr>
      </w:pPr>
      <w:r>
        <w:rPr>
          <w:sz w:val="20"/>
          <w:szCs w:val="20"/>
        </w:rPr>
        <w:t>b) .............................................................................</w:t>
      </w:r>
    </w:p>
    <w:p w14:paraId="310668D8" w14:textId="77777777" w:rsidR="007336E1" w:rsidRPr="007336E1" w:rsidRDefault="007336E1" w:rsidP="007336E1">
      <w:pPr>
        <w:ind w:left="720"/>
        <w:rPr>
          <w:sz w:val="20"/>
          <w:szCs w:val="20"/>
        </w:rPr>
      </w:pPr>
    </w:p>
    <w:p w14:paraId="5DF1064D" w14:textId="77777777" w:rsidR="007336E1" w:rsidRPr="007336E1" w:rsidRDefault="007336E1" w:rsidP="007336E1">
      <w:pPr>
        <w:rPr>
          <w:sz w:val="20"/>
          <w:szCs w:val="20"/>
        </w:rPr>
      </w:pPr>
      <w:r>
        <w:rPr>
          <w:sz w:val="20"/>
          <w:szCs w:val="20"/>
        </w:rPr>
        <w:t>Strony zgodnie potwierdzają, że grunt został wydany i przejęty w stanie opisanym w niniejszym protokole.</w:t>
      </w:r>
    </w:p>
    <w:p w14:paraId="028B9E07" w14:textId="77777777" w:rsidR="00E401D6" w:rsidRDefault="00E401D6">
      <w:pPr>
        <w:rPr>
          <w:sz w:val="20"/>
          <w:szCs w:val="20"/>
        </w:rPr>
      </w:pPr>
    </w:p>
    <w:p w14:paraId="413A3528" w14:textId="77777777" w:rsidR="00E401D6" w:rsidRDefault="00E401D6" w:rsidP="00E401D6">
      <w:pPr>
        <w:ind w:firstLine="708"/>
        <w:rPr>
          <w:sz w:val="20"/>
          <w:szCs w:val="20"/>
        </w:rPr>
      </w:pPr>
      <w:r>
        <w:rPr>
          <w:sz w:val="20"/>
          <w:szCs w:val="20"/>
        </w:rPr>
        <w:t>W imieniu Dzierżawcy:</w:t>
      </w:r>
      <w:r>
        <w:rPr>
          <w:sz w:val="20"/>
          <w:szCs w:val="20"/>
        </w:rPr>
        <w:tab/>
      </w:r>
      <w:r>
        <w:rPr>
          <w:sz w:val="20"/>
          <w:szCs w:val="20"/>
        </w:rPr>
        <w:tab/>
      </w:r>
      <w:r>
        <w:rPr>
          <w:sz w:val="20"/>
          <w:szCs w:val="20"/>
        </w:rPr>
        <w:tab/>
      </w:r>
      <w:r>
        <w:rPr>
          <w:sz w:val="20"/>
          <w:szCs w:val="20"/>
        </w:rPr>
        <w:tab/>
      </w:r>
      <w:r>
        <w:rPr>
          <w:sz w:val="20"/>
          <w:szCs w:val="20"/>
        </w:rPr>
        <w:tab/>
        <w:t>W imieniu Wydzierżawiającego:</w:t>
      </w:r>
    </w:p>
    <w:p w14:paraId="7116055D" w14:textId="77777777" w:rsidR="002B6828" w:rsidRDefault="002B6828">
      <w:pPr>
        <w:rPr>
          <w:sz w:val="20"/>
          <w:szCs w:val="20"/>
        </w:rPr>
      </w:pPr>
    </w:p>
    <w:p w14:paraId="74D8BCB7" w14:textId="77777777" w:rsidR="00E401D6" w:rsidRPr="00E401D6" w:rsidRDefault="00E401D6" w:rsidP="00E401D6">
      <w:pPr>
        <w:pStyle w:val="Teksttreci1"/>
        <w:shd w:val="clear" w:color="auto" w:fill="auto"/>
        <w:tabs>
          <w:tab w:val="left" w:pos="681"/>
        </w:tabs>
        <w:spacing w:after="0" w:line="302" w:lineRule="exact"/>
        <w:ind w:right="40" w:firstLine="0"/>
      </w:pPr>
      <w:r>
        <w:rPr>
          <w:b/>
          <w:bCs/>
        </w:rPr>
        <w:tab/>
      </w:r>
      <w:r>
        <w:t>…………………………………..</w:t>
      </w:r>
      <w:r>
        <w:tab/>
      </w:r>
      <w:r>
        <w:tab/>
      </w:r>
      <w:r>
        <w:tab/>
      </w:r>
      <w:r>
        <w:tab/>
        <w:t>…………………………………..</w:t>
      </w:r>
    </w:p>
    <w:p w14:paraId="39CCA2F4" w14:textId="77777777" w:rsidR="002B6828" w:rsidRPr="00E401D6" w:rsidRDefault="00E401D6" w:rsidP="00E401D6">
      <w:pPr>
        <w:pStyle w:val="Teksttreci1"/>
        <w:shd w:val="clear" w:color="auto" w:fill="auto"/>
        <w:tabs>
          <w:tab w:val="left" w:pos="681"/>
        </w:tabs>
        <w:spacing w:after="0" w:line="302" w:lineRule="exact"/>
        <w:ind w:right="40" w:firstLine="0"/>
      </w:pPr>
      <w:r>
        <w:tab/>
        <w:t>…………………………………..</w:t>
      </w:r>
      <w:r>
        <w:tab/>
      </w:r>
      <w:r>
        <w:tab/>
      </w:r>
      <w:r>
        <w:tab/>
      </w:r>
      <w:r>
        <w:tab/>
        <w:t>…………………………………..</w:t>
      </w:r>
    </w:p>
    <w:p w14:paraId="7A9448D2" w14:textId="77777777" w:rsidR="002B6828" w:rsidRDefault="002B6828">
      <w:pPr>
        <w:rPr>
          <w:sz w:val="20"/>
          <w:szCs w:val="20"/>
        </w:rPr>
      </w:pPr>
    </w:p>
    <w:p w14:paraId="25BAACDB" w14:textId="77777777" w:rsidR="002B6828" w:rsidRDefault="002B6828">
      <w:pPr>
        <w:rPr>
          <w:sz w:val="20"/>
          <w:szCs w:val="20"/>
        </w:rPr>
      </w:pPr>
    </w:p>
    <w:p w14:paraId="05861E1C" w14:textId="77777777" w:rsidR="002B6828" w:rsidRDefault="002B6828" w:rsidP="002B6828">
      <w:pPr>
        <w:pStyle w:val="Teksttreci1"/>
        <w:shd w:val="clear" w:color="auto" w:fill="auto"/>
        <w:tabs>
          <w:tab w:val="left" w:pos="498"/>
        </w:tabs>
        <w:spacing w:after="0" w:line="276" w:lineRule="auto"/>
        <w:ind w:right="140" w:firstLine="0"/>
        <w:jc w:val="right"/>
        <w:rPr>
          <w:b/>
          <w:bCs/>
        </w:rPr>
      </w:pPr>
    </w:p>
    <w:p w14:paraId="6182204E" w14:textId="59B53F52" w:rsidR="002B6828" w:rsidRPr="00BE1CE6" w:rsidRDefault="002B6828">
      <w:pPr>
        <w:rPr>
          <w:sz w:val="20"/>
          <w:szCs w:val="20"/>
        </w:rPr>
      </w:pPr>
    </w:p>
    <w:sectPr w:rsidR="002B6828" w:rsidRPr="00BE1CE6" w:rsidSect="007C3991">
      <w:pgSz w:w="11906" w:h="16838"/>
      <w:pgMar w:top="568" w:right="566" w:bottom="993"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7762CA5"/>
    <w:multiLevelType w:val="hybridMultilevel"/>
    <w:tmpl w:val="FFFFFFFF"/>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3"/>
    <w:multiLevelType w:val="multilevel"/>
    <w:tmpl w:val="FFFFFFFF"/>
    <w:lvl w:ilvl="0">
      <w:start w:val="1"/>
      <w:numFmt w:val="lowerLetter"/>
      <w:lvlText w:val="%1)"/>
      <w:lvlJc w:val="left"/>
      <w:rPr>
        <w:b w:val="0"/>
        <w:bCs w:val="0"/>
        <w:i w:val="0"/>
        <w:iCs w:val="0"/>
        <w:smallCaps w:val="0"/>
        <w:strike w:val="0"/>
        <w:color w:val="000000"/>
        <w:spacing w:val="0"/>
        <w:w w:val="100"/>
        <w:position w:val="0"/>
        <w:sz w:val="20"/>
        <w:szCs w:val="20"/>
        <w:u w:val="none"/>
      </w:rPr>
    </w:lvl>
    <w:lvl w:ilvl="1">
      <w:start w:val="2"/>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4)"/>
      <w:lvlJc w:val="left"/>
      <w:rPr>
        <w:b w:val="0"/>
        <w:bCs w:val="0"/>
        <w:i w:val="0"/>
        <w:iCs w:val="0"/>
        <w:smallCaps w:val="0"/>
        <w:strike w:val="0"/>
        <w:color w:val="000000"/>
        <w:spacing w:val="0"/>
        <w:w w:val="100"/>
        <w:position w:val="0"/>
        <w:sz w:val="20"/>
        <w:szCs w:val="20"/>
        <w:u w:val="none"/>
      </w:rPr>
    </w:lvl>
    <w:lvl w:ilvl="5">
      <w:start w:val="1"/>
      <w:numFmt w:val="decimal"/>
      <w:lvlText w:val="%4)"/>
      <w:lvlJc w:val="left"/>
      <w:rPr>
        <w:b w:val="0"/>
        <w:bCs w:val="0"/>
        <w:i w:val="0"/>
        <w:iCs w:val="0"/>
        <w:smallCaps w:val="0"/>
        <w:strike w:val="0"/>
        <w:color w:val="000000"/>
        <w:spacing w:val="0"/>
        <w:w w:val="100"/>
        <w:position w:val="0"/>
        <w:sz w:val="20"/>
        <w:szCs w:val="20"/>
        <w:u w:val="none"/>
      </w:rPr>
    </w:lvl>
    <w:lvl w:ilvl="6">
      <w:start w:val="1"/>
      <w:numFmt w:val="decimal"/>
      <w:lvlText w:val="%4)"/>
      <w:lvlJc w:val="left"/>
      <w:rPr>
        <w:b w:val="0"/>
        <w:bCs w:val="0"/>
        <w:i w:val="0"/>
        <w:iCs w:val="0"/>
        <w:smallCaps w:val="0"/>
        <w:strike w:val="0"/>
        <w:color w:val="000000"/>
        <w:spacing w:val="0"/>
        <w:w w:val="100"/>
        <w:position w:val="0"/>
        <w:sz w:val="20"/>
        <w:szCs w:val="20"/>
        <w:u w:val="none"/>
      </w:rPr>
    </w:lvl>
    <w:lvl w:ilvl="7">
      <w:start w:val="1"/>
      <w:numFmt w:val="decimal"/>
      <w:lvlText w:val="%4)"/>
      <w:lvlJc w:val="left"/>
      <w:rPr>
        <w:b w:val="0"/>
        <w:bCs w:val="0"/>
        <w:i w:val="0"/>
        <w:iCs w:val="0"/>
        <w:smallCaps w:val="0"/>
        <w:strike w:val="0"/>
        <w:color w:val="000000"/>
        <w:spacing w:val="0"/>
        <w:w w:val="100"/>
        <w:position w:val="0"/>
        <w:sz w:val="20"/>
        <w:szCs w:val="20"/>
        <w:u w:val="none"/>
      </w:rPr>
    </w:lvl>
    <w:lvl w:ilvl="8">
      <w:start w:val="1"/>
      <w:numFmt w:val="decimal"/>
      <w:lvlText w:val="%4)"/>
      <w:lvlJc w:val="left"/>
      <w:rPr>
        <w:b w:val="0"/>
        <w:bCs w:val="0"/>
        <w:i w:val="0"/>
        <w:iCs w:val="0"/>
        <w:smallCaps w:val="0"/>
        <w:strike w:val="0"/>
        <w:color w:val="000000"/>
        <w:spacing w:val="0"/>
        <w:w w:val="100"/>
        <w:position w:val="0"/>
        <w:sz w:val="20"/>
        <w:szCs w:val="20"/>
        <w:u w:val="none"/>
      </w:rPr>
    </w:lvl>
  </w:abstractNum>
  <w:abstractNum w:abstractNumId="2" w15:restartNumberingAfterBreak="0">
    <w:nsid w:val="00000005"/>
    <w:multiLevelType w:val="multilevel"/>
    <w:tmpl w:val="D51C1076"/>
    <w:lvl w:ilvl="0">
      <w:start w:val="1"/>
      <w:numFmt w:val="lowerLetter"/>
      <w:lvlText w:val="%1)"/>
      <w:lvlJc w:val="left"/>
      <w:rPr>
        <w:b w:val="0"/>
        <w:bCs w:val="0"/>
        <w:i w:val="0"/>
        <w:iCs w:val="0"/>
        <w:smallCaps w:val="0"/>
        <w:strike w:val="0"/>
        <w:color w:val="000000"/>
        <w:spacing w:val="0"/>
        <w:w w:val="100"/>
        <w:position w:val="0"/>
        <w:sz w:val="20"/>
        <w:szCs w:val="20"/>
        <w:u w:val="none"/>
      </w:rPr>
    </w:lvl>
    <w:lvl w:ilvl="1">
      <w:start w:val="4"/>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pPr>
        <w:ind w:left="360" w:hanging="360"/>
      </w:pPr>
    </w:lvl>
    <w:lvl w:ilvl="4">
      <w:start w:val="1"/>
      <w:numFmt w:val="lowerLetter"/>
      <w:lvlText w:val="%4)"/>
      <w:lvlJc w:val="left"/>
      <w:rPr>
        <w:b w:val="0"/>
        <w:bCs w:val="0"/>
        <w:i w:val="0"/>
        <w:iCs w:val="0"/>
        <w:smallCaps w:val="0"/>
        <w:strike w:val="0"/>
        <w:color w:val="000000"/>
        <w:spacing w:val="0"/>
        <w:w w:val="100"/>
        <w:position w:val="0"/>
        <w:sz w:val="20"/>
        <w:szCs w:val="20"/>
        <w:u w:val="none"/>
      </w:rPr>
    </w:lvl>
    <w:lvl w:ilvl="5">
      <w:start w:val="1"/>
      <w:numFmt w:val="lowerLetter"/>
      <w:lvlText w:val="%4)"/>
      <w:lvlJc w:val="left"/>
      <w:rPr>
        <w:b w:val="0"/>
        <w:bCs w:val="0"/>
        <w:i w:val="0"/>
        <w:iCs w:val="0"/>
        <w:smallCaps w:val="0"/>
        <w:strike w:val="0"/>
        <w:color w:val="000000"/>
        <w:spacing w:val="0"/>
        <w:w w:val="100"/>
        <w:position w:val="0"/>
        <w:sz w:val="20"/>
        <w:szCs w:val="20"/>
        <w:u w:val="none"/>
      </w:rPr>
    </w:lvl>
    <w:lvl w:ilvl="6">
      <w:start w:val="1"/>
      <w:numFmt w:val="lowerLetter"/>
      <w:lvlText w:val="%4)"/>
      <w:lvlJc w:val="left"/>
      <w:rPr>
        <w:b w:val="0"/>
        <w:bCs w:val="0"/>
        <w:i w:val="0"/>
        <w:iCs w:val="0"/>
        <w:smallCaps w:val="0"/>
        <w:strike w:val="0"/>
        <w:color w:val="000000"/>
        <w:spacing w:val="0"/>
        <w:w w:val="100"/>
        <w:position w:val="0"/>
        <w:sz w:val="20"/>
        <w:szCs w:val="20"/>
        <w:u w:val="none"/>
      </w:rPr>
    </w:lvl>
    <w:lvl w:ilvl="7">
      <w:start w:val="1"/>
      <w:numFmt w:val="lowerLetter"/>
      <w:lvlText w:val="%4)"/>
      <w:lvlJc w:val="left"/>
      <w:rPr>
        <w:b w:val="0"/>
        <w:bCs w:val="0"/>
        <w:i w:val="0"/>
        <w:iCs w:val="0"/>
        <w:smallCaps w:val="0"/>
        <w:strike w:val="0"/>
        <w:color w:val="000000"/>
        <w:spacing w:val="0"/>
        <w:w w:val="100"/>
        <w:position w:val="0"/>
        <w:sz w:val="20"/>
        <w:szCs w:val="20"/>
        <w:u w:val="none"/>
      </w:rPr>
    </w:lvl>
    <w:lvl w:ilvl="8">
      <w:start w:val="1"/>
      <w:numFmt w:val="lowerLetter"/>
      <w:lvlText w:val="%4)"/>
      <w:lvlJc w:val="left"/>
      <w:rPr>
        <w:b w:val="0"/>
        <w:bCs w:val="0"/>
        <w:i w:val="0"/>
        <w:iCs w:val="0"/>
        <w:smallCaps w:val="0"/>
        <w:strike w:val="0"/>
        <w:color w:val="000000"/>
        <w:spacing w:val="0"/>
        <w:w w:val="100"/>
        <w:position w:val="0"/>
        <w:sz w:val="20"/>
        <w:szCs w:val="20"/>
        <w:u w:val="none"/>
      </w:rPr>
    </w:lvl>
  </w:abstractNum>
  <w:abstractNum w:abstractNumId="3" w15:restartNumberingAfterBreak="0">
    <w:nsid w:val="00000007"/>
    <w:multiLevelType w:val="multilevel"/>
    <w:tmpl w:val="A4C83A7C"/>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rPr>
    </w:lvl>
    <w:lvl w:ilvl="4">
      <w:start w:val="1"/>
      <w:numFmt w:val="lowerLetter"/>
      <w:lvlText w:val="%5)"/>
      <w:lvlJc w:val="left"/>
      <w:rPr>
        <w:b w:val="0"/>
        <w:bCs w:val="0"/>
        <w:i w:val="0"/>
        <w:iCs w:val="0"/>
        <w:smallCaps w:val="0"/>
        <w:strike w:val="0"/>
        <w:color w:val="000000"/>
        <w:spacing w:val="0"/>
        <w:w w:val="100"/>
        <w:position w:val="0"/>
        <w:sz w:val="20"/>
        <w:szCs w:val="20"/>
        <w:u w:val="none"/>
      </w:rPr>
    </w:lvl>
    <w:lvl w:ilvl="5">
      <w:start w:val="1"/>
      <w:numFmt w:val="lowerLetter"/>
      <w:lvlText w:val="%5)"/>
      <w:lvlJc w:val="left"/>
      <w:rPr>
        <w:b w:val="0"/>
        <w:bCs w:val="0"/>
        <w:i w:val="0"/>
        <w:iCs w:val="0"/>
        <w:smallCaps w:val="0"/>
        <w:strike w:val="0"/>
        <w:color w:val="000000"/>
        <w:spacing w:val="0"/>
        <w:w w:val="100"/>
        <w:position w:val="0"/>
        <w:sz w:val="20"/>
        <w:szCs w:val="20"/>
        <w:u w:val="none"/>
      </w:rPr>
    </w:lvl>
    <w:lvl w:ilvl="6">
      <w:start w:val="1"/>
      <w:numFmt w:val="lowerLetter"/>
      <w:lvlText w:val="%5)"/>
      <w:lvlJc w:val="left"/>
      <w:rPr>
        <w:b w:val="0"/>
        <w:bCs w:val="0"/>
        <w:i w:val="0"/>
        <w:iCs w:val="0"/>
        <w:smallCaps w:val="0"/>
        <w:strike w:val="0"/>
        <w:color w:val="000000"/>
        <w:spacing w:val="0"/>
        <w:w w:val="100"/>
        <w:position w:val="0"/>
        <w:sz w:val="20"/>
        <w:szCs w:val="20"/>
        <w:u w:val="none"/>
      </w:rPr>
    </w:lvl>
    <w:lvl w:ilvl="7">
      <w:start w:val="1"/>
      <w:numFmt w:val="lowerLetter"/>
      <w:lvlText w:val="%5)"/>
      <w:lvlJc w:val="left"/>
      <w:rPr>
        <w:b w:val="0"/>
        <w:bCs w:val="0"/>
        <w:i w:val="0"/>
        <w:iCs w:val="0"/>
        <w:smallCaps w:val="0"/>
        <w:strike w:val="0"/>
        <w:color w:val="000000"/>
        <w:spacing w:val="0"/>
        <w:w w:val="100"/>
        <w:position w:val="0"/>
        <w:sz w:val="20"/>
        <w:szCs w:val="20"/>
        <w:u w:val="none"/>
      </w:rPr>
    </w:lvl>
    <w:lvl w:ilvl="8">
      <w:start w:val="1"/>
      <w:numFmt w:val="lowerLetter"/>
      <w:lvlText w:val="%5)"/>
      <w:lvlJc w:val="left"/>
      <w:rPr>
        <w:b w:val="0"/>
        <w:bCs w:val="0"/>
        <w:i w:val="0"/>
        <w:iCs w:val="0"/>
        <w:smallCaps w:val="0"/>
        <w:strike w:val="0"/>
        <w:color w:val="000000"/>
        <w:spacing w:val="0"/>
        <w:w w:val="100"/>
        <w:position w:val="0"/>
        <w:sz w:val="20"/>
        <w:szCs w:val="20"/>
        <w:u w:val="none"/>
      </w:rPr>
    </w:lvl>
  </w:abstractNum>
  <w:abstractNum w:abstractNumId="4" w15:restartNumberingAfterBreak="0">
    <w:nsid w:val="00000009"/>
    <w:multiLevelType w:val="multilevel"/>
    <w:tmpl w:val="FFFFFFFF"/>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2)"/>
      <w:lvlJc w:val="left"/>
      <w:rPr>
        <w:b w:val="0"/>
        <w:bCs w:val="0"/>
        <w:i w:val="0"/>
        <w:iCs w:val="0"/>
        <w:smallCaps w:val="0"/>
        <w:strike w:val="0"/>
        <w:color w:val="000000"/>
        <w:spacing w:val="0"/>
        <w:w w:val="100"/>
        <w:position w:val="0"/>
        <w:sz w:val="20"/>
        <w:szCs w:val="20"/>
        <w:u w:val="none"/>
      </w:rPr>
    </w:lvl>
    <w:lvl w:ilvl="3">
      <w:start w:val="1"/>
      <w:numFmt w:val="decimal"/>
      <w:lvlText w:val="%2)"/>
      <w:lvlJc w:val="left"/>
      <w:rPr>
        <w:b w:val="0"/>
        <w:bCs w:val="0"/>
        <w:i w:val="0"/>
        <w:iCs w:val="0"/>
        <w:smallCaps w:val="0"/>
        <w:strike w:val="0"/>
        <w:color w:val="000000"/>
        <w:spacing w:val="0"/>
        <w:w w:val="100"/>
        <w:position w:val="0"/>
        <w:sz w:val="20"/>
        <w:szCs w:val="20"/>
        <w:u w:val="none"/>
      </w:rPr>
    </w:lvl>
    <w:lvl w:ilvl="4">
      <w:start w:val="1"/>
      <w:numFmt w:val="decimal"/>
      <w:lvlText w:val="%2)"/>
      <w:lvlJc w:val="left"/>
      <w:rPr>
        <w:b w:val="0"/>
        <w:bCs w:val="0"/>
        <w:i w:val="0"/>
        <w:iCs w:val="0"/>
        <w:smallCaps w:val="0"/>
        <w:strike w:val="0"/>
        <w:color w:val="000000"/>
        <w:spacing w:val="0"/>
        <w:w w:val="100"/>
        <w:position w:val="0"/>
        <w:sz w:val="20"/>
        <w:szCs w:val="20"/>
        <w:u w:val="none"/>
      </w:rPr>
    </w:lvl>
    <w:lvl w:ilvl="5">
      <w:start w:val="1"/>
      <w:numFmt w:val="decimal"/>
      <w:lvlText w:val="%2)"/>
      <w:lvlJc w:val="left"/>
      <w:rPr>
        <w:b w:val="0"/>
        <w:bCs w:val="0"/>
        <w:i w:val="0"/>
        <w:iCs w:val="0"/>
        <w:smallCaps w:val="0"/>
        <w:strike w:val="0"/>
        <w:color w:val="000000"/>
        <w:spacing w:val="0"/>
        <w:w w:val="100"/>
        <w:position w:val="0"/>
        <w:sz w:val="20"/>
        <w:szCs w:val="20"/>
        <w:u w:val="none"/>
      </w:rPr>
    </w:lvl>
    <w:lvl w:ilvl="6">
      <w:start w:val="1"/>
      <w:numFmt w:val="decimal"/>
      <w:lvlText w:val="%2)"/>
      <w:lvlJc w:val="left"/>
      <w:rPr>
        <w:b w:val="0"/>
        <w:bCs w:val="0"/>
        <w:i w:val="0"/>
        <w:iCs w:val="0"/>
        <w:smallCaps w:val="0"/>
        <w:strike w:val="0"/>
        <w:color w:val="000000"/>
        <w:spacing w:val="0"/>
        <w:w w:val="100"/>
        <w:position w:val="0"/>
        <w:sz w:val="20"/>
        <w:szCs w:val="20"/>
        <w:u w:val="none"/>
      </w:rPr>
    </w:lvl>
    <w:lvl w:ilvl="7">
      <w:start w:val="1"/>
      <w:numFmt w:val="decimal"/>
      <w:lvlText w:val="%2)"/>
      <w:lvlJc w:val="left"/>
      <w:rPr>
        <w:b w:val="0"/>
        <w:bCs w:val="0"/>
        <w:i w:val="0"/>
        <w:iCs w:val="0"/>
        <w:smallCaps w:val="0"/>
        <w:strike w:val="0"/>
        <w:color w:val="000000"/>
        <w:spacing w:val="0"/>
        <w:w w:val="100"/>
        <w:position w:val="0"/>
        <w:sz w:val="20"/>
        <w:szCs w:val="20"/>
        <w:u w:val="none"/>
      </w:rPr>
    </w:lvl>
    <w:lvl w:ilvl="8">
      <w:start w:val="1"/>
      <w:numFmt w:val="decimal"/>
      <w:lvlText w:val="%2)"/>
      <w:lvlJc w:val="left"/>
      <w:rPr>
        <w:b w:val="0"/>
        <w:bCs w:val="0"/>
        <w:i w:val="0"/>
        <w:iCs w:val="0"/>
        <w:smallCaps w:val="0"/>
        <w:strike w:val="0"/>
        <w:color w:val="000000"/>
        <w:spacing w:val="0"/>
        <w:w w:val="100"/>
        <w:position w:val="0"/>
        <w:sz w:val="20"/>
        <w:szCs w:val="20"/>
        <w:u w:val="none"/>
      </w:rPr>
    </w:lvl>
  </w:abstractNum>
  <w:abstractNum w:abstractNumId="5" w15:restartNumberingAfterBreak="0">
    <w:nsid w:val="0000000B"/>
    <w:multiLevelType w:val="multilevel"/>
    <w:tmpl w:val="C1903BF2"/>
    <w:lvl w:ilvl="0">
      <w:start w:val="1"/>
      <w:numFmt w:val="decimal"/>
      <w:lvlText w:val="%1."/>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cs="Times New Roman"/>
        <w:b w:val="0"/>
        <w:bCs w:val="0"/>
        <w:i w:val="0"/>
        <w:iCs w:val="0"/>
        <w:smallCaps w:val="0"/>
        <w:strike w:val="0"/>
        <w:color w:val="000000"/>
        <w:spacing w:val="0"/>
        <w:w w:val="100"/>
        <w:position w:val="0"/>
        <w:sz w:val="20"/>
        <w:szCs w:val="20"/>
        <w:u w:val="none"/>
      </w:rPr>
    </w:lvl>
  </w:abstractNum>
  <w:abstractNum w:abstractNumId="6" w15:restartNumberingAfterBreak="0">
    <w:nsid w:val="02366F9C"/>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7" w15:restartNumberingAfterBreak="0">
    <w:nsid w:val="026D3C32"/>
    <w:multiLevelType w:val="multilevel"/>
    <w:tmpl w:val="C1903BF2"/>
    <w:lvl w:ilvl="0">
      <w:start w:val="1"/>
      <w:numFmt w:val="decimal"/>
      <w:lvlText w:val="%1."/>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cs="Times New Roman"/>
        <w:b w:val="0"/>
        <w:bCs w:val="0"/>
        <w:i w:val="0"/>
        <w:iCs w:val="0"/>
        <w:smallCaps w:val="0"/>
        <w:strike w:val="0"/>
        <w:color w:val="000000"/>
        <w:spacing w:val="0"/>
        <w:w w:val="100"/>
        <w:position w:val="0"/>
        <w:sz w:val="20"/>
        <w:szCs w:val="20"/>
        <w:u w:val="none"/>
      </w:rPr>
    </w:lvl>
  </w:abstractNum>
  <w:abstractNum w:abstractNumId="8" w15:restartNumberingAfterBreak="0">
    <w:nsid w:val="0B613CD4"/>
    <w:multiLevelType w:val="hybridMultilevel"/>
    <w:tmpl w:val="EAC4E73C"/>
    <w:lvl w:ilvl="0" w:tplc="FFFFFFFF">
      <w:start w:val="1"/>
      <w:numFmt w:val="decimal"/>
      <w:lvlText w:val="%1."/>
      <w:lvlJc w:val="left"/>
      <w:pPr>
        <w:ind w:left="360" w:hanging="360"/>
      </w:pPr>
      <w:rPr>
        <w:rFonts w:ascii="Times New Roman" w:hAnsi="Times New Roman" w:cs="Times New Roman"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0F4F05AF"/>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10" w15:restartNumberingAfterBreak="0">
    <w:nsid w:val="108F76E7"/>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11" w15:restartNumberingAfterBreak="0">
    <w:nsid w:val="10D62237"/>
    <w:multiLevelType w:val="multilevel"/>
    <w:tmpl w:val="A28C43B2"/>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heme="minorHAnsi" w:hAnsi="Times New Roman" w:cs="Times New Roman" w:hint="default"/>
        <w:b w:val="0"/>
        <w:bCs w:val="0"/>
        <w:i w:val="0"/>
        <w:iCs w:val="0"/>
        <w:smallCaps w:val="0"/>
        <w:strike w:val="0"/>
        <w:color w:val="000000"/>
        <w:spacing w:val="0"/>
        <w:w w:val="100"/>
        <w:position w:val="0"/>
        <w:sz w:val="20"/>
        <w:szCs w:val="20"/>
        <w:u w:val="none"/>
      </w:rPr>
    </w:lvl>
    <w:lvl w:ilvl="4">
      <w:start w:val="1"/>
      <w:numFmt w:val="lowerLetter"/>
      <w:lvlText w:val="%5)"/>
      <w:lvlJc w:val="left"/>
      <w:rPr>
        <w:b w:val="0"/>
        <w:bCs w:val="0"/>
        <w:i w:val="0"/>
        <w:iCs w:val="0"/>
        <w:smallCaps w:val="0"/>
        <w:strike w:val="0"/>
        <w:color w:val="000000"/>
        <w:spacing w:val="0"/>
        <w:w w:val="100"/>
        <w:position w:val="0"/>
        <w:sz w:val="20"/>
        <w:szCs w:val="20"/>
        <w:u w:val="none"/>
      </w:rPr>
    </w:lvl>
    <w:lvl w:ilvl="5">
      <w:start w:val="1"/>
      <w:numFmt w:val="lowerLetter"/>
      <w:lvlText w:val="%5)"/>
      <w:lvlJc w:val="left"/>
      <w:rPr>
        <w:b w:val="0"/>
        <w:bCs w:val="0"/>
        <w:i w:val="0"/>
        <w:iCs w:val="0"/>
        <w:smallCaps w:val="0"/>
        <w:strike w:val="0"/>
        <w:color w:val="000000"/>
        <w:spacing w:val="0"/>
        <w:w w:val="100"/>
        <w:position w:val="0"/>
        <w:sz w:val="20"/>
        <w:szCs w:val="20"/>
        <w:u w:val="none"/>
      </w:rPr>
    </w:lvl>
    <w:lvl w:ilvl="6">
      <w:start w:val="1"/>
      <w:numFmt w:val="lowerLetter"/>
      <w:lvlText w:val="%5)"/>
      <w:lvlJc w:val="left"/>
      <w:rPr>
        <w:b w:val="0"/>
        <w:bCs w:val="0"/>
        <w:i w:val="0"/>
        <w:iCs w:val="0"/>
        <w:smallCaps w:val="0"/>
        <w:strike w:val="0"/>
        <w:color w:val="000000"/>
        <w:spacing w:val="0"/>
        <w:w w:val="100"/>
        <w:position w:val="0"/>
        <w:sz w:val="20"/>
        <w:szCs w:val="20"/>
        <w:u w:val="none"/>
      </w:rPr>
    </w:lvl>
    <w:lvl w:ilvl="7">
      <w:start w:val="1"/>
      <w:numFmt w:val="lowerLetter"/>
      <w:lvlText w:val="%5)"/>
      <w:lvlJc w:val="left"/>
      <w:rPr>
        <w:b w:val="0"/>
        <w:bCs w:val="0"/>
        <w:i w:val="0"/>
        <w:iCs w:val="0"/>
        <w:smallCaps w:val="0"/>
        <w:strike w:val="0"/>
        <w:color w:val="000000"/>
        <w:spacing w:val="0"/>
        <w:w w:val="100"/>
        <w:position w:val="0"/>
        <w:sz w:val="20"/>
        <w:szCs w:val="20"/>
        <w:u w:val="none"/>
      </w:rPr>
    </w:lvl>
    <w:lvl w:ilvl="8">
      <w:start w:val="1"/>
      <w:numFmt w:val="lowerLetter"/>
      <w:lvlText w:val="%5)"/>
      <w:lvlJc w:val="left"/>
      <w:rPr>
        <w:b w:val="0"/>
        <w:bCs w:val="0"/>
        <w:i w:val="0"/>
        <w:iCs w:val="0"/>
        <w:smallCaps w:val="0"/>
        <w:strike w:val="0"/>
        <w:color w:val="000000"/>
        <w:spacing w:val="0"/>
        <w:w w:val="100"/>
        <w:position w:val="0"/>
        <w:sz w:val="20"/>
        <w:szCs w:val="20"/>
        <w:u w:val="none"/>
      </w:rPr>
    </w:lvl>
  </w:abstractNum>
  <w:abstractNum w:abstractNumId="12" w15:restartNumberingAfterBreak="0">
    <w:nsid w:val="11B27BE0"/>
    <w:multiLevelType w:val="multilevel"/>
    <w:tmpl w:val="27B25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497D0C"/>
    <w:multiLevelType w:val="multilevel"/>
    <w:tmpl w:val="FFFFFFFF"/>
    <w:lvl w:ilvl="0">
      <w:start w:val="1"/>
      <w:numFmt w:val="lowerLetter"/>
      <w:lvlText w:val="%1)"/>
      <w:lvlJc w:val="left"/>
      <w:rPr>
        <w:b w:val="0"/>
        <w:bCs w:val="0"/>
        <w:i w:val="0"/>
        <w:iCs w:val="0"/>
        <w:smallCaps w:val="0"/>
        <w:strike w:val="0"/>
        <w:color w:val="000000"/>
        <w:spacing w:val="0"/>
        <w:w w:val="100"/>
        <w:position w:val="0"/>
        <w:sz w:val="20"/>
        <w:szCs w:val="20"/>
        <w:u w:val="none"/>
      </w:rPr>
    </w:lvl>
    <w:lvl w:ilvl="1">
      <w:start w:val="4"/>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lowerLetter"/>
      <w:lvlText w:val="%4)"/>
      <w:lvlJc w:val="left"/>
      <w:rPr>
        <w:b w:val="0"/>
        <w:bCs w:val="0"/>
        <w:i w:val="0"/>
        <w:iCs w:val="0"/>
        <w:smallCaps w:val="0"/>
        <w:strike w:val="0"/>
        <w:color w:val="000000"/>
        <w:spacing w:val="0"/>
        <w:w w:val="100"/>
        <w:position w:val="0"/>
        <w:sz w:val="20"/>
        <w:szCs w:val="20"/>
        <w:u w:val="none"/>
      </w:rPr>
    </w:lvl>
    <w:lvl w:ilvl="4">
      <w:start w:val="1"/>
      <w:numFmt w:val="lowerLetter"/>
      <w:lvlText w:val="%4)"/>
      <w:lvlJc w:val="left"/>
      <w:rPr>
        <w:b w:val="0"/>
        <w:bCs w:val="0"/>
        <w:i w:val="0"/>
        <w:iCs w:val="0"/>
        <w:smallCaps w:val="0"/>
        <w:strike w:val="0"/>
        <w:color w:val="000000"/>
        <w:spacing w:val="0"/>
        <w:w w:val="100"/>
        <w:position w:val="0"/>
        <w:sz w:val="20"/>
        <w:szCs w:val="20"/>
        <w:u w:val="none"/>
      </w:rPr>
    </w:lvl>
    <w:lvl w:ilvl="5">
      <w:start w:val="1"/>
      <w:numFmt w:val="lowerLetter"/>
      <w:lvlText w:val="%4)"/>
      <w:lvlJc w:val="left"/>
      <w:rPr>
        <w:b w:val="0"/>
        <w:bCs w:val="0"/>
        <w:i w:val="0"/>
        <w:iCs w:val="0"/>
        <w:smallCaps w:val="0"/>
        <w:strike w:val="0"/>
        <w:color w:val="000000"/>
        <w:spacing w:val="0"/>
        <w:w w:val="100"/>
        <w:position w:val="0"/>
        <w:sz w:val="20"/>
        <w:szCs w:val="20"/>
        <w:u w:val="none"/>
      </w:rPr>
    </w:lvl>
    <w:lvl w:ilvl="6">
      <w:start w:val="1"/>
      <w:numFmt w:val="lowerLetter"/>
      <w:lvlText w:val="%4)"/>
      <w:lvlJc w:val="left"/>
      <w:rPr>
        <w:b w:val="0"/>
        <w:bCs w:val="0"/>
        <w:i w:val="0"/>
        <w:iCs w:val="0"/>
        <w:smallCaps w:val="0"/>
        <w:strike w:val="0"/>
        <w:color w:val="000000"/>
        <w:spacing w:val="0"/>
        <w:w w:val="100"/>
        <w:position w:val="0"/>
        <w:sz w:val="20"/>
        <w:szCs w:val="20"/>
        <w:u w:val="none"/>
      </w:rPr>
    </w:lvl>
    <w:lvl w:ilvl="7">
      <w:start w:val="1"/>
      <w:numFmt w:val="lowerLetter"/>
      <w:lvlText w:val="%4)"/>
      <w:lvlJc w:val="left"/>
      <w:rPr>
        <w:b w:val="0"/>
        <w:bCs w:val="0"/>
        <w:i w:val="0"/>
        <w:iCs w:val="0"/>
        <w:smallCaps w:val="0"/>
        <w:strike w:val="0"/>
        <w:color w:val="000000"/>
        <w:spacing w:val="0"/>
        <w:w w:val="100"/>
        <w:position w:val="0"/>
        <w:sz w:val="20"/>
        <w:szCs w:val="20"/>
        <w:u w:val="none"/>
      </w:rPr>
    </w:lvl>
    <w:lvl w:ilvl="8">
      <w:start w:val="1"/>
      <w:numFmt w:val="lowerLetter"/>
      <w:lvlText w:val="%4)"/>
      <w:lvlJc w:val="left"/>
      <w:rPr>
        <w:b w:val="0"/>
        <w:bCs w:val="0"/>
        <w:i w:val="0"/>
        <w:iCs w:val="0"/>
        <w:smallCaps w:val="0"/>
        <w:strike w:val="0"/>
        <w:color w:val="000000"/>
        <w:spacing w:val="0"/>
        <w:w w:val="100"/>
        <w:position w:val="0"/>
        <w:sz w:val="20"/>
        <w:szCs w:val="20"/>
        <w:u w:val="none"/>
      </w:rPr>
    </w:lvl>
  </w:abstractNum>
  <w:abstractNum w:abstractNumId="14" w15:restartNumberingAfterBreak="0">
    <w:nsid w:val="156A4316"/>
    <w:multiLevelType w:val="hybridMultilevel"/>
    <w:tmpl w:val="A756166C"/>
    <w:lvl w:ilvl="0" w:tplc="FFFFFFFF">
      <w:start w:val="1"/>
      <w:numFmt w:val="decimal"/>
      <w:lvlText w:val="%1."/>
      <w:lvlJc w:val="left"/>
      <w:pPr>
        <w:ind w:left="360" w:hanging="360"/>
      </w:pPr>
      <w:rPr>
        <w:rFonts w:ascii="Times New Roman" w:hAnsi="Times New Roman" w:cs="Times New Roman"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62A0934"/>
    <w:multiLevelType w:val="multilevel"/>
    <w:tmpl w:val="A4C83A7C"/>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rPr>
    </w:lvl>
    <w:lvl w:ilvl="4">
      <w:start w:val="1"/>
      <w:numFmt w:val="lowerLetter"/>
      <w:lvlText w:val="%5)"/>
      <w:lvlJc w:val="left"/>
      <w:rPr>
        <w:b w:val="0"/>
        <w:bCs w:val="0"/>
        <w:i w:val="0"/>
        <w:iCs w:val="0"/>
        <w:smallCaps w:val="0"/>
        <w:strike w:val="0"/>
        <w:color w:val="000000"/>
        <w:spacing w:val="0"/>
        <w:w w:val="100"/>
        <w:position w:val="0"/>
        <w:sz w:val="20"/>
        <w:szCs w:val="20"/>
        <w:u w:val="none"/>
      </w:rPr>
    </w:lvl>
    <w:lvl w:ilvl="5">
      <w:start w:val="1"/>
      <w:numFmt w:val="lowerLetter"/>
      <w:lvlText w:val="%5)"/>
      <w:lvlJc w:val="left"/>
      <w:rPr>
        <w:b w:val="0"/>
        <w:bCs w:val="0"/>
        <w:i w:val="0"/>
        <w:iCs w:val="0"/>
        <w:smallCaps w:val="0"/>
        <w:strike w:val="0"/>
        <w:color w:val="000000"/>
        <w:spacing w:val="0"/>
        <w:w w:val="100"/>
        <w:position w:val="0"/>
        <w:sz w:val="20"/>
        <w:szCs w:val="20"/>
        <w:u w:val="none"/>
      </w:rPr>
    </w:lvl>
    <w:lvl w:ilvl="6">
      <w:start w:val="1"/>
      <w:numFmt w:val="lowerLetter"/>
      <w:lvlText w:val="%5)"/>
      <w:lvlJc w:val="left"/>
      <w:rPr>
        <w:b w:val="0"/>
        <w:bCs w:val="0"/>
        <w:i w:val="0"/>
        <w:iCs w:val="0"/>
        <w:smallCaps w:val="0"/>
        <w:strike w:val="0"/>
        <w:color w:val="000000"/>
        <w:spacing w:val="0"/>
        <w:w w:val="100"/>
        <w:position w:val="0"/>
        <w:sz w:val="20"/>
        <w:szCs w:val="20"/>
        <w:u w:val="none"/>
      </w:rPr>
    </w:lvl>
    <w:lvl w:ilvl="7">
      <w:start w:val="1"/>
      <w:numFmt w:val="lowerLetter"/>
      <w:lvlText w:val="%5)"/>
      <w:lvlJc w:val="left"/>
      <w:rPr>
        <w:b w:val="0"/>
        <w:bCs w:val="0"/>
        <w:i w:val="0"/>
        <w:iCs w:val="0"/>
        <w:smallCaps w:val="0"/>
        <w:strike w:val="0"/>
        <w:color w:val="000000"/>
        <w:spacing w:val="0"/>
        <w:w w:val="100"/>
        <w:position w:val="0"/>
        <w:sz w:val="20"/>
        <w:szCs w:val="20"/>
        <w:u w:val="none"/>
      </w:rPr>
    </w:lvl>
    <w:lvl w:ilvl="8">
      <w:start w:val="1"/>
      <w:numFmt w:val="lowerLetter"/>
      <w:lvlText w:val="%5)"/>
      <w:lvlJc w:val="left"/>
      <w:rPr>
        <w:b w:val="0"/>
        <w:bCs w:val="0"/>
        <w:i w:val="0"/>
        <w:iCs w:val="0"/>
        <w:smallCaps w:val="0"/>
        <w:strike w:val="0"/>
        <w:color w:val="000000"/>
        <w:spacing w:val="0"/>
        <w:w w:val="100"/>
        <w:position w:val="0"/>
        <w:sz w:val="20"/>
        <w:szCs w:val="20"/>
        <w:u w:val="none"/>
      </w:rPr>
    </w:lvl>
  </w:abstractNum>
  <w:abstractNum w:abstractNumId="16" w15:restartNumberingAfterBreak="0">
    <w:nsid w:val="181B1FE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193A6D08"/>
    <w:multiLevelType w:val="multilevel"/>
    <w:tmpl w:val="FFFFFFFF"/>
    <w:lvl w:ilvl="0">
      <w:start w:val="1"/>
      <w:numFmt w:val="lowerLetter"/>
      <w:lvlText w:val="%1)"/>
      <w:lvlJc w:val="left"/>
      <w:rPr>
        <w:b w:val="0"/>
        <w:bCs w:val="0"/>
        <w:i w:val="0"/>
        <w:iCs w:val="0"/>
        <w:smallCaps w:val="0"/>
        <w:strike w:val="0"/>
        <w:color w:val="000000"/>
        <w:spacing w:val="0"/>
        <w:w w:val="100"/>
        <w:position w:val="0"/>
        <w:sz w:val="20"/>
        <w:szCs w:val="20"/>
        <w:u w:val="none"/>
      </w:rPr>
    </w:lvl>
    <w:lvl w:ilvl="1">
      <w:start w:val="2"/>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4)"/>
      <w:lvlJc w:val="left"/>
      <w:rPr>
        <w:b w:val="0"/>
        <w:bCs w:val="0"/>
        <w:i w:val="0"/>
        <w:iCs w:val="0"/>
        <w:smallCaps w:val="0"/>
        <w:strike w:val="0"/>
        <w:color w:val="000000"/>
        <w:spacing w:val="0"/>
        <w:w w:val="100"/>
        <w:position w:val="0"/>
        <w:sz w:val="20"/>
        <w:szCs w:val="20"/>
        <w:u w:val="none"/>
      </w:rPr>
    </w:lvl>
    <w:lvl w:ilvl="5">
      <w:start w:val="1"/>
      <w:numFmt w:val="decimal"/>
      <w:lvlText w:val="%4)"/>
      <w:lvlJc w:val="left"/>
      <w:rPr>
        <w:b w:val="0"/>
        <w:bCs w:val="0"/>
        <w:i w:val="0"/>
        <w:iCs w:val="0"/>
        <w:smallCaps w:val="0"/>
        <w:strike w:val="0"/>
        <w:color w:val="000000"/>
        <w:spacing w:val="0"/>
        <w:w w:val="100"/>
        <w:position w:val="0"/>
        <w:sz w:val="20"/>
        <w:szCs w:val="20"/>
        <w:u w:val="none"/>
      </w:rPr>
    </w:lvl>
    <w:lvl w:ilvl="6">
      <w:start w:val="1"/>
      <w:numFmt w:val="decimal"/>
      <w:lvlText w:val="%4)"/>
      <w:lvlJc w:val="left"/>
      <w:rPr>
        <w:b w:val="0"/>
        <w:bCs w:val="0"/>
        <w:i w:val="0"/>
        <w:iCs w:val="0"/>
        <w:smallCaps w:val="0"/>
        <w:strike w:val="0"/>
        <w:color w:val="000000"/>
        <w:spacing w:val="0"/>
        <w:w w:val="100"/>
        <w:position w:val="0"/>
        <w:sz w:val="20"/>
        <w:szCs w:val="20"/>
        <w:u w:val="none"/>
      </w:rPr>
    </w:lvl>
    <w:lvl w:ilvl="7">
      <w:start w:val="1"/>
      <w:numFmt w:val="decimal"/>
      <w:lvlText w:val="%4)"/>
      <w:lvlJc w:val="left"/>
      <w:rPr>
        <w:b w:val="0"/>
        <w:bCs w:val="0"/>
        <w:i w:val="0"/>
        <w:iCs w:val="0"/>
        <w:smallCaps w:val="0"/>
        <w:strike w:val="0"/>
        <w:color w:val="000000"/>
        <w:spacing w:val="0"/>
        <w:w w:val="100"/>
        <w:position w:val="0"/>
        <w:sz w:val="20"/>
        <w:szCs w:val="20"/>
        <w:u w:val="none"/>
      </w:rPr>
    </w:lvl>
    <w:lvl w:ilvl="8">
      <w:start w:val="1"/>
      <w:numFmt w:val="decimal"/>
      <w:lvlText w:val="%4)"/>
      <w:lvlJc w:val="left"/>
      <w:rPr>
        <w:b w:val="0"/>
        <w:bCs w:val="0"/>
        <w:i w:val="0"/>
        <w:iCs w:val="0"/>
        <w:smallCaps w:val="0"/>
        <w:strike w:val="0"/>
        <w:color w:val="000000"/>
        <w:spacing w:val="0"/>
        <w:w w:val="100"/>
        <w:position w:val="0"/>
        <w:sz w:val="20"/>
        <w:szCs w:val="20"/>
        <w:u w:val="none"/>
      </w:rPr>
    </w:lvl>
  </w:abstractNum>
  <w:abstractNum w:abstractNumId="18" w15:restartNumberingAfterBreak="0">
    <w:nsid w:val="22A84F52"/>
    <w:multiLevelType w:val="multilevel"/>
    <w:tmpl w:val="E9A4E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19" w15:restartNumberingAfterBreak="0">
    <w:nsid w:val="29013F72"/>
    <w:multiLevelType w:val="hybridMultilevel"/>
    <w:tmpl w:val="695E9C9C"/>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 w15:restartNumberingAfterBreak="0">
    <w:nsid w:val="2A8A2D29"/>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21" w15:restartNumberingAfterBreak="0">
    <w:nsid w:val="3CA41A52"/>
    <w:multiLevelType w:val="hybridMultilevel"/>
    <w:tmpl w:val="EAC4E73C"/>
    <w:lvl w:ilvl="0" w:tplc="FFFFFFFF">
      <w:start w:val="1"/>
      <w:numFmt w:val="decimal"/>
      <w:lvlText w:val="%1."/>
      <w:lvlJc w:val="left"/>
      <w:pPr>
        <w:ind w:left="360" w:hanging="360"/>
      </w:pPr>
      <w:rPr>
        <w:rFonts w:ascii="Times New Roman" w:hAnsi="Times New Roman" w:cs="Times New Roman"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40221F04"/>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23" w15:restartNumberingAfterBreak="0">
    <w:nsid w:val="40460DA6"/>
    <w:multiLevelType w:val="hybridMultilevel"/>
    <w:tmpl w:val="BB0AE6FA"/>
    <w:lvl w:ilvl="0" w:tplc="DCF2C636">
      <w:start w:val="2"/>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6434A3C"/>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25" w15:restartNumberingAfterBreak="0">
    <w:nsid w:val="4FEB26B9"/>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26" w15:restartNumberingAfterBreak="0">
    <w:nsid w:val="57D0026E"/>
    <w:multiLevelType w:val="multilevel"/>
    <w:tmpl w:val="C1903BF2"/>
    <w:lvl w:ilvl="0">
      <w:start w:val="1"/>
      <w:numFmt w:val="decimal"/>
      <w:lvlText w:val="%1."/>
      <w:lvlJc w:val="left"/>
      <w:rPr>
        <w:rFonts w:asciiTheme="minorHAnsi" w:eastAsiaTheme="minorHAnsi" w:hAnsiTheme="minorHAnsi" w:cstheme="minorBidi"/>
        <w:b w:val="0"/>
        <w:bCs w:val="0"/>
        <w:i w:val="0"/>
        <w:iCs w:val="0"/>
        <w:smallCaps w:val="0"/>
        <w:strike w:val="0"/>
        <w:color w:val="000000"/>
        <w:spacing w:val="0"/>
        <w:w w:val="100"/>
        <w:position w:val="0"/>
        <w:sz w:val="20"/>
        <w:szCs w:val="20"/>
        <w:u w:val="none"/>
      </w:rPr>
    </w:lvl>
    <w:lvl w:ilvl="1">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cs="Times New Roman"/>
        <w:b w:val="0"/>
        <w:bCs w:val="0"/>
        <w:i w:val="0"/>
        <w:iCs w:val="0"/>
        <w:smallCaps w:val="0"/>
        <w:strike w:val="0"/>
        <w:color w:val="000000"/>
        <w:spacing w:val="0"/>
        <w:w w:val="100"/>
        <w:position w:val="0"/>
        <w:sz w:val="20"/>
        <w:szCs w:val="20"/>
        <w:u w:val="none"/>
      </w:rPr>
    </w:lvl>
  </w:abstractNum>
  <w:abstractNum w:abstractNumId="27" w15:restartNumberingAfterBreak="0">
    <w:nsid w:val="5C817E6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D1A02E6"/>
    <w:multiLevelType w:val="multilevel"/>
    <w:tmpl w:val="D350217A"/>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60BF37A2"/>
    <w:multiLevelType w:val="hybridMultilevel"/>
    <w:tmpl w:val="B5843C3C"/>
    <w:lvl w:ilvl="0" w:tplc="21120B84">
      <w:start w:val="1"/>
      <w:numFmt w:val="decimal"/>
      <w:lvlText w:val="%1."/>
      <w:lvlJc w:val="left"/>
      <w:rPr>
        <w:rFonts w:ascii="Times New Roman" w:eastAsiaTheme="minorHAnsi" w:hAnsi="Times New Roman" w:cs="Times New Roman"/>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61A70F50"/>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31" w15:restartNumberingAfterBreak="0">
    <w:nsid w:val="66656E8B"/>
    <w:multiLevelType w:val="multilevel"/>
    <w:tmpl w:val="E9A4E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32" w15:restartNumberingAfterBreak="0">
    <w:nsid w:val="6B444CB0"/>
    <w:multiLevelType w:val="multilevel"/>
    <w:tmpl w:val="27DEC2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33" w15:restartNumberingAfterBreak="0">
    <w:nsid w:val="70A12A30"/>
    <w:multiLevelType w:val="hybridMultilevel"/>
    <w:tmpl w:val="EAC4E73C"/>
    <w:lvl w:ilvl="0" w:tplc="FFFFFFFF">
      <w:start w:val="1"/>
      <w:numFmt w:val="decimal"/>
      <w:lvlText w:val="%1."/>
      <w:lvlJc w:val="left"/>
      <w:pPr>
        <w:ind w:left="360" w:hanging="360"/>
      </w:pPr>
      <w:rPr>
        <w:rFonts w:ascii="Times New Roman" w:hAnsi="Times New Roman" w:cs="Times New Roman"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71470289"/>
    <w:multiLevelType w:val="multilevel"/>
    <w:tmpl w:val="FFFFFFFF"/>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2)"/>
      <w:lvlJc w:val="left"/>
      <w:rPr>
        <w:b w:val="0"/>
        <w:bCs w:val="0"/>
        <w:i w:val="0"/>
        <w:iCs w:val="0"/>
        <w:smallCaps w:val="0"/>
        <w:strike w:val="0"/>
        <w:color w:val="000000"/>
        <w:spacing w:val="0"/>
        <w:w w:val="100"/>
        <w:position w:val="0"/>
        <w:sz w:val="20"/>
        <w:szCs w:val="20"/>
        <w:u w:val="none"/>
      </w:rPr>
    </w:lvl>
    <w:lvl w:ilvl="3">
      <w:start w:val="1"/>
      <w:numFmt w:val="decimal"/>
      <w:lvlText w:val="%2)"/>
      <w:lvlJc w:val="left"/>
      <w:rPr>
        <w:b w:val="0"/>
        <w:bCs w:val="0"/>
        <w:i w:val="0"/>
        <w:iCs w:val="0"/>
        <w:smallCaps w:val="0"/>
        <w:strike w:val="0"/>
        <w:color w:val="000000"/>
        <w:spacing w:val="0"/>
        <w:w w:val="100"/>
        <w:position w:val="0"/>
        <w:sz w:val="20"/>
        <w:szCs w:val="20"/>
        <w:u w:val="none"/>
      </w:rPr>
    </w:lvl>
    <w:lvl w:ilvl="4">
      <w:start w:val="1"/>
      <w:numFmt w:val="decimal"/>
      <w:lvlText w:val="%2)"/>
      <w:lvlJc w:val="left"/>
      <w:rPr>
        <w:b w:val="0"/>
        <w:bCs w:val="0"/>
        <w:i w:val="0"/>
        <w:iCs w:val="0"/>
        <w:smallCaps w:val="0"/>
        <w:strike w:val="0"/>
        <w:color w:val="000000"/>
        <w:spacing w:val="0"/>
        <w:w w:val="100"/>
        <w:position w:val="0"/>
        <w:sz w:val="20"/>
        <w:szCs w:val="20"/>
        <w:u w:val="none"/>
      </w:rPr>
    </w:lvl>
    <w:lvl w:ilvl="5">
      <w:start w:val="1"/>
      <w:numFmt w:val="decimal"/>
      <w:lvlText w:val="%2)"/>
      <w:lvlJc w:val="left"/>
      <w:rPr>
        <w:b w:val="0"/>
        <w:bCs w:val="0"/>
        <w:i w:val="0"/>
        <w:iCs w:val="0"/>
        <w:smallCaps w:val="0"/>
        <w:strike w:val="0"/>
        <w:color w:val="000000"/>
        <w:spacing w:val="0"/>
        <w:w w:val="100"/>
        <w:position w:val="0"/>
        <w:sz w:val="20"/>
        <w:szCs w:val="20"/>
        <w:u w:val="none"/>
      </w:rPr>
    </w:lvl>
    <w:lvl w:ilvl="6">
      <w:start w:val="1"/>
      <w:numFmt w:val="decimal"/>
      <w:lvlText w:val="%2)"/>
      <w:lvlJc w:val="left"/>
      <w:rPr>
        <w:b w:val="0"/>
        <w:bCs w:val="0"/>
        <w:i w:val="0"/>
        <w:iCs w:val="0"/>
        <w:smallCaps w:val="0"/>
        <w:strike w:val="0"/>
        <w:color w:val="000000"/>
        <w:spacing w:val="0"/>
        <w:w w:val="100"/>
        <w:position w:val="0"/>
        <w:sz w:val="20"/>
        <w:szCs w:val="20"/>
        <w:u w:val="none"/>
      </w:rPr>
    </w:lvl>
    <w:lvl w:ilvl="7">
      <w:start w:val="1"/>
      <w:numFmt w:val="decimal"/>
      <w:lvlText w:val="%2)"/>
      <w:lvlJc w:val="left"/>
      <w:rPr>
        <w:b w:val="0"/>
        <w:bCs w:val="0"/>
        <w:i w:val="0"/>
        <w:iCs w:val="0"/>
        <w:smallCaps w:val="0"/>
        <w:strike w:val="0"/>
        <w:color w:val="000000"/>
        <w:spacing w:val="0"/>
        <w:w w:val="100"/>
        <w:position w:val="0"/>
        <w:sz w:val="20"/>
        <w:szCs w:val="20"/>
        <w:u w:val="none"/>
      </w:rPr>
    </w:lvl>
    <w:lvl w:ilvl="8">
      <w:start w:val="1"/>
      <w:numFmt w:val="decimal"/>
      <w:lvlText w:val="%2)"/>
      <w:lvlJc w:val="left"/>
      <w:rPr>
        <w:b w:val="0"/>
        <w:bCs w:val="0"/>
        <w:i w:val="0"/>
        <w:iCs w:val="0"/>
        <w:smallCaps w:val="0"/>
        <w:strike w:val="0"/>
        <w:color w:val="000000"/>
        <w:spacing w:val="0"/>
        <w:w w:val="100"/>
        <w:position w:val="0"/>
        <w:sz w:val="20"/>
        <w:szCs w:val="20"/>
        <w:u w:val="none"/>
      </w:rPr>
    </w:lvl>
  </w:abstractNum>
  <w:abstractNum w:abstractNumId="35" w15:restartNumberingAfterBreak="0">
    <w:nsid w:val="71D076F0"/>
    <w:multiLevelType w:val="multilevel"/>
    <w:tmpl w:val="FFFFFFFF"/>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2)"/>
      <w:lvlJc w:val="left"/>
      <w:rPr>
        <w:b w:val="0"/>
        <w:bCs w:val="0"/>
        <w:i w:val="0"/>
        <w:iCs w:val="0"/>
        <w:smallCaps w:val="0"/>
        <w:strike w:val="0"/>
        <w:color w:val="000000"/>
        <w:spacing w:val="0"/>
        <w:w w:val="100"/>
        <w:position w:val="0"/>
        <w:sz w:val="20"/>
        <w:szCs w:val="20"/>
        <w:u w:val="none"/>
      </w:rPr>
    </w:lvl>
    <w:lvl w:ilvl="3">
      <w:start w:val="1"/>
      <w:numFmt w:val="decimal"/>
      <w:lvlText w:val="%2)"/>
      <w:lvlJc w:val="left"/>
      <w:rPr>
        <w:b w:val="0"/>
        <w:bCs w:val="0"/>
        <w:i w:val="0"/>
        <w:iCs w:val="0"/>
        <w:smallCaps w:val="0"/>
        <w:strike w:val="0"/>
        <w:color w:val="000000"/>
        <w:spacing w:val="0"/>
        <w:w w:val="100"/>
        <w:position w:val="0"/>
        <w:sz w:val="20"/>
        <w:szCs w:val="20"/>
        <w:u w:val="none"/>
      </w:rPr>
    </w:lvl>
    <w:lvl w:ilvl="4">
      <w:start w:val="1"/>
      <w:numFmt w:val="decimal"/>
      <w:lvlText w:val="%2)"/>
      <w:lvlJc w:val="left"/>
      <w:rPr>
        <w:b w:val="0"/>
        <w:bCs w:val="0"/>
        <w:i w:val="0"/>
        <w:iCs w:val="0"/>
        <w:smallCaps w:val="0"/>
        <w:strike w:val="0"/>
        <w:color w:val="000000"/>
        <w:spacing w:val="0"/>
        <w:w w:val="100"/>
        <w:position w:val="0"/>
        <w:sz w:val="20"/>
        <w:szCs w:val="20"/>
        <w:u w:val="none"/>
      </w:rPr>
    </w:lvl>
    <w:lvl w:ilvl="5">
      <w:start w:val="1"/>
      <w:numFmt w:val="decimal"/>
      <w:lvlText w:val="%2)"/>
      <w:lvlJc w:val="left"/>
      <w:rPr>
        <w:b w:val="0"/>
        <w:bCs w:val="0"/>
        <w:i w:val="0"/>
        <w:iCs w:val="0"/>
        <w:smallCaps w:val="0"/>
        <w:strike w:val="0"/>
        <w:color w:val="000000"/>
        <w:spacing w:val="0"/>
        <w:w w:val="100"/>
        <w:position w:val="0"/>
        <w:sz w:val="20"/>
        <w:szCs w:val="20"/>
        <w:u w:val="none"/>
      </w:rPr>
    </w:lvl>
    <w:lvl w:ilvl="6">
      <w:start w:val="1"/>
      <w:numFmt w:val="decimal"/>
      <w:lvlText w:val="%2)"/>
      <w:lvlJc w:val="left"/>
      <w:rPr>
        <w:b w:val="0"/>
        <w:bCs w:val="0"/>
        <w:i w:val="0"/>
        <w:iCs w:val="0"/>
        <w:smallCaps w:val="0"/>
        <w:strike w:val="0"/>
        <w:color w:val="000000"/>
        <w:spacing w:val="0"/>
        <w:w w:val="100"/>
        <w:position w:val="0"/>
        <w:sz w:val="20"/>
        <w:szCs w:val="20"/>
        <w:u w:val="none"/>
      </w:rPr>
    </w:lvl>
    <w:lvl w:ilvl="7">
      <w:start w:val="1"/>
      <w:numFmt w:val="decimal"/>
      <w:lvlText w:val="%2)"/>
      <w:lvlJc w:val="left"/>
      <w:rPr>
        <w:b w:val="0"/>
        <w:bCs w:val="0"/>
        <w:i w:val="0"/>
        <w:iCs w:val="0"/>
        <w:smallCaps w:val="0"/>
        <w:strike w:val="0"/>
        <w:color w:val="000000"/>
        <w:spacing w:val="0"/>
        <w:w w:val="100"/>
        <w:position w:val="0"/>
        <w:sz w:val="20"/>
        <w:szCs w:val="20"/>
        <w:u w:val="none"/>
      </w:rPr>
    </w:lvl>
    <w:lvl w:ilvl="8">
      <w:start w:val="1"/>
      <w:numFmt w:val="decimal"/>
      <w:lvlText w:val="%2)"/>
      <w:lvlJc w:val="left"/>
      <w:rPr>
        <w:b w:val="0"/>
        <w:bCs w:val="0"/>
        <w:i w:val="0"/>
        <w:iCs w:val="0"/>
        <w:smallCaps w:val="0"/>
        <w:strike w:val="0"/>
        <w:color w:val="000000"/>
        <w:spacing w:val="0"/>
        <w:w w:val="100"/>
        <w:position w:val="0"/>
        <w:sz w:val="20"/>
        <w:szCs w:val="20"/>
        <w:u w:val="none"/>
      </w:rPr>
    </w:lvl>
  </w:abstractNum>
  <w:abstractNum w:abstractNumId="36" w15:restartNumberingAfterBreak="0">
    <w:nsid w:val="7581347E"/>
    <w:multiLevelType w:val="hybridMultilevel"/>
    <w:tmpl w:val="EAC4E73C"/>
    <w:lvl w:ilvl="0" w:tplc="70C24464">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71E01B7"/>
    <w:multiLevelType w:val="multilevel"/>
    <w:tmpl w:val="FFFFFFFF"/>
    <w:lvl w:ilvl="0">
      <w:start w:val="1"/>
      <w:numFmt w:val="lowerLetter"/>
      <w:lvlText w:val="%1)"/>
      <w:lvlJc w:val="left"/>
      <w:rPr>
        <w:b w:val="0"/>
        <w:bCs w:val="0"/>
        <w:i w:val="0"/>
        <w:iCs w:val="0"/>
        <w:smallCaps w:val="0"/>
        <w:strike w:val="0"/>
        <w:color w:val="000000"/>
        <w:spacing w:val="0"/>
        <w:w w:val="100"/>
        <w:position w:val="0"/>
        <w:sz w:val="20"/>
        <w:szCs w:val="20"/>
        <w:u w:val="none"/>
      </w:rPr>
    </w:lvl>
    <w:lvl w:ilvl="1">
      <w:start w:val="4"/>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lowerLetter"/>
      <w:lvlText w:val="%4)"/>
      <w:lvlJc w:val="left"/>
      <w:rPr>
        <w:b w:val="0"/>
        <w:bCs w:val="0"/>
        <w:i w:val="0"/>
        <w:iCs w:val="0"/>
        <w:smallCaps w:val="0"/>
        <w:strike w:val="0"/>
        <w:color w:val="000000"/>
        <w:spacing w:val="0"/>
        <w:w w:val="100"/>
        <w:position w:val="0"/>
        <w:sz w:val="20"/>
        <w:szCs w:val="20"/>
        <w:u w:val="none"/>
      </w:rPr>
    </w:lvl>
    <w:lvl w:ilvl="4">
      <w:start w:val="1"/>
      <w:numFmt w:val="lowerLetter"/>
      <w:lvlText w:val="%4)"/>
      <w:lvlJc w:val="left"/>
      <w:rPr>
        <w:b w:val="0"/>
        <w:bCs w:val="0"/>
        <w:i w:val="0"/>
        <w:iCs w:val="0"/>
        <w:smallCaps w:val="0"/>
        <w:strike w:val="0"/>
        <w:color w:val="000000"/>
        <w:spacing w:val="0"/>
        <w:w w:val="100"/>
        <w:position w:val="0"/>
        <w:sz w:val="20"/>
        <w:szCs w:val="20"/>
        <w:u w:val="none"/>
      </w:rPr>
    </w:lvl>
    <w:lvl w:ilvl="5">
      <w:start w:val="1"/>
      <w:numFmt w:val="lowerLetter"/>
      <w:lvlText w:val="%4)"/>
      <w:lvlJc w:val="left"/>
      <w:rPr>
        <w:b w:val="0"/>
        <w:bCs w:val="0"/>
        <w:i w:val="0"/>
        <w:iCs w:val="0"/>
        <w:smallCaps w:val="0"/>
        <w:strike w:val="0"/>
        <w:color w:val="000000"/>
        <w:spacing w:val="0"/>
        <w:w w:val="100"/>
        <w:position w:val="0"/>
        <w:sz w:val="20"/>
        <w:szCs w:val="20"/>
        <w:u w:val="none"/>
      </w:rPr>
    </w:lvl>
    <w:lvl w:ilvl="6">
      <w:start w:val="1"/>
      <w:numFmt w:val="lowerLetter"/>
      <w:lvlText w:val="%4)"/>
      <w:lvlJc w:val="left"/>
      <w:rPr>
        <w:b w:val="0"/>
        <w:bCs w:val="0"/>
        <w:i w:val="0"/>
        <w:iCs w:val="0"/>
        <w:smallCaps w:val="0"/>
        <w:strike w:val="0"/>
        <w:color w:val="000000"/>
        <w:spacing w:val="0"/>
        <w:w w:val="100"/>
        <w:position w:val="0"/>
        <w:sz w:val="20"/>
        <w:szCs w:val="20"/>
        <w:u w:val="none"/>
      </w:rPr>
    </w:lvl>
    <w:lvl w:ilvl="7">
      <w:start w:val="1"/>
      <w:numFmt w:val="lowerLetter"/>
      <w:lvlText w:val="%4)"/>
      <w:lvlJc w:val="left"/>
      <w:rPr>
        <w:b w:val="0"/>
        <w:bCs w:val="0"/>
        <w:i w:val="0"/>
        <w:iCs w:val="0"/>
        <w:smallCaps w:val="0"/>
        <w:strike w:val="0"/>
        <w:color w:val="000000"/>
        <w:spacing w:val="0"/>
        <w:w w:val="100"/>
        <w:position w:val="0"/>
        <w:sz w:val="20"/>
        <w:szCs w:val="20"/>
        <w:u w:val="none"/>
      </w:rPr>
    </w:lvl>
    <w:lvl w:ilvl="8">
      <w:start w:val="1"/>
      <w:numFmt w:val="lowerLetter"/>
      <w:lvlText w:val="%4)"/>
      <w:lvlJc w:val="left"/>
      <w:rPr>
        <w:b w:val="0"/>
        <w:bCs w:val="0"/>
        <w:i w:val="0"/>
        <w:iCs w:val="0"/>
        <w:smallCaps w:val="0"/>
        <w:strike w:val="0"/>
        <w:color w:val="000000"/>
        <w:spacing w:val="0"/>
        <w:w w:val="100"/>
        <w:position w:val="0"/>
        <w:sz w:val="20"/>
        <w:szCs w:val="20"/>
        <w:u w:val="none"/>
      </w:rPr>
    </w:lvl>
  </w:abstractNum>
  <w:abstractNum w:abstractNumId="38" w15:restartNumberingAfterBreak="0">
    <w:nsid w:val="79784816"/>
    <w:multiLevelType w:val="multilevel"/>
    <w:tmpl w:val="E9A4E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39" w15:restartNumberingAfterBreak="0">
    <w:nsid w:val="7A000029"/>
    <w:multiLevelType w:val="multilevel"/>
    <w:tmpl w:val="7A000029"/>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2)"/>
      <w:lvlJc w:val="left"/>
      <w:rPr>
        <w:b w:val="0"/>
        <w:bCs w:val="0"/>
        <w:i w:val="0"/>
        <w:iCs w:val="0"/>
        <w:smallCaps w:val="0"/>
        <w:strike w:val="0"/>
        <w:color w:val="000000"/>
        <w:spacing w:val="0"/>
        <w:w w:val="100"/>
        <w:position w:val="0"/>
        <w:sz w:val="20"/>
        <w:szCs w:val="20"/>
        <w:u w:val="none"/>
      </w:rPr>
    </w:lvl>
    <w:lvl w:ilvl="3">
      <w:start w:val="1"/>
      <w:numFmt w:val="decimal"/>
      <w:lvlText w:val="%2)"/>
      <w:lvlJc w:val="left"/>
      <w:rPr>
        <w:b w:val="0"/>
        <w:bCs w:val="0"/>
        <w:i w:val="0"/>
        <w:iCs w:val="0"/>
        <w:smallCaps w:val="0"/>
        <w:strike w:val="0"/>
        <w:color w:val="000000"/>
        <w:spacing w:val="0"/>
        <w:w w:val="100"/>
        <w:position w:val="0"/>
        <w:sz w:val="20"/>
        <w:szCs w:val="20"/>
        <w:u w:val="none"/>
      </w:rPr>
    </w:lvl>
    <w:lvl w:ilvl="4">
      <w:start w:val="1"/>
      <w:numFmt w:val="decimal"/>
      <w:lvlText w:val="%2)"/>
      <w:lvlJc w:val="left"/>
      <w:rPr>
        <w:b w:val="0"/>
        <w:bCs w:val="0"/>
        <w:i w:val="0"/>
        <w:iCs w:val="0"/>
        <w:smallCaps w:val="0"/>
        <w:strike w:val="0"/>
        <w:color w:val="000000"/>
        <w:spacing w:val="0"/>
        <w:w w:val="100"/>
        <w:position w:val="0"/>
        <w:sz w:val="20"/>
        <w:szCs w:val="20"/>
        <w:u w:val="none"/>
      </w:rPr>
    </w:lvl>
    <w:lvl w:ilvl="5">
      <w:start w:val="1"/>
      <w:numFmt w:val="decimal"/>
      <w:lvlText w:val="%2)"/>
      <w:lvlJc w:val="left"/>
      <w:rPr>
        <w:b w:val="0"/>
        <w:bCs w:val="0"/>
        <w:i w:val="0"/>
        <w:iCs w:val="0"/>
        <w:smallCaps w:val="0"/>
        <w:strike w:val="0"/>
        <w:color w:val="000000"/>
        <w:spacing w:val="0"/>
        <w:w w:val="100"/>
        <w:position w:val="0"/>
        <w:sz w:val="20"/>
        <w:szCs w:val="20"/>
        <w:u w:val="none"/>
      </w:rPr>
    </w:lvl>
    <w:lvl w:ilvl="6">
      <w:start w:val="1"/>
      <w:numFmt w:val="decimal"/>
      <w:lvlText w:val="%2)"/>
      <w:lvlJc w:val="left"/>
      <w:rPr>
        <w:b w:val="0"/>
        <w:bCs w:val="0"/>
        <w:i w:val="0"/>
        <w:iCs w:val="0"/>
        <w:smallCaps w:val="0"/>
        <w:strike w:val="0"/>
        <w:color w:val="000000"/>
        <w:spacing w:val="0"/>
        <w:w w:val="100"/>
        <w:position w:val="0"/>
        <w:sz w:val="20"/>
        <w:szCs w:val="20"/>
        <w:u w:val="none"/>
      </w:rPr>
    </w:lvl>
    <w:lvl w:ilvl="7">
      <w:start w:val="1"/>
      <w:numFmt w:val="decimal"/>
      <w:lvlText w:val="%2)"/>
      <w:lvlJc w:val="left"/>
      <w:rPr>
        <w:b w:val="0"/>
        <w:bCs w:val="0"/>
        <w:i w:val="0"/>
        <w:iCs w:val="0"/>
        <w:smallCaps w:val="0"/>
        <w:strike w:val="0"/>
        <w:color w:val="000000"/>
        <w:spacing w:val="0"/>
        <w:w w:val="100"/>
        <w:position w:val="0"/>
        <w:sz w:val="20"/>
        <w:szCs w:val="20"/>
        <w:u w:val="none"/>
      </w:rPr>
    </w:lvl>
    <w:lvl w:ilvl="8">
      <w:start w:val="1"/>
      <w:numFmt w:val="decimal"/>
      <w:lvlText w:val="%2)"/>
      <w:lvlJc w:val="left"/>
      <w:rPr>
        <w:b w:val="0"/>
        <w:bCs w:val="0"/>
        <w:i w:val="0"/>
        <w:iCs w:val="0"/>
        <w:smallCaps w:val="0"/>
        <w:strike w:val="0"/>
        <w:color w:val="000000"/>
        <w:spacing w:val="0"/>
        <w:w w:val="100"/>
        <w:position w:val="0"/>
        <w:sz w:val="20"/>
        <w:szCs w:val="20"/>
        <w:u w:val="none"/>
      </w:rPr>
    </w:lvl>
  </w:abstractNum>
  <w:abstractNum w:abstractNumId="40" w15:restartNumberingAfterBreak="0">
    <w:nsid w:val="7A00002A"/>
    <w:multiLevelType w:val="multilevel"/>
    <w:tmpl w:val="7A00002A"/>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2)"/>
      <w:lvlJc w:val="left"/>
      <w:rPr>
        <w:b w:val="0"/>
        <w:bCs w:val="0"/>
        <w:i w:val="0"/>
        <w:iCs w:val="0"/>
        <w:smallCaps w:val="0"/>
        <w:strike w:val="0"/>
        <w:color w:val="000000"/>
        <w:spacing w:val="0"/>
        <w:w w:val="100"/>
        <w:position w:val="0"/>
        <w:sz w:val="20"/>
        <w:szCs w:val="20"/>
        <w:u w:val="none"/>
      </w:rPr>
    </w:lvl>
    <w:lvl w:ilvl="3">
      <w:start w:val="1"/>
      <w:numFmt w:val="decimal"/>
      <w:lvlText w:val="%2)"/>
      <w:lvlJc w:val="left"/>
      <w:rPr>
        <w:b w:val="0"/>
        <w:bCs w:val="0"/>
        <w:i w:val="0"/>
        <w:iCs w:val="0"/>
        <w:smallCaps w:val="0"/>
        <w:strike w:val="0"/>
        <w:color w:val="000000"/>
        <w:spacing w:val="0"/>
        <w:w w:val="100"/>
        <w:position w:val="0"/>
        <w:sz w:val="20"/>
        <w:szCs w:val="20"/>
        <w:u w:val="none"/>
      </w:rPr>
    </w:lvl>
    <w:lvl w:ilvl="4">
      <w:start w:val="1"/>
      <w:numFmt w:val="decimal"/>
      <w:lvlText w:val="%2)"/>
      <w:lvlJc w:val="left"/>
      <w:rPr>
        <w:b w:val="0"/>
        <w:bCs w:val="0"/>
        <w:i w:val="0"/>
        <w:iCs w:val="0"/>
        <w:smallCaps w:val="0"/>
        <w:strike w:val="0"/>
        <w:color w:val="000000"/>
        <w:spacing w:val="0"/>
        <w:w w:val="100"/>
        <w:position w:val="0"/>
        <w:sz w:val="20"/>
        <w:szCs w:val="20"/>
        <w:u w:val="none"/>
      </w:rPr>
    </w:lvl>
    <w:lvl w:ilvl="5">
      <w:start w:val="1"/>
      <w:numFmt w:val="decimal"/>
      <w:lvlText w:val="%2)"/>
      <w:lvlJc w:val="left"/>
      <w:rPr>
        <w:b w:val="0"/>
        <w:bCs w:val="0"/>
        <w:i w:val="0"/>
        <w:iCs w:val="0"/>
        <w:smallCaps w:val="0"/>
        <w:strike w:val="0"/>
        <w:color w:val="000000"/>
        <w:spacing w:val="0"/>
        <w:w w:val="100"/>
        <w:position w:val="0"/>
        <w:sz w:val="20"/>
        <w:szCs w:val="20"/>
        <w:u w:val="none"/>
      </w:rPr>
    </w:lvl>
    <w:lvl w:ilvl="6">
      <w:start w:val="1"/>
      <w:numFmt w:val="decimal"/>
      <w:lvlText w:val="%2)"/>
      <w:lvlJc w:val="left"/>
      <w:rPr>
        <w:b w:val="0"/>
        <w:bCs w:val="0"/>
        <w:i w:val="0"/>
        <w:iCs w:val="0"/>
        <w:smallCaps w:val="0"/>
        <w:strike w:val="0"/>
        <w:color w:val="000000"/>
        <w:spacing w:val="0"/>
        <w:w w:val="100"/>
        <w:position w:val="0"/>
        <w:sz w:val="20"/>
        <w:szCs w:val="20"/>
        <w:u w:val="none"/>
      </w:rPr>
    </w:lvl>
    <w:lvl w:ilvl="7">
      <w:start w:val="1"/>
      <w:numFmt w:val="decimal"/>
      <w:lvlText w:val="%2)"/>
      <w:lvlJc w:val="left"/>
      <w:rPr>
        <w:b w:val="0"/>
        <w:bCs w:val="0"/>
        <w:i w:val="0"/>
        <w:iCs w:val="0"/>
        <w:smallCaps w:val="0"/>
        <w:strike w:val="0"/>
        <w:color w:val="000000"/>
        <w:spacing w:val="0"/>
        <w:w w:val="100"/>
        <w:position w:val="0"/>
        <w:sz w:val="20"/>
        <w:szCs w:val="20"/>
        <w:u w:val="none"/>
      </w:rPr>
    </w:lvl>
    <w:lvl w:ilvl="8">
      <w:start w:val="1"/>
      <w:numFmt w:val="decimal"/>
      <w:lvlText w:val="%2)"/>
      <w:lvlJc w:val="left"/>
      <w:rPr>
        <w:b w:val="0"/>
        <w:bCs w:val="0"/>
        <w:i w:val="0"/>
        <w:iCs w:val="0"/>
        <w:smallCaps w:val="0"/>
        <w:strike w:val="0"/>
        <w:color w:val="000000"/>
        <w:spacing w:val="0"/>
        <w:w w:val="100"/>
        <w:position w:val="0"/>
        <w:sz w:val="20"/>
        <w:szCs w:val="20"/>
        <w:u w:val="none"/>
      </w:rPr>
    </w:lvl>
  </w:abstractNum>
  <w:abstractNum w:abstractNumId="41" w15:restartNumberingAfterBreak="0">
    <w:nsid w:val="7A00002B"/>
    <w:multiLevelType w:val="multilevel"/>
    <w:tmpl w:val="7A00002B"/>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2)"/>
      <w:lvlJc w:val="left"/>
      <w:rPr>
        <w:b w:val="0"/>
        <w:bCs w:val="0"/>
        <w:i w:val="0"/>
        <w:iCs w:val="0"/>
        <w:smallCaps w:val="0"/>
        <w:strike w:val="0"/>
        <w:color w:val="000000"/>
        <w:spacing w:val="0"/>
        <w:w w:val="100"/>
        <w:position w:val="0"/>
        <w:sz w:val="20"/>
        <w:szCs w:val="20"/>
        <w:u w:val="none"/>
      </w:rPr>
    </w:lvl>
    <w:lvl w:ilvl="3">
      <w:start w:val="1"/>
      <w:numFmt w:val="decimal"/>
      <w:lvlText w:val="%2)"/>
      <w:lvlJc w:val="left"/>
      <w:rPr>
        <w:b w:val="0"/>
        <w:bCs w:val="0"/>
        <w:i w:val="0"/>
        <w:iCs w:val="0"/>
        <w:smallCaps w:val="0"/>
        <w:strike w:val="0"/>
        <w:color w:val="000000"/>
        <w:spacing w:val="0"/>
        <w:w w:val="100"/>
        <w:position w:val="0"/>
        <w:sz w:val="20"/>
        <w:szCs w:val="20"/>
        <w:u w:val="none"/>
      </w:rPr>
    </w:lvl>
    <w:lvl w:ilvl="4">
      <w:start w:val="1"/>
      <w:numFmt w:val="decimal"/>
      <w:lvlText w:val="%2)"/>
      <w:lvlJc w:val="left"/>
      <w:rPr>
        <w:b w:val="0"/>
        <w:bCs w:val="0"/>
        <w:i w:val="0"/>
        <w:iCs w:val="0"/>
        <w:smallCaps w:val="0"/>
        <w:strike w:val="0"/>
        <w:color w:val="000000"/>
        <w:spacing w:val="0"/>
        <w:w w:val="100"/>
        <w:position w:val="0"/>
        <w:sz w:val="20"/>
        <w:szCs w:val="20"/>
        <w:u w:val="none"/>
      </w:rPr>
    </w:lvl>
    <w:lvl w:ilvl="5">
      <w:start w:val="1"/>
      <w:numFmt w:val="decimal"/>
      <w:lvlText w:val="%2)"/>
      <w:lvlJc w:val="left"/>
      <w:rPr>
        <w:b w:val="0"/>
        <w:bCs w:val="0"/>
        <w:i w:val="0"/>
        <w:iCs w:val="0"/>
        <w:smallCaps w:val="0"/>
        <w:strike w:val="0"/>
        <w:color w:val="000000"/>
        <w:spacing w:val="0"/>
        <w:w w:val="100"/>
        <w:position w:val="0"/>
        <w:sz w:val="20"/>
        <w:szCs w:val="20"/>
        <w:u w:val="none"/>
      </w:rPr>
    </w:lvl>
    <w:lvl w:ilvl="6">
      <w:start w:val="1"/>
      <w:numFmt w:val="decimal"/>
      <w:lvlText w:val="%2)"/>
      <w:lvlJc w:val="left"/>
      <w:rPr>
        <w:b w:val="0"/>
        <w:bCs w:val="0"/>
        <w:i w:val="0"/>
        <w:iCs w:val="0"/>
        <w:smallCaps w:val="0"/>
        <w:strike w:val="0"/>
        <w:color w:val="000000"/>
        <w:spacing w:val="0"/>
        <w:w w:val="100"/>
        <w:position w:val="0"/>
        <w:sz w:val="20"/>
        <w:szCs w:val="20"/>
        <w:u w:val="none"/>
      </w:rPr>
    </w:lvl>
    <w:lvl w:ilvl="7">
      <w:start w:val="1"/>
      <w:numFmt w:val="decimal"/>
      <w:lvlText w:val="%2)"/>
      <w:lvlJc w:val="left"/>
      <w:rPr>
        <w:b w:val="0"/>
        <w:bCs w:val="0"/>
        <w:i w:val="0"/>
        <w:iCs w:val="0"/>
        <w:smallCaps w:val="0"/>
        <w:strike w:val="0"/>
        <w:color w:val="000000"/>
        <w:spacing w:val="0"/>
        <w:w w:val="100"/>
        <w:position w:val="0"/>
        <w:sz w:val="20"/>
        <w:szCs w:val="20"/>
        <w:u w:val="none"/>
      </w:rPr>
    </w:lvl>
    <w:lvl w:ilvl="8">
      <w:start w:val="1"/>
      <w:numFmt w:val="decimal"/>
      <w:lvlText w:val="%2)"/>
      <w:lvlJc w:val="left"/>
      <w:rPr>
        <w:b w:val="0"/>
        <w:bCs w:val="0"/>
        <w:i w:val="0"/>
        <w:iCs w:val="0"/>
        <w:smallCaps w:val="0"/>
        <w:strike w:val="0"/>
        <w:color w:val="000000"/>
        <w:spacing w:val="0"/>
        <w:w w:val="100"/>
        <w:position w:val="0"/>
        <w:sz w:val="20"/>
        <w:szCs w:val="20"/>
        <w:u w:val="none"/>
      </w:rPr>
    </w:lvl>
  </w:abstractNum>
  <w:abstractNum w:abstractNumId="42" w15:restartNumberingAfterBreak="0">
    <w:nsid w:val="7A00002C"/>
    <w:multiLevelType w:val="multilevel"/>
    <w:tmpl w:val="7A0000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2."/>
      <w:lvlJc w:val="left"/>
      <w:rPr>
        <w:rFonts w:ascii="Times New Roman" w:eastAsiaTheme="minorHAnsi"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b w:val="0"/>
        <w:bCs w:val="0"/>
        <w:i w:val="0"/>
        <w:iCs w:val="0"/>
        <w:smallCaps w:val="0"/>
        <w:strike w:val="0"/>
        <w:color w:val="000000"/>
        <w:spacing w:val="0"/>
        <w:w w:val="100"/>
        <w:position w:val="0"/>
        <w:sz w:val="20"/>
        <w:szCs w:val="20"/>
        <w:u w:val="none"/>
      </w:rPr>
    </w:lvl>
    <w:lvl w:ilvl="3">
      <w:start w:val="1"/>
      <w:numFmt w:val="decimal"/>
      <w:lvlText w:val="%4."/>
      <w:lvlJc w:val="left"/>
      <w:rPr>
        <w:b w:val="0"/>
        <w:bCs w:val="0"/>
        <w:i w:val="0"/>
        <w:iCs w:val="0"/>
        <w:smallCaps w:val="0"/>
        <w:strike w:val="0"/>
        <w:color w:val="000000"/>
        <w:spacing w:val="0"/>
        <w:w w:val="100"/>
        <w:position w:val="0"/>
        <w:sz w:val="20"/>
        <w:szCs w:val="20"/>
        <w:u w:val="none"/>
      </w:rPr>
    </w:lvl>
    <w:lvl w:ilvl="4">
      <w:start w:val="1"/>
      <w:numFmt w:val="decimal"/>
      <w:lvlText w:val="%5."/>
      <w:lvlJc w:val="left"/>
      <w:rPr>
        <w:b w:val="0"/>
        <w:bCs w:val="0"/>
        <w:i w:val="0"/>
        <w:iCs w:val="0"/>
        <w:smallCaps w:val="0"/>
        <w:strike w:val="0"/>
        <w:color w:val="000000"/>
        <w:spacing w:val="0"/>
        <w:w w:val="100"/>
        <w:position w:val="0"/>
        <w:sz w:val="20"/>
        <w:szCs w:val="20"/>
        <w:u w:val="none"/>
      </w:rPr>
    </w:lvl>
    <w:lvl w:ilvl="5">
      <w:start w:val="1"/>
      <w:numFmt w:val="decimal"/>
      <w:lvlText w:val="%6)"/>
      <w:lvlJc w:val="left"/>
      <w:rPr>
        <w:b w:val="0"/>
        <w:bCs w:val="0"/>
        <w:i w:val="0"/>
        <w:iCs w:val="0"/>
        <w:smallCaps w:val="0"/>
        <w:strike w:val="0"/>
        <w:color w:val="000000"/>
        <w:spacing w:val="0"/>
        <w:w w:val="100"/>
        <w:position w:val="0"/>
        <w:sz w:val="20"/>
        <w:szCs w:val="20"/>
        <w:u w:val="none"/>
      </w:rPr>
    </w:lvl>
    <w:lvl w:ilvl="6">
      <w:start w:val="1"/>
      <w:numFmt w:val="decimal"/>
      <w:lvlText w:val="%6)"/>
      <w:lvlJc w:val="left"/>
      <w:rPr>
        <w:b w:val="0"/>
        <w:bCs w:val="0"/>
        <w:i w:val="0"/>
        <w:iCs w:val="0"/>
        <w:smallCaps w:val="0"/>
        <w:strike w:val="0"/>
        <w:color w:val="000000"/>
        <w:spacing w:val="0"/>
        <w:w w:val="100"/>
        <w:position w:val="0"/>
        <w:sz w:val="20"/>
        <w:szCs w:val="20"/>
        <w:u w:val="none"/>
      </w:rPr>
    </w:lvl>
    <w:lvl w:ilvl="7">
      <w:start w:val="1"/>
      <w:numFmt w:val="decimal"/>
      <w:lvlText w:val="%6)"/>
      <w:lvlJc w:val="left"/>
      <w:rPr>
        <w:b w:val="0"/>
        <w:bCs w:val="0"/>
        <w:i w:val="0"/>
        <w:iCs w:val="0"/>
        <w:smallCaps w:val="0"/>
        <w:strike w:val="0"/>
        <w:color w:val="000000"/>
        <w:spacing w:val="0"/>
        <w:w w:val="100"/>
        <w:position w:val="0"/>
        <w:sz w:val="20"/>
        <w:szCs w:val="20"/>
        <w:u w:val="none"/>
      </w:rPr>
    </w:lvl>
    <w:lvl w:ilvl="8">
      <w:start w:val="1"/>
      <w:numFmt w:val="decimal"/>
      <w:lvlText w:val="%6)"/>
      <w:lvlJc w:val="left"/>
      <w:rPr>
        <w:b w:val="0"/>
        <w:bCs w:val="0"/>
        <w:i w:val="0"/>
        <w:iCs w:val="0"/>
        <w:smallCaps w:val="0"/>
        <w:strike w:val="0"/>
        <w:color w:val="000000"/>
        <w:spacing w:val="0"/>
        <w:w w:val="100"/>
        <w:position w:val="0"/>
        <w:sz w:val="20"/>
        <w:szCs w:val="20"/>
        <w:u w:val="none"/>
      </w:rPr>
    </w:lvl>
  </w:abstractNum>
  <w:abstractNum w:abstractNumId="43" w15:restartNumberingAfterBreak="0">
    <w:nsid w:val="7A89251A"/>
    <w:multiLevelType w:val="multilevel"/>
    <w:tmpl w:val="24CCF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DEC07BF"/>
    <w:multiLevelType w:val="multilevel"/>
    <w:tmpl w:val="FFFFFFFF"/>
    <w:lvl w:ilvl="0">
      <w:start w:val="1"/>
      <w:numFmt w:val="decimal"/>
      <w:lvlText w:val="%1."/>
      <w:lvlJc w:val="left"/>
      <w:rPr>
        <w:b w:val="0"/>
        <w:bCs w:val="0"/>
        <w:i w:val="0"/>
        <w:iCs w:val="0"/>
        <w:smallCaps w:val="0"/>
        <w:strike w:val="0"/>
        <w:color w:val="000000"/>
        <w:spacing w:val="0"/>
        <w:w w:val="100"/>
        <w:position w:val="0"/>
        <w:sz w:val="20"/>
        <w:szCs w:val="20"/>
        <w:u w:val="none"/>
      </w:rPr>
    </w:lvl>
    <w:lvl w:ilvl="1">
      <w:start w:val="1"/>
      <w:numFmt w:val="decimal"/>
      <w:lvlText w:val="%2)"/>
      <w:lvlJc w:val="left"/>
      <w:rPr>
        <w:b w:val="0"/>
        <w:bCs w:val="0"/>
        <w:i w:val="0"/>
        <w:iCs w:val="0"/>
        <w:smallCaps w:val="0"/>
        <w:strike w:val="0"/>
        <w:color w:val="000000"/>
        <w:spacing w:val="0"/>
        <w:w w:val="100"/>
        <w:position w:val="0"/>
        <w:sz w:val="20"/>
        <w:szCs w:val="20"/>
        <w:u w:val="none"/>
      </w:rPr>
    </w:lvl>
    <w:lvl w:ilvl="2">
      <w:start w:val="1"/>
      <w:numFmt w:val="decimal"/>
      <w:lvlText w:val="%2)"/>
      <w:lvlJc w:val="left"/>
      <w:rPr>
        <w:b w:val="0"/>
        <w:bCs w:val="0"/>
        <w:i w:val="0"/>
        <w:iCs w:val="0"/>
        <w:smallCaps w:val="0"/>
        <w:strike w:val="0"/>
        <w:color w:val="000000"/>
        <w:spacing w:val="0"/>
        <w:w w:val="100"/>
        <w:position w:val="0"/>
        <w:sz w:val="20"/>
        <w:szCs w:val="20"/>
        <w:u w:val="none"/>
      </w:rPr>
    </w:lvl>
    <w:lvl w:ilvl="3">
      <w:start w:val="1"/>
      <w:numFmt w:val="decimal"/>
      <w:lvlText w:val="%2)"/>
      <w:lvlJc w:val="left"/>
      <w:rPr>
        <w:b w:val="0"/>
        <w:bCs w:val="0"/>
        <w:i w:val="0"/>
        <w:iCs w:val="0"/>
        <w:smallCaps w:val="0"/>
        <w:strike w:val="0"/>
        <w:color w:val="000000"/>
        <w:spacing w:val="0"/>
        <w:w w:val="100"/>
        <w:position w:val="0"/>
        <w:sz w:val="20"/>
        <w:szCs w:val="20"/>
        <w:u w:val="none"/>
      </w:rPr>
    </w:lvl>
    <w:lvl w:ilvl="4">
      <w:start w:val="1"/>
      <w:numFmt w:val="decimal"/>
      <w:lvlText w:val="%2)"/>
      <w:lvlJc w:val="left"/>
      <w:rPr>
        <w:b w:val="0"/>
        <w:bCs w:val="0"/>
        <w:i w:val="0"/>
        <w:iCs w:val="0"/>
        <w:smallCaps w:val="0"/>
        <w:strike w:val="0"/>
        <w:color w:val="000000"/>
        <w:spacing w:val="0"/>
        <w:w w:val="100"/>
        <w:position w:val="0"/>
        <w:sz w:val="20"/>
        <w:szCs w:val="20"/>
        <w:u w:val="none"/>
      </w:rPr>
    </w:lvl>
    <w:lvl w:ilvl="5">
      <w:start w:val="1"/>
      <w:numFmt w:val="decimal"/>
      <w:lvlText w:val="%2)"/>
      <w:lvlJc w:val="left"/>
      <w:rPr>
        <w:b w:val="0"/>
        <w:bCs w:val="0"/>
        <w:i w:val="0"/>
        <w:iCs w:val="0"/>
        <w:smallCaps w:val="0"/>
        <w:strike w:val="0"/>
        <w:color w:val="000000"/>
        <w:spacing w:val="0"/>
        <w:w w:val="100"/>
        <w:position w:val="0"/>
        <w:sz w:val="20"/>
        <w:szCs w:val="20"/>
        <w:u w:val="none"/>
      </w:rPr>
    </w:lvl>
    <w:lvl w:ilvl="6">
      <w:start w:val="1"/>
      <w:numFmt w:val="decimal"/>
      <w:lvlText w:val="%2)"/>
      <w:lvlJc w:val="left"/>
      <w:rPr>
        <w:b w:val="0"/>
        <w:bCs w:val="0"/>
        <w:i w:val="0"/>
        <w:iCs w:val="0"/>
        <w:smallCaps w:val="0"/>
        <w:strike w:val="0"/>
        <w:color w:val="000000"/>
        <w:spacing w:val="0"/>
        <w:w w:val="100"/>
        <w:position w:val="0"/>
        <w:sz w:val="20"/>
        <w:szCs w:val="20"/>
        <w:u w:val="none"/>
      </w:rPr>
    </w:lvl>
    <w:lvl w:ilvl="7">
      <w:start w:val="1"/>
      <w:numFmt w:val="decimal"/>
      <w:lvlText w:val="%2)"/>
      <w:lvlJc w:val="left"/>
      <w:rPr>
        <w:b w:val="0"/>
        <w:bCs w:val="0"/>
        <w:i w:val="0"/>
        <w:iCs w:val="0"/>
        <w:smallCaps w:val="0"/>
        <w:strike w:val="0"/>
        <w:color w:val="000000"/>
        <w:spacing w:val="0"/>
        <w:w w:val="100"/>
        <w:position w:val="0"/>
        <w:sz w:val="20"/>
        <w:szCs w:val="20"/>
        <w:u w:val="none"/>
      </w:rPr>
    </w:lvl>
    <w:lvl w:ilvl="8">
      <w:start w:val="1"/>
      <w:numFmt w:val="decimal"/>
      <w:lvlText w:val="%2)"/>
      <w:lvlJc w:val="left"/>
      <w:rPr>
        <w:b w:val="0"/>
        <w:bCs w:val="0"/>
        <w:i w:val="0"/>
        <w:iCs w:val="0"/>
        <w:smallCaps w:val="0"/>
        <w:strike w:val="0"/>
        <w:color w:val="000000"/>
        <w:spacing w:val="0"/>
        <w:w w:val="100"/>
        <w:position w:val="0"/>
        <w:sz w:val="20"/>
        <w:szCs w:val="20"/>
        <w:u w:val="none"/>
      </w:rPr>
    </w:lvl>
  </w:abstractNum>
  <w:num w:numId="1" w16cid:durableId="1068646998">
    <w:abstractNumId w:val="36"/>
  </w:num>
  <w:num w:numId="2" w16cid:durableId="774859507">
    <w:abstractNumId w:val="38"/>
  </w:num>
  <w:num w:numId="3" w16cid:durableId="1138570982">
    <w:abstractNumId w:val="18"/>
  </w:num>
  <w:num w:numId="4" w16cid:durableId="312564556">
    <w:abstractNumId w:val="31"/>
  </w:num>
  <w:num w:numId="5" w16cid:durableId="1146051107">
    <w:abstractNumId w:val="9"/>
  </w:num>
  <w:num w:numId="6" w16cid:durableId="330765027">
    <w:abstractNumId w:val="1"/>
  </w:num>
  <w:num w:numId="7" w16cid:durableId="139735597">
    <w:abstractNumId w:val="17"/>
  </w:num>
  <w:num w:numId="8" w16cid:durableId="1053891882">
    <w:abstractNumId w:val="32"/>
  </w:num>
  <w:num w:numId="9" w16cid:durableId="1079451161">
    <w:abstractNumId w:val="2"/>
  </w:num>
  <w:num w:numId="10" w16cid:durableId="485631232">
    <w:abstractNumId w:val="30"/>
  </w:num>
  <w:num w:numId="11" w16cid:durableId="1341657258">
    <w:abstractNumId w:val="3"/>
  </w:num>
  <w:num w:numId="12" w16cid:durableId="1427119407">
    <w:abstractNumId w:val="11"/>
  </w:num>
  <w:num w:numId="13" w16cid:durableId="1980643595">
    <w:abstractNumId w:val="4"/>
  </w:num>
  <w:num w:numId="14" w16cid:durableId="2070955409">
    <w:abstractNumId w:val="34"/>
  </w:num>
  <w:num w:numId="15" w16cid:durableId="750661713">
    <w:abstractNumId w:val="35"/>
  </w:num>
  <w:num w:numId="16" w16cid:durableId="1384672970">
    <w:abstractNumId w:val="44"/>
  </w:num>
  <w:num w:numId="17" w16cid:durableId="1659264347">
    <w:abstractNumId w:val="5"/>
  </w:num>
  <w:num w:numId="18" w16cid:durableId="1938174987">
    <w:abstractNumId w:val="26"/>
  </w:num>
  <w:num w:numId="19" w16cid:durableId="577442969">
    <w:abstractNumId w:val="27"/>
  </w:num>
  <w:num w:numId="20" w16cid:durableId="1891571932">
    <w:abstractNumId w:val="16"/>
  </w:num>
  <w:num w:numId="21" w16cid:durableId="548104835">
    <w:abstractNumId w:val="0"/>
  </w:num>
  <w:num w:numId="22" w16cid:durableId="1246260017">
    <w:abstractNumId w:val="29"/>
  </w:num>
  <w:num w:numId="23" w16cid:durableId="1632055624">
    <w:abstractNumId w:val="21"/>
  </w:num>
  <w:num w:numId="24" w16cid:durableId="1051151589">
    <w:abstractNumId w:val="8"/>
  </w:num>
  <w:num w:numId="25" w16cid:durableId="744186038">
    <w:abstractNumId w:val="33"/>
  </w:num>
  <w:num w:numId="26" w16cid:durableId="810319342">
    <w:abstractNumId w:val="43"/>
  </w:num>
  <w:num w:numId="27" w16cid:durableId="1711996975">
    <w:abstractNumId w:val="14"/>
  </w:num>
  <w:num w:numId="28" w16cid:durableId="15624701">
    <w:abstractNumId w:val="22"/>
  </w:num>
  <w:num w:numId="29" w16cid:durableId="122844474">
    <w:abstractNumId w:val="12"/>
  </w:num>
  <w:num w:numId="30" w16cid:durableId="1326474062">
    <w:abstractNumId w:val="25"/>
  </w:num>
  <w:num w:numId="31" w16cid:durableId="687561375">
    <w:abstractNumId w:val="24"/>
  </w:num>
  <w:num w:numId="32" w16cid:durableId="2097356029">
    <w:abstractNumId w:val="13"/>
  </w:num>
  <w:num w:numId="33" w16cid:durableId="1816295615">
    <w:abstractNumId w:val="37"/>
  </w:num>
  <w:num w:numId="34" w16cid:durableId="1153108997">
    <w:abstractNumId w:val="10"/>
  </w:num>
  <w:num w:numId="35" w16cid:durableId="686297110">
    <w:abstractNumId w:val="20"/>
  </w:num>
  <w:num w:numId="36" w16cid:durableId="1306349494">
    <w:abstractNumId w:val="15"/>
  </w:num>
  <w:num w:numId="37" w16cid:durableId="643121166">
    <w:abstractNumId w:val="19"/>
  </w:num>
  <w:num w:numId="38" w16cid:durableId="389618509">
    <w:abstractNumId w:val="7"/>
  </w:num>
  <w:num w:numId="39" w16cid:durableId="1699114106">
    <w:abstractNumId w:val="28"/>
  </w:num>
  <w:num w:numId="40" w16cid:durableId="1520510235">
    <w:abstractNumId w:val="23"/>
  </w:num>
  <w:num w:numId="41" w16cid:durableId="2054376979">
    <w:abstractNumId w:val="6"/>
  </w:num>
  <w:num w:numId="42" w16cid:durableId="1275481155">
    <w:abstractNumId w:val="39"/>
  </w:num>
  <w:num w:numId="43" w16cid:durableId="2103449195">
    <w:abstractNumId w:val="40"/>
  </w:num>
  <w:num w:numId="44" w16cid:durableId="1017544383">
    <w:abstractNumId w:val="41"/>
  </w:num>
  <w:num w:numId="45" w16cid:durableId="142141298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342"/>
    <w:rsid w:val="00000976"/>
    <w:rsid w:val="00010333"/>
    <w:rsid w:val="0001582B"/>
    <w:rsid w:val="0002572C"/>
    <w:rsid w:val="0003410C"/>
    <w:rsid w:val="00044444"/>
    <w:rsid w:val="00053779"/>
    <w:rsid w:val="00076BB8"/>
    <w:rsid w:val="000B016F"/>
    <w:rsid w:val="000C4BEE"/>
    <w:rsid w:val="000E09FD"/>
    <w:rsid w:val="000E6366"/>
    <w:rsid w:val="001249B1"/>
    <w:rsid w:val="00136856"/>
    <w:rsid w:val="00143131"/>
    <w:rsid w:val="00143B00"/>
    <w:rsid w:val="00152252"/>
    <w:rsid w:val="0015269B"/>
    <w:rsid w:val="00165E95"/>
    <w:rsid w:val="001A11B4"/>
    <w:rsid w:val="001A2078"/>
    <w:rsid w:val="001C093D"/>
    <w:rsid w:val="001F2367"/>
    <w:rsid w:val="001F51C5"/>
    <w:rsid w:val="00241B32"/>
    <w:rsid w:val="0028700F"/>
    <w:rsid w:val="00293B2C"/>
    <w:rsid w:val="002B4AC5"/>
    <w:rsid w:val="002B6828"/>
    <w:rsid w:val="003168D1"/>
    <w:rsid w:val="0032293E"/>
    <w:rsid w:val="003477BC"/>
    <w:rsid w:val="003712B4"/>
    <w:rsid w:val="00384AA2"/>
    <w:rsid w:val="00386932"/>
    <w:rsid w:val="0039298A"/>
    <w:rsid w:val="003B0A8C"/>
    <w:rsid w:val="003D16A1"/>
    <w:rsid w:val="003E2570"/>
    <w:rsid w:val="003F3FC4"/>
    <w:rsid w:val="00420F1E"/>
    <w:rsid w:val="004321E0"/>
    <w:rsid w:val="0044251C"/>
    <w:rsid w:val="00460454"/>
    <w:rsid w:val="004654B7"/>
    <w:rsid w:val="004A1357"/>
    <w:rsid w:val="004B02F8"/>
    <w:rsid w:val="004F387A"/>
    <w:rsid w:val="00515C82"/>
    <w:rsid w:val="00520A6E"/>
    <w:rsid w:val="005426E9"/>
    <w:rsid w:val="00547896"/>
    <w:rsid w:val="00567ECE"/>
    <w:rsid w:val="00584E52"/>
    <w:rsid w:val="0058683C"/>
    <w:rsid w:val="005B0DC3"/>
    <w:rsid w:val="005D18CD"/>
    <w:rsid w:val="005F09D9"/>
    <w:rsid w:val="006727EF"/>
    <w:rsid w:val="00682D45"/>
    <w:rsid w:val="006939E1"/>
    <w:rsid w:val="006C0984"/>
    <w:rsid w:val="006F0E01"/>
    <w:rsid w:val="007146F6"/>
    <w:rsid w:val="007231D1"/>
    <w:rsid w:val="00727DD0"/>
    <w:rsid w:val="007336E1"/>
    <w:rsid w:val="0074358A"/>
    <w:rsid w:val="00752031"/>
    <w:rsid w:val="007648E2"/>
    <w:rsid w:val="00780AD9"/>
    <w:rsid w:val="0078115C"/>
    <w:rsid w:val="007A6D6B"/>
    <w:rsid w:val="007B34F2"/>
    <w:rsid w:val="007C3991"/>
    <w:rsid w:val="008054D6"/>
    <w:rsid w:val="00870342"/>
    <w:rsid w:val="008830B1"/>
    <w:rsid w:val="00886DA4"/>
    <w:rsid w:val="008878F0"/>
    <w:rsid w:val="008B5F76"/>
    <w:rsid w:val="008C200F"/>
    <w:rsid w:val="00912A52"/>
    <w:rsid w:val="009152A0"/>
    <w:rsid w:val="009252F6"/>
    <w:rsid w:val="009348AE"/>
    <w:rsid w:val="009354D1"/>
    <w:rsid w:val="00941E88"/>
    <w:rsid w:val="00950275"/>
    <w:rsid w:val="00977858"/>
    <w:rsid w:val="009A28A2"/>
    <w:rsid w:val="009B332C"/>
    <w:rsid w:val="009B732A"/>
    <w:rsid w:val="009C6839"/>
    <w:rsid w:val="009D4707"/>
    <w:rsid w:val="00A23F46"/>
    <w:rsid w:val="00A37930"/>
    <w:rsid w:val="00A40421"/>
    <w:rsid w:val="00A4129F"/>
    <w:rsid w:val="00A8029F"/>
    <w:rsid w:val="00AE1AB5"/>
    <w:rsid w:val="00B108E6"/>
    <w:rsid w:val="00B20B8B"/>
    <w:rsid w:val="00B251DF"/>
    <w:rsid w:val="00B349C9"/>
    <w:rsid w:val="00B60071"/>
    <w:rsid w:val="00B7504B"/>
    <w:rsid w:val="00B81867"/>
    <w:rsid w:val="00B83DE5"/>
    <w:rsid w:val="00B964FD"/>
    <w:rsid w:val="00BE1CE6"/>
    <w:rsid w:val="00C121B8"/>
    <w:rsid w:val="00C30C6B"/>
    <w:rsid w:val="00C41930"/>
    <w:rsid w:val="00C46FD9"/>
    <w:rsid w:val="00C538CE"/>
    <w:rsid w:val="00C7337E"/>
    <w:rsid w:val="00C77176"/>
    <w:rsid w:val="00C83DF4"/>
    <w:rsid w:val="00C842AD"/>
    <w:rsid w:val="00C91B20"/>
    <w:rsid w:val="00C92D4E"/>
    <w:rsid w:val="00C93988"/>
    <w:rsid w:val="00C97E71"/>
    <w:rsid w:val="00CB09DB"/>
    <w:rsid w:val="00CE269F"/>
    <w:rsid w:val="00CE5A2E"/>
    <w:rsid w:val="00CF2E69"/>
    <w:rsid w:val="00D27C7D"/>
    <w:rsid w:val="00D341B2"/>
    <w:rsid w:val="00D526ED"/>
    <w:rsid w:val="00D85C92"/>
    <w:rsid w:val="00DA2F97"/>
    <w:rsid w:val="00DD3BF6"/>
    <w:rsid w:val="00DE5402"/>
    <w:rsid w:val="00DF53E5"/>
    <w:rsid w:val="00DF5A44"/>
    <w:rsid w:val="00E038E4"/>
    <w:rsid w:val="00E12A58"/>
    <w:rsid w:val="00E15609"/>
    <w:rsid w:val="00E401D6"/>
    <w:rsid w:val="00E41534"/>
    <w:rsid w:val="00E70B61"/>
    <w:rsid w:val="00E9649B"/>
    <w:rsid w:val="00EA059C"/>
    <w:rsid w:val="00EA0FC0"/>
    <w:rsid w:val="00EE1079"/>
    <w:rsid w:val="00EE3DA8"/>
    <w:rsid w:val="00F03B01"/>
    <w:rsid w:val="00F23277"/>
    <w:rsid w:val="00F357E5"/>
    <w:rsid w:val="00F42EA3"/>
    <w:rsid w:val="00F42EFF"/>
    <w:rsid w:val="00F53C0A"/>
    <w:rsid w:val="00F72F33"/>
    <w:rsid w:val="00FB79BE"/>
    <w:rsid w:val="00FF1AF4"/>
    <w:rsid w:val="00FF466A"/>
    <w:rsid w:val="00FF4F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E53C0"/>
  <w15:chartTrackingRefBased/>
  <w15:docId w15:val="{D98C3BD7-59A1-42FE-AE81-5939F5A70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B8B"/>
    <w:pPr>
      <w:spacing w:after="0" w:line="240" w:lineRule="auto"/>
    </w:pPr>
    <w:rPr>
      <w:rFonts w:ascii="Times New Roman" w:eastAsia="Times New Roman" w:hAnsi="Times New Roman" w:cs="Times New Roman"/>
      <w:kern w:val="0"/>
      <w:sz w:val="24"/>
      <w:szCs w:val="24"/>
      <w:lang w:eastAsia="pl-PL"/>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2">
    <w:name w:val="Tekst treści (2)_"/>
    <w:basedOn w:val="Domylnaczcionkaakapitu"/>
    <w:link w:val="Teksttreci21"/>
    <w:uiPriority w:val="99"/>
    <w:rsid w:val="00870342"/>
    <w:rPr>
      <w:b/>
      <w:bCs/>
      <w:sz w:val="18"/>
      <w:szCs w:val="18"/>
      <w:shd w:val="clear" w:color="auto" w:fill="FFFFFF"/>
    </w:rPr>
  </w:style>
  <w:style w:type="paragraph" w:customStyle="1" w:styleId="Teksttreci21">
    <w:name w:val="Tekst treści (2)1"/>
    <w:basedOn w:val="Normalny"/>
    <w:link w:val="Teksttreci2"/>
    <w:uiPriority w:val="99"/>
    <w:rsid w:val="00870342"/>
    <w:pPr>
      <w:widowControl w:val="0"/>
      <w:shd w:val="clear" w:color="auto" w:fill="FFFFFF"/>
      <w:spacing w:line="240" w:lineRule="atLeast"/>
      <w:ind w:hanging="880"/>
      <w:jc w:val="both"/>
    </w:pPr>
    <w:rPr>
      <w:b/>
      <w:bCs/>
      <w:sz w:val="18"/>
      <w:szCs w:val="18"/>
    </w:rPr>
  </w:style>
  <w:style w:type="character" w:customStyle="1" w:styleId="Teksttreci">
    <w:name w:val="Tekst treści_"/>
    <w:basedOn w:val="Domylnaczcionkaakapitu"/>
    <w:link w:val="Teksttreci1"/>
    <w:uiPriority w:val="99"/>
    <w:rsid w:val="00870342"/>
    <w:rPr>
      <w:sz w:val="20"/>
      <w:szCs w:val="20"/>
      <w:shd w:val="clear" w:color="auto" w:fill="FFFFFF"/>
    </w:rPr>
  </w:style>
  <w:style w:type="paragraph" w:customStyle="1" w:styleId="Teksttreci1">
    <w:name w:val="Tekst treści1"/>
    <w:basedOn w:val="Normalny"/>
    <w:link w:val="Teksttreci"/>
    <w:uiPriority w:val="99"/>
    <w:rsid w:val="00870342"/>
    <w:pPr>
      <w:widowControl w:val="0"/>
      <w:shd w:val="clear" w:color="auto" w:fill="FFFFFF"/>
      <w:spacing w:after="120" w:line="240" w:lineRule="atLeast"/>
      <w:ind w:hanging="1300"/>
      <w:jc w:val="both"/>
    </w:pPr>
    <w:rPr>
      <w:sz w:val="20"/>
      <w:szCs w:val="20"/>
    </w:rPr>
  </w:style>
  <w:style w:type="paragraph" w:styleId="Bezodstpw">
    <w:name w:val="No Spacing"/>
    <w:uiPriority w:val="1"/>
    <w:qFormat/>
    <w:rsid w:val="00870342"/>
    <w:pPr>
      <w:spacing w:after="0" w:line="240" w:lineRule="auto"/>
    </w:pPr>
  </w:style>
  <w:style w:type="character" w:customStyle="1" w:styleId="TeksttreciOdstpy1pt">
    <w:name w:val="Tekst treści + Odstępy 1 pt"/>
    <w:basedOn w:val="Teksttreci"/>
    <w:uiPriority w:val="99"/>
    <w:rsid w:val="00870342"/>
    <w:rPr>
      <w:spacing w:val="30"/>
      <w:sz w:val="20"/>
      <w:szCs w:val="20"/>
      <w:u w:val="none"/>
      <w:shd w:val="clear" w:color="auto" w:fill="FFFFFF"/>
    </w:rPr>
  </w:style>
  <w:style w:type="character" w:customStyle="1" w:styleId="Nagwek24">
    <w:name w:val="Nagłówek #2 (4)_"/>
    <w:basedOn w:val="Domylnaczcionkaakapitu"/>
    <w:link w:val="Nagwek240"/>
    <w:uiPriority w:val="99"/>
    <w:rsid w:val="00870342"/>
    <w:rPr>
      <w:b/>
      <w:bCs/>
      <w:spacing w:val="40"/>
      <w:sz w:val="19"/>
      <w:szCs w:val="19"/>
      <w:shd w:val="clear" w:color="auto" w:fill="FFFFFF"/>
    </w:rPr>
  </w:style>
  <w:style w:type="paragraph" w:customStyle="1" w:styleId="Nagwek240">
    <w:name w:val="Nagłówek #2 (4)"/>
    <w:basedOn w:val="Normalny"/>
    <w:link w:val="Nagwek24"/>
    <w:uiPriority w:val="99"/>
    <w:rsid w:val="00870342"/>
    <w:pPr>
      <w:widowControl w:val="0"/>
      <w:shd w:val="clear" w:color="auto" w:fill="FFFFFF"/>
      <w:spacing w:before="240" w:after="120" w:line="240" w:lineRule="atLeast"/>
      <w:jc w:val="center"/>
      <w:outlineLvl w:val="1"/>
    </w:pPr>
    <w:rPr>
      <w:b/>
      <w:bCs/>
      <w:spacing w:val="40"/>
      <w:sz w:val="19"/>
      <w:szCs w:val="19"/>
    </w:rPr>
  </w:style>
  <w:style w:type="character" w:styleId="Pogrubienie">
    <w:name w:val="Strong"/>
    <w:aliases w:val="Tekst treści (4) + 9.5 pt,Kursywa,Małe litery"/>
    <w:basedOn w:val="Domylnaczcionkaakapitu"/>
    <w:uiPriority w:val="99"/>
    <w:qFormat/>
    <w:rsid w:val="00870342"/>
    <w:rPr>
      <w:i/>
      <w:iCs/>
      <w:smallCaps/>
      <w:sz w:val="19"/>
      <w:szCs w:val="19"/>
      <w:u w:val="none"/>
    </w:rPr>
  </w:style>
  <w:style w:type="character" w:customStyle="1" w:styleId="Teksttreci2Odstpy1pt">
    <w:name w:val="Tekst treści (2) + Odstępy 1 pt"/>
    <w:basedOn w:val="Teksttreci2"/>
    <w:uiPriority w:val="99"/>
    <w:rsid w:val="00870342"/>
    <w:rPr>
      <w:b/>
      <w:bCs/>
      <w:spacing w:val="20"/>
      <w:sz w:val="18"/>
      <w:szCs w:val="18"/>
      <w:u w:val="none"/>
      <w:shd w:val="clear" w:color="auto" w:fill="FFFFFF"/>
    </w:rPr>
  </w:style>
  <w:style w:type="character" w:customStyle="1" w:styleId="TeksttreciKursywa">
    <w:name w:val="Tekst treści + Kursywa"/>
    <w:basedOn w:val="Teksttreci"/>
    <w:uiPriority w:val="99"/>
    <w:rsid w:val="00870342"/>
    <w:rPr>
      <w:i/>
      <w:iCs/>
      <w:sz w:val="20"/>
      <w:szCs w:val="20"/>
      <w:u w:val="none"/>
      <w:shd w:val="clear" w:color="auto" w:fill="FFFFFF"/>
    </w:rPr>
  </w:style>
  <w:style w:type="character" w:styleId="Odwoaniedokomentarza">
    <w:name w:val="annotation reference"/>
    <w:basedOn w:val="Domylnaczcionkaakapitu"/>
    <w:uiPriority w:val="99"/>
    <w:semiHidden/>
    <w:unhideWhenUsed/>
    <w:rsid w:val="00870342"/>
    <w:rPr>
      <w:sz w:val="16"/>
      <w:szCs w:val="16"/>
    </w:rPr>
  </w:style>
  <w:style w:type="paragraph" w:styleId="Tekstkomentarza">
    <w:name w:val="annotation text"/>
    <w:basedOn w:val="Normalny"/>
    <w:link w:val="TekstkomentarzaZnak"/>
    <w:uiPriority w:val="99"/>
    <w:semiHidden/>
    <w:unhideWhenUsed/>
    <w:rsid w:val="00870342"/>
    <w:rPr>
      <w:sz w:val="20"/>
      <w:szCs w:val="20"/>
    </w:rPr>
  </w:style>
  <w:style w:type="character" w:customStyle="1" w:styleId="TekstkomentarzaZnak">
    <w:name w:val="Tekst komentarza Znak"/>
    <w:basedOn w:val="Domylnaczcionkaakapitu"/>
    <w:link w:val="Tekstkomentarza"/>
    <w:uiPriority w:val="99"/>
    <w:semiHidden/>
    <w:rsid w:val="00870342"/>
    <w:rPr>
      <w:sz w:val="20"/>
      <w:szCs w:val="20"/>
    </w:rPr>
  </w:style>
  <w:style w:type="character" w:customStyle="1" w:styleId="Nagwek28">
    <w:name w:val="Nagłówek #2 (8)_"/>
    <w:basedOn w:val="Domylnaczcionkaakapitu"/>
    <w:link w:val="Nagwek280"/>
    <w:uiPriority w:val="99"/>
    <w:rsid w:val="00870342"/>
    <w:rPr>
      <w:rFonts w:cs="Times New Roman"/>
      <w:i/>
      <w:iCs/>
      <w:smallCaps/>
      <w:sz w:val="19"/>
      <w:szCs w:val="19"/>
      <w:shd w:val="clear" w:color="auto" w:fill="FFFFFF"/>
    </w:rPr>
  </w:style>
  <w:style w:type="character" w:customStyle="1" w:styleId="Nagwek286pt">
    <w:name w:val="Nagłówek #2 (8) + 6 pt"/>
    <w:aliases w:val="Bez kursywy,Bez małych liter"/>
    <w:basedOn w:val="Nagwek28"/>
    <w:uiPriority w:val="99"/>
    <w:rsid w:val="00870342"/>
    <w:rPr>
      <w:rFonts w:cs="Times New Roman"/>
      <w:i w:val="0"/>
      <w:iCs w:val="0"/>
      <w:smallCaps w:val="0"/>
      <w:sz w:val="12"/>
      <w:szCs w:val="12"/>
      <w:shd w:val="clear" w:color="auto" w:fill="FFFFFF"/>
    </w:rPr>
  </w:style>
  <w:style w:type="paragraph" w:customStyle="1" w:styleId="Nagwek280">
    <w:name w:val="Nagłówek #2 (8)"/>
    <w:basedOn w:val="Normalny"/>
    <w:link w:val="Nagwek28"/>
    <w:uiPriority w:val="99"/>
    <w:rsid w:val="00870342"/>
    <w:pPr>
      <w:widowControl w:val="0"/>
      <w:shd w:val="clear" w:color="auto" w:fill="FFFFFF"/>
      <w:spacing w:line="194" w:lineRule="exact"/>
      <w:jc w:val="both"/>
      <w:outlineLvl w:val="1"/>
    </w:pPr>
    <w:rPr>
      <w:i/>
      <w:iCs/>
      <w:smallCaps/>
      <w:sz w:val="19"/>
      <w:szCs w:val="19"/>
    </w:rPr>
  </w:style>
  <w:style w:type="character" w:styleId="Hipercze">
    <w:name w:val="Hyperlink"/>
    <w:basedOn w:val="Domylnaczcionkaakapitu"/>
    <w:uiPriority w:val="99"/>
    <w:unhideWhenUsed/>
    <w:rsid w:val="00870342"/>
    <w:rPr>
      <w:color w:val="0563C1"/>
      <w:u w:val="single"/>
    </w:rPr>
  </w:style>
  <w:style w:type="character" w:styleId="UyteHipercze">
    <w:name w:val="FollowedHyperlink"/>
    <w:basedOn w:val="Domylnaczcionkaakapitu"/>
    <w:uiPriority w:val="99"/>
    <w:semiHidden/>
    <w:unhideWhenUsed/>
    <w:rsid w:val="00870342"/>
    <w:rPr>
      <w:color w:val="954F72"/>
      <w:u w:val="single"/>
    </w:rPr>
  </w:style>
  <w:style w:type="paragraph" w:customStyle="1" w:styleId="msonormal0">
    <w:name w:val="msonormal"/>
    <w:basedOn w:val="Normalny"/>
    <w:rsid w:val="00870342"/>
    <w:pPr>
      <w:spacing w:before="100" w:beforeAutospacing="1" w:after="100" w:afterAutospacing="1"/>
    </w:pPr>
  </w:style>
  <w:style w:type="paragraph" w:customStyle="1" w:styleId="font5">
    <w:name w:val="font5"/>
    <w:basedOn w:val="Normalny"/>
    <w:rsid w:val="00870342"/>
    <w:pPr>
      <w:spacing w:before="100" w:beforeAutospacing="1" w:after="100" w:afterAutospacing="1"/>
    </w:pPr>
    <w:rPr>
      <w:rFonts w:ascii="Calibri" w:hAnsi="Calibri" w:cs="Calibri"/>
      <w:color w:val="000000"/>
      <w:sz w:val="18"/>
      <w:szCs w:val="18"/>
    </w:rPr>
  </w:style>
  <w:style w:type="paragraph" w:customStyle="1" w:styleId="font6">
    <w:name w:val="font6"/>
    <w:basedOn w:val="Normalny"/>
    <w:rsid w:val="00870342"/>
    <w:pPr>
      <w:spacing w:before="100" w:beforeAutospacing="1" w:after="100" w:afterAutospacing="1"/>
    </w:pPr>
    <w:rPr>
      <w:rFonts w:ascii="Calibri" w:hAnsi="Calibri" w:cs="Calibri"/>
      <w:b/>
      <w:bCs/>
      <w:color w:val="000000"/>
      <w:sz w:val="20"/>
      <w:szCs w:val="20"/>
    </w:rPr>
  </w:style>
  <w:style w:type="paragraph" w:customStyle="1" w:styleId="font7">
    <w:name w:val="font7"/>
    <w:basedOn w:val="Normalny"/>
    <w:rsid w:val="00870342"/>
    <w:pPr>
      <w:spacing w:before="100" w:beforeAutospacing="1" w:after="100" w:afterAutospacing="1"/>
    </w:pPr>
    <w:rPr>
      <w:rFonts w:ascii="Calibri" w:hAnsi="Calibri" w:cs="Calibri"/>
      <w:b/>
      <w:bCs/>
      <w:color w:val="000000"/>
      <w:sz w:val="20"/>
      <w:szCs w:val="20"/>
    </w:rPr>
  </w:style>
  <w:style w:type="paragraph" w:customStyle="1" w:styleId="font8">
    <w:name w:val="font8"/>
    <w:basedOn w:val="Normalny"/>
    <w:rsid w:val="00870342"/>
    <w:pPr>
      <w:spacing w:before="100" w:beforeAutospacing="1" w:after="100" w:afterAutospacing="1"/>
    </w:pPr>
    <w:rPr>
      <w:rFonts w:ascii="Calibri" w:hAnsi="Calibri" w:cs="Calibri"/>
      <w:b/>
      <w:bCs/>
      <w:color w:val="000000"/>
      <w:sz w:val="18"/>
      <w:szCs w:val="18"/>
    </w:rPr>
  </w:style>
  <w:style w:type="paragraph" w:customStyle="1" w:styleId="font9">
    <w:name w:val="font9"/>
    <w:basedOn w:val="Normalny"/>
    <w:rsid w:val="00870342"/>
    <w:pPr>
      <w:spacing w:before="100" w:beforeAutospacing="1" w:after="100" w:afterAutospacing="1"/>
    </w:pPr>
    <w:rPr>
      <w:rFonts w:ascii="Calibri" w:hAnsi="Calibri" w:cs="Calibri"/>
      <w:b/>
      <w:bCs/>
      <w:i/>
      <w:iCs/>
      <w:color w:val="000000"/>
      <w:sz w:val="20"/>
      <w:szCs w:val="20"/>
    </w:rPr>
  </w:style>
  <w:style w:type="paragraph" w:customStyle="1" w:styleId="font10">
    <w:name w:val="font10"/>
    <w:basedOn w:val="Normalny"/>
    <w:rsid w:val="00870342"/>
    <w:pPr>
      <w:spacing w:before="100" w:beforeAutospacing="1" w:after="100" w:afterAutospacing="1"/>
    </w:pPr>
    <w:rPr>
      <w:rFonts w:ascii="Calibri" w:hAnsi="Calibri" w:cs="Calibri"/>
      <w:b/>
      <w:bCs/>
      <w:color w:val="0070C0"/>
    </w:rPr>
  </w:style>
  <w:style w:type="paragraph" w:customStyle="1" w:styleId="font11">
    <w:name w:val="font11"/>
    <w:basedOn w:val="Normalny"/>
    <w:rsid w:val="00870342"/>
    <w:pPr>
      <w:spacing w:before="100" w:beforeAutospacing="1" w:after="100" w:afterAutospacing="1"/>
    </w:pPr>
    <w:rPr>
      <w:rFonts w:ascii="Calibri" w:hAnsi="Calibri" w:cs="Calibri"/>
      <w:b/>
      <w:bCs/>
      <w:color w:val="0070C0"/>
      <w:sz w:val="18"/>
      <w:szCs w:val="18"/>
    </w:rPr>
  </w:style>
  <w:style w:type="paragraph" w:customStyle="1" w:styleId="font12">
    <w:name w:val="font12"/>
    <w:basedOn w:val="Normalny"/>
    <w:rsid w:val="00870342"/>
    <w:pPr>
      <w:spacing w:before="100" w:beforeAutospacing="1" w:after="100" w:afterAutospacing="1"/>
    </w:pPr>
    <w:rPr>
      <w:rFonts w:ascii="Calibri" w:hAnsi="Calibri" w:cs="Calibri"/>
      <w:b/>
      <w:bCs/>
      <w:color w:val="0070C0"/>
      <w:sz w:val="18"/>
      <w:szCs w:val="18"/>
    </w:rPr>
  </w:style>
  <w:style w:type="paragraph" w:customStyle="1" w:styleId="font13">
    <w:name w:val="font13"/>
    <w:basedOn w:val="Normalny"/>
    <w:rsid w:val="00870342"/>
    <w:pPr>
      <w:spacing w:before="100" w:beforeAutospacing="1" w:after="100" w:afterAutospacing="1"/>
    </w:pPr>
    <w:rPr>
      <w:rFonts w:ascii="Calibri" w:hAnsi="Calibri" w:cs="Calibri"/>
      <w:b/>
      <w:bCs/>
      <w:color w:val="0070C0"/>
    </w:rPr>
  </w:style>
  <w:style w:type="paragraph" w:customStyle="1" w:styleId="font14">
    <w:name w:val="font14"/>
    <w:basedOn w:val="Normalny"/>
    <w:rsid w:val="00870342"/>
    <w:pPr>
      <w:spacing w:before="100" w:beforeAutospacing="1" w:after="100" w:afterAutospacing="1"/>
    </w:pPr>
    <w:rPr>
      <w:rFonts w:ascii="Calibri" w:hAnsi="Calibri" w:cs="Calibri"/>
      <w:color w:val="0070C0"/>
    </w:rPr>
  </w:style>
  <w:style w:type="paragraph" w:customStyle="1" w:styleId="font15">
    <w:name w:val="font15"/>
    <w:basedOn w:val="Normalny"/>
    <w:rsid w:val="00870342"/>
    <w:pPr>
      <w:spacing w:before="100" w:beforeAutospacing="1" w:after="100" w:afterAutospacing="1"/>
    </w:pPr>
    <w:rPr>
      <w:rFonts w:ascii="Calibri" w:hAnsi="Calibri" w:cs="Calibri"/>
      <w:b/>
      <w:bCs/>
      <w:color w:val="0070C0"/>
    </w:rPr>
  </w:style>
  <w:style w:type="paragraph" w:customStyle="1" w:styleId="font16">
    <w:name w:val="font16"/>
    <w:basedOn w:val="Normalny"/>
    <w:rsid w:val="00870342"/>
    <w:pPr>
      <w:spacing w:before="100" w:beforeAutospacing="1" w:after="100" w:afterAutospacing="1"/>
    </w:pPr>
    <w:rPr>
      <w:rFonts w:ascii="Calibri" w:hAnsi="Calibri" w:cs="Calibri"/>
      <w:b/>
      <w:bCs/>
      <w:color w:val="0070C0"/>
    </w:rPr>
  </w:style>
  <w:style w:type="paragraph" w:customStyle="1" w:styleId="font17">
    <w:name w:val="font17"/>
    <w:basedOn w:val="Normalny"/>
    <w:rsid w:val="00870342"/>
    <w:pPr>
      <w:spacing w:before="100" w:beforeAutospacing="1" w:after="100" w:afterAutospacing="1"/>
    </w:pPr>
    <w:rPr>
      <w:rFonts w:ascii="Calibri" w:hAnsi="Calibri" w:cs="Calibri"/>
      <w:i/>
      <w:iCs/>
      <w:color w:val="000000"/>
      <w:sz w:val="20"/>
      <w:szCs w:val="20"/>
    </w:rPr>
  </w:style>
  <w:style w:type="paragraph" w:customStyle="1" w:styleId="xl63">
    <w:name w:val="xl63"/>
    <w:basedOn w:val="Normalny"/>
    <w:rsid w:val="008703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18"/>
      <w:szCs w:val="18"/>
    </w:rPr>
  </w:style>
  <w:style w:type="paragraph" w:customStyle="1" w:styleId="xl64">
    <w:name w:val="xl64"/>
    <w:basedOn w:val="Normalny"/>
    <w:rsid w:val="00870342"/>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color w:val="000000"/>
      <w:sz w:val="18"/>
      <w:szCs w:val="18"/>
    </w:rPr>
  </w:style>
  <w:style w:type="paragraph" w:customStyle="1" w:styleId="xl65">
    <w:name w:val="xl65"/>
    <w:basedOn w:val="Normalny"/>
    <w:rsid w:val="008703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66">
    <w:name w:val="xl66"/>
    <w:basedOn w:val="Normalny"/>
    <w:rsid w:val="00870342"/>
    <w:pPr>
      <w:pBdr>
        <w:top w:val="single" w:sz="4" w:space="0" w:color="auto"/>
        <w:left w:val="single" w:sz="4" w:space="14"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rPr>
      <w:color w:val="000000"/>
      <w:sz w:val="18"/>
      <w:szCs w:val="18"/>
    </w:rPr>
  </w:style>
  <w:style w:type="paragraph" w:customStyle="1" w:styleId="xl67">
    <w:name w:val="xl67"/>
    <w:basedOn w:val="Normalny"/>
    <w:rsid w:val="008703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0"/>
      <w:szCs w:val="10"/>
    </w:rPr>
  </w:style>
  <w:style w:type="paragraph" w:customStyle="1" w:styleId="xl68">
    <w:name w:val="xl68"/>
    <w:basedOn w:val="Normalny"/>
    <w:rsid w:val="008703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color w:val="000000"/>
      <w:sz w:val="18"/>
      <w:szCs w:val="18"/>
    </w:rPr>
  </w:style>
  <w:style w:type="paragraph" w:customStyle="1" w:styleId="xl69">
    <w:name w:val="xl69"/>
    <w:basedOn w:val="Normalny"/>
    <w:rsid w:val="008703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0">
    <w:name w:val="xl70"/>
    <w:basedOn w:val="Normalny"/>
    <w:rsid w:val="00870342"/>
    <w:pPr>
      <w:pBdr>
        <w:top w:val="single" w:sz="4" w:space="0" w:color="auto"/>
        <w:left w:val="single" w:sz="4" w:space="20" w:color="auto"/>
        <w:bottom w:val="single" w:sz="4" w:space="0" w:color="auto"/>
        <w:right w:val="single" w:sz="4" w:space="0" w:color="auto"/>
      </w:pBdr>
      <w:shd w:val="clear" w:color="000000" w:fill="FFFFFF"/>
      <w:spacing w:before="100" w:beforeAutospacing="1" w:after="100" w:afterAutospacing="1"/>
      <w:ind w:firstLineChars="300" w:firstLine="300"/>
      <w:textAlignment w:val="center"/>
    </w:pPr>
    <w:rPr>
      <w:color w:val="000000"/>
      <w:sz w:val="18"/>
      <w:szCs w:val="18"/>
    </w:rPr>
  </w:style>
  <w:style w:type="paragraph" w:customStyle="1" w:styleId="xl71">
    <w:name w:val="xl71"/>
    <w:basedOn w:val="Normalny"/>
    <w:rsid w:val="008703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10"/>
      <w:szCs w:val="10"/>
    </w:rPr>
  </w:style>
  <w:style w:type="paragraph" w:customStyle="1" w:styleId="xl72">
    <w:name w:val="xl72"/>
    <w:basedOn w:val="Normalny"/>
    <w:rsid w:val="00870342"/>
    <w:pPr>
      <w:pBdr>
        <w:top w:val="single" w:sz="4" w:space="0" w:color="auto"/>
        <w:left w:val="single" w:sz="4" w:space="14" w:color="auto"/>
        <w:bottom w:val="single" w:sz="4" w:space="0" w:color="auto"/>
        <w:right w:val="single" w:sz="4" w:space="0" w:color="auto"/>
      </w:pBdr>
      <w:shd w:val="clear" w:color="000000" w:fill="FFFF00"/>
      <w:spacing w:before="100" w:beforeAutospacing="1" w:after="100" w:afterAutospacing="1"/>
      <w:ind w:firstLineChars="200" w:firstLine="200"/>
      <w:textAlignment w:val="center"/>
    </w:pPr>
    <w:rPr>
      <w:color w:val="000000"/>
      <w:sz w:val="18"/>
      <w:szCs w:val="18"/>
    </w:rPr>
  </w:style>
  <w:style w:type="paragraph" w:customStyle="1" w:styleId="xl73">
    <w:name w:val="xl73"/>
    <w:basedOn w:val="Normalny"/>
    <w:rsid w:val="0087034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74">
    <w:name w:val="xl74"/>
    <w:basedOn w:val="Normalny"/>
    <w:rsid w:val="00870342"/>
    <w:pPr>
      <w:pBdr>
        <w:top w:val="single" w:sz="4" w:space="0" w:color="auto"/>
        <w:left w:val="single" w:sz="4" w:space="0" w:color="auto"/>
        <w:bottom w:val="single" w:sz="4" w:space="0" w:color="auto"/>
        <w:right w:val="single" w:sz="4" w:space="0" w:color="auto"/>
      </w:pBdr>
      <w:shd w:val="clear" w:color="000000" w:fill="D0CECE"/>
      <w:spacing w:before="100" w:beforeAutospacing="1" w:after="100" w:afterAutospacing="1"/>
      <w:jc w:val="center"/>
      <w:textAlignment w:val="center"/>
    </w:pPr>
    <w:rPr>
      <w:b/>
      <w:bCs/>
      <w:color w:val="000000"/>
      <w:sz w:val="18"/>
      <w:szCs w:val="18"/>
    </w:rPr>
  </w:style>
  <w:style w:type="paragraph" w:customStyle="1" w:styleId="xl75">
    <w:name w:val="xl75"/>
    <w:basedOn w:val="Normalny"/>
    <w:rsid w:val="0087034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70C0"/>
    </w:rPr>
  </w:style>
  <w:style w:type="paragraph" w:customStyle="1" w:styleId="xl76">
    <w:name w:val="xl76"/>
    <w:basedOn w:val="Normalny"/>
    <w:rsid w:val="00870342"/>
    <w:pPr>
      <w:shd w:val="clear" w:color="000000" w:fill="FFFFFF"/>
      <w:spacing w:before="100" w:beforeAutospacing="1" w:after="100" w:afterAutospacing="1"/>
      <w:textAlignment w:val="center"/>
    </w:pPr>
    <w:rPr>
      <w:sz w:val="10"/>
      <w:szCs w:val="10"/>
    </w:rPr>
  </w:style>
  <w:style w:type="paragraph" w:customStyle="1" w:styleId="xl77">
    <w:name w:val="xl77"/>
    <w:basedOn w:val="Normalny"/>
    <w:rsid w:val="00870342"/>
    <w:pPr>
      <w:pBdr>
        <w:top w:val="single" w:sz="4" w:space="0" w:color="auto"/>
        <w:left w:val="single" w:sz="4" w:space="0" w:color="auto"/>
        <w:right w:val="single" w:sz="4" w:space="0" w:color="auto"/>
      </w:pBdr>
      <w:shd w:val="clear" w:color="000000" w:fill="D0CECE"/>
      <w:spacing w:before="100" w:beforeAutospacing="1" w:after="100" w:afterAutospacing="1"/>
      <w:jc w:val="center"/>
      <w:textAlignment w:val="center"/>
    </w:pPr>
    <w:rPr>
      <w:b/>
      <w:bCs/>
      <w:color w:val="000000"/>
      <w:sz w:val="18"/>
      <w:szCs w:val="18"/>
    </w:rPr>
  </w:style>
  <w:style w:type="paragraph" w:customStyle="1" w:styleId="xl78">
    <w:name w:val="xl78"/>
    <w:basedOn w:val="Normalny"/>
    <w:rsid w:val="00870342"/>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79">
    <w:name w:val="xl79"/>
    <w:basedOn w:val="Normalny"/>
    <w:rsid w:val="00870342"/>
    <w:pPr>
      <w:pBdr>
        <w:top w:val="single" w:sz="4" w:space="0" w:color="auto"/>
        <w:bottom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xl80">
    <w:name w:val="xl80"/>
    <w:basedOn w:val="Normalny"/>
    <w:rsid w:val="00870342"/>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18"/>
      <w:szCs w:val="18"/>
    </w:rPr>
  </w:style>
  <w:style w:type="paragraph" w:customStyle="1" w:styleId="Default">
    <w:name w:val="Default"/>
    <w:rsid w:val="00E41534"/>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Teksttreci42">
    <w:name w:val="Tekst treści (4)2"/>
    <w:basedOn w:val="Domylnaczcionkaakapitu"/>
    <w:uiPriority w:val="99"/>
    <w:rsid w:val="007B34F2"/>
    <w:rPr>
      <w:rFonts w:cs="Times New Roman"/>
      <w:sz w:val="18"/>
      <w:szCs w:val="18"/>
      <w:u w:val="none"/>
    </w:rPr>
  </w:style>
  <w:style w:type="character" w:customStyle="1" w:styleId="Teksttreci4">
    <w:name w:val="Tekst treści (4)_"/>
    <w:basedOn w:val="Domylnaczcionkaakapitu"/>
    <w:link w:val="Teksttreci41"/>
    <w:uiPriority w:val="99"/>
    <w:rsid w:val="007B34F2"/>
    <w:rPr>
      <w:rFonts w:cs="Times New Roman"/>
      <w:sz w:val="18"/>
      <w:szCs w:val="18"/>
      <w:shd w:val="clear" w:color="auto" w:fill="FFFFFF"/>
    </w:rPr>
  </w:style>
  <w:style w:type="paragraph" w:customStyle="1" w:styleId="Teksttreci41">
    <w:name w:val="Tekst treści (4)1"/>
    <w:basedOn w:val="Normalny"/>
    <w:link w:val="Teksttreci4"/>
    <w:uiPriority w:val="99"/>
    <w:rsid w:val="007B34F2"/>
    <w:pPr>
      <w:widowControl w:val="0"/>
      <w:shd w:val="clear" w:color="auto" w:fill="FFFFFF"/>
      <w:spacing w:line="240" w:lineRule="atLeast"/>
    </w:pPr>
    <w:rPr>
      <w:sz w:val="18"/>
      <w:szCs w:val="18"/>
    </w:rPr>
  </w:style>
  <w:style w:type="paragraph" w:styleId="Poprawka">
    <w:name w:val="Revision"/>
    <w:hidden/>
    <w:uiPriority w:val="99"/>
    <w:semiHidden/>
    <w:rsid w:val="003477BC"/>
    <w:pPr>
      <w:spacing w:after="0" w:line="240" w:lineRule="auto"/>
    </w:pPr>
  </w:style>
  <w:style w:type="paragraph" w:styleId="Akapitzlist">
    <w:name w:val="List Paragraph"/>
    <w:basedOn w:val="Normalny"/>
    <w:uiPriority w:val="34"/>
    <w:qFormat/>
    <w:rsid w:val="00DD3BF6"/>
    <w:pPr>
      <w:ind w:left="720"/>
      <w:contextualSpacing/>
    </w:pPr>
  </w:style>
  <w:style w:type="character" w:styleId="Nierozpoznanawzmianka">
    <w:name w:val="Unresolved Mention"/>
    <w:basedOn w:val="Domylnaczcionkaakapitu"/>
    <w:uiPriority w:val="99"/>
    <w:semiHidden/>
    <w:unhideWhenUsed/>
    <w:rsid w:val="002B6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115908">
      <w:bodyDiv w:val="1"/>
      <w:marLeft w:val="0"/>
      <w:marRight w:val="0"/>
      <w:marTop w:val="0"/>
      <w:marBottom w:val="0"/>
      <w:divBdr>
        <w:top w:val="none" w:sz="0" w:space="0" w:color="auto"/>
        <w:left w:val="none" w:sz="0" w:space="0" w:color="auto"/>
        <w:bottom w:val="none" w:sz="0" w:space="0" w:color="auto"/>
        <w:right w:val="none" w:sz="0" w:space="0" w:color="auto"/>
      </w:divBdr>
    </w:div>
    <w:div w:id="507527022">
      <w:bodyDiv w:val="1"/>
      <w:marLeft w:val="0"/>
      <w:marRight w:val="0"/>
      <w:marTop w:val="0"/>
      <w:marBottom w:val="0"/>
      <w:divBdr>
        <w:top w:val="none" w:sz="0" w:space="0" w:color="auto"/>
        <w:left w:val="none" w:sz="0" w:space="0" w:color="auto"/>
        <w:bottom w:val="none" w:sz="0" w:space="0" w:color="auto"/>
        <w:right w:val="none" w:sz="0" w:space="0" w:color="auto"/>
      </w:divBdr>
    </w:div>
    <w:div w:id="530805414">
      <w:bodyDiv w:val="1"/>
      <w:marLeft w:val="0"/>
      <w:marRight w:val="0"/>
      <w:marTop w:val="0"/>
      <w:marBottom w:val="0"/>
      <w:divBdr>
        <w:top w:val="none" w:sz="0" w:space="0" w:color="auto"/>
        <w:left w:val="none" w:sz="0" w:space="0" w:color="auto"/>
        <w:bottom w:val="none" w:sz="0" w:space="0" w:color="auto"/>
        <w:right w:val="none" w:sz="0" w:space="0" w:color="auto"/>
      </w:divBdr>
    </w:div>
    <w:div w:id="948589531">
      <w:bodyDiv w:val="1"/>
      <w:marLeft w:val="0"/>
      <w:marRight w:val="0"/>
      <w:marTop w:val="0"/>
      <w:marBottom w:val="0"/>
      <w:divBdr>
        <w:top w:val="none" w:sz="0" w:space="0" w:color="auto"/>
        <w:left w:val="none" w:sz="0" w:space="0" w:color="auto"/>
        <w:bottom w:val="none" w:sz="0" w:space="0" w:color="auto"/>
        <w:right w:val="none" w:sz="0" w:space="0" w:color="auto"/>
      </w:divBdr>
    </w:div>
    <w:div w:id="1215384034">
      <w:bodyDiv w:val="1"/>
      <w:marLeft w:val="0"/>
      <w:marRight w:val="0"/>
      <w:marTop w:val="0"/>
      <w:marBottom w:val="0"/>
      <w:divBdr>
        <w:top w:val="none" w:sz="0" w:space="0" w:color="auto"/>
        <w:left w:val="none" w:sz="0" w:space="0" w:color="auto"/>
        <w:bottom w:val="none" w:sz="0" w:space="0" w:color="auto"/>
        <w:right w:val="none" w:sz="0" w:space="0" w:color="auto"/>
      </w:divBdr>
    </w:div>
    <w:div w:id="1224829054">
      <w:bodyDiv w:val="1"/>
      <w:marLeft w:val="0"/>
      <w:marRight w:val="0"/>
      <w:marTop w:val="0"/>
      <w:marBottom w:val="0"/>
      <w:divBdr>
        <w:top w:val="none" w:sz="0" w:space="0" w:color="auto"/>
        <w:left w:val="none" w:sz="0" w:space="0" w:color="auto"/>
        <w:bottom w:val="none" w:sz="0" w:space="0" w:color="auto"/>
        <w:right w:val="none" w:sz="0" w:space="0" w:color="auto"/>
      </w:divBdr>
    </w:div>
    <w:div w:id="1286276106">
      <w:bodyDiv w:val="1"/>
      <w:marLeft w:val="0"/>
      <w:marRight w:val="0"/>
      <w:marTop w:val="0"/>
      <w:marBottom w:val="0"/>
      <w:divBdr>
        <w:top w:val="none" w:sz="0" w:space="0" w:color="auto"/>
        <w:left w:val="none" w:sz="0" w:space="0" w:color="auto"/>
        <w:bottom w:val="none" w:sz="0" w:space="0" w:color="auto"/>
        <w:right w:val="none" w:sz="0" w:space="0" w:color="auto"/>
      </w:divBdr>
    </w:div>
    <w:div w:id="1499737128">
      <w:bodyDiv w:val="1"/>
      <w:marLeft w:val="0"/>
      <w:marRight w:val="0"/>
      <w:marTop w:val="0"/>
      <w:marBottom w:val="0"/>
      <w:divBdr>
        <w:top w:val="none" w:sz="0" w:space="0" w:color="auto"/>
        <w:left w:val="none" w:sz="0" w:space="0" w:color="auto"/>
        <w:bottom w:val="none" w:sz="0" w:space="0" w:color="auto"/>
        <w:right w:val="none" w:sz="0" w:space="0" w:color="auto"/>
      </w:divBdr>
    </w:div>
    <w:div w:id="1511725487">
      <w:bodyDiv w:val="1"/>
      <w:marLeft w:val="0"/>
      <w:marRight w:val="0"/>
      <w:marTop w:val="0"/>
      <w:marBottom w:val="0"/>
      <w:divBdr>
        <w:top w:val="none" w:sz="0" w:space="0" w:color="auto"/>
        <w:left w:val="none" w:sz="0" w:space="0" w:color="auto"/>
        <w:bottom w:val="none" w:sz="0" w:space="0" w:color="auto"/>
        <w:right w:val="none" w:sz="0" w:space="0" w:color="auto"/>
      </w:divBdr>
    </w:div>
    <w:div w:id="1681660976">
      <w:bodyDiv w:val="1"/>
      <w:marLeft w:val="0"/>
      <w:marRight w:val="0"/>
      <w:marTop w:val="0"/>
      <w:marBottom w:val="0"/>
      <w:divBdr>
        <w:top w:val="none" w:sz="0" w:space="0" w:color="auto"/>
        <w:left w:val="none" w:sz="0" w:space="0" w:color="auto"/>
        <w:bottom w:val="none" w:sz="0" w:space="0" w:color="auto"/>
        <w:right w:val="none" w:sz="0" w:space="0" w:color="auto"/>
      </w:divBdr>
    </w:div>
    <w:div w:id="193732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hyperlink" Target="https://www.gov.pl/web/pimmswia/rodo" TargetMode="External"/><Relationship Id="rId4" Type="http://schemas.openxmlformats.org/officeDocument/2006/relationships/customXml" Target="../customXml/item4.xml"/><Relationship Id="rId9" Type="http://schemas.openxmlformats.org/officeDocument/2006/relationships/hyperlink" Target="https://www.gov.pl/web/pimmswia/rod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89a8730-e158-411f-a82a-9c5f22d08bfb" xsi:nil="true"/>
    <lcf76f155ced4ddcb4097134ff3c332f xmlns="f605128f-da15-4b30-8748-a8d1c29dcba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C31986F5ABA6E448891FA5187D5A7EDF" ma:contentTypeVersion="16" ma:contentTypeDescription="Utwórz nowy dokument." ma:contentTypeScope="" ma:versionID="e25bb18791a1a1f031fff7b00126dbc1">
  <xsd:schema xmlns:xsd="http://www.w3.org/2001/XMLSchema" xmlns:xs="http://www.w3.org/2001/XMLSchema" xmlns:p="http://schemas.microsoft.com/office/2006/metadata/properties" xmlns:ns2="f605128f-da15-4b30-8748-a8d1c29dcba3" xmlns:ns3="189a8730-e158-411f-a82a-9c5f22d08bfb" targetNamespace="http://schemas.microsoft.com/office/2006/metadata/properties" ma:root="true" ma:fieldsID="8c2fe446773e251621a42a345dbd7e97" ns2:_="" ns3:_="">
    <xsd:import namespace="f605128f-da15-4b30-8748-a8d1c29dcba3"/>
    <xsd:import namespace="189a8730-e158-411f-a82a-9c5f22d08bfb"/>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05128f-da15-4b30-8748-a8d1c29dcba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Tagi obrazów" ma:readOnly="false" ma:fieldId="{5cf76f15-5ced-4ddc-b409-7134ff3c332f}" ma:taxonomyMulti="true" ma:sspId="1af64187-b97d-4d5b-9ab9-2bda385159c1"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a8730-e158-411f-a82a-9c5f22d08bfb"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c015838-a65d-43bf-b017-f4efabe0ab22}" ma:internalName="TaxCatchAll" ma:showField="CatchAllData" ma:web="189a8730-e158-411f-a82a-9c5f22d08bf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991B7A-BCA7-47F0-846B-EC80E7F1E727}">
  <ds:schemaRefs>
    <ds:schemaRef ds:uri="http://schemas.microsoft.com/office/2006/metadata/properties"/>
    <ds:schemaRef ds:uri="http://schemas.microsoft.com/office/infopath/2007/PartnerControls"/>
    <ds:schemaRef ds:uri="189a8730-e158-411f-a82a-9c5f22d08bfb"/>
    <ds:schemaRef ds:uri="f605128f-da15-4b30-8748-a8d1c29dcba3"/>
  </ds:schemaRefs>
</ds:datastoreItem>
</file>

<file path=customXml/itemProps2.xml><?xml version="1.0" encoding="utf-8"?>
<ds:datastoreItem xmlns:ds="http://schemas.openxmlformats.org/officeDocument/2006/customXml" ds:itemID="{C1AB6174-C7FE-46B3-B9F4-6D28F03B8E1E}">
  <ds:schemaRefs>
    <ds:schemaRef ds:uri="http://schemas.microsoft.com/sharepoint/v3/contenttype/forms"/>
  </ds:schemaRefs>
</ds:datastoreItem>
</file>

<file path=customXml/itemProps3.xml><?xml version="1.0" encoding="utf-8"?>
<ds:datastoreItem xmlns:ds="http://schemas.openxmlformats.org/officeDocument/2006/customXml" ds:itemID="{4EF10A9A-7E8E-8B4C-8E02-1BD5A92EA72D}">
  <ds:schemaRefs>
    <ds:schemaRef ds:uri="http://schemas.openxmlformats.org/officeDocument/2006/bibliography"/>
  </ds:schemaRefs>
</ds:datastoreItem>
</file>

<file path=customXml/itemProps4.xml><?xml version="1.0" encoding="utf-8"?>
<ds:datastoreItem xmlns:ds="http://schemas.openxmlformats.org/officeDocument/2006/customXml" ds:itemID="{3474C9E0-ED92-404F-8619-53E78009D0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05128f-da15-4b30-8748-a8d1c29dcba3"/>
    <ds:schemaRef ds:uri="189a8730-e158-411f-a82a-9c5f22d08b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9</Pages>
  <Words>4843</Words>
  <Characters>29060</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 MSWiA</dc:creator>
  <cp:keywords/>
  <dc:description/>
  <cp:lastModifiedBy>CSK MSWiA</cp:lastModifiedBy>
  <cp:revision>4</cp:revision>
  <cp:lastPrinted>2024-01-17T09:01:00Z</cp:lastPrinted>
  <dcterms:created xsi:type="dcterms:W3CDTF">2026-08-04T12:35:00Z</dcterms:created>
  <dcterms:modified xsi:type="dcterms:W3CDTF">2026-08-26T10:33:00Z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0x010100C31986F5ABA6E448891FA5187D5A7EDF</vt:lpwstr>
  </property>
  <property fmtid="{D5CDD505-2E9C-101B-9397-08002B2CF9AE}" pid="3" name="MediaServiceImageTags">
    <vt:lpwstr/>
  </property>
</Properties>
</file>