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F5E" w:rsidRPr="00BF2F5E" w:rsidRDefault="00581B8F" w:rsidP="00AE5BB7">
      <w:pPr>
        <w:keepNext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370A">
        <w:t xml:space="preserve">  </w:t>
      </w:r>
      <w:r w:rsidRPr="00581B8F">
        <w:rPr>
          <w:rStyle w:val="Kkursywa"/>
        </w:rPr>
        <w:t>Proje</w:t>
      </w:r>
      <w:r w:rsidR="005B20A5">
        <w:rPr>
          <w:rStyle w:val="Kkursywa"/>
        </w:rPr>
        <w:t>k</w:t>
      </w:r>
      <w:r w:rsidR="006E0DD6">
        <w:rPr>
          <w:rStyle w:val="Kkursywa"/>
        </w:rPr>
        <w:t xml:space="preserve">t z dnia </w:t>
      </w:r>
      <w:r w:rsidR="0071370A">
        <w:rPr>
          <w:rStyle w:val="Kkursywa"/>
        </w:rPr>
        <w:t xml:space="preserve">19 czerwca 2020 </w:t>
      </w:r>
      <w:r w:rsidR="008024E0">
        <w:rPr>
          <w:rStyle w:val="Kkursywa"/>
        </w:rPr>
        <w:t>r.</w:t>
      </w:r>
    </w:p>
    <w:p w:rsidR="008024E0" w:rsidRDefault="008024E0" w:rsidP="00BF2F5E">
      <w:pPr>
        <w:pStyle w:val="OZNRODZAKTUtznustawalubrozporzdzenieiorganwydajcy"/>
      </w:pPr>
    </w:p>
    <w:p w:rsidR="00BF2F5E" w:rsidRPr="00BF2F5E" w:rsidRDefault="00BF2F5E" w:rsidP="00BF2F5E">
      <w:pPr>
        <w:pStyle w:val="OZNRODZAKTUtznustawalubrozporzdzenieiorganwydajcy"/>
      </w:pPr>
      <w:r w:rsidRPr="00BF2F5E">
        <w:t xml:space="preserve">UCHWAŁA Nr </w:t>
      </w:r>
      <w:r w:rsidR="00581B8F">
        <w:t>………</w:t>
      </w:r>
    </w:p>
    <w:p w:rsidR="00BF2F5E" w:rsidRPr="00BF2F5E" w:rsidRDefault="00BF2F5E" w:rsidP="00BF2F5E">
      <w:pPr>
        <w:pStyle w:val="OZNRODZAKTUtznustawalubrozporzdzenieiorganwydajcy"/>
      </w:pPr>
      <w:r w:rsidRPr="00BF2F5E">
        <w:t>RADY MINISTRÓW</w:t>
      </w:r>
    </w:p>
    <w:p w:rsidR="00BF2F5E" w:rsidRPr="00BF2F5E" w:rsidRDefault="00581B8F" w:rsidP="00BF2F5E">
      <w:pPr>
        <w:pStyle w:val="DATAAKTUdatauchwalenialubwydaniaaktu"/>
      </w:pPr>
      <w:r>
        <w:t>z dnia …………………..</w:t>
      </w:r>
    </w:p>
    <w:p w:rsidR="00BF2F5E" w:rsidRPr="00BF2F5E" w:rsidRDefault="00BF2F5E" w:rsidP="00BF2F5E">
      <w:pPr>
        <w:pStyle w:val="TYTUAKTUprzedmiotregulacjiustawylubrozporzdzenia"/>
      </w:pPr>
      <w:r w:rsidRPr="00BF2F5E">
        <w:t>w</w:t>
      </w:r>
      <w:r w:rsidRPr="00BF2F5E">
        <w:rPr>
          <w:rStyle w:val="Kkursywa"/>
        </w:rPr>
        <w:t xml:space="preserve"> </w:t>
      </w:r>
      <w:r w:rsidRPr="00BF2F5E">
        <w:t xml:space="preserve">sprawie </w:t>
      </w:r>
      <w:r w:rsidR="006D1397">
        <w:t xml:space="preserve">aktualizacji </w:t>
      </w:r>
      <w:r w:rsidR="008024E0" w:rsidRPr="00BF2F5E">
        <w:t>„</w:t>
      </w:r>
      <w:r w:rsidR="008B7697">
        <w:t>Krajowego planu postępowania z odpadami promieniotwórczymi i wypalonym paliwem jądrowym</w:t>
      </w:r>
      <w:r w:rsidRPr="00BF2F5E">
        <w:t>”</w:t>
      </w:r>
    </w:p>
    <w:p w:rsidR="00BF2F5E" w:rsidRPr="00BF2F5E" w:rsidRDefault="00BF2F5E" w:rsidP="00BF2F5E">
      <w:pPr>
        <w:pStyle w:val="NIEARTTEKSTtekstnieartykuowanynppodstprawnarozplubpreambua"/>
      </w:pPr>
      <w:r w:rsidRPr="00BF2F5E">
        <w:t>Na podstawie art.</w:t>
      </w:r>
      <w:r w:rsidR="00581B8F">
        <w:t xml:space="preserve"> 57d</w:t>
      </w:r>
      <w:r>
        <w:t xml:space="preserve"> </w:t>
      </w:r>
      <w:r w:rsidRPr="00BF2F5E">
        <w:t>ust. 1 ustawy z dnia 29 listopada 2000 r.</w:t>
      </w:r>
      <w:r>
        <w:t xml:space="preserve"> –</w:t>
      </w:r>
      <w:r w:rsidR="0008031C">
        <w:t xml:space="preserve"> Prawo atomowe (Dz. U. z 2019</w:t>
      </w:r>
      <w:r w:rsidRPr="00BF2F5E">
        <w:t xml:space="preserve"> r. poz. </w:t>
      </w:r>
      <w:r w:rsidR="0008031C">
        <w:t>179</w:t>
      </w:r>
      <w:r w:rsidR="008024E0">
        <w:t>2</w:t>
      </w:r>
      <w:r w:rsidR="006723EC">
        <w:t>, z 2020 r. poz. 284 i 322</w:t>
      </w:r>
      <w:r w:rsidR="008024E0">
        <w:t>)</w:t>
      </w:r>
      <w:r w:rsidRPr="00BF2F5E">
        <w:t xml:space="preserve"> Rada</w:t>
      </w:r>
      <w:r>
        <w:t xml:space="preserve"> </w:t>
      </w:r>
      <w:r w:rsidRPr="00BF2F5E">
        <w:t>Ministrów uchwala, co następuje:</w:t>
      </w:r>
    </w:p>
    <w:p w:rsidR="00852135" w:rsidRPr="00852135" w:rsidRDefault="00BF2F5E" w:rsidP="00852135">
      <w:pPr>
        <w:pStyle w:val="NIEARTTEKSTtekstnieartykuowanynppodstprawnarozplubpreambua"/>
      </w:pPr>
      <w:r w:rsidRPr="00BF2F5E">
        <w:rPr>
          <w:rStyle w:val="Ppogrubienie"/>
        </w:rPr>
        <w:t>§</w:t>
      </w:r>
      <w:r>
        <w:rPr>
          <w:rStyle w:val="Ppogrubienie"/>
        </w:rPr>
        <w:t xml:space="preserve"> </w:t>
      </w:r>
      <w:r w:rsidRPr="00BF2F5E">
        <w:rPr>
          <w:rStyle w:val="Ppogrubienie"/>
        </w:rPr>
        <w:t>1.</w:t>
      </w:r>
      <w:r>
        <w:t xml:space="preserve"> </w:t>
      </w:r>
      <w:r w:rsidR="00852135" w:rsidRPr="00852135">
        <w:t>Przyjmuje się aktualizację „Krajowego planu postępowania z odpadami</w:t>
      </w:r>
    </w:p>
    <w:p w:rsidR="00BF2F5E" w:rsidRPr="00BF2F5E" w:rsidRDefault="00852135" w:rsidP="00852135">
      <w:pPr>
        <w:pStyle w:val="ARTartustawynprozporzdzenia"/>
      </w:pPr>
      <w:r w:rsidRPr="00852135">
        <w:t>promieniotwórczymi i wypalonym paliwem jądrowym”, stanowiącą załącznik do uchwały.</w:t>
      </w:r>
    </w:p>
    <w:p w:rsidR="00852135" w:rsidRPr="00852135" w:rsidRDefault="00BF2F5E" w:rsidP="00852135">
      <w:pPr>
        <w:pStyle w:val="ARTartustawynprozporzdzenia"/>
      </w:pPr>
      <w:r w:rsidRPr="00BF2F5E">
        <w:rPr>
          <w:rStyle w:val="Ppogrubienie"/>
        </w:rPr>
        <w:t>§</w:t>
      </w:r>
      <w:r>
        <w:rPr>
          <w:rStyle w:val="Ppogrubienie"/>
        </w:rPr>
        <w:t xml:space="preserve"> </w:t>
      </w:r>
      <w:r w:rsidRPr="00BF2F5E">
        <w:rPr>
          <w:rStyle w:val="Ppogrubienie"/>
        </w:rPr>
        <w:t>2.</w:t>
      </w:r>
      <w:r>
        <w:t xml:space="preserve"> </w:t>
      </w:r>
      <w:r w:rsidR="00852135" w:rsidRPr="00852135">
        <w:t>Okres realizacji „Krajowego planu postępowania z odpadami promieniotwórczymi</w:t>
      </w:r>
    </w:p>
    <w:p w:rsidR="00852135" w:rsidRPr="00852135" w:rsidRDefault="00852135" w:rsidP="00852135">
      <w:pPr>
        <w:pStyle w:val="ARTartustawynprozporzdzenia"/>
      </w:pPr>
      <w:r w:rsidRPr="00852135">
        <w:t>i wypalonym paliwem jądrowym” ustala się na lata 2020–2050.</w:t>
      </w:r>
    </w:p>
    <w:p w:rsidR="006D1397" w:rsidRDefault="006D1397" w:rsidP="00BF2F5E">
      <w:pPr>
        <w:pStyle w:val="ARTartustawynprozporzdzenia"/>
      </w:pPr>
      <w:r w:rsidRPr="006D1397">
        <w:rPr>
          <w:rStyle w:val="Ppogrubienie"/>
        </w:rPr>
        <w:t>§ 3.</w:t>
      </w:r>
      <w:r>
        <w:t xml:space="preserve"> </w:t>
      </w:r>
      <w:r w:rsidRPr="006D1397">
        <w:t>Koordynowanie i</w:t>
      </w:r>
      <w:r w:rsidR="004F7D7D">
        <w:t xml:space="preserve"> </w:t>
      </w:r>
      <w:r w:rsidRPr="006D1397">
        <w:t xml:space="preserve">nadzorowanie Programu powierza się ministrowi właściwemu do spraw </w:t>
      </w:r>
      <w:r>
        <w:t>energii.</w:t>
      </w:r>
    </w:p>
    <w:p w:rsidR="006D1397" w:rsidRPr="00BF2F5E" w:rsidRDefault="006D1397" w:rsidP="00BF2F5E">
      <w:pPr>
        <w:pStyle w:val="ARTartustawynprozporzdzenia"/>
      </w:pPr>
      <w:r w:rsidRPr="006D1397">
        <w:rPr>
          <w:rStyle w:val="Ppogrubienie"/>
        </w:rPr>
        <w:t xml:space="preserve">§ 4. </w:t>
      </w:r>
      <w:r w:rsidRPr="006D1397">
        <w:t xml:space="preserve">Traci </w:t>
      </w:r>
      <w:r>
        <w:t>moc uchwała nr</w:t>
      </w:r>
      <w:r w:rsidR="004F7D7D">
        <w:t xml:space="preserve"> </w:t>
      </w:r>
      <w:r>
        <w:t>195</w:t>
      </w:r>
      <w:r w:rsidRPr="006D1397">
        <w:t xml:space="preserve"> Rady Ministrów z</w:t>
      </w:r>
      <w:r>
        <w:t xml:space="preserve"> dnia 16 października </w:t>
      </w:r>
      <w:r w:rsidRPr="006D1397">
        <w:t xml:space="preserve"> 2015</w:t>
      </w:r>
      <w:r w:rsidR="004F7D7D">
        <w:t xml:space="preserve"> </w:t>
      </w:r>
      <w:r w:rsidRPr="006D1397">
        <w:t>r. wsprawie przyjęcia „Krajowego planu postępowania z odpadami promieniotwórczymi i wypalonym paliwem jądrowym</w:t>
      </w:r>
      <w:r>
        <w:t>” (M.P. poz.</w:t>
      </w:r>
      <w:r w:rsidR="006723EC">
        <w:t xml:space="preserve"> </w:t>
      </w:r>
      <w:r>
        <w:t>1092</w:t>
      </w:r>
      <w:r w:rsidRPr="006D1397">
        <w:t>).</w:t>
      </w:r>
    </w:p>
    <w:p w:rsidR="00BF2F5E" w:rsidRDefault="00BF2F5E" w:rsidP="00BF2F5E">
      <w:pPr>
        <w:pStyle w:val="ARTartustawynprozporzdzenia"/>
      </w:pPr>
      <w:r w:rsidRPr="00BF2F5E">
        <w:rPr>
          <w:rStyle w:val="Ppogrubienie"/>
        </w:rPr>
        <w:t>§</w:t>
      </w:r>
      <w:r>
        <w:rPr>
          <w:rStyle w:val="Ppogrubienie"/>
        </w:rPr>
        <w:t xml:space="preserve"> </w:t>
      </w:r>
      <w:r w:rsidR="006D1397">
        <w:rPr>
          <w:rStyle w:val="Ppogrubienie"/>
        </w:rPr>
        <w:t>5</w:t>
      </w:r>
      <w:r w:rsidRPr="00BF2F5E">
        <w:rPr>
          <w:rStyle w:val="Ppogrubienie"/>
        </w:rPr>
        <w:t>.</w:t>
      </w:r>
      <w:r>
        <w:t xml:space="preserve"> </w:t>
      </w:r>
      <w:r w:rsidR="00D1351D">
        <w:t>Uchw</w:t>
      </w:r>
      <w:r w:rsidR="008024E0">
        <w:t>ała wchodzi w życie z</w:t>
      </w:r>
      <w:r w:rsidR="00870748">
        <w:t xml:space="preserve"> </w:t>
      </w:r>
      <w:r w:rsidR="008024E0">
        <w:t>dniem nastę</w:t>
      </w:r>
      <w:r w:rsidR="00D1351D">
        <w:t>pującym po dniu ogłoszenia</w:t>
      </w:r>
      <w:r w:rsidRPr="00BF2F5E">
        <w:t>.</w:t>
      </w:r>
    </w:p>
    <w:p w:rsidR="00AE5BB7" w:rsidRDefault="00AE5BB7" w:rsidP="00AE5BB7">
      <w:pPr>
        <w:pStyle w:val="ARTartustawynprozporzdzenia"/>
        <w:ind w:firstLine="0"/>
      </w:pPr>
    </w:p>
    <w:p w:rsidR="00AE5BB7" w:rsidRPr="00AE5BB7" w:rsidRDefault="00AE5BB7" w:rsidP="00AE5BB7">
      <w:pPr>
        <w:pStyle w:val="NAZORGWYDnazwaorganuwydajcegoprojektowanyakt"/>
      </w:pPr>
      <w:r w:rsidRPr="00AE5BB7">
        <w:t>PREZES RADY MINISTRÓW</w:t>
      </w:r>
    </w:p>
    <w:p w:rsidR="00AE5BB7" w:rsidRDefault="00AE5BB7" w:rsidP="00AE5BB7">
      <w:pPr>
        <w:pStyle w:val="NAZORGWYDnazwaorganuwydajcegoprojektowanyakt"/>
      </w:pPr>
    </w:p>
    <w:sectPr w:rsidR="00AE5BB7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6E5" w:rsidRDefault="002416E5">
      <w:r>
        <w:separator/>
      </w:r>
    </w:p>
  </w:endnote>
  <w:endnote w:type="continuationSeparator" w:id="0">
    <w:p w:rsidR="002416E5" w:rsidRDefault="0024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6E5" w:rsidRDefault="002416E5">
      <w:r>
        <w:separator/>
      </w:r>
    </w:p>
  </w:footnote>
  <w:footnote w:type="continuationSeparator" w:id="0">
    <w:p w:rsidR="002416E5" w:rsidRDefault="00241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CC3E3D" w:rsidP="00B371CC">
    <w:pPr>
      <w:pStyle w:val="Nagwek"/>
      <w:jc w:val="center"/>
    </w:pPr>
    <w:r>
      <w:t xml:space="preserve">– </w:t>
    </w:r>
    <w:r w:rsidR="008C56F6">
      <w:fldChar w:fldCharType="begin"/>
    </w:r>
    <w:r>
      <w:instrText xml:space="preserve"> PAGE  \* MERGEFORMAT </w:instrText>
    </w:r>
    <w:r w:rsidR="008C56F6">
      <w:fldChar w:fldCharType="separate"/>
    </w:r>
    <w:r w:rsidR="00852135">
      <w:rPr>
        <w:noProof/>
      </w:rPr>
      <w:t>2</w:t>
    </w:r>
    <w:r w:rsidR="008C56F6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B7"/>
    <w:rsid w:val="000012DA"/>
    <w:rsid w:val="0000246E"/>
    <w:rsid w:val="00003862"/>
    <w:rsid w:val="000108BF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031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0B95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430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2FD6"/>
    <w:rsid w:val="0023727E"/>
    <w:rsid w:val="002416E5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7ED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57FED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6964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09F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4F7D7D"/>
    <w:rsid w:val="00500752"/>
    <w:rsid w:val="00501A50"/>
    <w:rsid w:val="0050222D"/>
    <w:rsid w:val="00503AF3"/>
    <w:rsid w:val="005057D0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1B8F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20A5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262F1"/>
    <w:rsid w:val="006333DA"/>
    <w:rsid w:val="006348AB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23EC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1397"/>
    <w:rsid w:val="006D2735"/>
    <w:rsid w:val="006D45B2"/>
    <w:rsid w:val="006E0DD6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70A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4E9"/>
    <w:rsid w:val="007E59C9"/>
    <w:rsid w:val="007F0072"/>
    <w:rsid w:val="007F2EB6"/>
    <w:rsid w:val="007F54C3"/>
    <w:rsid w:val="00800A0C"/>
    <w:rsid w:val="008019B5"/>
    <w:rsid w:val="008024E0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135"/>
    <w:rsid w:val="00852B59"/>
    <w:rsid w:val="00856272"/>
    <w:rsid w:val="008563FF"/>
    <w:rsid w:val="0086018B"/>
    <w:rsid w:val="008611DD"/>
    <w:rsid w:val="008620DE"/>
    <w:rsid w:val="00866867"/>
    <w:rsid w:val="00870748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697"/>
    <w:rsid w:val="008B7712"/>
    <w:rsid w:val="008B7B26"/>
    <w:rsid w:val="008C3524"/>
    <w:rsid w:val="008C4061"/>
    <w:rsid w:val="008C4229"/>
    <w:rsid w:val="008C56F6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18A"/>
    <w:rsid w:val="009332A2"/>
    <w:rsid w:val="00937598"/>
    <w:rsid w:val="0093790B"/>
    <w:rsid w:val="00943751"/>
    <w:rsid w:val="0094427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2003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47D59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5BB7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473CA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2F5E"/>
    <w:rsid w:val="00BF3DDE"/>
    <w:rsid w:val="00BF6589"/>
    <w:rsid w:val="00BF6F7F"/>
    <w:rsid w:val="00C00647"/>
    <w:rsid w:val="00C02764"/>
    <w:rsid w:val="00C02DC0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67AF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351D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5BF4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1E6D"/>
    <w:rsid w:val="00E334D7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5D24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6FE6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95CA7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E7BD7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42134D0-BF77-49C0-B710-E260630F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2F5E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ldawska%20Agnieszka\Dane%20aplikacji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8D72AF-149B-448B-B0BF-F5C647EF1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różachmielewska</dc:creator>
  <cp:lastModifiedBy>Chwas Andrzej</cp:lastModifiedBy>
  <cp:revision>2</cp:revision>
  <cp:lastPrinted>2015-06-03T12:02:00Z</cp:lastPrinted>
  <dcterms:created xsi:type="dcterms:W3CDTF">2020-07-20T10:36:00Z</dcterms:created>
  <dcterms:modified xsi:type="dcterms:W3CDTF">2020-07-20T10:36:00Z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