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0661" w14:textId="3DC1684E" w:rsidR="0034314C" w:rsidRDefault="0034314C">
      <w:r>
        <w:t>Państwowy Powiatowy Inspektor Sanitarny w Kolnie informuje, że dostępne są następujące komunikaty:</w:t>
      </w:r>
    </w:p>
    <w:p w14:paraId="3F4C9F8A" w14:textId="77777777" w:rsidR="0034314C" w:rsidRDefault="0034314C">
      <w:r w:rsidRPr="0034314C">
        <w:rPr>
          <w:b/>
          <w:bCs/>
        </w:rPr>
        <w:t>KOMUNIKAT XIX</w:t>
      </w:r>
      <w:r w:rsidRPr="0034314C">
        <w:t xml:space="preserve"> Międzyresortowej Komisji do Spraw Najwyższych Dopuszczalnych Stężeń i Natężeń Czynników Szkodliwych dla Zdrowia w Środowisku Pracy dotyczący konieczności stosowania wzoru na przeliczanie wyniku stężenia </w:t>
      </w:r>
      <w:proofErr w:type="spellStart"/>
      <w:r w:rsidRPr="0034314C">
        <w:t>diizocyjanianu</w:t>
      </w:r>
      <w:proofErr w:type="spellEnd"/>
      <w:r w:rsidRPr="0034314C">
        <w:t xml:space="preserve"> w powietrzu na stężenie grupy NCO.</w:t>
      </w:r>
    </w:p>
    <w:p w14:paraId="756FE1C7" w14:textId="77777777" w:rsidR="0034314C" w:rsidRDefault="0034314C">
      <w:r w:rsidRPr="0034314C">
        <w:t xml:space="preserve"> https://www.ciop.pl/CIOPPortalWAR/appmanager/ciop/pl?_nfpb=true&amp;_pageLabel=P458 00220161531745318216&amp;wydarzenia_wydarzenie_id=1350</w:t>
      </w:r>
    </w:p>
    <w:p w14:paraId="7AD4D02A" w14:textId="77777777" w:rsidR="0034314C" w:rsidRDefault="0034314C">
      <w:r w:rsidRPr="0034314C">
        <w:rPr>
          <w:b/>
          <w:bCs/>
        </w:rPr>
        <w:t xml:space="preserve"> KOMUNIKAT XX</w:t>
      </w:r>
      <w:r w:rsidRPr="0034314C">
        <w:t xml:space="preserve"> </w:t>
      </w:r>
      <w:r>
        <w:t xml:space="preserve"> </w:t>
      </w:r>
      <w:r w:rsidRPr="0034314C">
        <w:t xml:space="preserve">Stanowisko Międzyresortowej Komisji do Spraw Najwyższych Dopuszczalnych Stężeń i Natężeń Czynników Szkodliwych dla Zdrowia w Środowisku Pracy dotyczące pomiarów krzemionki krystalicznej. </w:t>
      </w:r>
    </w:p>
    <w:p w14:paraId="77160548" w14:textId="09D2E62C" w:rsidR="007C4B30" w:rsidRDefault="0034314C">
      <w:r w:rsidRPr="0034314C">
        <w:t>https://www.ciop.pl/CIOPPortalWAR/appmanager/ciop/pl?_nfpb=true&amp;_pageLabel=P458 00220161531745318216&amp;wydarzenia_wydarzenie_id=1351</w:t>
      </w:r>
    </w:p>
    <w:sectPr w:rsidR="007C4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4C"/>
    <w:rsid w:val="002A3D3D"/>
    <w:rsid w:val="0034314C"/>
    <w:rsid w:val="007C4B30"/>
    <w:rsid w:val="00800100"/>
    <w:rsid w:val="00A5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FC66"/>
  <w15:chartTrackingRefBased/>
  <w15:docId w15:val="{88BBD462-CBFA-45DF-BED4-46ED58DE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3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3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3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3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3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3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3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3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3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3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3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31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31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31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31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31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31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3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3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3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3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3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31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31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31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3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31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3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714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Kolno - Katarzyna Szydlik</dc:creator>
  <cp:keywords/>
  <dc:description/>
  <cp:lastModifiedBy>PSSE Kolno - Katarzyna Szydlik</cp:lastModifiedBy>
  <cp:revision>1</cp:revision>
  <dcterms:created xsi:type="dcterms:W3CDTF">2025-10-30T13:04:00Z</dcterms:created>
  <dcterms:modified xsi:type="dcterms:W3CDTF">2025-10-30T13:07:00Z</dcterms:modified>
</cp:coreProperties>
</file>