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897B" w14:textId="77777777" w:rsidR="0080232C" w:rsidRDefault="0080232C" w:rsidP="0080232C">
      <w:pPr>
        <w:spacing w:after="0"/>
        <w:jc w:val="right"/>
      </w:pPr>
      <w:r>
        <w:t xml:space="preserve">Załącznik nr 5 do Regulaminu </w:t>
      </w:r>
    </w:p>
    <w:p w14:paraId="0811FA77" w14:textId="77777777" w:rsidR="0080232C" w:rsidRPr="0080232C" w:rsidRDefault="0080232C" w:rsidP="0080232C">
      <w:pPr>
        <w:spacing w:after="0"/>
        <w:jc w:val="center"/>
        <w:rPr>
          <w:b/>
          <w:bCs/>
        </w:rPr>
      </w:pPr>
    </w:p>
    <w:p w14:paraId="6F23F82A" w14:textId="34C26C64" w:rsidR="0080232C" w:rsidRDefault="0080232C" w:rsidP="0080232C">
      <w:pPr>
        <w:spacing w:after="0"/>
        <w:jc w:val="center"/>
        <w:rPr>
          <w:b/>
          <w:bCs/>
        </w:rPr>
      </w:pPr>
      <w:r w:rsidRPr="0080232C">
        <w:rPr>
          <w:b/>
          <w:bCs/>
        </w:rPr>
        <w:t>Umowa o przeniesienie autorskich praw majątkowych</w:t>
      </w:r>
    </w:p>
    <w:p w14:paraId="1E5A0430" w14:textId="77777777" w:rsidR="0080232C" w:rsidRPr="0080232C" w:rsidRDefault="0080232C" w:rsidP="0080232C">
      <w:pPr>
        <w:spacing w:after="0"/>
        <w:jc w:val="center"/>
        <w:rPr>
          <w:b/>
          <w:bCs/>
        </w:rPr>
      </w:pPr>
    </w:p>
    <w:p w14:paraId="51F46435" w14:textId="77777777" w:rsidR="0080232C" w:rsidRDefault="0080232C" w:rsidP="0080232C">
      <w:pPr>
        <w:spacing w:line="276" w:lineRule="auto"/>
        <w:jc w:val="both"/>
      </w:pPr>
      <w:r>
        <w:t xml:space="preserve">zawarta w Warszawie w dniu ........................................................  r. pomiędzy: </w:t>
      </w:r>
    </w:p>
    <w:p w14:paraId="6F2AE8D2" w14:textId="559F87C4" w:rsidR="0080232C" w:rsidRDefault="0080232C" w:rsidP="0080232C">
      <w:pPr>
        <w:spacing w:after="0" w:line="276" w:lineRule="auto"/>
        <w:jc w:val="both"/>
      </w:pPr>
      <w:r>
        <w:t xml:space="preserve">Skarbem Państwa – Głównym Inspektoratem Sanitarnym reprezentowanym przez Dyrektora Generalnego – Pana Adama Tokarczyka, adres: Główny Inspektorat Sanitarny, ul. Targowa 65, 03-729 Warszawa, NIP 52521-47-194, REGON 016182448, zwanym dalej „Nabywcą”, a </w:t>
      </w:r>
    </w:p>
    <w:p w14:paraId="77B02CB3" w14:textId="77777777" w:rsidR="0080232C" w:rsidRDefault="0080232C" w:rsidP="0080232C">
      <w:pPr>
        <w:spacing w:after="0" w:line="276" w:lineRule="auto"/>
        <w:jc w:val="both"/>
      </w:pPr>
    </w:p>
    <w:p w14:paraId="79F1FB90" w14:textId="56FF4CDB" w:rsidR="0080232C" w:rsidRDefault="0080232C" w:rsidP="0080232C">
      <w:pPr>
        <w:spacing w:after="0" w:line="276" w:lineRule="auto"/>
        <w:jc w:val="both"/>
      </w:pPr>
      <w:r>
        <w:t>……………………………………………….., zamieszkałą/</w:t>
      </w:r>
      <w:proofErr w:type="spellStart"/>
      <w:r>
        <w:t>ym</w:t>
      </w:r>
      <w:proofErr w:type="spellEnd"/>
      <w:r>
        <w:t xml:space="preserve"> w …………………………… (kod pocztowy</w:t>
      </w:r>
      <w:r>
        <w:t xml:space="preserve"> ……………..</w:t>
      </w:r>
      <w:r>
        <w:t>) przy ul. ……………………………..., legitymującą/</w:t>
      </w:r>
      <w:proofErr w:type="spellStart"/>
      <w:r>
        <w:t>ym</w:t>
      </w:r>
      <w:proofErr w:type="spellEnd"/>
      <w:r>
        <w:t xml:space="preserve"> się (nr seria dokumentu tożsamości) ……………………………………………… wydanym w roku ………………. przez ………………………..., PESEL ……………………………….. (osoba pełnoletnia)*, </w:t>
      </w:r>
    </w:p>
    <w:p w14:paraId="7367EC5C" w14:textId="77777777" w:rsidR="0080232C" w:rsidRDefault="0080232C" w:rsidP="0080232C">
      <w:pPr>
        <w:spacing w:after="0" w:line="276" w:lineRule="auto"/>
        <w:jc w:val="both"/>
      </w:pPr>
    </w:p>
    <w:p w14:paraId="6A288544" w14:textId="10926B27" w:rsidR="0080232C" w:rsidRDefault="0080232C" w:rsidP="0080232C">
      <w:pPr>
        <w:spacing w:after="0" w:line="276" w:lineRule="auto"/>
        <w:jc w:val="both"/>
      </w:pPr>
      <w:r>
        <w:t>………………………………………….., w imieniu którego działa przedstawiciel ustawowy …………………………….., zamieszkała/y w …………</w:t>
      </w:r>
      <w:r>
        <w:t>……..</w:t>
      </w:r>
      <w:r>
        <w:t>… (kod pocztowy …</w:t>
      </w:r>
      <w:r>
        <w:t>……..</w:t>
      </w:r>
      <w:r>
        <w:t>.) przy ul. ……………</w:t>
      </w:r>
      <w:r w:rsidR="006C268D">
        <w:t>……….</w:t>
      </w:r>
      <w:r>
        <w:t xml:space="preserve">., legitymująca/y się przez (nr seria dokumentu tożsamości) ………………………………… wydanym w ………… roku </w:t>
      </w:r>
      <w:r>
        <w:t>przez ……</w:t>
      </w:r>
      <w:r>
        <w:t>..............</w:t>
      </w:r>
      <w:r w:rsidR="006C268D">
        <w:t>..</w:t>
      </w:r>
      <w:r>
        <w:t>., PESEL………………</w:t>
      </w:r>
      <w:r>
        <w:t>………</w:t>
      </w:r>
      <w:r w:rsidR="006C268D">
        <w:t>..</w:t>
      </w:r>
      <w:r>
        <w:t xml:space="preserve">(do ukończenia przez dziecko 13 lat, osoby ubezwłasnowolnione całkowicie)* </w:t>
      </w:r>
    </w:p>
    <w:p w14:paraId="0AB889CB" w14:textId="77777777" w:rsidR="0080232C" w:rsidRDefault="0080232C" w:rsidP="0080232C">
      <w:pPr>
        <w:spacing w:after="0" w:line="276" w:lineRule="auto"/>
        <w:jc w:val="both"/>
      </w:pPr>
    </w:p>
    <w:p w14:paraId="2E5E6F49" w14:textId="7C7F3D2A" w:rsidR="0080232C" w:rsidRDefault="0080232C" w:rsidP="0080232C">
      <w:pPr>
        <w:spacing w:after="0" w:line="276" w:lineRule="auto"/>
        <w:jc w:val="both"/>
      </w:pPr>
      <w:r>
        <w:t>…………………………………. działającego za zgodą przedstawiciela ustawowego…………………, zamieszkałej/ego w ………… (kod pocztowy …</w:t>
      </w:r>
      <w:r w:rsidR="006C268D">
        <w:t>………..</w:t>
      </w:r>
      <w:r>
        <w:t>) przy ul. ……………., legitymującej/ego się (nr seria</w:t>
      </w:r>
      <w:r w:rsidR="006C268D">
        <w:t xml:space="preserve"> </w:t>
      </w:r>
      <w:r>
        <w:t>dokumentu tożsamości) ………………………</w:t>
      </w:r>
      <w:r w:rsidR="006C268D">
        <w:t xml:space="preserve"> </w:t>
      </w:r>
      <w:r>
        <w:t>wydanym w</w:t>
      </w:r>
      <w:r w:rsidR="006C268D">
        <w:t xml:space="preserve"> </w:t>
      </w:r>
      <w:r>
        <w:t>……………… roku</w:t>
      </w:r>
      <w:r w:rsidR="006C268D">
        <w:t xml:space="preserve"> przez</w:t>
      </w:r>
      <w:r>
        <w:t xml:space="preserve"> ………………………................., </w:t>
      </w:r>
      <w:r w:rsidR="006C268D">
        <w:t xml:space="preserve">PESEL……………… (po </w:t>
      </w:r>
      <w:r>
        <w:t xml:space="preserve">ukończeniu przez dziecko 13 lat, osoby ubezwłasnowolnione częściowo)* </w:t>
      </w:r>
    </w:p>
    <w:p w14:paraId="390F18C2" w14:textId="77777777" w:rsidR="006C268D" w:rsidRDefault="006C268D" w:rsidP="0080232C">
      <w:pPr>
        <w:spacing w:after="0" w:line="276" w:lineRule="auto"/>
        <w:jc w:val="both"/>
      </w:pPr>
    </w:p>
    <w:p w14:paraId="77E000CF" w14:textId="77777777" w:rsidR="0080232C" w:rsidRDefault="0080232C" w:rsidP="006C268D">
      <w:pPr>
        <w:spacing w:line="276" w:lineRule="auto"/>
        <w:jc w:val="both"/>
      </w:pPr>
      <w:r>
        <w:t>zwaną/</w:t>
      </w:r>
      <w:proofErr w:type="spellStart"/>
      <w:r>
        <w:t>ym</w:t>
      </w:r>
      <w:proofErr w:type="spellEnd"/>
      <w:r>
        <w:t xml:space="preserve"> dalej </w:t>
      </w:r>
      <w:r w:rsidRPr="006C268D">
        <w:rPr>
          <w:b/>
          <w:bCs/>
        </w:rPr>
        <w:t>„Autorem”</w:t>
      </w:r>
      <w:r>
        <w:t xml:space="preserve">, </w:t>
      </w:r>
    </w:p>
    <w:p w14:paraId="678BF55D" w14:textId="77777777" w:rsidR="0080232C" w:rsidRDefault="0080232C" w:rsidP="006C268D">
      <w:pPr>
        <w:spacing w:line="276" w:lineRule="auto"/>
        <w:jc w:val="both"/>
      </w:pPr>
      <w:r>
        <w:t xml:space="preserve">łącznie zwanymi dalej „Stronami”, o następującej treści: </w:t>
      </w:r>
    </w:p>
    <w:p w14:paraId="7F50EDD6" w14:textId="4BDF6CF5" w:rsidR="0080232C" w:rsidRPr="006C268D" w:rsidRDefault="0080232C" w:rsidP="006C268D">
      <w:pPr>
        <w:spacing w:after="0" w:line="276" w:lineRule="auto"/>
        <w:jc w:val="center"/>
        <w:rPr>
          <w:b/>
          <w:bCs/>
        </w:rPr>
      </w:pPr>
      <w:r w:rsidRPr="006C268D">
        <w:rPr>
          <w:b/>
          <w:bCs/>
        </w:rPr>
        <w:t>§ 1</w:t>
      </w:r>
    </w:p>
    <w:p w14:paraId="7C91A5ED" w14:textId="1D9A7B4F" w:rsidR="0080232C" w:rsidRDefault="0080232C" w:rsidP="006C268D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Autor oświadcza, że jest autorem Pracy konkursowej zgłoszonej do organizowanego przez Nabywcę konkursu „Zroluj zdrowie – siła wyborów”, zwanego dalej „Konkursem” i przysługuje mu pełnia praw autorskich tak majątkowych, jak osobistych do tej Pracy konkursowej, zwanej dalej „Utworem”. </w:t>
      </w:r>
    </w:p>
    <w:p w14:paraId="0A17AAB2" w14:textId="5CE52691" w:rsidR="0080232C" w:rsidRDefault="0080232C" w:rsidP="006C268D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Autor oświadcza, że Utwór nie narusza praw osób trzecich, w szczególności, że uzyskał wszelkie niezbędne zgody i zezwolenia wymagane przepisami ustawy z dnia 4 lutego 1994 r. o prawie autorskim i prawach pokrewnych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Autor zapewnia, że uzyskane przez niego zgody i zezwolenia, umożliwią Nabywcy wykonywanie wszelkich praw do Utworu nabytych na podstawie niniejszej umowy. </w:t>
      </w:r>
    </w:p>
    <w:p w14:paraId="24CE4C5D" w14:textId="77777777" w:rsidR="006C268D" w:rsidRDefault="006C268D" w:rsidP="0080232C">
      <w:pPr>
        <w:spacing w:after="0" w:line="276" w:lineRule="auto"/>
        <w:jc w:val="both"/>
      </w:pPr>
    </w:p>
    <w:p w14:paraId="53FCB19E" w14:textId="77777777" w:rsidR="006C268D" w:rsidRDefault="006C268D" w:rsidP="0080232C">
      <w:pPr>
        <w:spacing w:after="0" w:line="276" w:lineRule="auto"/>
        <w:jc w:val="both"/>
      </w:pPr>
    </w:p>
    <w:p w14:paraId="48FC2CC8" w14:textId="2036DF1B" w:rsidR="0080232C" w:rsidRPr="006C268D" w:rsidRDefault="0080232C" w:rsidP="006C268D">
      <w:pPr>
        <w:spacing w:after="0" w:line="276" w:lineRule="auto"/>
        <w:jc w:val="center"/>
        <w:rPr>
          <w:b/>
          <w:bCs/>
        </w:rPr>
      </w:pPr>
      <w:r w:rsidRPr="006C268D">
        <w:rPr>
          <w:b/>
          <w:bCs/>
        </w:rPr>
        <w:lastRenderedPageBreak/>
        <w:t>§ 2</w:t>
      </w:r>
    </w:p>
    <w:p w14:paraId="0BA0207D" w14:textId="351921AC" w:rsidR="0080232C" w:rsidRDefault="0080232C" w:rsidP="006C268D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 xml:space="preserve">Autor oświadcza, że w związku z przejściem jego Utworu do etapu krajowego Konkursu stosownie do zapisów Regulaminu Konkursu, z chwilą jego przekazania, przenosi nieodpłatnie na Nabywcę, w zakresie nieograniczonym terytorialnie i czasowo oraz jakimikolwiek prawami osób trzecich: </w:t>
      </w:r>
    </w:p>
    <w:p w14:paraId="5D18E15F" w14:textId="309558D8" w:rsidR="006C268D" w:rsidRDefault="0080232C" w:rsidP="006C268D">
      <w:pPr>
        <w:pStyle w:val="Akapitzlist"/>
        <w:numPr>
          <w:ilvl w:val="0"/>
          <w:numId w:val="8"/>
        </w:numPr>
        <w:spacing w:after="0" w:line="276" w:lineRule="auto"/>
        <w:jc w:val="both"/>
      </w:pPr>
      <w:r>
        <w:t xml:space="preserve">autorskie prawa majątkowe do Utworu na następujących polach eksploatacji: </w:t>
      </w:r>
    </w:p>
    <w:p w14:paraId="217036C4" w14:textId="77777777" w:rsidR="006C268D" w:rsidRDefault="0080232C" w:rsidP="006C268D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publiczne </w:t>
      </w:r>
      <w:r w:rsidR="006C268D">
        <w:t>w</w:t>
      </w:r>
      <w:r>
        <w:t>ykonanie, wystawienie, wyświetlenie, odtwarzanie, nadawanie i reemitowanie, a także publiczne udostępnienie w taki sposób, aby każdy mógł mieć dostęp do Utworu w miejscu i w czasie przez siebie wybranym, w tym za pomocą wizji lub fonii przewodowej lub bezprzewodowej, przez stacje naziemne, za pośrednictwem satelity, w sieciach kablowych, telekomunikacyjnych lub multimedialnych lub innych systemach przekazu, w jakiejkolwiek technice (w tym analogowej lub cyfrowej), systemie lub formacie, z możliwością lub bez możliwości zapisu, w tym także w serwisach tekstowych, multimedialnych, internetowych, telefonicznych lub telekomunikacyjnych,</w:t>
      </w:r>
    </w:p>
    <w:p w14:paraId="2539E305" w14:textId="77777777" w:rsidR="006C268D" w:rsidRDefault="0080232C" w:rsidP="0080232C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>wprowadzanie do pamięci komputera, do sieci teleinformatycznej otwartej i</w:t>
      </w:r>
      <w:r w:rsidR="006C268D">
        <w:t xml:space="preserve"> </w:t>
      </w:r>
      <w:r>
        <w:t>zamkniętej;</w:t>
      </w:r>
    </w:p>
    <w:p w14:paraId="0195154A" w14:textId="77777777" w:rsidR="006C268D" w:rsidRDefault="0080232C" w:rsidP="0080232C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 xml:space="preserve">przekazywanie za pośrednictwem sieci komputerowych, w tym poprzez Internet w dowolnym standardzie, systemie i formacie; </w:t>
      </w:r>
    </w:p>
    <w:p w14:paraId="2292825D" w14:textId="77777777" w:rsidR="006C268D" w:rsidRDefault="0080232C" w:rsidP="0080232C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 xml:space="preserve">utrwalanie i zwielokrotnianie dowolną techniką, w tym drukarską, reprograficzną, optyczną, zapisu magnetycznego, techniką cyfrową, video, na dowolnym nośniku informacji w dowolnej liczbie egzemplarzy; </w:t>
      </w:r>
    </w:p>
    <w:p w14:paraId="712765ED" w14:textId="77777777" w:rsidR="006C268D" w:rsidRDefault="0080232C" w:rsidP="0080232C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 xml:space="preserve">umieszczenie i wykorzystanie w dowolnej części we wszelkich materiałach publikowanych dla celów promocyjnych Nabywcy lub podmiotu wskazanego przez Nabywcę; </w:t>
      </w:r>
    </w:p>
    <w:p w14:paraId="67392F53" w14:textId="77777777" w:rsidR="006C268D" w:rsidRDefault="0080232C" w:rsidP="0080232C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 xml:space="preserve">udostępnienie oryginału i egzemplarzy, na których Utwór utrwalono, w tym ich użyczenie, dzierżawa lub najem; </w:t>
      </w:r>
    </w:p>
    <w:p w14:paraId="1B146165" w14:textId="77777777" w:rsidR="006C268D" w:rsidRDefault="0080232C" w:rsidP="0080232C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 xml:space="preserve">równoczesne i integralne odtworzenie, nadawanie i reemitowanie Utworu lub ich poszczególnych składników przez inną organizację radiową lub telewizyjną, </w:t>
      </w:r>
    </w:p>
    <w:p w14:paraId="5B31D8CF" w14:textId="79039FBF" w:rsidR="0080232C" w:rsidRDefault="0080232C" w:rsidP="0080232C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t xml:space="preserve">rejestrację Utworu lub ich poszczególnych składników jako znaku towarowego. </w:t>
      </w:r>
    </w:p>
    <w:p w14:paraId="22576919" w14:textId="73F8632D" w:rsidR="0080232C" w:rsidRDefault="0080232C" w:rsidP="006C268D">
      <w:pPr>
        <w:pStyle w:val="Akapitzlist"/>
        <w:numPr>
          <w:ilvl w:val="0"/>
          <w:numId w:val="8"/>
        </w:numPr>
        <w:spacing w:after="0" w:line="276" w:lineRule="auto"/>
        <w:jc w:val="both"/>
      </w:pPr>
      <w:r>
        <w:t xml:space="preserve">własność egzemplarza Utworu przekazanego Nabywcy w ramach Konkursu. </w:t>
      </w:r>
    </w:p>
    <w:p w14:paraId="2733DDB7" w14:textId="69E4FCEA" w:rsidR="0080232C" w:rsidRDefault="0080232C" w:rsidP="008023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 xml:space="preserve">Autor wyraża zgodę na dokonywanie zmian, przeróbek, tłumaczeń oraz innych modyfikacji Utworu (opracowania) oraz korzystanie i rozporządzanie przez Nabywcę z takich opracowań na polach eksploatacji określonych w ust.1 pkt 1. Ponadto Autor wyraża zgodę na wyłączne zezwalanie przez Nabywcę osobom trzecim na wykonywanie przez te osoby praw zależnych w powyższym zakresie. </w:t>
      </w:r>
    </w:p>
    <w:p w14:paraId="6E61A48D" w14:textId="43F14591" w:rsidR="00F446DB" w:rsidRDefault="0080232C" w:rsidP="00F446DB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 xml:space="preserve">Przeniesienie autorskich praw majątkowych do Utworu i prawa zezwalania na wykonywanie zależnego prawa autorskiego do niego jest nieograniczone terytorialnie i czasowo. Nabywca ma prawo udzielać licencji do korzystania z Utworu przez osoby trzecie na warunkach przez niego określonych, jak również przenosić autorskie prawa majątkowe do Utworu, a także prawo zezwalania na wykonywanie zależnego prawa autorskiego do Utworu na osoby trzecie. </w:t>
      </w:r>
    </w:p>
    <w:p w14:paraId="1FEBE365" w14:textId="23CDCC00" w:rsidR="0080232C" w:rsidRDefault="0080232C" w:rsidP="00F446DB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 xml:space="preserve">Autor zobowiązuje się względem Nabywcy, iż nie będzie wnosił przeciwko niemu żadnych roszczeń dotyczących sposobu korzystania z Utworu. </w:t>
      </w:r>
    </w:p>
    <w:p w14:paraId="133C9C04" w14:textId="41152C1D" w:rsidR="0080232C" w:rsidRDefault="0080232C" w:rsidP="00F446DB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 xml:space="preserve">W przypadku wystąpienia przeciwko Nabywcy przez osobę trzecią z roszczeniami wynikającymi z naruszenia jej praw w związku z korzystaniem przez Nabywcę z praw udzielonych na podstawie niniejszej umowy, Autor zobowiązuje się do ich zaspokojenia i zwolnienia Nabywcy od obowiązku świadczeń z tego tytułu, a w przypadku wystąpienia na </w:t>
      </w:r>
      <w:r>
        <w:lastRenderedPageBreak/>
        <w:t xml:space="preserve">drogę sadową przez tą osobę trzecią, Autor jest zobowiązany do przystąpienia w postępowaniu do Nabywcy i podjęcia wszelkich czynności w celu jego zwolnienia z udziału w postępowaniu, w tym do pokrycia roszczeń osób trzecich. </w:t>
      </w:r>
    </w:p>
    <w:p w14:paraId="38DEEC71" w14:textId="3686D1DF" w:rsidR="0080232C" w:rsidRDefault="0080232C" w:rsidP="00F446DB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Autor zobowiązuje się do niewykonywania względem Nabywcy lub osób trzecich upoważnionych przez Nabywcę autorskich praw osobistych, w szczególności gwarantując możliwość korzystania z Utworu bez wskazywania jego autorstwa. </w:t>
      </w:r>
    </w:p>
    <w:p w14:paraId="5B218F87" w14:textId="0C3A812F" w:rsidR="0080232C" w:rsidRPr="00F446DB" w:rsidRDefault="0080232C" w:rsidP="00F446DB">
      <w:pPr>
        <w:spacing w:after="0" w:line="276" w:lineRule="auto"/>
        <w:jc w:val="center"/>
        <w:rPr>
          <w:b/>
          <w:bCs/>
        </w:rPr>
      </w:pPr>
      <w:r w:rsidRPr="00F446DB">
        <w:rPr>
          <w:b/>
          <w:bCs/>
        </w:rPr>
        <w:t>§ 3</w:t>
      </w:r>
    </w:p>
    <w:p w14:paraId="318C1E23" w14:textId="77777777" w:rsidR="0080232C" w:rsidRDefault="0080232C" w:rsidP="0080232C">
      <w:pPr>
        <w:spacing w:after="0" w:line="276" w:lineRule="auto"/>
        <w:jc w:val="both"/>
      </w:pPr>
      <w:r>
        <w:t xml:space="preserve">W sprawach nieunormowanych niniejszą umową mają zastosowanie przepisy ustawy z dnia 23 </w:t>
      </w:r>
    </w:p>
    <w:p w14:paraId="59E770D8" w14:textId="3B7A9329" w:rsidR="0080232C" w:rsidRDefault="0080232C" w:rsidP="0080232C">
      <w:pPr>
        <w:spacing w:after="0" w:line="276" w:lineRule="auto"/>
        <w:jc w:val="both"/>
      </w:pPr>
      <w:r>
        <w:t xml:space="preserve">kwietnia 1964 r. Kodeks Cywilny oraz ustawy z dnia 4 lutego 1994 r. o prawie autorskim i prawach </w:t>
      </w:r>
    </w:p>
    <w:p w14:paraId="1EE0FF3D" w14:textId="77777777" w:rsidR="0080232C" w:rsidRDefault="0080232C" w:rsidP="00F446DB">
      <w:pPr>
        <w:spacing w:line="276" w:lineRule="auto"/>
        <w:jc w:val="both"/>
      </w:pPr>
      <w:r>
        <w:t xml:space="preserve">pokrewnych. </w:t>
      </w:r>
    </w:p>
    <w:p w14:paraId="38AC88CC" w14:textId="084F49EB" w:rsidR="0080232C" w:rsidRPr="00F446DB" w:rsidRDefault="0080232C" w:rsidP="00F446DB">
      <w:pPr>
        <w:spacing w:after="0" w:line="276" w:lineRule="auto"/>
        <w:jc w:val="center"/>
        <w:rPr>
          <w:b/>
          <w:bCs/>
        </w:rPr>
      </w:pPr>
      <w:r w:rsidRPr="00F446DB">
        <w:rPr>
          <w:b/>
          <w:bCs/>
        </w:rPr>
        <w:t>§ 4</w:t>
      </w:r>
    </w:p>
    <w:p w14:paraId="590B2F1B" w14:textId="1F2BC15C" w:rsidR="0080232C" w:rsidRDefault="0080232C" w:rsidP="00F446DB">
      <w:pPr>
        <w:spacing w:line="276" w:lineRule="auto"/>
        <w:jc w:val="both"/>
      </w:pPr>
      <w:r>
        <w:t xml:space="preserve">Wszelkie spory mogące wynikać w związku z realizacją niniejszej umowy będą rozstrzygane przez Strony ugodowo, a gdy nie będzie to możliwe poddane zostaną rozstrzygnięciu właściwego dla siedziby Nabywcy sądu powszechnego. </w:t>
      </w:r>
    </w:p>
    <w:p w14:paraId="1D1B0384" w14:textId="3B1AD934" w:rsidR="0080232C" w:rsidRPr="00F446DB" w:rsidRDefault="0080232C" w:rsidP="00F446DB">
      <w:pPr>
        <w:spacing w:after="0" w:line="276" w:lineRule="auto"/>
        <w:jc w:val="center"/>
        <w:rPr>
          <w:b/>
          <w:bCs/>
        </w:rPr>
      </w:pPr>
      <w:r w:rsidRPr="00F446DB">
        <w:rPr>
          <w:b/>
          <w:bCs/>
        </w:rPr>
        <w:t>§ 5.</w:t>
      </w:r>
    </w:p>
    <w:p w14:paraId="3062973A" w14:textId="77777777" w:rsidR="0080232C" w:rsidRDefault="0080232C" w:rsidP="0080232C">
      <w:pPr>
        <w:spacing w:after="0" w:line="276" w:lineRule="auto"/>
        <w:jc w:val="both"/>
      </w:pPr>
      <w:r>
        <w:t xml:space="preserve">Umowa została sporządzona w dwóch jednobrzmiących egzemplarzach, po jednym dla każdej ze </w:t>
      </w:r>
    </w:p>
    <w:p w14:paraId="51504F5B" w14:textId="77777777" w:rsidR="0080232C" w:rsidRDefault="0080232C" w:rsidP="00F446DB">
      <w:pPr>
        <w:spacing w:line="276" w:lineRule="auto"/>
        <w:jc w:val="both"/>
      </w:pPr>
      <w:r>
        <w:t xml:space="preserve">Stron. </w:t>
      </w:r>
    </w:p>
    <w:p w14:paraId="1101343F" w14:textId="100B7D7B" w:rsidR="0080232C" w:rsidRPr="00F446DB" w:rsidRDefault="0080232C" w:rsidP="00F446DB">
      <w:pPr>
        <w:spacing w:after="0" w:line="276" w:lineRule="auto"/>
        <w:jc w:val="center"/>
        <w:rPr>
          <w:b/>
          <w:bCs/>
        </w:rPr>
      </w:pPr>
      <w:r w:rsidRPr="00F446DB">
        <w:rPr>
          <w:b/>
          <w:bCs/>
        </w:rPr>
        <w:t>§ 6</w:t>
      </w:r>
    </w:p>
    <w:p w14:paraId="763E14B9" w14:textId="77777777" w:rsidR="0080232C" w:rsidRDefault="0080232C" w:rsidP="00F446DB">
      <w:pPr>
        <w:spacing w:line="276" w:lineRule="auto"/>
        <w:jc w:val="both"/>
      </w:pPr>
      <w:r>
        <w:t xml:space="preserve">Wszelkie zmiany umowy wymagają formy pisemnej pod rygorem nieważności. </w:t>
      </w:r>
    </w:p>
    <w:p w14:paraId="46ADF41E" w14:textId="1BD1A6E0" w:rsidR="0080232C" w:rsidRPr="00F446DB" w:rsidRDefault="0080232C" w:rsidP="00F446DB">
      <w:pPr>
        <w:spacing w:after="0" w:line="276" w:lineRule="auto"/>
        <w:jc w:val="center"/>
        <w:rPr>
          <w:b/>
          <w:bCs/>
        </w:rPr>
      </w:pPr>
      <w:r w:rsidRPr="00F446DB">
        <w:rPr>
          <w:b/>
          <w:bCs/>
        </w:rPr>
        <w:t>§ 7</w:t>
      </w:r>
    </w:p>
    <w:p w14:paraId="1A7B06EE" w14:textId="77777777" w:rsidR="0080232C" w:rsidRDefault="0080232C" w:rsidP="0080232C">
      <w:pPr>
        <w:spacing w:after="0" w:line="276" w:lineRule="auto"/>
        <w:jc w:val="both"/>
      </w:pPr>
      <w:r>
        <w:t xml:space="preserve">Umowa wchodzi w życie w dniu podpisania jej przez ostatnią ze Stron. </w:t>
      </w:r>
    </w:p>
    <w:p w14:paraId="522F2783" w14:textId="77777777" w:rsidR="00F446DB" w:rsidRDefault="00F446DB" w:rsidP="0080232C">
      <w:pPr>
        <w:spacing w:after="0" w:line="276" w:lineRule="auto"/>
        <w:jc w:val="both"/>
      </w:pPr>
    </w:p>
    <w:p w14:paraId="4790C4D3" w14:textId="049BC6E2" w:rsidR="00F446DB" w:rsidRPr="00F446DB" w:rsidRDefault="0080232C" w:rsidP="0080232C">
      <w:pPr>
        <w:spacing w:after="0" w:line="276" w:lineRule="auto"/>
        <w:jc w:val="both"/>
        <w:rPr>
          <w:b/>
          <w:bCs/>
        </w:rPr>
      </w:pPr>
      <w:r w:rsidRPr="00F446DB">
        <w:rPr>
          <w:b/>
          <w:bCs/>
        </w:rPr>
        <w:t>Autor*</w:t>
      </w:r>
      <w:r w:rsidR="00F446DB">
        <w:rPr>
          <w:b/>
          <w:bCs/>
        </w:rPr>
        <w:tab/>
      </w:r>
      <w:r w:rsidR="00F446DB">
        <w:rPr>
          <w:b/>
          <w:bCs/>
        </w:rPr>
        <w:tab/>
      </w:r>
      <w:r w:rsidR="00F446DB">
        <w:rPr>
          <w:b/>
          <w:bCs/>
        </w:rPr>
        <w:tab/>
      </w:r>
      <w:r w:rsidR="00F446DB">
        <w:rPr>
          <w:b/>
          <w:bCs/>
        </w:rPr>
        <w:tab/>
      </w:r>
      <w:r w:rsidR="00F446DB">
        <w:rPr>
          <w:b/>
          <w:bCs/>
        </w:rPr>
        <w:tab/>
      </w:r>
      <w:r w:rsidR="00F446DB">
        <w:rPr>
          <w:b/>
          <w:bCs/>
        </w:rPr>
        <w:tab/>
      </w:r>
      <w:r w:rsidR="00F446DB">
        <w:rPr>
          <w:b/>
          <w:bCs/>
        </w:rPr>
        <w:tab/>
      </w:r>
      <w:r w:rsidR="00F446DB">
        <w:rPr>
          <w:b/>
          <w:bCs/>
        </w:rPr>
        <w:tab/>
      </w:r>
      <w:r w:rsidR="00F446DB">
        <w:rPr>
          <w:b/>
          <w:bCs/>
        </w:rPr>
        <w:tab/>
        <w:t>Nabywca</w:t>
      </w:r>
    </w:p>
    <w:p w14:paraId="7CC59EBE" w14:textId="5241F640" w:rsidR="0080232C" w:rsidRDefault="0080232C" w:rsidP="0080232C">
      <w:pPr>
        <w:spacing w:after="0" w:line="276" w:lineRule="auto"/>
        <w:jc w:val="both"/>
      </w:pPr>
      <w:r>
        <w:t xml:space="preserve"> </w:t>
      </w:r>
    </w:p>
    <w:p w14:paraId="4467C766" w14:textId="77777777" w:rsidR="0080232C" w:rsidRDefault="0080232C" w:rsidP="00F446DB">
      <w:pPr>
        <w:spacing w:after="0" w:line="276" w:lineRule="auto"/>
        <w:jc w:val="both"/>
      </w:pPr>
      <w:r>
        <w:t xml:space="preserve">W imieniu Autora przedstawiciel ustawowy ……………………..  </w:t>
      </w:r>
    </w:p>
    <w:p w14:paraId="5C596EF1" w14:textId="77777777" w:rsidR="0080232C" w:rsidRDefault="0080232C" w:rsidP="00F446DB">
      <w:pPr>
        <w:spacing w:after="0" w:line="276" w:lineRule="auto"/>
        <w:jc w:val="both"/>
      </w:pPr>
      <w:r>
        <w:t xml:space="preserve">……………………………/* </w:t>
      </w:r>
    </w:p>
    <w:p w14:paraId="6E01FA0D" w14:textId="77777777" w:rsidR="0080232C" w:rsidRDefault="0080232C" w:rsidP="00F446DB">
      <w:pPr>
        <w:spacing w:after="0" w:line="276" w:lineRule="auto"/>
        <w:jc w:val="both"/>
      </w:pPr>
      <w:r>
        <w:t xml:space="preserve">Autor  </w:t>
      </w:r>
    </w:p>
    <w:p w14:paraId="5CE2B124" w14:textId="77777777" w:rsidR="0080232C" w:rsidRDefault="0080232C" w:rsidP="00F446DB">
      <w:pPr>
        <w:spacing w:after="0" w:line="276" w:lineRule="auto"/>
        <w:jc w:val="both"/>
      </w:pPr>
      <w:r>
        <w:t xml:space="preserve">……………………………,  </w:t>
      </w:r>
    </w:p>
    <w:p w14:paraId="7FB2ABFC" w14:textId="77777777" w:rsidR="0080232C" w:rsidRDefault="0080232C" w:rsidP="00F446DB">
      <w:pPr>
        <w:spacing w:after="0" w:line="276" w:lineRule="auto"/>
        <w:jc w:val="both"/>
      </w:pPr>
      <w:r>
        <w:t xml:space="preserve">za zgodą przedstawiciela ustawowego ……………………………  </w:t>
      </w:r>
    </w:p>
    <w:p w14:paraId="047CD0B2" w14:textId="77777777" w:rsidR="0080232C" w:rsidRDefault="0080232C" w:rsidP="00F446DB">
      <w:pPr>
        <w:spacing w:after="0" w:line="276" w:lineRule="auto"/>
        <w:jc w:val="both"/>
      </w:pPr>
      <w:r>
        <w:t xml:space="preserve">……………………………* </w:t>
      </w:r>
    </w:p>
    <w:p w14:paraId="5E171C08" w14:textId="77777777" w:rsidR="00F446DB" w:rsidRDefault="00F446DB" w:rsidP="0080232C">
      <w:pPr>
        <w:spacing w:after="0" w:line="276" w:lineRule="auto"/>
        <w:jc w:val="both"/>
      </w:pPr>
    </w:p>
    <w:p w14:paraId="5A0D7B59" w14:textId="77777777" w:rsidR="00F446DB" w:rsidRDefault="00F446DB" w:rsidP="0080232C">
      <w:pPr>
        <w:spacing w:after="0" w:line="276" w:lineRule="auto"/>
        <w:jc w:val="both"/>
      </w:pPr>
    </w:p>
    <w:p w14:paraId="5823D832" w14:textId="379B40B0" w:rsidR="00CC5E0A" w:rsidRDefault="0080232C" w:rsidP="0080232C">
      <w:pPr>
        <w:spacing w:after="0" w:line="276" w:lineRule="auto"/>
        <w:jc w:val="both"/>
      </w:pPr>
      <w:r>
        <w:t>*wybrać właściwe</w:t>
      </w:r>
    </w:p>
    <w:sectPr w:rsidR="00CC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55A"/>
    <w:multiLevelType w:val="hybridMultilevel"/>
    <w:tmpl w:val="3A58B916"/>
    <w:lvl w:ilvl="0" w:tplc="04302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D54"/>
    <w:multiLevelType w:val="hybridMultilevel"/>
    <w:tmpl w:val="322AF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56A99"/>
    <w:multiLevelType w:val="hybridMultilevel"/>
    <w:tmpl w:val="E99E1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E2082"/>
    <w:multiLevelType w:val="hybridMultilevel"/>
    <w:tmpl w:val="323EED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F1759"/>
    <w:multiLevelType w:val="hybridMultilevel"/>
    <w:tmpl w:val="C8225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4039F"/>
    <w:multiLevelType w:val="hybridMultilevel"/>
    <w:tmpl w:val="493CEB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BA1C96"/>
    <w:multiLevelType w:val="hybridMultilevel"/>
    <w:tmpl w:val="97F88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025B50"/>
    <w:multiLevelType w:val="hybridMultilevel"/>
    <w:tmpl w:val="8110DDE4"/>
    <w:lvl w:ilvl="0" w:tplc="071861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0A7150"/>
    <w:multiLevelType w:val="hybridMultilevel"/>
    <w:tmpl w:val="80B64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B2A9A"/>
    <w:multiLevelType w:val="hybridMultilevel"/>
    <w:tmpl w:val="1CDED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288853">
    <w:abstractNumId w:val="6"/>
  </w:num>
  <w:num w:numId="2" w16cid:durableId="35814212">
    <w:abstractNumId w:val="8"/>
  </w:num>
  <w:num w:numId="3" w16cid:durableId="1848252382">
    <w:abstractNumId w:val="4"/>
  </w:num>
  <w:num w:numId="4" w16cid:durableId="1560361754">
    <w:abstractNumId w:val="1"/>
  </w:num>
  <w:num w:numId="5" w16cid:durableId="1838306669">
    <w:abstractNumId w:val="7"/>
  </w:num>
  <w:num w:numId="6" w16cid:durableId="1320502696">
    <w:abstractNumId w:val="0"/>
  </w:num>
  <w:num w:numId="7" w16cid:durableId="885677507">
    <w:abstractNumId w:val="5"/>
  </w:num>
  <w:num w:numId="8" w16cid:durableId="1235044732">
    <w:abstractNumId w:val="3"/>
  </w:num>
  <w:num w:numId="9" w16cid:durableId="1099133378">
    <w:abstractNumId w:val="2"/>
  </w:num>
  <w:num w:numId="10" w16cid:durableId="1040277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FD"/>
    <w:rsid w:val="000075F1"/>
    <w:rsid w:val="002847FD"/>
    <w:rsid w:val="006C268D"/>
    <w:rsid w:val="0080232C"/>
    <w:rsid w:val="00A90B85"/>
    <w:rsid w:val="00C82D3C"/>
    <w:rsid w:val="00CC5E0A"/>
    <w:rsid w:val="00F4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237C"/>
  <w15:chartTrackingRefBased/>
  <w15:docId w15:val="{8B4A8596-533D-4440-A2CE-6B2777CB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7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7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7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7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7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7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7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7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7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96ACE-D24C-4822-B5F7-55B69475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2025-03-13T09:20:00Z</dcterms:created>
  <dcterms:modified xsi:type="dcterms:W3CDTF">2025-03-13T09:45:00Z</dcterms:modified>
</cp:coreProperties>
</file>