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37E172" w14:textId="77777777" w:rsidR="00CB01A4" w:rsidRPr="00CB01A4" w:rsidRDefault="00CB01A4" w:rsidP="00CB01A4">
      <w:pPr>
        <w:shd w:val="clear" w:color="auto" w:fill="FFFFFF"/>
        <w:spacing w:before="300" w:after="150" w:line="240" w:lineRule="auto"/>
        <w:outlineLvl w:val="2"/>
        <w:rPr>
          <w:rFonts w:ascii="inherit" w:eastAsia="Times New Roman" w:hAnsi="inherit" w:cs="Times New Roman"/>
          <w:color w:val="000000"/>
          <w:sz w:val="36"/>
          <w:szCs w:val="36"/>
          <w:lang w:eastAsia="pl-PL"/>
        </w:rPr>
      </w:pPr>
      <w:r w:rsidRPr="00CB01A4">
        <w:rPr>
          <w:rFonts w:ascii="inherit" w:eastAsia="Times New Roman" w:hAnsi="inherit" w:cs="Times New Roman"/>
          <w:color w:val="000000"/>
          <w:sz w:val="36"/>
          <w:szCs w:val="36"/>
          <w:lang w:eastAsia="pl-PL"/>
        </w:rPr>
        <w:t xml:space="preserve">Informacja o kursie właściwym do przeliczania na złote stawek pomocy wyrażonej w euro w ramach Priorytetu 1 - Promowanie rybołówstwa zrównoważonego środowiskowo, </w:t>
      </w:r>
      <w:proofErr w:type="spellStart"/>
      <w:r w:rsidRPr="00CB01A4">
        <w:rPr>
          <w:rFonts w:ascii="inherit" w:eastAsia="Times New Roman" w:hAnsi="inherit" w:cs="Times New Roman"/>
          <w:color w:val="000000"/>
          <w:sz w:val="36"/>
          <w:szCs w:val="36"/>
          <w:lang w:eastAsia="pl-PL"/>
        </w:rPr>
        <w:t>zasobooszczędnego</w:t>
      </w:r>
      <w:proofErr w:type="spellEnd"/>
      <w:r w:rsidRPr="00CB01A4">
        <w:rPr>
          <w:rFonts w:ascii="inherit" w:eastAsia="Times New Roman" w:hAnsi="inherit" w:cs="Times New Roman"/>
          <w:color w:val="000000"/>
          <w:sz w:val="36"/>
          <w:szCs w:val="36"/>
          <w:lang w:eastAsia="pl-PL"/>
        </w:rPr>
        <w:t>, innowacyjnego, konkurencyjnego i opartego na wiedzy</w:t>
      </w:r>
    </w:p>
    <w:p w14:paraId="4AD07DF2" w14:textId="77777777" w:rsidR="00CB01A4" w:rsidRPr="00CB01A4" w:rsidRDefault="00CB01A4" w:rsidP="00CB01A4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CB01A4"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  <w:t> 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 1 lipca do dnia 31 grudnia 2020 r.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ramach Priorytetu 1 - "Promowanie rybołówstwa zrównoważonego środowiskowo, </w:t>
      </w:r>
      <w:proofErr w:type="spellStart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 jest kurs wynoszący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4,4583 zł</w:t>
      </w:r>
      <w:r w:rsidRPr="00CB01A4">
        <w:rPr>
          <w:rFonts w:ascii="titilliumregular" w:eastAsia="Times New Roman" w:hAnsi="titilliumregular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3B7C9B36" w14:textId="77777777" w:rsidR="00CB01A4" w:rsidRPr="00CB01A4" w:rsidRDefault="00CB01A4" w:rsidP="00CB01A4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CB01A4"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  <w:t> </w:t>
      </w:r>
    </w:p>
    <w:p w14:paraId="365B287B" w14:textId="77777777" w:rsidR="00CB01A4" w:rsidRPr="00CB01A4" w:rsidRDefault="00CB01A4" w:rsidP="00CB01A4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 1 stycznia do dnia 30 czerwca 2020 r.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ramach Priorytetu 1 - "Promowanie rybołówstwa zrównoważonego środowiskowo, </w:t>
      </w:r>
      <w:proofErr w:type="spellStart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 jest kurs wynoszący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4,2544 zł</w:t>
      </w:r>
      <w:r w:rsidRPr="00CB01A4">
        <w:rPr>
          <w:rFonts w:ascii="titilliumregular" w:eastAsia="Times New Roman" w:hAnsi="titilliumregular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622CC38F" w14:textId="77777777" w:rsidR="00CB01A4" w:rsidRPr="00CB01A4" w:rsidRDefault="00CB01A4" w:rsidP="00CB01A4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CB01A4"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  <w:t>  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 1 lipca do dnia 31 grudnia 2019 r.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ramach Priorytetu 1 - "Promowanie rybołówstwa zrównoważonego środowiskowo, </w:t>
      </w:r>
      <w:proofErr w:type="spellStart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 jest kurs wynoszący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4,2427 zł</w:t>
      </w:r>
      <w:r w:rsidRPr="00CB01A4">
        <w:rPr>
          <w:rFonts w:ascii="titilliumregular" w:eastAsia="Times New Roman" w:hAnsi="titilliumregular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6A572CB9" w14:textId="77777777" w:rsidR="00CB01A4" w:rsidRPr="00CB01A4" w:rsidRDefault="00CB01A4" w:rsidP="00CB01A4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 1 stycznia do dnia 30 czerwca 2019 r.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 ramach Priorytetu 1 - "Promowanie rybołówstwa zrównoważonego środowiskowo, </w:t>
      </w:r>
      <w:proofErr w:type="spellStart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 jest kurs wynoszący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4,2964 zł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2D5BA500" w14:textId="77777777" w:rsidR="00CB01A4" w:rsidRPr="00CB01A4" w:rsidRDefault="00CB01A4" w:rsidP="00CB01A4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CB01A4"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  <w:t> 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 1 lipca do dnia 31 grudnia 2018 r.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ramach Priorytetu 1 - "Promowanie rybołówstwa zrównoważonego środowiskowo, </w:t>
      </w:r>
      <w:proofErr w:type="spellStart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 jest kurs wynoszący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4,3893 zł</w:t>
      </w:r>
      <w:r w:rsidRPr="00CB01A4">
        <w:rPr>
          <w:rFonts w:ascii="titilliumregular" w:eastAsia="Times New Roman" w:hAnsi="titilliumregular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2FD5CB24" w14:textId="77777777" w:rsidR="00CB01A4" w:rsidRPr="00CB01A4" w:rsidRDefault="00CB01A4" w:rsidP="00CB01A4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CB01A4"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  <w:t> 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 1 stycznia do dnia 30 czerwca 2018 r.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 ramach Priorytetu 1 - "Promowanie rybołówstwa zrównoważonego środowiskowo, </w:t>
      </w:r>
      <w:proofErr w:type="spellStart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 jest kurs wynoszący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4,1633 zł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7DEEB43" w14:textId="77777777" w:rsidR="00CB01A4" w:rsidRPr="00CB01A4" w:rsidRDefault="00CB01A4" w:rsidP="00CB01A4">
      <w:pPr>
        <w:shd w:val="clear" w:color="auto" w:fill="FFFFFF"/>
        <w:spacing w:after="150" w:line="240" w:lineRule="auto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 1 lipca do dnia 31 grudnia 2017 r.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ramach Priorytetu 1 - "Promowanie rybołówstwa zrównoważonego środowiskowo, </w:t>
      </w:r>
      <w:proofErr w:type="spellStart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 jest kurs wynoszący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4,2355 zł</w:t>
      </w:r>
      <w:r w:rsidRPr="00CB01A4">
        <w:rPr>
          <w:rFonts w:ascii="titilliumregular" w:eastAsia="Times New Roman" w:hAnsi="titilliumregular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7DF4323E" w14:textId="77777777" w:rsidR="00CB01A4" w:rsidRPr="00CB01A4" w:rsidRDefault="00CB01A4" w:rsidP="00CB01A4">
      <w:pPr>
        <w:shd w:val="clear" w:color="auto" w:fill="FFFFFF"/>
        <w:spacing w:line="240" w:lineRule="auto"/>
        <w:jc w:val="both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» Kursem właściwym dla przeliczania na złote wysokości stawek pomocy wyrażonej w euro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 1 stycznia do dnia 30 czerwca 2017 r.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 ramach Priorytetu 1 - "Promowanie rybołówstwa zrównoważonego środowiskowo, </w:t>
      </w:r>
      <w:proofErr w:type="spellStart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 jest kurs wynoszący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4,4123 zł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C386A9D" w14:textId="77777777" w:rsidR="00CB01A4" w:rsidRPr="00CB01A4" w:rsidRDefault="00CB01A4" w:rsidP="00CB01A4">
      <w:pPr>
        <w:shd w:val="clear" w:color="auto" w:fill="FFFFFF"/>
        <w:spacing w:line="240" w:lineRule="auto"/>
        <w:jc w:val="both"/>
        <w:rPr>
          <w:rFonts w:ascii="titilliumregular" w:eastAsia="Times New Roman" w:hAnsi="titilliumregular" w:cs="Times New Roman"/>
          <w:color w:val="000000"/>
          <w:sz w:val="24"/>
          <w:szCs w:val="24"/>
          <w:lang w:eastAsia="pl-PL"/>
        </w:rPr>
      </w:pP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» Kursem właściwym dla przeliczania na złote wysokości stawek pomocy wyrażonej w euro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dla umów zawartych w okresie od dnia 1 lipca do dnia 31 grudnia 2016 r.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 w ramach Priorytetu 1 - "Promowanie rybołówstwa zrównoważonego środowiskowo, </w:t>
      </w:r>
      <w:proofErr w:type="spellStart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zasobooszczędnego</w:t>
      </w:r>
      <w:proofErr w:type="spellEnd"/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innowacyjnego, konkurencyjnego i opartego na wiedzy" jest kurs wynoszący </w:t>
      </w:r>
      <w:r w:rsidRPr="00CB01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4,4362 zł</w:t>
      </w:r>
      <w:r w:rsidRPr="00CB01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1F4453EB" w14:textId="77777777" w:rsidR="00997A01" w:rsidRDefault="00997A01"/>
    <w:sectPr w:rsidR="00997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itillium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A4"/>
    <w:rsid w:val="00997A01"/>
    <w:rsid w:val="00CB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D72F4"/>
  <w15:chartTrackingRefBased/>
  <w15:docId w15:val="{41D3DF02-A2C2-4F45-B624-485E80C0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B0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B01A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CB0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4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1</cp:revision>
  <dcterms:created xsi:type="dcterms:W3CDTF">2020-07-17T12:51:00Z</dcterms:created>
  <dcterms:modified xsi:type="dcterms:W3CDTF">2020-07-17T12:52:00Z</dcterms:modified>
</cp:coreProperties>
</file>