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Przenośnik rurowo łańcuchowy o nr inwentarzowym 64300000097, rok produkcji 2001, typ: SCHRAGE 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dozowania antyzbrylacza o nr inw. 21100000292, rok produkcji 1996, (w skład której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wykonywane co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r.,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0324E4" w:rsidRPr="000324E4" w:rsidRDefault="004201CE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51 325,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(słownie: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jeden tysięcy trzysta dwadzieścia pięć</w:t>
      </w:r>
    </w:p>
    <w:p w:rsidR="004201CE" w:rsidRPr="004201CE" w:rsidRDefault="000324E4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44/100)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2B3E" w:rsidRDefault="004201CE" w:rsidP="00A72B3E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Aukcja dostępna jest pod adresem </w:t>
      </w:r>
      <w:r w:rsidR="00EC2685">
        <w:rPr>
          <w:rFonts w:ascii="Arial" w:hAnsi="Arial" w:cs="Arial"/>
        </w:rPr>
        <w:t xml:space="preserve"> </w:t>
      </w:r>
      <w:hyperlink r:id="rId5" w:history="1">
        <w:r w:rsidR="00A72B3E">
          <w:rPr>
            <w:rStyle w:val="Hipercze"/>
            <w:rFonts w:ascii="Arial" w:hAnsi="Arial" w:cs="Arial"/>
          </w:rPr>
          <w:t>https://allegro.pl/oferta/instalacja-dodawania-antyzbrylacza-11873658563</w:t>
        </w:r>
      </w:hyperlink>
    </w:p>
    <w:p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A72B3E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72B3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 8:00 – 13:00 w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97"/>
    <w:rsid w:val="000324E4"/>
    <w:rsid w:val="001244D5"/>
    <w:rsid w:val="00141CAB"/>
    <w:rsid w:val="001A1B82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804999"/>
    <w:rsid w:val="00A72B3E"/>
    <w:rsid w:val="00B52E79"/>
    <w:rsid w:val="00BC274B"/>
    <w:rsid w:val="00CD3685"/>
    <w:rsid w:val="00CD3AE9"/>
    <w:rsid w:val="00D11FB8"/>
    <w:rsid w:val="00D81F00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E3120-B573-4121-86A6-324D0104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mgn219">
    <w:name w:val="mgn2_19"/>
    <w:basedOn w:val="Domylnaczcionkaakapitu"/>
    <w:rsid w:val="0003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instalacja-dodawania-antyzbrylacza-11873658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Sekretariat DNII</cp:lastModifiedBy>
  <cp:revision>2</cp:revision>
  <dcterms:created xsi:type="dcterms:W3CDTF">2022-02-28T14:17:00Z</dcterms:created>
  <dcterms:modified xsi:type="dcterms:W3CDTF">2022-02-28T14:17:00Z</dcterms:modified>
</cp:coreProperties>
</file>