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9E4C" w14:textId="048530AB" w:rsidR="00A70B38" w:rsidRPr="00A70B38" w:rsidRDefault="00A70B38" w:rsidP="003F1969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 w:rsidR="002E1045">
        <w:rPr>
          <w:rFonts w:ascii="Lato" w:hAnsi="Lato"/>
        </w:rPr>
        <w:t xml:space="preserve">– </w:t>
      </w:r>
      <w:r w:rsidR="001358B8">
        <w:rPr>
          <w:rFonts w:ascii="Lato" w:hAnsi="Lato"/>
        </w:rPr>
        <w:t>o wydanie </w:t>
      </w:r>
      <w:r w:rsidR="00B6078D">
        <w:rPr>
          <w:rFonts w:ascii="Lato" w:hAnsi="Lato"/>
        </w:rPr>
        <w:t xml:space="preserve">opinii </w:t>
      </w:r>
      <w:r w:rsidR="00B6078D" w:rsidRPr="00B6078D">
        <w:rPr>
          <w:rFonts w:ascii="Lato" w:hAnsi="Lato"/>
        </w:rPr>
        <w:t>w związku z wątpliwościami interpretacyjnymi</w:t>
      </w:r>
      <w:r w:rsidR="001856B5">
        <w:rPr>
          <w:rFonts w:ascii="Lato" w:hAnsi="Lato"/>
        </w:rPr>
        <w:t xml:space="preserve"> </w:t>
      </w:r>
      <w:bookmarkStart w:id="0" w:name="_Hlk161747817"/>
      <w:r w:rsidR="001856B5">
        <w:rPr>
          <w:rFonts w:ascii="Lato" w:hAnsi="Lato"/>
        </w:rPr>
        <w:t>przepisów ustawy – Prawo zamówień publicznych</w:t>
      </w:r>
      <w:bookmarkEnd w:id="0"/>
    </w:p>
    <w:p w14:paraId="0309CC47" w14:textId="77777777" w:rsidR="00A70B38" w:rsidRPr="00A70B38" w:rsidRDefault="00A70B38" w:rsidP="003F1969">
      <w:pPr>
        <w:rPr>
          <w:rFonts w:ascii="Lato" w:hAnsi="Lato"/>
        </w:rPr>
      </w:pPr>
    </w:p>
    <w:p w14:paraId="5660C457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59592BAD" w14:textId="09DC9A7C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 w:rsidR="007B3F09">
        <w:rPr>
          <w:rFonts w:ascii="Lato" w:hAnsi="Lato"/>
        </w:rPr>
        <w:t xml:space="preserve">przetwarzanych </w:t>
      </w:r>
      <w:r w:rsidR="00EB0F78">
        <w:rPr>
          <w:rFonts w:ascii="Lato" w:hAnsi="Lato"/>
        </w:rPr>
        <w:t>we</w:t>
      </w:r>
      <w:r w:rsidR="007B3F09">
        <w:rPr>
          <w:rFonts w:ascii="Lato" w:hAnsi="Lato"/>
        </w:rPr>
        <w:t xml:space="preserve"> </w:t>
      </w:r>
      <w:r w:rsidR="002505B1">
        <w:rPr>
          <w:rFonts w:ascii="Lato" w:hAnsi="Lato"/>
        </w:rPr>
        <w:t>wnios</w:t>
      </w:r>
      <w:r w:rsidR="00AA041F">
        <w:rPr>
          <w:rFonts w:ascii="Lato" w:hAnsi="Lato"/>
        </w:rPr>
        <w:t>ku</w:t>
      </w:r>
      <w:r w:rsidR="002505B1">
        <w:rPr>
          <w:rFonts w:ascii="Lato" w:hAnsi="Lato"/>
        </w:rPr>
        <w:t xml:space="preserve"> o wydanie opinii </w:t>
      </w:r>
      <w:bookmarkStart w:id="1" w:name="_Hlk161747863"/>
      <w:r w:rsidR="002505B1" w:rsidRPr="002505B1">
        <w:rPr>
          <w:rFonts w:ascii="Lato" w:hAnsi="Lato"/>
        </w:rPr>
        <w:t>w związku z wątpliwościami interpretacyjnymi</w:t>
      </w:r>
      <w:r w:rsidR="007B3F09">
        <w:rPr>
          <w:rFonts w:ascii="Lato" w:hAnsi="Lato"/>
        </w:rPr>
        <w:t xml:space="preserve"> </w:t>
      </w:r>
      <w:r w:rsidR="001856B5" w:rsidRPr="001856B5">
        <w:rPr>
          <w:rFonts w:ascii="Lato" w:hAnsi="Lato"/>
        </w:rPr>
        <w:t>przepisów ustawy – Prawo zamówień publicznych</w:t>
      </w:r>
      <w:r w:rsidR="001856B5" w:rsidRPr="001856B5">
        <w:rPr>
          <w:rFonts w:ascii="Lato" w:hAnsi="Lato"/>
        </w:rPr>
        <w:t xml:space="preserve"> </w:t>
      </w:r>
      <w:bookmarkEnd w:id="1"/>
      <w:r w:rsidRPr="00A70B38">
        <w:rPr>
          <w:rFonts w:ascii="Lato" w:hAnsi="Lato"/>
        </w:rPr>
        <w:t>jest Prezes Urzędu Zamówień Publicznych  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siedzibą Warszawie (02-676) przy ul. 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4CED5F2B" w14:textId="4FDB3B6D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 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4968CDDC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54AE5793" w14:textId="48AEC6CE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 pisemnie na adres siedziby administratora (jak wyżej).</w:t>
      </w:r>
    </w:p>
    <w:p w14:paraId="3F627666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3F64F248" w14:textId="1FA5F20C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zawarte w dokumentacji </w:t>
      </w:r>
      <w:bookmarkStart w:id="2" w:name="_Hlk161747942"/>
      <w:r w:rsidR="00312A77">
        <w:rPr>
          <w:rFonts w:ascii="Lato" w:hAnsi="Lato"/>
        </w:rPr>
        <w:t xml:space="preserve">związanej z wydaniem opinii </w:t>
      </w:r>
      <w:r w:rsidR="00312A77" w:rsidRPr="00312A77">
        <w:rPr>
          <w:rFonts w:ascii="Lato" w:hAnsi="Lato"/>
        </w:rPr>
        <w:t>w związku z wątpliwościami interpretacyjnymi przepisów ustawy – Prawo zamówień publicznych</w:t>
      </w:r>
      <w:r w:rsidRPr="00A70B38">
        <w:rPr>
          <w:rFonts w:ascii="Lato" w:hAnsi="Lato"/>
        </w:rPr>
        <w:t xml:space="preserve"> </w:t>
      </w:r>
      <w:bookmarkEnd w:id="2"/>
      <w:r w:rsidRPr="00A70B38">
        <w:rPr>
          <w:rFonts w:ascii="Lato" w:hAnsi="Lato"/>
        </w:rPr>
        <w:t>przetwarzane są na podstawie przepisów ustawy – Prawo zamówień publicznych, tj.</w:t>
      </w:r>
      <w:r w:rsidR="007D251F">
        <w:rPr>
          <w:rFonts w:ascii="Lato" w:hAnsi="Lato"/>
        </w:rPr>
        <w:t> </w:t>
      </w:r>
      <w:r w:rsidRPr="00A70B38">
        <w:rPr>
          <w:rFonts w:ascii="Lato" w:hAnsi="Lato"/>
        </w:rPr>
        <w:t>na</w:t>
      </w:r>
      <w:r w:rsidR="007D251F">
        <w:rPr>
          <w:rFonts w:ascii="Lato" w:hAnsi="Lato"/>
        </w:rPr>
        <w:t> p</w:t>
      </w:r>
      <w:r w:rsidRPr="00A70B38">
        <w:rPr>
          <w:rFonts w:ascii="Lato" w:hAnsi="Lato"/>
        </w:rPr>
        <w:t>odstawie art. 6 ust. 1 lit. c) RODO.</w:t>
      </w:r>
    </w:p>
    <w:p w14:paraId="1EAF9C16" w14:textId="67FC4EC2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>Dane osobowe wnioskodawcy przetwarzane będą wyłącznie w celu prowadzenia korespondencji w związku ze złożeniem wniosk</w:t>
      </w:r>
      <w:r>
        <w:rPr>
          <w:rFonts w:ascii="Lato" w:hAnsi="Lato"/>
        </w:rPr>
        <w:t>iem</w:t>
      </w:r>
      <w:r w:rsidRPr="00A70B38">
        <w:rPr>
          <w:rFonts w:ascii="Lato" w:hAnsi="Lato"/>
        </w:rPr>
        <w:t>, tj. na podstawie art.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 xml:space="preserve"> 6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 xml:space="preserve"> ust. 1 lit e) RODO.</w:t>
      </w:r>
    </w:p>
    <w:p w14:paraId="5203A8FF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71771088" w14:textId="28EB9C6C" w:rsidR="00A70B38" w:rsidRPr="00A70B38" w:rsidRDefault="00A4051E" w:rsidP="003F1969">
      <w:pPr>
        <w:rPr>
          <w:rFonts w:ascii="Lato" w:hAnsi="Lato"/>
        </w:rPr>
      </w:pPr>
      <w:r>
        <w:rPr>
          <w:rFonts w:ascii="Lato" w:hAnsi="Lato"/>
        </w:rPr>
        <w:t>D</w:t>
      </w:r>
      <w:r w:rsidR="00A70B38" w:rsidRPr="00A70B38">
        <w:rPr>
          <w:rFonts w:ascii="Lato" w:hAnsi="Lato"/>
        </w:rPr>
        <w:t xml:space="preserve">ane osobowe </w:t>
      </w:r>
      <w:r w:rsidR="00E30E6A" w:rsidRPr="00A70B38">
        <w:rPr>
          <w:rFonts w:ascii="Lato" w:hAnsi="Lato"/>
        </w:rPr>
        <w:t xml:space="preserve">zawarte w dokumentacji </w:t>
      </w:r>
      <w:r w:rsidR="00E61E7D" w:rsidRPr="00E61E7D">
        <w:rPr>
          <w:rFonts w:ascii="Lato" w:hAnsi="Lato"/>
        </w:rPr>
        <w:t xml:space="preserve">związanej z wydaniem opinii w związku z wątpliwościami interpretacyjnymi przepisów ustawy – Prawo zamówień publicznych </w:t>
      </w:r>
      <w:r w:rsidR="00A70B38" w:rsidRPr="00A70B38">
        <w:rPr>
          <w:rFonts w:ascii="Lato" w:hAnsi="Lato"/>
        </w:rPr>
        <w:t>mogą być udostępniane podmiotom do tego uprawnionym</w:t>
      </w:r>
      <w:r w:rsidR="00A70B38">
        <w:rPr>
          <w:rFonts w:ascii="Lato" w:hAnsi="Lato"/>
        </w:rPr>
        <w:t>, wyłącznie jednak</w:t>
      </w:r>
      <w:r w:rsidR="00A70B38" w:rsidRPr="00A70B38">
        <w:rPr>
          <w:rFonts w:ascii="Lato" w:hAnsi="Lato"/>
        </w:rPr>
        <w:t xml:space="preserve"> na podstawie przepisów</w:t>
      </w:r>
      <w:r w:rsidR="00A70B38">
        <w:rPr>
          <w:rFonts w:ascii="Lato" w:hAnsi="Lato"/>
        </w:rPr>
        <w:t xml:space="preserve"> obowiązującego prawa</w:t>
      </w:r>
      <w:r w:rsidR="00A70B38" w:rsidRPr="00A70B38">
        <w:rPr>
          <w:rFonts w:ascii="Lato" w:hAnsi="Lato"/>
        </w:rPr>
        <w:t>.</w:t>
      </w:r>
    </w:p>
    <w:p w14:paraId="7FC21FB2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</w:p>
    <w:p w14:paraId="5546FE40" w14:textId="1EA08882" w:rsidR="00A70B38" w:rsidRPr="00A70B38" w:rsidRDefault="00A70B38" w:rsidP="003F1969">
      <w:pPr>
        <w:rPr>
          <w:rFonts w:ascii="Lato" w:hAnsi="Lato"/>
        </w:rPr>
      </w:pPr>
      <w:r>
        <w:rPr>
          <w:rFonts w:ascii="Lato" w:hAnsi="Lato"/>
        </w:rPr>
        <w:t>Dokumentacja wytworzon</w:t>
      </w:r>
      <w:r w:rsidR="00073AB8">
        <w:rPr>
          <w:rFonts w:ascii="Lato" w:hAnsi="Lato"/>
        </w:rPr>
        <w:t>a</w:t>
      </w:r>
      <w:r>
        <w:rPr>
          <w:rFonts w:ascii="Lato" w:hAnsi="Lato"/>
        </w:rPr>
        <w:t xml:space="preserve"> w związku</w:t>
      </w:r>
      <w:r w:rsidR="00A666D9" w:rsidRPr="00A666D9">
        <w:rPr>
          <w:rFonts w:ascii="Lato" w:hAnsi="Lato"/>
        </w:rPr>
        <w:t xml:space="preserve"> z wydaniem opinii </w:t>
      </w:r>
      <w:r w:rsidRPr="00A70B38">
        <w:rPr>
          <w:rFonts w:ascii="Lato" w:hAnsi="Lato"/>
        </w:rPr>
        <w:t xml:space="preserve">przechowywane </w:t>
      </w:r>
      <w:r>
        <w:rPr>
          <w:rFonts w:ascii="Lato" w:hAnsi="Lato"/>
        </w:rPr>
        <w:t xml:space="preserve">będą </w:t>
      </w:r>
      <w:r w:rsidRPr="00A70B38">
        <w:rPr>
          <w:rFonts w:ascii="Lato" w:hAnsi="Lato"/>
        </w:rPr>
        <w:t>przez okres niezbędny do realizacji celów przetwarzania, nie krócej niż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>okres wskazany w przepisach o</w:t>
      </w:r>
      <w:r w:rsidR="004269C8">
        <w:rPr>
          <w:rFonts w:ascii="Lato" w:hAnsi="Lato"/>
        </w:rPr>
        <w:t> </w:t>
      </w:r>
      <w:r w:rsidRPr="00A70B38">
        <w:rPr>
          <w:rFonts w:ascii="Lato" w:hAnsi="Lato"/>
        </w:rPr>
        <w:t>archiwizacji tj. ustawie o narodowym zasobie archiwalnym i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1F94D091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2B12130F" w14:textId="798D0BEC" w:rsidR="00A70B38" w:rsidRPr="00A70B38" w:rsidRDefault="00AA5364" w:rsidP="003F1969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>, w</w:t>
      </w:r>
      <w:r w:rsidR="008973C1">
        <w:rPr>
          <w:rFonts w:ascii="Lato" w:hAnsi="Lato"/>
        </w:rPr>
        <w:t>nioskodawc</w:t>
      </w:r>
      <w:r w:rsidR="00915624">
        <w:rPr>
          <w:rFonts w:ascii="Lato" w:hAnsi="Lato"/>
        </w:rPr>
        <w:t>y</w:t>
      </w:r>
      <w:r w:rsidR="00A70B38" w:rsidRPr="00A70B38">
        <w:rPr>
          <w:rFonts w:ascii="Lato" w:hAnsi="Lato"/>
        </w:rPr>
        <w:t xml:space="preserve"> przysługują następujące prawa:</w:t>
      </w:r>
    </w:p>
    <w:p w14:paraId="6F71EBC1" w14:textId="6FC7C837" w:rsidR="00A70B38" w:rsidRPr="00A70B38" w:rsidRDefault="00A70B38" w:rsidP="003F196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006E4BFF" w14:textId="78EB06EC" w:rsidR="00A70B38" w:rsidRPr="00A70B38" w:rsidRDefault="00A70B38" w:rsidP="003F196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226612F0" w14:textId="54B4B01A" w:rsidR="00A70B38" w:rsidRPr="00A70B38" w:rsidRDefault="00A70B38" w:rsidP="003F196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40F1357D" w14:textId="0667C057" w:rsidR="00A70B38" w:rsidRPr="00A70B38" w:rsidRDefault="00A70B38" w:rsidP="003F196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009DD983" w14:textId="661B795C" w:rsidR="00A70B38" w:rsidRPr="00A70B38" w:rsidRDefault="00A70B38" w:rsidP="003F196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sprzeciwu.</w:t>
      </w:r>
    </w:p>
    <w:p w14:paraId="2FA7734E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45FF4C14" w14:textId="64DC4AC3" w:rsidR="00A70B38" w:rsidRPr="00A70B38" w:rsidRDefault="001105DE" w:rsidP="003F1969">
      <w:pPr>
        <w:rPr>
          <w:rFonts w:ascii="Lato" w:hAnsi="Lato"/>
        </w:rPr>
      </w:pPr>
      <w:r w:rsidRPr="00A70B38">
        <w:rPr>
          <w:rFonts w:ascii="Lato" w:hAnsi="Lato"/>
        </w:rPr>
        <w:t>W</w:t>
      </w:r>
      <w:r>
        <w:rPr>
          <w:rFonts w:ascii="Lato" w:hAnsi="Lato"/>
        </w:rPr>
        <w:t>nioskodawcy przysługuje prawo</w:t>
      </w:r>
      <w:r w:rsidR="00A70B38" w:rsidRPr="00A70B38">
        <w:rPr>
          <w:rFonts w:ascii="Lato" w:hAnsi="Lato"/>
        </w:rPr>
        <w:t xml:space="preserve"> </w:t>
      </w:r>
      <w:r w:rsidRPr="00A70B38">
        <w:rPr>
          <w:rFonts w:ascii="Lato" w:hAnsi="Lato"/>
        </w:rPr>
        <w:t xml:space="preserve">do wniesienia skargi do Prezesa Urzędu Ochrony Danych Osobowych (na adres Urzędu Ochrony Danych Osobowych, ul. </w:t>
      </w:r>
      <w:r w:rsidRPr="00A70B38">
        <w:rPr>
          <w:rFonts w:ascii="Lato" w:hAnsi="Lato"/>
        </w:rPr>
        <w:lastRenderedPageBreak/>
        <w:t>Stawki 2, 00-193 Warszawa)</w:t>
      </w:r>
      <w:r>
        <w:rPr>
          <w:rFonts w:ascii="Lato" w:hAnsi="Lato"/>
        </w:rPr>
        <w:t xml:space="preserve">, jeżeli uzna, że </w:t>
      </w:r>
      <w:r w:rsidR="00147AB1">
        <w:rPr>
          <w:rFonts w:ascii="Lato" w:hAnsi="Lato"/>
        </w:rPr>
        <w:t>jego dane osobowe przetwarzane są z</w:t>
      </w:r>
      <w:r w:rsidR="003F1969">
        <w:rPr>
          <w:rFonts w:ascii="Lato" w:hAnsi="Lato"/>
        </w:rPr>
        <w:t> </w:t>
      </w:r>
      <w:r w:rsidR="00A70B38" w:rsidRPr="00A70B38">
        <w:rPr>
          <w:rFonts w:ascii="Lato" w:hAnsi="Lato"/>
        </w:rPr>
        <w:t>narusz</w:t>
      </w:r>
      <w:r w:rsidR="00147AB1">
        <w:rPr>
          <w:rFonts w:ascii="Lato" w:hAnsi="Lato"/>
        </w:rPr>
        <w:t>eniem</w:t>
      </w:r>
      <w:r w:rsidR="00A70B38" w:rsidRPr="00A70B38">
        <w:rPr>
          <w:rFonts w:ascii="Lato" w:hAnsi="Lato"/>
        </w:rPr>
        <w:t xml:space="preserve"> przepis</w:t>
      </w:r>
      <w:r w:rsidR="00147AB1">
        <w:rPr>
          <w:rFonts w:ascii="Lato" w:hAnsi="Lato"/>
        </w:rPr>
        <w:t>ów prawa.</w:t>
      </w:r>
    </w:p>
    <w:p w14:paraId="6E1685D0" w14:textId="77777777" w:rsidR="00A70B38" w:rsidRPr="00A70B38" w:rsidRDefault="00A70B38" w:rsidP="003F1969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711861A3" w14:textId="225ABD0A" w:rsidR="00A70B38" w:rsidRPr="00A70B38" w:rsidRDefault="00A70B38" w:rsidP="003F1969">
      <w:pPr>
        <w:rPr>
          <w:rFonts w:ascii="Lato" w:hAnsi="Lato"/>
        </w:rPr>
      </w:pPr>
      <w:r w:rsidRPr="00A70B38">
        <w:rPr>
          <w:rFonts w:ascii="Lato" w:hAnsi="Lato"/>
        </w:rPr>
        <w:t>Podanie danych osobowych przez wnioskodawcę jest dobrowolne, jednakże wymagane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zakresie, w jakim umożliwia korespondencję w związku ze złożonym wnioskiem.</w:t>
      </w:r>
    </w:p>
    <w:p w14:paraId="657B25A9" w14:textId="1C034FD9" w:rsidR="00147AB1" w:rsidRPr="00A70B38" w:rsidRDefault="00147AB1" w:rsidP="003F1969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 w:rsidR="00536A33">
        <w:rPr>
          <w:rFonts w:ascii="Lato" w:hAnsi="Lato"/>
        </w:rPr>
        <w:t xml:space="preserve">Transfer </w:t>
      </w:r>
      <w:r w:rsidR="009B0243">
        <w:rPr>
          <w:rFonts w:ascii="Lato" w:hAnsi="Lato"/>
        </w:rPr>
        <w:t>danych poza Europejski Obszar Gospodarczy</w:t>
      </w:r>
    </w:p>
    <w:p w14:paraId="7F38CD7B" w14:textId="7CF3BDDA" w:rsidR="00147AB1" w:rsidRDefault="00536A33" w:rsidP="003F1969">
      <w:pPr>
        <w:rPr>
          <w:rFonts w:ascii="Lato" w:hAnsi="Lato"/>
        </w:rPr>
      </w:pPr>
      <w:r w:rsidRPr="00536A33">
        <w:rPr>
          <w:rFonts w:ascii="Lato" w:hAnsi="Lato"/>
        </w:rPr>
        <w:t xml:space="preserve">Nie przekazujemy danych poza teren Europejskiego Obszaru Gospodarczego z zastrzeżeniem ponadnarodowego charakteru przepływu danych w ramach świadczenia na rzecz </w:t>
      </w:r>
      <w:r w:rsidR="009B0243">
        <w:rPr>
          <w:rFonts w:ascii="Lato" w:hAnsi="Lato"/>
        </w:rPr>
        <w:t xml:space="preserve">Urzędu Zamówień Publicznych </w:t>
      </w:r>
      <w:r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9B0243">
        <w:rPr>
          <w:rFonts w:ascii="Lato" w:hAnsi="Lato"/>
        </w:rPr>
        <w:t>Urząd Zamówień Publicznych</w:t>
      </w:r>
      <w:r w:rsidRPr="00536A33">
        <w:rPr>
          <w:rFonts w:ascii="Lato" w:hAnsi="Lato"/>
        </w:rPr>
        <w:t xml:space="preserve"> dodatkowych zabezpieczeń.</w:t>
      </w:r>
    </w:p>
    <w:p w14:paraId="6E4E959D" w14:textId="1D0D8FCC" w:rsidR="00944EC5" w:rsidRPr="00944EC5" w:rsidRDefault="00944EC5" w:rsidP="003F1969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57CE932E" w14:textId="6F26D45C" w:rsidR="00944EC5" w:rsidRPr="00323827" w:rsidRDefault="00944EC5" w:rsidP="003F1969">
      <w:pPr>
        <w:rPr>
          <w:rFonts w:ascii="Lato" w:hAnsi="Lato"/>
        </w:rPr>
      </w:pPr>
      <w:r w:rsidRPr="00323827">
        <w:rPr>
          <w:rFonts w:ascii="Lato" w:hAnsi="Lato"/>
        </w:rPr>
        <w:t xml:space="preserve">Dane osobowe </w:t>
      </w:r>
      <w:r w:rsidR="008F6EE4" w:rsidRPr="00323827">
        <w:rPr>
          <w:rFonts w:ascii="Lato" w:hAnsi="Lato"/>
        </w:rPr>
        <w:t>wnioskodawcy nie podlegają</w:t>
      </w:r>
      <w:r w:rsidR="00766B15" w:rsidRPr="00323827">
        <w:rPr>
          <w:rFonts w:ascii="Lato" w:hAnsi="Lato"/>
        </w:rPr>
        <w:t xml:space="preserve"> profilowaniu</w:t>
      </w:r>
      <w:r w:rsidR="002F02DF" w:rsidRPr="00323827">
        <w:rPr>
          <w:rFonts w:ascii="Lato" w:hAnsi="Lato"/>
        </w:rPr>
        <w:t>.</w:t>
      </w:r>
    </w:p>
    <w:p w14:paraId="5BBC9FE2" w14:textId="77777777" w:rsidR="00944EC5" w:rsidRPr="00A70B38" w:rsidRDefault="00944EC5" w:rsidP="003F1969">
      <w:pPr>
        <w:rPr>
          <w:rFonts w:ascii="Lato" w:hAnsi="Lato"/>
        </w:rPr>
      </w:pPr>
    </w:p>
    <w:sectPr w:rsidR="00944EC5" w:rsidRPr="00A7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F93"/>
    <w:multiLevelType w:val="hybridMultilevel"/>
    <w:tmpl w:val="2AB48818"/>
    <w:lvl w:ilvl="0" w:tplc="F604C10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77909">
    <w:abstractNumId w:val="1"/>
  </w:num>
  <w:num w:numId="2" w16cid:durableId="200508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38"/>
    <w:rsid w:val="00073AB8"/>
    <w:rsid w:val="001105DE"/>
    <w:rsid w:val="001358B8"/>
    <w:rsid w:val="00147AB1"/>
    <w:rsid w:val="001856B5"/>
    <w:rsid w:val="001A1D3E"/>
    <w:rsid w:val="002505B1"/>
    <w:rsid w:val="00254009"/>
    <w:rsid w:val="002E1045"/>
    <w:rsid w:val="002F02DF"/>
    <w:rsid w:val="00312A77"/>
    <w:rsid w:val="00323827"/>
    <w:rsid w:val="00371E15"/>
    <w:rsid w:val="00374293"/>
    <w:rsid w:val="003F1969"/>
    <w:rsid w:val="004269C8"/>
    <w:rsid w:val="00536A33"/>
    <w:rsid w:val="005C23AC"/>
    <w:rsid w:val="00616115"/>
    <w:rsid w:val="00710373"/>
    <w:rsid w:val="00730C5C"/>
    <w:rsid w:val="00766B15"/>
    <w:rsid w:val="007A0A22"/>
    <w:rsid w:val="007B3F09"/>
    <w:rsid w:val="007D251F"/>
    <w:rsid w:val="008032B9"/>
    <w:rsid w:val="008734A2"/>
    <w:rsid w:val="008973C1"/>
    <w:rsid w:val="008F6EE4"/>
    <w:rsid w:val="00915624"/>
    <w:rsid w:val="00944EC5"/>
    <w:rsid w:val="009642BE"/>
    <w:rsid w:val="009B0243"/>
    <w:rsid w:val="009D63B1"/>
    <w:rsid w:val="00A4051E"/>
    <w:rsid w:val="00A666D9"/>
    <w:rsid w:val="00A70B38"/>
    <w:rsid w:val="00AA041F"/>
    <w:rsid w:val="00AA5364"/>
    <w:rsid w:val="00B23B48"/>
    <w:rsid w:val="00B6078D"/>
    <w:rsid w:val="00B6419A"/>
    <w:rsid w:val="00BA4B62"/>
    <w:rsid w:val="00E30E6A"/>
    <w:rsid w:val="00E55AFD"/>
    <w:rsid w:val="00E61E7D"/>
    <w:rsid w:val="00EB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413"/>
  <w15:chartTrackingRefBased/>
  <w15:docId w15:val="{7DCDAE59-5B49-4C6A-A34C-392775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0B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3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4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4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9ECF4BB1D1CA4E963435508EB27C0D" ma:contentTypeVersion="15" ma:contentTypeDescription="Utwórz nowy dokument." ma:contentTypeScope="" ma:versionID="b33ff340bc45988f50f37a3ee68849b4">
  <xsd:schema xmlns:xsd="http://www.w3.org/2001/XMLSchema" xmlns:xs="http://www.w3.org/2001/XMLSchema" xmlns:p="http://schemas.microsoft.com/office/2006/metadata/properties" xmlns:ns3="5ae87bbf-d3f0-4794-8df3-03bdebaa20a9" xmlns:ns4="31312b82-a55b-443a-b850-db8c6de6a2e3" targetNamespace="http://schemas.microsoft.com/office/2006/metadata/properties" ma:root="true" ma:fieldsID="80fa85253c06caad0f45e6de8703cf55" ns3:_="" ns4:_="">
    <xsd:import namespace="5ae87bbf-d3f0-4794-8df3-03bdebaa20a9"/>
    <xsd:import namespace="31312b82-a55b-443a-b850-db8c6de6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7bbf-d3f0-4794-8df3-03bdeba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2b82-a55b-443a-b850-db8c6de6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87bbf-d3f0-4794-8df3-03bdebaa20a9" xsi:nil="true"/>
  </documentManagement>
</p:properties>
</file>

<file path=customXml/itemProps1.xml><?xml version="1.0" encoding="utf-8"?>
<ds:datastoreItem xmlns:ds="http://schemas.openxmlformats.org/officeDocument/2006/customXml" ds:itemID="{3577CFA4-EA3D-4108-97F5-A2EA08050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7bbf-d3f0-4794-8df3-03bdebaa20a9"/>
    <ds:schemaRef ds:uri="31312b82-a55b-443a-b850-db8c6de6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F3908-85EE-4A76-BF6A-19B19DD4D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D74F1-21FE-4195-9DF1-9F37FF582625}">
  <ds:schemaRefs>
    <ds:schemaRef ds:uri="31312b82-a55b-443a-b850-db8c6de6a2e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ae87bbf-d3f0-4794-8df3-03bdebaa20a9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2</cp:revision>
  <cp:lastPrinted>2024-03-19T12:32:00Z</cp:lastPrinted>
  <dcterms:created xsi:type="dcterms:W3CDTF">2024-03-19T12:42:00Z</dcterms:created>
  <dcterms:modified xsi:type="dcterms:W3CDTF">2024-03-19T12:42:00Z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0x010100969ECF4BB1D1CA4E963435508EB27C0D</vt:lpwstr>
  </property>
</Properties>
</file>