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5BF59C31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FE510E" w:rsidRPr="0028438A">
        <w:rPr>
          <w:rFonts w:ascii="Lato" w:hAnsi="Lato"/>
        </w:rPr>
        <w:t>DLI-III.7621.49.2021.AW.</w:t>
      </w:r>
      <w:r w:rsidR="00FE510E">
        <w:rPr>
          <w:rFonts w:ascii="Lato" w:hAnsi="Lato"/>
        </w:rPr>
        <w:t>20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05AD37CA" w14:textId="14AA077A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poz. </w:t>
      </w:r>
      <w:r>
        <w:rPr>
          <w:rFonts w:ascii="Lato" w:eastAsia="Times New Roman" w:hAnsi="Lato" w:cs="Arial"/>
          <w:bCs/>
          <w:lang w:eastAsia="pl-PL"/>
        </w:rPr>
        <w:t>162</w:t>
      </w:r>
      <w:r w:rsidRPr="003B16B3">
        <w:rPr>
          <w:rFonts w:ascii="Lato" w:eastAsia="Times New Roman" w:hAnsi="Lato" w:cs="Arial"/>
          <w:bCs/>
          <w:lang w:eastAsia="pl-PL"/>
        </w:rPr>
        <w:t>) oraz art. 49 § 1 i 2 ustawy z dnia 14 czerwca 1960 r. – Kodeks postępowania administracyjnego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 w:rsidR="00092B06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</w:t>
      </w:r>
      <w:r w:rsidR="00092B06">
        <w:rPr>
          <w:rFonts w:ascii="Lato" w:eastAsia="Times New Roman" w:hAnsi="Lato" w:cs="Arial"/>
          <w:bCs/>
          <w:lang w:eastAsia="pl-PL"/>
        </w:rPr>
        <w:t>775</w:t>
      </w:r>
      <w:r w:rsidR="00FE510E">
        <w:rPr>
          <w:rFonts w:ascii="Lato" w:eastAsia="Times New Roman" w:hAnsi="Lato" w:cs="Arial"/>
          <w:bCs/>
          <w:lang w:eastAsia="pl-PL"/>
        </w:rPr>
        <w:t>,</w:t>
      </w:r>
      <w:r>
        <w:rPr>
          <w:rFonts w:ascii="Lato" w:eastAsia="Times New Roman" w:hAnsi="Lato" w:cs="Arial"/>
          <w:bCs/>
          <w:lang w:eastAsia="pl-PL"/>
        </w:rPr>
        <w:t xml:space="preserve"> z późn. zm.</w:t>
      </w:r>
      <w:r w:rsidRPr="003B16B3">
        <w:rPr>
          <w:rFonts w:ascii="Lato" w:eastAsia="Times New Roman" w:hAnsi="Lato" w:cs="Arial"/>
          <w:bCs/>
          <w:lang w:eastAsia="pl-PL"/>
        </w:rPr>
        <w:t xml:space="preserve">), a także art. 72 ust. 6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>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 w:rsidR="00FE510E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10</w:t>
      </w:r>
      <w:r w:rsidR="00FE510E">
        <w:rPr>
          <w:rFonts w:ascii="Lato" w:eastAsia="Times New Roman" w:hAnsi="Lato" w:cs="Arial"/>
          <w:bCs/>
          <w:lang w:eastAsia="pl-PL"/>
        </w:rPr>
        <w:t>94,</w:t>
      </w:r>
      <w:r w:rsidRPr="003B16B3">
        <w:rPr>
          <w:rFonts w:ascii="Lato" w:eastAsia="Times New Roman" w:hAnsi="Lato" w:cs="Arial"/>
          <w:bCs/>
          <w:lang w:eastAsia="pl-PL"/>
        </w:rPr>
        <w:t xml:space="preserve"> z późn. zm.),</w:t>
      </w:r>
    </w:p>
    <w:p w14:paraId="6141F4FB" w14:textId="77777777" w:rsidR="003B16B3" w:rsidRPr="003B16B3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Minister Rozwoju i Technologii</w:t>
      </w:r>
    </w:p>
    <w:p w14:paraId="3A602EA8" w14:textId="112BBD20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zawiadamia, że wydał decyzję z dnia </w:t>
      </w:r>
      <w:r w:rsidR="00FE510E">
        <w:rPr>
          <w:rFonts w:ascii="Lato" w:eastAsia="Times New Roman" w:hAnsi="Lato" w:cs="Arial"/>
          <w:bCs/>
          <w:lang w:eastAsia="pl-PL"/>
        </w:rPr>
        <w:t>3 sierpnia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r., znak: </w:t>
      </w:r>
      <w:r w:rsidR="00FE510E" w:rsidRPr="0028438A">
        <w:rPr>
          <w:rFonts w:ascii="Lato" w:hAnsi="Lato"/>
        </w:rPr>
        <w:t>DLI-III.7621.49.2021.AW.1</w:t>
      </w:r>
      <w:r w:rsidR="00FE510E">
        <w:rPr>
          <w:rFonts w:ascii="Lato" w:hAnsi="Lato"/>
        </w:rPr>
        <w:t>9</w:t>
      </w:r>
      <w:r w:rsidRPr="003B16B3">
        <w:rPr>
          <w:rFonts w:ascii="Lato" w:eastAsia="Times New Roman" w:hAnsi="Lato" w:cs="Arial"/>
          <w:bCs/>
          <w:lang w:eastAsia="pl-PL"/>
        </w:rPr>
        <w:t xml:space="preserve">, uchylającą w części i orzekającą w tym zakresie co do istoty sprawy, a w pozostałej części utrzymującą w mocy decyzję Wojewody </w:t>
      </w:r>
      <w:r w:rsidR="00FE510E" w:rsidRPr="008D1170">
        <w:rPr>
          <w:rFonts w:ascii="Lato" w:hAnsi="Lato" w:cs="Arial"/>
          <w:bCs/>
          <w:iCs/>
          <w:spacing w:val="4"/>
        </w:rPr>
        <w:t xml:space="preserve">Zachodniopomorskiego Nr 19/2021 z dnia </w:t>
      </w:r>
      <w:r w:rsidR="00FE510E">
        <w:rPr>
          <w:rFonts w:ascii="Lato" w:hAnsi="Lato" w:cs="Arial"/>
          <w:bCs/>
          <w:iCs/>
          <w:spacing w:val="4"/>
        </w:rPr>
        <w:br/>
      </w:r>
      <w:r w:rsidR="00FE510E" w:rsidRPr="008D1170">
        <w:rPr>
          <w:rFonts w:ascii="Lato" w:hAnsi="Lato" w:cs="Arial"/>
          <w:bCs/>
          <w:iCs/>
          <w:spacing w:val="4"/>
        </w:rPr>
        <w:t>25 października 2021 r., znak: AP-4.7820.234-14.2021.JR, o zezwoleniu na realizację inwestycji drogowej pn.: "Budowa drogi krajowej nr 11 na odcinku od ronda „</w:t>
      </w:r>
      <w:proofErr w:type="spellStart"/>
      <w:r w:rsidR="00FE510E" w:rsidRPr="008D1170">
        <w:rPr>
          <w:rFonts w:ascii="Lato" w:hAnsi="Lato" w:cs="Arial"/>
          <w:bCs/>
          <w:iCs/>
          <w:spacing w:val="4"/>
        </w:rPr>
        <w:t>Janiska</w:t>
      </w:r>
      <w:proofErr w:type="spellEnd"/>
      <w:r w:rsidR="00FE510E" w:rsidRPr="008D1170">
        <w:rPr>
          <w:rFonts w:ascii="Lato" w:hAnsi="Lato" w:cs="Arial"/>
          <w:bCs/>
          <w:iCs/>
          <w:spacing w:val="4"/>
        </w:rPr>
        <w:t xml:space="preserve">” </w:t>
      </w:r>
      <w:r w:rsidR="00FE510E">
        <w:rPr>
          <w:rFonts w:ascii="Lato" w:hAnsi="Lato" w:cs="Arial"/>
          <w:bCs/>
          <w:iCs/>
          <w:spacing w:val="4"/>
        </w:rPr>
        <w:br/>
      </w:r>
      <w:r w:rsidR="00FE510E" w:rsidRPr="008D1170">
        <w:rPr>
          <w:rFonts w:ascii="Lato" w:hAnsi="Lato" w:cs="Arial"/>
          <w:bCs/>
          <w:iCs/>
          <w:spacing w:val="4"/>
        </w:rPr>
        <w:t>do węzła „Kołobrzeg Wschód” w ramach zadania ”Budowa drogi S6 Szczecin – Koszalin wraz z obwodnicą Koszalina i Sianowa (S6/S11)</w:t>
      </w:r>
      <w:r w:rsidR="00FE510E" w:rsidRPr="008D1170">
        <w:rPr>
          <w:rFonts w:ascii="Lato" w:hAnsi="Lato" w:cs="Arial"/>
          <w:spacing w:val="4"/>
        </w:rPr>
        <w:t>”</w:t>
      </w:r>
      <w:r w:rsidRPr="003B16B3">
        <w:rPr>
          <w:rFonts w:ascii="Lato" w:eastAsia="Times New Roman" w:hAnsi="Lato" w:cs="Arial"/>
          <w:bCs/>
          <w:iCs/>
          <w:lang w:eastAsia="pl-PL"/>
        </w:rPr>
        <w:t>.</w:t>
      </w:r>
    </w:p>
    <w:p w14:paraId="16EAA4F9" w14:textId="71CD779C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 treścią decyzji Ministra Rozwoju i Technologii z dnia </w:t>
      </w:r>
      <w:r w:rsidR="00FE510E">
        <w:rPr>
          <w:rFonts w:ascii="Lato" w:eastAsia="Times New Roman" w:hAnsi="Lato" w:cs="Arial"/>
          <w:bCs/>
          <w:lang w:eastAsia="pl-PL"/>
        </w:rPr>
        <w:t>3 sierpnia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="00277DA0">
        <w:rPr>
          <w:rFonts w:ascii="Lato" w:eastAsia="Times New Roman" w:hAnsi="Lato" w:cs="Arial"/>
          <w:bCs/>
          <w:lang w:eastAsia="pl-PL"/>
        </w:rPr>
        <w:t>wraz z załącznikami</w:t>
      </w:r>
      <w:r w:rsidRPr="003B16B3">
        <w:rPr>
          <w:rFonts w:ascii="Lato" w:eastAsia="Times New Roman" w:hAnsi="Lato" w:cs="Arial"/>
          <w:bCs/>
          <w:lang w:eastAsia="pl-PL"/>
        </w:rPr>
        <w:t xml:space="preserve"> można zapoznać się w Ministerstwie Rozwoju i Technologii </w:t>
      </w:r>
      <w:r w:rsidR="0016430C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w Warszawie, ul. Chałubińskiego 4/6, we wtorki, czwartki i piątki, w godzinach od 9.00 </w:t>
      </w:r>
      <w:r w:rsidR="0016430C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do 15.30, 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po wcześniejszym umówieniu się telefonicznie pod numerem telefonu </w:t>
      </w:r>
      <w:r w:rsidR="0016430C">
        <w:rPr>
          <w:rFonts w:ascii="Lato" w:eastAsia="Times New Roman" w:hAnsi="Lato" w:cs="Arial"/>
          <w:bCs/>
          <w:u w:val="single"/>
          <w:lang w:eastAsia="pl-PL"/>
        </w:rPr>
        <w:br/>
      </w:r>
      <w:r w:rsidRPr="003B16B3">
        <w:rPr>
          <w:rFonts w:ascii="Lato" w:eastAsia="Times New Roman" w:hAnsi="Lato" w:cs="Arial"/>
          <w:bCs/>
          <w:u w:val="single"/>
          <w:lang w:eastAsia="pl-PL"/>
        </w:rPr>
        <w:t>(22) 323 40 70</w:t>
      </w:r>
      <w:r w:rsidRPr="003B16B3">
        <w:rPr>
          <w:rFonts w:ascii="Lato" w:eastAsia="Times New Roman" w:hAnsi="Lato" w:cs="Arial"/>
          <w:bCs/>
          <w:lang w:eastAsia="pl-PL"/>
        </w:rPr>
        <w:t xml:space="preserve">, jak również z treścią ww. decyzji </w:t>
      </w:r>
      <w:r w:rsidR="00277DA0">
        <w:rPr>
          <w:rFonts w:ascii="Lato" w:eastAsia="Times New Roman" w:hAnsi="Lato" w:cs="Arial"/>
          <w:bCs/>
          <w:lang w:eastAsia="pl-PL"/>
        </w:rPr>
        <w:t xml:space="preserve">(bez załączników) </w:t>
      </w:r>
      <w:r w:rsidRPr="003B16B3">
        <w:rPr>
          <w:rFonts w:ascii="Lato" w:eastAsia="Times New Roman" w:hAnsi="Lato" w:cs="Arial"/>
          <w:bCs/>
          <w:lang w:eastAsia="pl-PL"/>
        </w:rPr>
        <w:t xml:space="preserve">– w Biuletynie </w:t>
      </w:r>
      <w:r w:rsidR="00277DA0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Informacji Publicznej Ministerstwa Rozwoju i Technologii pod adresem: </w:t>
      </w:r>
      <w:hyperlink r:id="rId8" w:history="1">
        <w:r w:rsidRPr="003B16B3">
          <w:rPr>
            <w:rStyle w:val="Hipercze"/>
            <w:rFonts w:ascii="Lato" w:eastAsia="Times New Roman" w:hAnsi="Lato" w:cs="Arial"/>
            <w:bCs/>
            <w:color w:val="auto"/>
            <w:u w:val="none"/>
            <w:lang w:eastAsia="pl-PL"/>
          </w:rPr>
          <w:t>https://www.gov.pl/web/rozwoj-technologia/obwieszczenia-decyzje-komunikaty</w:t>
        </w:r>
      </w:hyperlink>
      <w:r w:rsidR="00277DA0">
        <w:rPr>
          <w:rFonts w:ascii="Lato" w:eastAsia="Times New Roman" w:hAnsi="Lato" w:cs="Arial"/>
          <w:bCs/>
          <w:lang w:eastAsia="pl-PL"/>
        </w:rPr>
        <w:t xml:space="preserve"> </w:t>
      </w:r>
      <w:r w:rsidRPr="003B16B3">
        <w:rPr>
          <w:rFonts w:ascii="Lato" w:eastAsia="Times New Roman" w:hAnsi="Lato" w:cs="Arial"/>
          <w:bCs/>
          <w:lang w:eastAsia="pl-PL"/>
        </w:rPr>
        <w:t xml:space="preserve">oraz </w:t>
      </w:r>
      <w:r w:rsidR="00277DA0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iCs/>
          <w:lang w:eastAsia="pl-PL"/>
        </w:rPr>
        <w:t>w urzęd</w:t>
      </w:r>
      <w:r w:rsidR="00DD0121">
        <w:rPr>
          <w:rFonts w:ascii="Lato" w:eastAsia="Times New Roman" w:hAnsi="Lato" w:cs="Arial"/>
          <w:bCs/>
          <w:iCs/>
          <w:lang w:eastAsia="pl-PL"/>
        </w:rPr>
        <w:t>ach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gmin właściwy</w:t>
      </w:r>
      <w:r w:rsidR="00DD0121">
        <w:rPr>
          <w:rFonts w:ascii="Lato" w:eastAsia="Times New Roman" w:hAnsi="Lato" w:cs="Arial"/>
          <w:bCs/>
          <w:iCs/>
          <w:lang w:eastAsia="pl-PL"/>
        </w:rPr>
        <w:t>ch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ze względu na przebieg drogi</w:t>
      </w:r>
      <w:r w:rsidRPr="003B16B3">
        <w:rPr>
          <w:rFonts w:ascii="Lato" w:eastAsia="Times New Roman" w:hAnsi="Lato" w:cs="Arial"/>
          <w:bCs/>
          <w:lang w:eastAsia="pl-PL"/>
        </w:rPr>
        <w:t xml:space="preserve">, tj. w Urzędzie </w:t>
      </w:r>
      <w:r w:rsidR="00FE510E">
        <w:rPr>
          <w:rFonts w:ascii="Lato" w:eastAsia="Times New Roman" w:hAnsi="Lato" w:cs="Arial"/>
          <w:bCs/>
          <w:lang w:eastAsia="pl-PL"/>
        </w:rPr>
        <w:t>Miasta Kołobrzeg i Urzędzie Gminy Kołobrzeg</w:t>
      </w:r>
      <w:r>
        <w:rPr>
          <w:rFonts w:ascii="Lato" w:eastAsia="Times New Roman" w:hAnsi="Lato" w:cs="Arial"/>
          <w:bCs/>
          <w:lang w:eastAsia="pl-PL"/>
        </w:rPr>
        <w:t>.</w:t>
      </w:r>
    </w:p>
    <w:p w14:paraId="42C791F0" w14:textId="77777777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D3687D7" w14:textId="197B5319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u w:val="single"/>
          <w:lang w:eastAsia="pl-PL"/>
        </w:rPr>
      </w:pP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Data publikacji obwieszczenia i treści decyzji: </w:t>
      </w:r>
      <w:r w:rsidR="00277DA0">
        <w:rPr>
          <w:rFonts w:ascii="Lato" w:eastAsia="Times New Roman" w:hAnsi="Lato" w:cs="Arial"/>
          <w:bCs/>
          <w:u w:val="single"/>
          <w:lang w:eastAsia="pl-PL"/>
        </w:rPr>
        <w:t>24</w:t>
      </w:r>
      <w:r w:rsidR="00FE510E">
        <w:rPr>
          <w:rFonts w:ascii="Lato" w:eastAsia="Times New Roman" w:hAnsi="Lato" w:cs="Arial"/>
          <w:bCs/>
          <w:u w:val="single"/>
          <w:lang w:eastAsia="pl-PL"/>
        </w:rPr>
        <w:t xml:space="preserve"> sierpnia</w:t>
      </w:r>
      <w:r w:rsidR="000D73BF">
        <w:rPr>
          <w:rFonts w:ascii="Lato" w:eastAsia="Times New Roman" w:hAnsi="Lato" w:cs="Arial"/>
          <w:bCs/>
          <w:u w:val="single"/>
          <w:lang w:eastAsia="pl-PL"/>
        </w:rPr>
        <w:t xml:space="preserve"> </w:t>
      </w:r>
      <w:r>
        <w:rPr>
          <w:rFonts w:ascii="Lato" w:eastAsia="Times New Roman" w:hAnsi="Lato" w:cs="Arial"/>
          <w:bCs/>
          <w:u w:val="single"/>
          <w:lang w:eastAsia="pl-PL"/>
        </w:rPr>
        <w:t>2023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 r.</w:t>
      </w:r>
    </w:p>
    <w:p w14:paraId="30063346" w14:textId="4A5E3D3A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8E9DB1E" w14:textId="3F137EB6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Załącznik</w:t>
      </w:r>
      <w:r w:rsidRPr="003B16B3">
        <w:rPr>
          <w:rFonts w:ascii="Lato" w:eastAsia="Times New Roman" w:hAnsi="Lato" w:cs="Arial"/>
          <w:bCs/>
          <w:lang w:eastAsia="pl-PL"/>
        </w:rPr>
        <w:t xml:space="preserve">: informacja o przetwarzaniu danych osobowych. </w:t>
      </w:r>
    </w:p>
    <w:p w14:paraId="7F592582" w14:textId="6AC7C157" w:rsidR="00E07AFB" w:rsidRDefault="00270041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270041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3223B18" wp14:editId="6C2BC7AD">
                <wp:simplePos x="0" y="0"/>
                <wp:positionH relativeFrom="margin">
                  <wp:posOffset>2076450</wp:posOffset>
                </wp:positionH>
                <wp:positionV relativeFrom="paragraph">
                  <wp:posOffset>9525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9996E5" w14:textId="77777777" w:rsidR="00270041" w:rsidRDefault="00270041" w:rsidP="00270041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4C3E8E0E" w14:textId="77777777" w:rsidR="00270041" w:rsidRDefault="00270041" w:rsidP="00270041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16DC9823" w14:textId="77777777" w:rsidR="00270041" w:rsidRDefault="00270041" w:rsidP="00270041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        Paulina Michalak-Jaworska</w:t>
                            </w:r>
                          </w:p>
                          <w:p w14:paraId="27C54385" w14:textId="77777777" w:rsidR="00270041" w:rsidRDefault="00270041" w:rsidP="00270041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23B1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63.5pt;margin-top:.75pt;width:291.95pt;height:78.8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" stroked="f">
                <v:textbox>
                  <w:txbxContent>
                    <w:p w14:paraId="119996E5" w14:textId="77777777" w:rsidR="00270041" w:rsidRDefault="00270041" w:rsidP="00270041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4C3E8E0E" w14:textId="77777777" w:rsidR="00270041" w:rsidRDefault="00270041" w:rsidP="00270041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16DC9823" w14:textId="77777777" w:rsidR="00270041" w:rsidRDefault="00270041" w:rsidP="00270041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        Paulina Michalak-Jaworska</w:t>
                      </w:r>
                    </w:p>
                    <w:p w14:paraId="27C54385" w14:textId="77777777" w:rsidR="00270041" w:rsidRDefault="00270041" w:rsidP="00270041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E242A0" w14:textId="6E475778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2DCC088B" w14:textId="4A84FC16" w:rsidR="00E07AFB" w:rsidRPr="00706B20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D2CAD80" w14:textId="570B3281" w:rsid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3E2502E" w14:textId="3660E677" w:rsidR="00EF5031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C89F998" w14:textId="53BEA7EC" w:rsidR="00257F76" w:rsidRPr="00780EED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7683F223">
                <wp:simplePos x="0" y="0"/>
                <wp:positionH relativeFrom="column">
                  <wp:posOffset>3432120</wp:posOffset>
                </wp:positionH>
                <wp:positionV relativeFrom="paragraph">
                  <wp:posOffset>-838531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3BE63B8F" w:rsidR="00257F76" w:rsidRPr="00EF5031" w:rsidRDefault="00257F76" w:rsidP="00257F76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DLI-III.7621.</w:t>
                            </w:r>
                            <w:r w:rsidR="00FE510E">
                              <w:rPr>
                                <w:rFonts w:ascii="Lato" w:hAnsi="Lato" w:cs="Arial"/>
                                <w:color w:val="000000"/>
                              </w:rPr>
                              <w:t>49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FE510E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 w:rsidR="00FE510E">
                              <w:rPr>
                                <w:rFonts w:ascii="Lato" w:hAnsi="Lato" w:cs="Arial"/>
                                <w:color w:val="000000"/>
                              </w:rPr>
                              <w:t>20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0.25pt;margin-top:-66.05pt;width:182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CnB6ON3wAAAAwBAAAPAAAAAAAAAAAAAAAAADkEAABkcnMvZG93bnJldi54bWxQSwUG&#10;AAAAAAQABADzAAAARQUAAAAA&#10;" filled="f" stroked="f">
                <v:textbox>
                  <w:txbxContent>
                    <w:p w14:paraId="5DF6C782" w14:textId="3BE63B8F" w:rsidR="00257F76" w:rsidRPr="00EF5031" w:rsidRDefault="00257F76" w:rsidP="00257F76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DLI-III.7621.</w:t>
                      </w:r>
                      <w:r w:rsidR="00FE510E">
                        <w:rPr>
                          <w:rFonts w:ascii="Lato" w:hAnsi="Lato" w:cs="Arial"/>
                          <w:color w:val="000000"/>
                        </w:rPr>
                        <w:t>49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FE510E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 w:rsidR="00FE510E">
                        <w:rPr>
                          <w:rFonts w:ascii="Lato" w:hAnsi="Lato" w:cs="Arial"/>
                          <w:color w:val="000000"/>
                        </w:rPr>
                        <w:t>20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742A849F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 w:rsidR="0016430C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16430C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(Dz. U. z 202</w:t>
      </w:r>
      <w:r w:rsidR="0041111F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41111F">
        <w:rPr>
          <w:rFonts w:ascii="Lato" w:eastAsia="Times New Roman" w:hAnsi="Lato" w:cs="Arial"/>
          <w:spacing w:val="4"/>
          <w:lang w:eastAsia="pl-PL"/>
        </w:rPr>
        <w:t>62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4C346B4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9624E" w14:textId="77777777" w:rsidR="00891678" w:rsidRDefault="00891678" w:rsidP="009276B2">
      <w:pPr>
        <w:spacing w:after="0" w:line="240" w:lineRule="auto"/>
      </w:pPr>
      <w:r>
        <w:separator/>
      </w:r>
    </w:p>
  </w:endnote>
  <w:endnote w:type="continuationSeparator" w:id="0">
    <w:p w14:paraId="6154DF29" w14:textId="77777777" w:rsidR="00891678" w:rsidRDefault="0089167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58857ED-C7D9-40F5-BF4B-31C85E3A084E}"/>
    <w:embedBold r:id="rId2" w:fontKey="{B4BEE7E6-780F-4DBA-89D9-735FC0CABE4F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CA01BAB7-1E4E-4FD9-B5FC-8163A2989353}"/>
    <w:embedBold r:id="rId4" w:fontKey="{121BE4F9-CEE7-4ABE-ACAF-7181E5552521}"/>
    <w:embedItalic r:id="rId5" w:fontKey="{B8F8233D-7CAE-4C14-B07C-2FCC489578E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632742F0-7871-43E0-ACE5-9476499F87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DB651" w14:textId="77777777" w:rsidR="00891678" w:rsidRDefault="00891678" w:rsidP="009276B2">
      <w:pPr>
        <w:spacing w:after="0" w:line="240" w:lineRule="auto"/>
      </w:pPr>
      <w:r>
        <w:separator/>
      </w:r>
    </w:p>
  </w:footnote>
  <w:footnote w:type="continuationSeparator" w:id="0">
    <w:p w14:paraId="7FC77B46" w14:textId="77777777" w:rsidR="00891678" w:rsidRDefault="0089167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92B06"/>
    <w:rsid w:val="000D73BF"/>
    <w:rsid w:val="00100315"/>
    <w:rsid w:val="00113528"/>
    <w:rsid w:val="001236B0"/>
    <w:rsid w:val="0016430C"/>
    <w:rsid w:val="00166A88"/>
    <w:rsid w:val="00183B62"/>
    <w:rsid w:val="001B70EB"/>
    <w:rsid w:val="002222CF"/>
    <w:rsid w:val="00254ACE"/>
    <w:rsid w:val="00257F76"/>
    <w:rsid w:val="002611B5"/>
    <w:rsid w:val="00270041"/>
    <w:rsid w:val="00274D44"/>
    <w:rsid w:val="00277DA0"/>
    <w:rsid w:val="002830CF"/>
    <w:rsid w:val="002E0C9D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F0446"/>
    <w:rsid w:val="0041111F"/>
    <w:rsid w:val="004116FD"/>
    <w:rsid w:val="00475A9A"/>
    <w:rsid w:val="004A2223"/>
    <w:rsid w:val="004F5D02"/>
    <w:rsid w:val="00557D28"/>
    <w:rsid w:val="00565D32"/>
    <w:rsid w:val="00584CC7"/>
    <w:rsid w:val="00587707"/>
    <w:rsid w:val="00590C4E"/>
    <w:rsid w:val="0059434A"/>
    <w:rsid w:val="005D01A8"/>
    <w:rsid w:val="005E56C6"/>
    <w:rsid w:val="0060169B"/>
    <w:rsid w:val="006027FA"/>
    <w:rsid w:val="00625B62"/>
    <w:rsid w:val="006410DE"/>
    <w:rsid w:val="00647AF4"/>
    <w:rsid w:val="00665D96"/>
    <w:rsid w:val="00673E82"/>
    <w:rsid w:val="00680BEB"/>
    <w:rsid w:val="006C4E00"/>
    <w:rsid w:val="0070631E"/>
    <w:rsid w:val="00706B20"/>
    <w:rsid w:val="00716214"/>
    <w:rsid w:val="007475AB"/>
    <w:rsid w:val="00797577"/>
    <w:rsid w:val="007B44E7"/>
    <w:rsid w:val="007C0044"/>
    <w:rsid w:val="007C4BBB"/>
    <w:rsid w:val="008569CF"/>
    <w:rsid w:val="00883821"/>
    <w:rsid w:val="00891678"/>
    <w:rsid w:val="008B10E0"/>
    <w:rsid w:val="008F7FB6"/>
    <w:rsid w:val="009276B2"/>
    <w:rsid w:val="0093525C"/>
    <w:rsid w:val="00947F4D"/>
    <w:rsid w:val="00975E1D"/>
    <w:rsid w:val="00A16ED4"/>
    <w:rsid w:val="00AD6984"/>
    <w:rsid w:val="00AE6415"/>
    <w:rsid w:val="00B06E81"/>
    <w:rsid w:val="00B10453"/>
    <w:rsid w:val="00B20AD8"/>
    <w:rsid w:val="00B36262"/>
    <w:rsid w:val="00B84D3E"/>
    <w:rsid w:val="00B87744"/>
    <w:rsid w:val="00BA0BEF"/>
    <w:rsid w:val="00BB7315"/>
    <w:rsid w:val="00BC4204"/>
    <w:rsid w:val="00BD1152"/>
    <w:rsid w:val="00BE6444"/>
    <w:rsid w:val="00C27A3A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132C0"/>
    <w:rsid w:val="00D50422"/>
    <w:rsid w:val="00D61726"/>
    <w:rsid w:val="00D723B5"/>
    <w:rsid w:val="00D723D7"/>
    <w:rsid w:val="00D73437"/>
    <w:rsid w:val="00DA46CC"/>
    <w:rsid w:val="00DB030A"/>
    <w:rsid w:val="00DB0A3C"/>
    <w:rsid w:val="00DB60DF"/>
    <w:rsid w:val="00DD0121"/>
    <w:rsid w:val="00DF1194"/>
    <w:rsid w:val="00E00743"/>
    <w:rsid w:val="00E07AFB"/>
    <w:rsid w:val="00E3400A"/>
    <w:rsid w:val="00EA54ED"/>
    <w:rsid w:val="00EB4EA7"/>
    <w:rsid w:val="00EE21E3"/>
    <w:rsid w:val="00EE34A9"/>
    <w:rsid w:val="00EF11C6"/>
    <w:rsid w:val="00EF5031"/>
    <w:rsid w:val="00F04E24"/>
    <w:rsid w:val="00F05F16"/>
    <w:rsid w:val="00F13890"/>
    <w:rsid w:val="00F321F5"/>
    <w:rsid w:val="00F40743"/>
    <w:rsid w:val="00F76EC1"/>
    <w:rsid w:val="00F80AC2"/>
    <w:rsid w:val="00FA6BD4"/>
    <w:rsid w:val="00FA76E5"/>
    <w:rsid w:val="00FE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2023-08-18T09:22:00Z</cp:lastPrinted>
  <dcterms:created xsi:type="dcterms:W3CDTF">2023-08-24T06:03:00Z</dcterms:created>
  <dcterms:modified xsi:type="dcterms:W3CDTF">2023-08-24T06:03:00Z</dcterms:modified>
</cp:coreProperties>
</file>