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73E6" w14:textId="77777777" w:rsidR="00B3058B" w:rsidRDefault="00714C4E" w:rsidP="009C2942">
      <w:pPr>
        <w:ind w:left="709" w:hanging="1418"/>
        <w:rPr>
          <w:sz w:val="10"/>
          <w:szCs w:val="10"/>
        </w:rPr>
      </w:pPr>
      <w:r>
        <w:rPr>
          <w:noProof/>
          <w:sz w:val="10"/>
          <w:szCs w:val="10"/>
          <w:lang w:eastAsia="pl-PL"/>
        </w:rPr>
        <w:drawing>
          <wp:inline distT="0" distB="0" distL="0" distR="0" wp14:anchorId="2C5C50EE" wp14:editId="6C997906">
            <wp:extent cx="2785745" cy="719455"/>
            <wp:effectExtent l="0" t="0" r="0" b="4445"/>
            <wp:docPr id="14947840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84085" name="Obraz 14947840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68732" w14:textId="77777777" w:rsidR="000F23CF" w:rsidRPr="00682751" w:rsidRDefault="000F23CF" w:rsidP="00983049">
      <w:pPr>
        <w:spacing w:line="240" w:lineRule="exact"/>
        <w:ind w:left="567" w:right="565"/>
        <w:rPr>
          <w:rFonts w:ascii="Lato" w:hAnsi="Lato"/>
        </w:rPr>
      </w:pPr>
    </w:p>
    <w:p w14:paraId="05FD458F" w14:textId="77777777" w:rsidR="000F23CF" w:rsidRPr="00F12710" w:rsidRDefault="000F23CF" w:rsidP="00983049">
      <w:pPr>
        <w:spacing w:line="240" w:lineRule="exact"/>
        <w:ind w:left="567" w:right="565"/>
        <w:rPr>
          <w:rFonts w:cstheme="minorHAnsi"/>
        </w:rPr>
      </w:pPr>
    </w:p>
    <w:p w14:paraId="606241DC" w14:textId="60D1EDEE" w:rsidR="0087259E" w:rsidRPr="00F12710" w:rsidRDefault="009B03D0" w:rsidP="00682751">
      <w:pPr>
        <w:spacing w:after="0" w:line="276" w:lineRule="auto"/>
        <w:ind w:left="567" w:right="567"/>
        <w:rPr>
          <w:rFonts w:cstheme="minorHAnsi"/>
        </w:rPr>
      </w:pPr>
      <w:r w:rsidRPr="00F12710">
        <w:rPr>
          <w:rFonts w:cstheme="minorHAnsi"/>
        </w:rPr>
        <w:t>WIN-II.784</w:t>
      </w:r>
      <w:r w:rsidR="00E567A6">
        <w:rPr>
          <w:rFonts w:cstheme="minorHAnsi"/>
        </w:rPr>
        <w:t>0</w:t>
      </w:r>
      <w:r w:rsidRPr="00F12710">
        <w:rPr>
          <w:rFonts w:cstheme="minorHAnsi"/>
        </w:rPr>
        <w:t>.</w:t>
      </w:r>
      <w:r w:rsidR="00583ACC">
        <w:rPr>
          <w:rFonts w:cstheme="minorHAnsi"/>
        </w:rPr>
        <w:t>3</w:t>
      </w:r>
      <w:r w:rsidRPr="00F12710">
        <w:rPr>
          <w:rFonts w:cstheme="minorHAnsi"/>
        </w:rPr>
        <w:t>.</w:t>
      </w:r>
      <w:r w:rsidR="00194E26">
        <w:rPr>
          <w:rFonts w:cstheme="minorHAnsi"/>
        </w:rPr>
        <w:t>1</w:t>
      </w:r>
      <w:r w:rsidR="00B87DB2">
        <w:rPr>
          <w:rFonts w:cstheme="minorHAnsi"/>
        </w:rPr>
        <w:t>8</w:t>
      </w:r>
      <w:r w:rsidRPr="00F12710">
        <w:rPr>
          <w:rFonts w:cstheme="minorHAnsi"/>
        </w:rPr>
        <w:t>.202</w:t>
      </w:r>
      <w:r w:rsidR="00194E26">
        <w:rPr>
          <w:rFonts w:cstheme="minorHAnsi"/>
        </w:rPr>
        <w:t>6</w:t>
      </w:r>
      <w:r w:rsidRPr="00F12710">
        <w:rPr>
          <w:rFonts w:cstheme="minorHAnsi"/>
        </w:rPr>
        <w:t xml:space="preserve"> EJ</w:t>
      </w:r>
    </w:p>
    <w:p w14:paraId="6456A2D9" w14:textId="7E8B31C3" w:rsidR="0087259E" w:rsidRPr="0058138A" w:rsidRDefault="0087259E" w:rsidP="006E771C">
      <w:pPr>
        <w:autoSpaceDE w:val="0"/>
        <w:autoSpaceDN w:val="0"/>
        <w:adjustRightInd w:val="0"/>
        <w:spacing w:after="120" w:line="276" w:lineRule="auto"/>
        <w:ind w:left="567"/>
        <w:rPr>
          <w:rFonts w:cstheme="minorHAnsi"/>
          <w:b/>
        </w:rPr>
      </w:pPr>
      <w:r w:rsidRPr="00F12710">
        <w:rPr>
          <w:rFonts w:cstheme="minorHAnsi"/>
        </w:rPr>
        <w:t xml:space="preserve">Olsztyn, </w:t>
      </w:r>
      <w:r w:rsidR="00B87DB2">
        <w:rPr>
          <w:rFonts w:cstheme="minorHAnsi"/>
        </w:rPr>
        <w:t>9</w:t>
      </w:r>
      <w:r w:rsidR="003D6053">
        <w:rPr>
          <w:rFonts w:cstheme="minorHAnsi"/>
        </w:rPr>
        <w:t xml:space="preserve"> </w:t>
      </w:r>
      <w:r w:rsidR="00B87DB2">
        <w:rPr>
          <w:rFonts w:cstheme="minorHAnsi"/>
        </w:rPr>
        <w:t>czerwca</w:t>
      </w:r>
      <w:r w:rsidR="003D6053">
        <w:rPr>
          <w:rFonts w:cstheme="minorHAnsi"/>
        </w:rPr>
        <w:t xml:space="preserve"> 2026 r.</w:t>
      </w:r>
      <w:r w:rsidRPr="00F12710">
        <w:rPr>
          <w:rFonts w:cstheme="minorHAnsi"/>
        </w:rPr>
        <w:br/>
      </w:r>
      <w:r w:rsidRPr="00F12710">
        <w:rPr>
          <w:rFonts w:cstheme="minorHAnsi"/>
        </w:rPr>
        <w:br/>
      </w:r>
      <w:r w:rsidRPr="00F12710">
        <w:rPr>
          <w:rFonts w:cstheme="minorHAnsi"/>
        </w:rPr>
        <w:br/>
      </w:r>
      <w:r w:rsidR="00E567A6" w:rsidRPr="00A16552">
        <w:rPr>
          <w:rFonts w:cstheme="minorHAnsi"/>
          <w:b/>
        </w:rPr>
        <w:t xml:space="preserve">DECYZJA nr </w:t>
      </w:r>
      <w:r w:rsidR="00B87DB2">
        <w:rPr>
          <w:rFonts w:cstheme="minorHAnsi"/>
          <w:b/>
        </w:rPr>
        <w:t>Gi</w:t>
      </w:r>
      <w:r w:rsidR="00E567A6" w:rsidRPr="00A16552">
        <w:rPr>
          <w:rFonts w:cstheme="minorHAnsi"/>
          <w:b/>
        </w:rPr>
        <w:t>/</w:t>
      </w:r>
      <w:r w:rsidR="00A16552" w:rsidRPr="00A16552">
        <w:rPr>
          <w:rFonts w:cstheme="minorHAnsi"/>
          <w:b/>
        </w:rPr>
        <w:t>16</w:t>
      </w:r>
      <w:r w:rsidR="00E567A6" w:rsidRPr="00A16552">
        <w:rPr>
          <w:rFonts w:cstheme="minorHAnsi"/>
          <w:b/>
        </w:rPr>
        <w:t>/26</w:t>
      </w:r>
    </w:p>
    <w:p w14:paraId="4F621FBC" w14:textId="22B0828C" w:rsidR="00E567A6" w:rsidRPr="00F15278" w:rsidRDefault="00E567A6" w:rsidP="006E771C">
      <w:pPr>
        <w:pStyle w:val="Standard"/>
        <w:spacing w:after="120" w:line="276" w:lineRule="auto"/>
        <w:ind w:left="567"/>
        <w:rPr>
          <w:rFonts w:ascii="Calibri" w:hAnsi="Calibri" w:cs="Calibri"/>
          <w:kern w:val="3"/>
          <w:lang w:eastAsia="zh-CN"/>
        </w:rPr>
      </w:pPr>
      <w:r>
        <w:rPr>
          <w:rFonts w:ascii="Calibri" w:hAnsi="Calibri" w:cs="Calibri"/>
        </w:rPr>
        <w:t xml:space="preserve">Na podstawie art. 28, art. 33 ust. 1, art. 34 ust. 4, art. 36 i art. 82 ust. 3 pkt </w:t>
      </w:r>
      <w:r w:rsidR="00C624AE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ustawy z dnia 7 lipca 1994 r. – Prawo budowlane (t.j. Dz. U. z 202</w:t>
      </w:r>
      <w:r w:rsidR="00415E97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 r. </w:t>
      </w:r>
      <w:r>
        <w:rPr>
          <w:rFonts w:ascii="Calibri" w:hAnsi="Calibri" w:cs="Calibri"/>
          <w:snapToGrid w:val="0"/>
        </w:rPr>
        <w:t xml:space="preserve">poz. </w:t>
      </w:r>
      <w:r w:rsidR="00415E97">
        <w:rPr>
          <w:rFonts w:ascii="Calibri" w:hAnsi="Calibri" w:cs="Calibri"/>
          <w:snapToGrid w:val="0"/>
        </w:rPr>
        <w:t>524</w:t>
      </w:r>
      <w:r>
        <w:rPr>
          <w:rFonts w:ascii="Calibri" w:hAnsi="Calibri" w:cs="Calibri"/>
          <w:snapToGrid w:val="0"/>
        </w:rPr>
        <w:t xml:space="preserve"> ze zm.</w:t>
      </w:r>
      <w:r>
        <w:rPr>
          <w:rFonts w:ascii="Calibri" w:hAnsi="Calibri" w:cs="Calibri"/>
        </w:rPr>
        <w:t xml:space="preserve">) oraz na podstawie art. 104 ustawy z dnia 14 czerwca 1960 r. – Kodeks postępowania administracyjnego (t.j. Dz. U. z 2025 r. poz. 1691), po rozpatrzeniu wniosku o pozwolenie na budowę z </w:t>
      </w:r>
      <w:r w:rsidR="00194E26">
        <w:rPr>
          <w:rFonts w:ascii="Calibri" w:hAnsi="Calibri" w:cs="Calibri"/>
        </w:rPr>
        <w:t>1</w:t>
      </w:r>
      <w:r w:rsidR="00415E97">
        <w:rPr>
          <w:rFonts w:ascii="Calibri" w:hAnsi="Calibri" w:cs="Calibri"/>
        </w:rPr>
        <w:t>4</w:t>
      </w:r>
      <w:r w:rsidR="0003713E">
        <w:rPr>
          <w:rFonts w:ascii="Calibri" w:hAnsi="Calibri" w:cs="Calibri"/>
        </w:rPr>
        <w:t>.</w:t>
      </w:r>
      <w:r w:rsidR="00194E26">
        <w:rPr>
          <w:rFonts w:ascii="Calibri" w:hAnsi="Calibri" w:cs="Calibri"/>
        </w:rPr>
        <w:t>0</w:t>
      </w:r>
      <w:r w:rsidR="00415E97">
        <w:rPr>
          <w:rFonts w:ascii="Calibri" w:hAnsi="Calibri" w:cs="Calibri"/>
        </w:rPr>
        <w:t>5</w:t>
      </w:r>
      <w:r w:rsidR="0003713E">
        <w:rPr>
          <w:rFonts w:ascii="Calibri" w:hAnsi="Calibri" w:cs="Calibri"/>
        </w:rPr>
        <w:t>.202</w:t>
      </w:r>
      <w:r w:rsidR="00194E26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r.</w:t>
      </w:r>
      <w:r w:rsidR="00006320">
        <w:rPr>
          <w:rFonts w:ascii="Calibri" w:hAnsi="Calibri" w:cs="Calibri"/>
        </w:rPr>
        <w:t xml:space="preserve">, </w:t>
      </w:r>
    </w:p>
    <w:p w14:paraId="3FA77376" w14:textId="688D0122" w:rsidR="00E567A6" w:rsidRDefault="00E567A6" w:rsidP="001A0085">
      <w:pPr>
        <w:spacing w:before="120" w:after="240" w:line="276" w:lineRule="auto"/>
        <w:ind w:left="567"/>
        <w:rPr>
          <w:rFonts w:ascii="Calibri" w:hAnsi="Calibri" w:cs="Calibri"/>
          <w:b/>
        </w:rPr>
      </w:pPr>
      <w:r w:rsidRPr="0071133F">
        <w:rPr>
          <w:rFonts w:ascii="Calibri" w:hAnsi="Calibri" w:cs="Calibri"/>
          <w:b/>
        </w:rPr>
        <w:t>zatwierdzam projekt zagospodarowania terenu</w:t>
      </w:r>
      <w:r w:rsidR="0003713E">
        <w:rPr>
          <w:rFonts w:ascii="Calibri" w:hAnsi="Calibri" w:cs="Calibri"/>
          <w:b/>
        </w:rPr>
        <w:t xml:space="preserve"> </w:t>
      </w:r>
      <w:r w:rsidR="00C237A7">
        <w:rPr>
          <w:rFonts w:ascii="Calibri" w:hAnsi="Calibri" w:cs="Calibri"/>
          <w:b/>
        </w:rPr>
        <w:t xml:space="preserve">i </w:t>
      </w:r>
      <w:r w:rsidRPr="0071133F">
        <w:rPr>
          <w:rFonts w:ascii="Calibri" w:hAnsi="Calibri" w:cs="Calibri"/>
          <w:b/>
        </w:rPr>
        <w:t>udzielam pozwolenia na budowę</w:t>
      </w:r>
    </w:p>
    <w:p w14:paraId="344041DC" w14:textId="32FD149A" w:rsidR="00E567A6" w:rsidRPr="00E567A6" w:rsidRDefault="00E567A6" w:rsidP="00781689">
      <w:pPr>
        <w:spacing w:after="0" w:line="276" w:lineRule="auto"/>
        <w:ind w:left="567"/>
        <w:rPr>
          <w:rFonts w:ascii="Calibri" w:hAnsi="Calibri" w:cs="Calibri"/>
          <w:bCs/>
        </w:rPr>
      </w:pPr>
      <w:r w:rsidRPr="00E567A6">
        <w:rPr>
          <w:rFonts w:ascii="Calibri" w:hAnsi="Calibri" w:cs="Calibri"/>
          <w:bCs/>
        </w:rPr>
        <w:t>dla</w:t>
      </w:r>
    </w:p>
    <w:p w14:paraId="61A0DE58" w14:textId="73D63385" w:rsidR="00194E26" w:rsidRDefault="00415E97" w:rsidP="00194E26">
      <w:pPr>
        <w:spacing w:after="0" w:line="276" w:lineRule="auto"/>
        <w:ind w:left="567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Przedsiębiorstw</w:t>
      </w:r>
      <w:r w:rsidR="00A33DFD">
        <w:rPr>
          <w:rFonts w:ascii="Calibri" w:hAnsi="Calibri" w:cs="Calibri"/>
          <w:bCs/>
        </w:rPr>
        <w:t>a</w:t>
      </w:r>
      <w:r>
        <w:rPr>
          <w:rFonts w:ascii="Calibri" w:hAnsi="Calibri" w:cs="Calibri"/>
          <w:bCs/>
        </w:rPr>
        <w:t xml:space="preserve"> Wodociągów i Kanalizacji Sp. </w:t>
      </w:r>
      <w:r w:rsidR="008D13C4">
        <w:rPr>
          <w:rFonts w:ascii="Calibri" w:hAnsi="Calibri" w:cs="Calibri"/>
          <w:bCs/>
        </w:rPr>
        <w:t>z</w:t>
      </w:r>
      <w:r>
        <w:rPr>
          <w:rFonts w:ascii="Calibri" w:hAnsi="Calibri" w:cs="Calibri"/>
          <w:bCs/>
        </w:rPr>
        <w:t xml:space="preserve"> o.o.</w:t>
      </w:r>
    </w:p>
    <w:p w14:paraId="3C2A02F1" w14:textId="697D365B" w:rsidR="00415E97" w:rsidRDefault="008D13C4" w:rsidP="00194E26">
      <w:pPr>
        <w:spacing w:after="0" w:line="276" w:lineRule="auto"/>
        <w:ind w:left="567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</w:t>
      </w:r>
      <w:r w:rsidR="00415E97">
        <w:rPr>
          <w:rFonts w:ascii="Calibri" w:hAnsi="Calibri" w:cs="Calibri"/>
          <w:bCs/>
        </w:rPr>
        <w:t>l. Obwodowa 6</w:t>
      </w:r>
    </w:p>
    <w:p w14:paraId="268E80EC" w14:textId="1DD87A35" w:rsidR="00415E97" w:rsidRDefault="00415E97" w:rsidP="00194E26">
      <w:pPr>
        <w:spacing w:after="0" w:line="276" w:lineRule="auto"/>
        <w:ind w:left="567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11-500 </w:t>
      </w:r>
      <w:r w:rsidR="00A33DFD">
        <w:rPr>
          <w:rFonts w:ascii="Calibri" w:hAnsi="Calibri" w:cs="Calibri"/>
          <w:bCs/>
        </w:rPr>
        <w:t>Giżycko</w:t>
      </w:r>
    </w:p>
    <w:p w14:paraId="7F321B1D" w14:textId="4A4293BA" w:rsidR="00E567A6" w:rsidRPr="002A549B" w:rsidRDefault="00E567A6" w:rsidP="001A0085">
      <w:pPr>
        <w:spacing w:after="240" w:line="276" w:lineRule="auto"/>
        <w:ind w:left="567"/>
        <w:rPr>
          <w:rFonts w:ascii="Calibri" w:hAnsi="Calibri" w:cs="Calibri"/>
          <w:bCs/>
        </w:rPr>
      </w:pPr>
      <w:r w:rsidRPr="002A549B">
        <w:rPr>
          <w:rFonts w:ascii="Calibri" w:hAnsi="Calibri" w:cs="Calibri"/>
          <w:bCs/>
        </w:rPr>
        <w:t>obejmującego:</w:t>
      </w:r>
    </w:p>
    <w:p w14:paraId="104070D1" w14:textId="77777777" w:rsidR="00A33DFD" w:rsidRDefault="00A33DFD" w:rsidP="00A33DFD">
      <w:pPr>
        <w:spacing w:after="120" w:line="276" w:lineRule="auto"/>
        <w:ind w:left="567"/>
        <w:rPr>
          <w:rFonts w:cstheme="minorHAnsi"/>
          <w:b/>
          <w:bCs/>
        </w:rPr>
      </w:pPr>
      <w:r>
        <w:rPr>
          <w:rFonts w:cstheme="minorHAnsi"/>
          <w:b/>
          <w:bCs/>
        </w:rPr>
        <w:t>r</w:t>
      </w:r>
      <w:r w:rsidRPr="00E92BF8">
        <w:rPr>
          <w:rFonts w:cstheme="minorHAnsi"/>
          <w:b/>
          <w:bCs/>
        </w:rPr>
        <w:t>ozbudow</w:t>
      </w:r>
      <w:r>
        <w:rPr>
          <w:rFonts w:cstheme="minorHAnsi"/>
          <w:b/>
          <w:bCs/>
        </w:rPr>
        <w:t>ę</w:t>
      </w:r>
      <w:r w:rsidRPr="00E92BF8">
        <w:rPr>
          <w:rFonts w:cstheme="minorHAnsi"/>
          <w:b/>
          <w:bCs/>
        </w:rPr>
        <w:t xml:space="preserve"> magistralnej sieci wodociągowej na terenie miasta Giżycka - Etap II, w pasie drogi krajowej nr 59, km 4+533, działka numer 355/2 obręb 0001 Giżycko, jednostka ewidencyjna: 280601_1 Giżycko - gmina miejska</w:t>
      </w:r>
      <w:r>
        <w:rPr>
          <w:rFonts w:cstheme="minorHAnsi"/>
          <w:b/>
          <w:bCs/>
        </w:rPr>
        <w:t>.</w:t>
      </w:r>
    </w:p>
    <w:p w14:paraId="32D5515C" w14:textId="68AEAD6F" w:rsidR="00E567A6" w:rsidRPr="002A549B" w:rsidRDefault="00E567A6" w:rsidP="00781689">
      <w:pPr>
        <w:spacing w:after="0" w:line="276" w:lineRule="auto"/>
        <w:ind w:left="567"/>
        <w:rPr>
          <w:rFonts w:ascii="Calibri" w:hAnsi="Calibri" w:cs="Calibri"/>
          <w:b/>
        </w:rPr>
      </w:pPr>
      <w:r w:rsidRPr="002A549B">
        <w:rPr>
          <w:rFonts w:ascii="Calibri" w:hAnsi="Calibri" w:cs="Calibri"/>
          <w:b/>
          <w:bCs/>
          <w:lang w:eastAsia="pl-PL"/>
        </w:rPr>
        <w:t xml:space="preserve">Inwestycja może być realizowana </w:t>
      </w:r>
      <w:r w:rsidRPr="002A549B">
        <w:rPr>
          <w:rFonts w:ascii="Calibri" w:hAnsi="Calibri" w:cs="Calibri"/>
          <w:b/>
        </w:rPr>
        <w:t>z zachowaniem następujących warunków:</w:t>
      </w:r>
    </w:p>
    <w:p w14:paraId="3C9EF3CA" w14:textId="77777777" w:rsidR="00E567A6" w:rsidRPr="002A549B" w:rsidRDefault="00E567A6" w:rsidP="00781689">
      <w:pPr>
        <w:numPr>
          <w:ilvl w:val="0"/>
          <w:numId w:val="5"/>
        </w:numPr>
        <w:suppressAutoHyphens/>
        <w:spacing w:after="0" w:line="276" w:lineRule="auto"/>
        <w:ind w:left="851" w:hanging="284"/>
        <w:rPr>
          <w:rFonts w:ascii="Calibri" w:hAnsi="Calibri" w:cs="Calibri"/>
        </w:rPr>
      </w:pPr>
      <w:r w:rsidRPr="002A549B">
        <w:rPr>
          <w:rFonts w:ascii="Calibri" w:hAnsi="Calibri" w:cs="Calibri"/>
        </w:rPr>
        <w:t xml:space="preserve">dotyczących zabezpieczenia terenu budowy i prowadzenia robót budowlanych: </w:t>
      </w:r>
    </w:p>
    <w:p w14:paraId="38FB5D28" w14:textId="77777777" w:rsidR="00E567A6" w:rsidRPr="002A549B" w:rsidRDefault="00E567A6" w:rsidP="00781689">
      <w:pPr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Calibri" w:hAnsi="Calibri" w:cs="Calibri"/>
        </w:rPr>
      </w:pPr>
      <w:r w:rsidRPr="002A549B">
        <w:rPr>
          <w:rFonts w:ascii="Calibri" w:hAnsi="Calibri" w:cs="Calibri"/>
        </w:rPr>
        <w:t>roboty budowlane prowadzić zgodnie z planem bezpieczeństwa i ochrony zdrowia, z obowiązującymi normami, przepisami i zasadami BHP,</w:t>
      </w:r>
    </w:p>
    <w:p w14:paraId="1E319A08" w14:textId="77777777" w:rsidR="00E567A6" w:rsidRPr="002A549B" w:rsidRDefault="00E567A6" w:rsidP="00781689">
      <w:pPr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Calibri" w:hAnsi="Calibri" w:cs="Calibri"/>
        </w:rPr>
      </w:pPr>
      <w:r w:rsidRPr="002A549B">
        <w:rPr>
          <w:rFonts w:ascii="Calibri" w:hAnsi="Calibri" w:cs="Calibri"/>
          <w:lang w:eastAsia="pl-PL"/>
        </w:rPr>
        <w:t xml:space="preserve">roboty budowlane prowadzić </w:t>
      </w:r>
      <w:r w:rsidRPr="002A549B">
        <w:rPr>
          <w:rFonts w:ascii="Calibri" w:hAnsi="Calibri" w:cs="Calibri"/>
        </w:rPr>
        <w:t>zgodnie z zatwierdzonym projektem zagospodarowania terenu pod kierownictwem osób posiadających odpowiednie uprawnienia budowlane;</w:t>
      </w:r>
    </w:p>
    <w:p w14:paraId="6FEED7DB" w14:textId="22BA4987" w:rsidR="00E567A6" w:rsidRPr="002A549B" w:rsidRDefault="00E567A6" w:rsidP="00781689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284"/>
        <w:rPr>
          <w:rFonts w:ascii="Calibri" w:hAnsi="Calibri" w:cs="Calibri"/>
          <w:kern w:val="0"/>
        </w:rPr>
      </w:pPr>
      <w:bookmarkStart w:id="0" w:name="_Hlk58579227"/>
      <w:r w:rsidRPr="002A549B">
        <w:rPr>
          <w:rFonts w:ascii="Calibri" w:hAnsi="Calibri" w:cs="Calibri"/>
        </w:rPr>
        <w:t>s</w:t>
      </w:r>
      <w:r w:rsidRPr="002A549B">
        <w:rPr>
          <w:rFonts w:ascii="Calibri" w:hAnsi="Calibri" w:cs="Calibri"/>
          <w:lang w:eastAsia="pl-PL"/>
        </w:rPr>
        <w:t xml:space="preserve">zczegółowe wymagania dotyczące </w:t>
      </w:r>
      <w:bookmarkEnd w:id="0"/>
      <w:r w:rsidRPr="002A549B">
        <w:rPr>
          <w:rFonts w:ascii="Calibri" w:hAnsi="Calibri" w:cs="Calibri"/>
          <w:lang w:eastAsia="pl-PL"/>
        </w:rPr>
        <w:t>nadzoru na budowie</w:t>
      </w:r>
      <w:r w:rsidRPr="002A549B">
        <w:rPr>
          <w:rFonts w:ascii="Calibri" w:hAnsi="Calibri" w:cs="Calibri"/>
        </w:rPr>
        <w:t xml:space="preserve">: wymagany kierownik budowy w odpowiedniej specjalności, </w:t>
      </w:r>
      <w:r w:rsidRPr="002A549B">
        <w:rPr>
          <w:rFonts w:ascii="Calibri" w:eastAsia="Calibri" w:hAnsi="Calibri" w:cs="Calibri"/>
        </w:rPr>
        <w:t>zgodnie z art. 42 ust. 1 ustawy z dnia 7 lipca 1994 r.  - Prawo budowlane</w:t>
      </w:r>
      <w:r w:rsidR="00510B59" w:rsidRPr="002A549B">
        <w:rPr>
          <w:rFonts w:ascii="Calibri" w:eastAsia="Calibri" w:hAnsi="Calibri" w:cs="Calibri"/>
        </w:rPr>
        <w:t>;</w:t>
      </w:r>
      <w:r w:rsidR="00857E61">
        <w:rPr>
          <w:rFonts w:ascii="Calibri" w:eastAsia="Calibri" w:hAnsi="Calibri" w:cs="Calibri"/>
        </w:rPr>
        <w:t xml:space="preserve"> </w:t>
      </w:r>
      <w:r w:rsidR="00857E61" w:rsidRPr="002F5C19">
        <w:rPr>
          <w:rFonts w:cs="Calibri"/>
        </w:rPr>
        <w:t xml:space="preserve">oraz inspektor nadzoru inwestorskiego, zgodnie z § 2 </w:t>
      </w:r>
      <w:r w:rsidR="00FE113D">
        <w:rPr>
          <w:rFonts w:cs="Calibri"/>
        </w:rPr>
        <w:t xml:space="preserve">ust. 1 </w:t>
      </w:r>
      <w:r w:rsidR="00857E61" w:rsidRPr="002F5C19">
        <w:rPr>
          <w:rFonts w:cs="Calibri"/>
        </w:rPr>
        <w:t xml:space="preserve">pkt </w:t>
      </w:r>
      <w:r w:rsidR="00A33DFD">
        <w:rPr>
          <w:rFonts w:cs="Calibri"/>
        </w:rPr>
        <w:t>1</w:t>
      </w:r>
      <w:r w:rsidR="00182236">
        <w:rPr>
          <w:rFonts w:cs="Calibri"/>
        </w:rPr>
        <w:t>4</w:t>
      </w:r>
      <w:r w:rsidR="00857E61" w:rsidRPr="002F5C19">
        <w:rPr>
          <w:rFonts w:cs="Calibri"/>
        </w:rPr>
        <w:t xml:space="preserve"> </w:t>
      </w:r>
      <w:r w:rsidR="00A33DFD">
        <w:rPr>
          <w:rFonts w:cs="Calibri"/>
        </w:rPr>
        <w:t xml:space="preserve">lit b </w:t>
      </w:r>
      <w:r w:rsidR="00857E61" w:rsidRPr="002F5C19">
        <w:rPr>
          <w:rFonts w:cs="Calibri"/>
        </w:rPr>
        <w:t>Rozporządzenia Ministra Infrastruktury z dnia 19.11.2001 r. w sprawie rodzajów obiektów budowlanych, przy których realizacji jest wymagane ustanowienie inspektora nadzoru inwestorskiego (Dz. U. z 2001 r. nr 138, poz. 1554)</w:t>
      </w:r>
      <w:r w:rsidR="00857E61" w:rsidRPr="002F5C19">
        <w:rPr>
          <w:rFonts w:cs="Calibri"/>
          <w:lang w:eastAsia="pl-PL"/>
        </w:rPr>
        <w:t>;</w:t>
      </w:r>
    </w:p>
    <w:p w14:paraId="0C66861F" w14:textId="025EBDC1" w:rsidR="006E771C" w:rsidRPr="002A549B" w:rsidRDefault="00E567A6" w:rsidP="00FE113D">
      <w:pPr>
        <w:spacing w:after="120" w:line="276" w:lineRule="auto"/>
        <w:ind w:left="851"/>
        <w:rPr>
          <w:rFonts w:ascii="Calibri" w:hAnsi="Calibri" w:cs="Calibri"/>
        </w:rPr>
      </w:pPr>
      <w:r w:rsidRPr="002A549B">
        <w:rPr>
          <w:rFonts w:ascii="Calibri" w:hAnsi="Calibri" w:cs="Calibri"/>
        </w:rPr>
        <w:lastRenderedPageBreak/>
        <w:t>wynikających z art. 36 ust. 1 oraz art. 42 ust. 1</w:t>
      </w:r>
      <w:r w:rsidR="00C861C1" w:rsidRPr="002A549B">
        <w:rPr>
          <w:rFonts w:ascii="Calibri" w:hAnsi="Calibri" w:cs="Calibri"/>
        </w:rPr>
        <w:t xml:space="preserve">-4 </w:t>
      </w:r>
      <w:r w:rsidRPr="002A549B">
        <w:rPr>
          <w:rFonts w:ascii="Calibri" w:hAnsi="Calibri" w:cs="Calibri"/>
        </w:rPr>
        <w:t>ustawy z dnia 7 lipca 1994 r.  – Prawo budowlane.</w:t>
      </w:r>
    </w:p>
    <w:p w14:paraId="3B623C1E" w14:textId="77777777" w:rsidR="00E567A6" w:rsidRPr="002A549B" w:rsidRDefault="00E567A6" w:rsidP="006E771C">
      <w:pPr>
        <w:spacing w:after="120" w:line="276" w:lineRule="auto"/>
        <w:ind w:left="567"/>
        <w:rPr>
          <w:rFonts w:ascii="Calibri" w:hAnsi="Calibri" w:cs="Calibri"/>
          <w:b/>
        </w:rPr>
      </w:pPr>
      <w:r w:rsidRPr="002A549B">
        <w:rPr>
          <w:rFonts w:ascii="Calibri" w:hAnsi="Calibri" w:cs="Calibri"/>
          <w:b/>
        </w:rPr>
        <w:t>UZASADNIENIE</w:t>
      </w:r>
    </w:p>
    <w:p w14:paraId="7A47846C" w14:textId="4521C12B" w:rsidR="00A33DFD" w:rsidRDefault="00182236" w:rsidP="00A33DFD">
      <w:pPr>
        <w:spacing w:after="0" w:line="276" w:lineRule="auto"/>
        <w:ind w:left="567"/>
        <w:rPr>
          <w:rFonts w:ascii="Calibri" w:hAnsi="Calibri" w:cs="Calibri"/>
          <w:bCs/>
        </w:rPr>
      </w:pPr>
      <w:r>
        <w:rPr>
          <w:rFonts w:ascii="Calibri" w:hAnsi="Calibri" w:cs="Calibri"/>
        </w:rPr>
        <w:t>Pełnomocnik i</w:t>
      </w:r>
      <w:r w:rsidR="0003713E">
        <w:rPr>
          <w:rFonts w:ascii="Calibri" w:hAnsi="Calibri" w:cs="Calibri"/>
        </w:rPr>
        <w:t>nwestor</w:t>
      </w:r>
      <w:r>
        <w:rPr>
          <w:rFonts w:ascii="Calibri" w:hAnsi="Calibri" w:cs="Calibri"/>
        </w:rPr>
        <w:t>a</w:t>
      </w:r>
      <w:r w:rsidR="00E567A6" w:rsidRPr="00781689">
        <w:rPr>
          <w:rFonts w:ascii="Calibri" w:hAnsi="Calibri" w:cs="Calibri"/>
        </w:rPr>
        <w:t xml:space="preserve"> – </w:t>
      </w:r>
      <w:r w:rsidR="00A33DFD">
        <w:rPr>
          <w:rFonts w:ascii="Calibri" w:hAnsi="Calibri" w:cs="Calibri"/>
          <w:bCs/>
        </w:rPr>
        <w:t>Przedsiębiorstwo Wodociągów i Kanalizacji Sp. Z o.o.</w:t>
      </w:r>
    </w:p>
    <w:p w14:paraId="4D595BC1" w14:textId="3AFC63AA" w:rsidR="00E567A6" w:rsidRPr="00182236" w:rsidRDefault="00182236" w:rsidP="00182236">
      <w:pPr>
        <w:spacing w:after="120" w:line="276" w:lineRule="auto"/>
        <w:ind w:left="567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 w:rsidR="00E567A6" w:rsidRPr="00781689">
        <w:rPr>
          <w:rFonts w:ascii="Calibri" w:eastAsia="Calibri" w:hAnsi="Calibri" w:cs="Calibri"/>
        </w:rPr>
        <w:t xml:space="preserve">wraz z wnioskiem o pozwolenie na budowę złożył </w:t>
      </w:r>
      <w:r w:rsidR="00E567A6" w:rsidRPr="00781689">
        <w:rPr>
          <w:rFonts w:ascii="Calibri" w:hAnsi="Calibri" w:cs="Calibri"/>
        </w:rPr>
        <w:t>projekt zagospodarowania terenu</w:t>
      </w:r>
      <w:r>
        <w:rPr>
          <w:rFonts w:ascii="Calibri" w:hAnsi="Calibri" w:cs="Calibri"/>
        </w:rPr>
        <w:t>, a także</w:t>
      </w:r>
      <w:r w:rsidR="00E567A6" w:rsidRPr="00781689">
        <w:rPr>
          <w:rFonts w:ascii="Calibri" w:eastAsia="Calibri" w:hAnsi="Calibri" w:cs="Calibri"/>
        </w:rPr>
        <w:t xml:space="preserve"> oświadczenie o posiadanym prawie do dysponowania nieruchomościami na cele budowlane.</w:t>
      </w:r>
    </w:p>
    <w:p w14:paraId="730B5B4D" w14:textId="20A90221" w:rsidR="001A0085" w:rsidRDefault="006D6861" w:rsidP="00682751">
      <w:pPr>
        <w:spacing w:after="120" w:line="300" w:lineRule="auto"/>
        <w:ind w:left="567"/>
        <w:rPr>
          <w:rFonts w:cs="Calibri"/>
        </w:rPr>
      </w:pPr>
      <w:r>
        <w:rPr>
          <w:rFonts w:cs="Calibri"/>
        </w:rPr>
        <w:t xml:space="preserve">Dnia </w:t>
      </w:r>
      <w:r w:rsidR="00A33DFD">
        <w:rPr>
          <w:rFonts w:cs="Calibri"/>
        </w:rPr>
        <w:t>27</w:t>
      </w:r>
      <w:r>
        <w:rPr>
          <w:rFonts w:cs="Calibri"/>
        </w:rPr>
        <w:t>.0</w:t>
      </w:r>
      <w:r w:rsidR="00182236">
        <w:rPr>
          <w:rFonts w:cs="Calibri"/>
        </w:rPr>
        <w:t>5</w:t>
      </w:r>
      <w:r>
        <w:rPr>
          <w:rFonts w:cs="Calibri"/>
        </w:rPr>
        <w:t>.2026 r.</w:t>
      </w:r>
      <w:r>
        <w:rPr>
          <w:rFonts w:cs="Calibri"/>
          <w:lang w:eastAsia="pl-PL"/>
        </w:rPr>
        <w:t xml:space="preserve"> o</w:t>
      </w:r>
      <w:r w:rsidRPr="00881BE6">
        <w:rPr>
          <w:rFonts w:cs="Calibri"/>
          <w:lang w:eastAsia="pl-PL"/>
        </w:rPr>
        <w:t xml:space="preserve">rgan </w:t>
      </w:r>
      <w:r>
        <w:rPr>
          <w:rFonts w:cs="Calibri"/>
          <w:lang w:eastAsia="pl-PL"/>
        </w:rPr>
        <w:t xml:space="preserve">wojewódzki </w:t>
      </w:r>
      <w:r w:rsidRPr="00881BE6">
        <w:rPr>
          <w:rFonts w:cs="Calibri"/>
          <w:lang w:eastAsia="pl-PL"/>
        </w:rPr>
        <w:t>zawiadomił strony o</w:t>
      </w:r>
      <w:r w:rsidRPr="00881BE6">
        <w:rPr>
          <w:rFonts w:cs="Calibri"/>
        </w:rPr>
        <w:t xml:space="preserve"> </w:t>
      </w:r>
      <w:r w:rsidRPr="00881BE6">
        <w:rPr>
          <w:rFonts w:cs="Calibri"/>
          <w:lang w:eastAsia="pl-PL"/>
        </w:rPr>
        <w:t>wszczęciu postępowania administracyjnego w ww. sprawie.</w:t>
      </w:r>
      <w:r w:rsidRPr="00881BE6">
        <w:rPr>
          <w:rFonts w:cs="Calibri"/>
        </w:rPr>
        <w:t xml:space="preserve"> W przepisowym terminie nie zgłoszono uwag i zastrzeżeń.</w:t>
      </w:r>
      <w:r>
        <w:rPr>
          <w:rFonts w:cs="Calibri"/>
        </w:rPr>
        <w:t xml:space="preserve"> </w:t>
      </w:r>
    </w:p>
    <w:p w14:paraId="71CCA64C" w14:textId="2D0F8CFF" w:rsidR="00395911" w:rsidRPr="00A33DFD" w:rsidRDefault="00395911" w:rsidP="00A33DFD">
      <w:pPr>
        <w:pStyle w:val="dtu"/>
        <w:spacing w:after="120" w:line="276" w:lineRule="auto"/>
        <w:ind w:left="567"/>
        <w:rPr>
          <w:rFonts w:ascii="Calibri" w:hAnsi="Calibri" w:cs="Calibri"/>
          <w:bCs/>
        </w:rPr>
      </w:pPr>
      <w:r w:rsidRPr="004D559A">
        <w:rPr>
          <w:rFonts w:ascii="Calibri" w:hAnsi="Calibri" w:cs="Calibri"/>
          <w:bCs/>
        </w:rPr>
        <w:t>Przedmiotowa inwestycja jest zgodna z</w:t>
      </w:r>
      <w:r>
        <w:rPr>
          <w:rFonts w:ascii="Calibri" w:hAnsi="Calibri" w:cs="Calibri"/>
          <w:bCs/>
        </w:rPr>
        <w:t>:</w:t>
      </w:r>
      <w:r w:rsidRPr="004D559A">
        <w:rPr>
          <w:rFonts w:ascii="Calibri" w:hAnsi="Calibri" w:cs="Calibri"/>
          <w:bCs/>
        </w:rPr>
        <w:t xml:space="preserve"> uchwałą nr </w:t>
      </w:r>
      <w:r>
        <w:rPr>
          <w:rFonts w:ascii="Calibri" w:hAnsi="Calibri" w:cs="Calibri"/>
          <w:bCs/>
        </w:rPr>
        <w:t>XI</w:t>
      </w:r>
      <w:r w:rsidR="00A33DFD">
        <w:rPr>
          <w:rFonts w:ascii="Calibri" w:hAnsi="Calibri" w:cs="Calibri"/>
          <w:bCs/>
        </w:rPr>
        <w:t xml:space="preserve">I/73/2015 </w:t>
      </w:r>
      <w:r w:rsidRPr="004D559A">
        <w:rPr>
          <w:rFonts w:ascii="Calibri" w:hAnsi="Calibri" w:cs="Calibri"/>
          <w:bCs/>
        </w:rPr>
        <w:t xml:space="preserve">Rady </w:t>
      </w:r>
      <w:r>
        <w:rPr>
          <w:rFonts w:ascii="Calibri" w:hAnsi="Calibri" w:cs="Calibri"/>
          <w:bCs/>
        </w:rPr>
        <w:t xml:space="preserve">Miejskiej w </w:t>
      </w:r>
      <w:r w:rsidR="00A33DFD">
        <w:rPr>
          <w:rFonts w:ascii="Calibri" w:hAnsi="Calibri" w:cs="Calibri"/>
          <w:bCs/>
        </w:rPr>
        <w:t>Giżycku</w:t>
      </w:r>
      <w:r>
        <w:rPr>
          <w:rFonts w:ascii="Calibri" w:hAnsi="Calibri" w:cs="Calibri"/>
          <w:bCs/>
        </w:rPr>
        <w:t xml:space="preserve"> z dnia </w:t>
      </w:r>
      <w:r w:rsidR="00A33DFD">
        <w:rPr>
          <w:rFonts w:ascii="Calibri" w:hAnsi="Calibri" w:cs="Calibri"/>
          <w:bCs/>
        </w:rPr>
        <w:t>20</w:t>
      </w:r>
      <w:r>
        <w:rPr>
          <w:rFonts w:ascii="Calibri" w:hAnsi="Calibri" w:cs="Calibri"/>
          <w:bCs/>
        </w:rPr>
        <w:t xml:space="preserve"> </w:t>
      </w:r>
      <w:r w:rsidR="00A33DFD">
        <w:rPr>
          <w:rFonts w:ascii="Calibri" w:hAnsi="Calibri" w:cs="Calibri"/>
          <w:bCs/>
        </w:rPr>
        <w:t>sierpnia</w:t>
      </w:r>
      <w:r>
        <w:rPr>
          <w:rFonts w:ascii="Calibri" w:hAnsi="Calibri" w:cs="Calibri"/>
          <w:bCs/>
        </w:rPr>
        <w:t xml:space="preserve"> 201</w:t>
      </w:r>
      <w:r w:rsidR="00A33DFD"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t xml:space="preserve"> r.</w:t>
      </w:r>
      <w:r w:rsidRPr="004D559A">
        <w:rPr>
          <w:rFonts w:ascii="Calibri" w:hAnsi="Calibri" w:cs="Calibri"/>
          <w:bCs/>
        </w:rPr>
        <w:t xml:space="preserve"> </w:t>
      </w:r>
      <w:r w:rsidR="00A33DFD" w:rsidRPr="00A33DFD">
        <w:rPr>
          <w:rFonts w:ascii="Calibri" w:hAnsi="Calibri" w:cs="Calibri"/>
          <w:bCs/>
        </w:rPr>
        <w:t>w sprawie: uchwalenia miejscowego planu zagospodarowania przestrzennego terenu zabudowy usług turystycznych,</w:t>
      </w:r>
      <w:r w:rsidR="00A33DFD">
        <w:rPr>
          <w:rFonts w:ascii="Calibri" w:hAnsi="Calibri" w:cs="Calibri"/>
          <w:bCs/>
        </w:rPr>
        <w:t xml:space="preserve"> </w:t>
      </w:r>
      <w:r w:rsidR="00A33DFD" w:rsidRPr="00A33DFD">
        <w:rPr>
          <w:rFonts w:ascii="Calibri" w:hAnsi="Calibri" w:cs="Calibri"/>
          <w:bCs/>
        </w:rPr>
        <w:t>zawartych miedzy: jez. Kisajno, jez. Tajty, ul. Moniuszki, a zach. granicą działki nr 340/13 w Giżycku</w:t>
      </w:r>
      <w:r w:rsidR="009B34C7">
        <w:rPr>
          <w:rFonts w:ascii="Calibri" w:hAnsi="Calibri" w:cs="Calibri"/>
          <w:bCs/>
        </w:rPr>
        <w:t xml:space="preserve">, </w:t>
      </w:r>
      <w:r w:rsidR="00A33DFD">
        <w:rPr>
          <w:rFonts w:ascii="Calibri" w:hAnsi="Calibri" w:cs="Calibri"/>
          <w:bCs/>
        </w:rPr>
        <w:t>decyzją</w:t>
      </w:r>
      <w:r w:rsidR="009B34C7">
        <w:rPr>
          <w:rFonts w:ascii="Calibri" w:hAnsi="Calibri" w:cs="Calibri"/>
          <w:bCs/>
        </w:rPr>
        <w:t xml:space="preserve"> Burmistrza Giżycka o ustaleniu lokalizacji inwestycji celu publicznego nr 7/2025 z 8.10.2025 r. znak: WPI.6733.06.2025.AZ oraz decyzją Burmistrza Giżycka o środowiskowych uwarunkowaniach z 30.04.2025 r. znak: WGK.6220.1.2025.EP.</w:t>
      </w:r>
    </w:p>
    <w:p w14:paraId="0BE091F2" w14:textId="77777777" w:rsidR="00E567A6" w:rsidRPr="002B090D" w:rsidRDefault="00E567A6" w:rsidP="00781689">
      <w:pPr>
        <w:pStyle w:val="dtu"/>
        <w:spacing w:before="120" w:beforeAutospacing="0" w:after="0" w:afterAutospacing="0" w:line="276" w:lineRule="auto"/>
        <w:ind w:left="567"/>
        <w:rPr>
          <w:rFonts w:ascii="Calibri" w:hAnsi="Calibri" w:cs="Calibri"/>
          <w:bCs/>
        </w:rPr>
      </w:pPr>
      <w:r w:rsidRPr="002B090D">
        <w:rPr>
          <w:rFonts w:ascii="Calibri" w:eastAsia="Calibri" w:hAnsi="Calibri" w:cs="Calibri"/>
          <w:lang w:eastAsia="en-US"/>
        </w:rPr>
        <w:t>Wobec powyższego należało orzec jak na wstępie.</w:t>
      </w:r>
    </w:p>
    <w:p w14:paraId="414BB7A6" w14:textId="77777777" w:rsidR="00E567A6" w:rsidRPr="002B090D" w:rsidRDefault="00E567A6" w:rsidP="006E771C">
      <w:pPr>
        <w:spacing w:after="120" w:line="276" w:lineRule="auto"/>
        <w:ind w:left="567"/>
        <w:rPr>
          <w:rFonts w:ascii="Calibri" w:hAnsi="Calibri" w:cs="Calibri"/>
        </w:rPr>
      </w:pPr>
      <w:r w:rsidRPr="002B090D">
        <w:rPr>
          <w:rFonts w:ascii="Calibri" w:hAnsi="Calibri" w:cs="Calibri"/>
        </w:rPr>
        <w:t xml:space="preserve">Decyzja niniejsza wygasa, jeśli budowa nie została rozpoczęta przed upływem 3 lat od dnia, w którym decyzja ta stała się ostateczną lub budowa została przerwana na czas dłuższy niż 3 lata. </w:t>
      </w:r>
    </w:p>
    <w:p w14:paraId="10D120C4" w14:textId="77777777" w:rsidR="00E567A6" w:rsidRPr="002B090D" w:rsidRDefault="00E567A6" w:rsidP="006E771C">
      <w:pPr>
        <w:spacing w:after="120" w:line="276" w:lineRule="auto"/>
        <w:ind w:left="567"/>
        <w:rPr>
          <w:rFonts w:ascii="Calibri" w:hAnsi="Calibri" w:cs="Calibri"/>
        </w:rPr>
      </w:pPr>
      <w:r w:rsidRPr="002B090D">
        <w:rPr>
          <w:rFonts w:ascii="Calibri" w:hAnsi="Calibri" w:cs="Calibri"/>
        </w:rPr>
        <w:t>Decyzja nie jest ostateczna. Zgodnie z a</w:t>
      </w:r>
      <w:r w:rsidRPr="002B090D">
        <w:rPr>
          <w:rFonts w:ascii="Calibri" w:hAnsi="Calibri" w:cs="Calibri"/>
          <w:bCs/>
          <w:lang w:eastAsia="pl-PL"/>
        </w:rPr>
        <w:t xml:space="preserve">rt. 127a </w:t>
      </w:r>
      <w:r w:rsidRPr="002B090D">
        <w:rPr>
          <w:rFonts w:ascii="Calibri" w:hAnsi="Calibri" w:cs="Calibri"/>
          <w:lang w:eastAsia="pl-PL"/>
        </w:rPr>
        <w:t xml:space="preserve">§ 1 i 2 ustawy z dnia </w:t>
      </w:r>
      <w:r w:rsidRPr="002B090D">
        <w:rPr>
          <w:rFonts w:ascii="Calibri" w:hAnsi="Calibri" w:cs="Calibri"/>
        </w:rPr>
        <w:t>14 czerwca 1960 r. – Kodeks postępowania administracyjnego w</w:t>
      </w:r>
      <w:r w:rsidRPr="002B090D">
        <w:rPr>
          <w:rFonts w:ascii="Calibri" w:hAnsi="Calibri" w:cs="Calibri"/>
          <w:lang w:eastAsia="pl-PL"/>
        </w:rPr>
        <w:t xml:space="preserve"> trakcie biegu terminu do wniesienia odwołania strona może zrzec się prawa do wniesienia odwołania wobec organu administracji publicznej, który wydał decyzję.</w:t>
      </w:r>
      <w:r w:rsidRPr="002B090D">
        <w:rPr>
          <w:rFonts w:ascii="Calibri" w:hAnsi="Calibri" w:cs="Calibri"/>
        </w:rPr>
        <w:t xml:space="preserve"> </w:t>
      </w:r>
      <w:r w:rsidRPr="002B090D">
        <w:rPr>
          <w:rFonts w:ascii="Calibri" w:hAnsi="Calibri" w:cs="Calibri"/>
          <w:lang w:eastAsia="pl-PL"/>
        </w:rPr>
        <w:t>Z dniem doręczenia organowi administracji publicznej oświadczenia o zrzeczeniu się prawa do wniesienia odwołania przez ostatnią ze stron postępowania, decyzja stanie się ostateczna i prawomocna.</w:t>
      </w:r>
    </w:p>
    <w:p w14:paraId="41E2C14A" w14:textId="77777777" w:rsidR="00E567A6" w:rsidRPr="002B090D" w:rsidRDefault="00E567A6" w:rsidP="006E771C">
      <w:pPr>
        <w:spacing w:after="120" w:line="276" w:lineRule="auto"/>
        <w:ind w:left="567"/>
        <w:rPr>
          <w:rFonts w:ascii="Calibri" w:hAnsi="Calibri" w:cs="Calibri"/>
        </w:rPr>
      </w:pPr>
      <w:r w:rsidRPr="002B090D">
        <w:rPr>
          <w:rFonts w:ascii="Calibri" w:hAnsi="Calibri" w:cs="Calibri"/>
          <w:lang w:eastAsia="pl-PL"/>
        </w:rPr>
        <w:t xml:space="preserve">Decyzja podlega wykonaniu przed upływem terminu do wniesienia odwołania, jeżeli jest zgodna z żądaniem wszystkich stron lub jeżeli wszystkie strony zrzekły się prawa do wniesienia odwołania (art. 130 § 4 Kodeksu postępowania administracyjnego). </w:t>
      </w:r>
    </w:p>
    <w:p w14:paraId="42872F41" w14:textId="1B7A9C79" w:rsidR="001A0085" w:rsidRPr="002B090D" w:rsidRDefault="00E567A6" w:rsidP="00682751">
      <w:pPr>
        <w:spacing w:after="120" w:line="276" w:lineRule="auto"/>
        <w:ind w:left="567"/>
        <w:rPr>
          <w:rFonts w:ascii="Calibri" w:hAnsi="Calibri" w:cs="Calibri"/>
        </w:rPr>
      </w:pPr>
      <w:r w:rsidRPr="002B090D">
        <w:rPr>
          <w:rFonts w:ascii="Calibri" w:hAnsi="Calibri" w:cs="Calibri"/>
        </w:rPr>
        <w:t xml:space="preserve">Od decyzji przysługuje odwołanie do Głównego Inspektora Nadzoru Budowlanego </w:t>
      </w:r>
      <w:r w:rsidRPr="002B090D">
        <w:rPr>
          <w:rFonts w:ascii="Calibri" w:hAnsi="Calibri" w:cs="Calibri"/>
        </w:rPr>
        <w:br/>
        <w:t xml:space="preserve">w Warszawie, za pośrednictwem Wojewody Warmińsko-Mazurskiego, w terminie 14 dni od daty jej doręczenia. </w:t>
      </w:r>
    </w:p>
    <w:p w14:paraId="4658C09C" w14:textId="6115B9B2" w:rsidR="009B6AAC" w:rsidRDefault="00E567A6" w:rsidP="00781689">
      <w:pPr>
        <w:spacing w:after="0" w:line="276" w:lineRule="auto"/>
        <w:ind w:left="567"/>
        <w:rPr>
          <w:rFonts w:ascii="Calibri" w:hAnsi="Calibri" w:cs="Calibri"/>
        </w:rPr>
      </w:pPr>
      <w:r w:rsidRPr="003B2A29">
        <w:rPr>
          <w:rFonts w:ascii="Calibri" w:hAnsi="Calibri" w:cs="Calibri"/>
        </w:rPr>
        <w:t>ADNOTACJA DOTYCZĄCA OPŁATY SKARBOWEJ</w:t>
      </w:r>
    </w:p>
    <w:p w14:paraId="1A109A42" w14:textId="5FF697E0" w:rsidR="009B34C7" w:rsidRPr="00146354" w:rsidRDefault="009B34C7" w:rsidP="009B34C7">
      <w:pPr>
        <w:spacing w:after="240" w:line="276" w:lineRule="auto"/>
        <w:ind w:left="567"/>
        <w:rPr>
          <w:rFonts w:ascii="Calibri" w:hAnsi="Calibri" w:cs="Calibri"/>
          <w:iCs/>
        </w:rPr>
      </w:pPr>
      <w:r>
        <w:rPr>
          <w:rFonts w:ascii="Calibri" w:hAnsi="Calibri" w:cs="Calibri"/>
        </w:rPr>
        <w:t xml:space="preserve">Opłatę skarbową uiszczono bezgotówkowo na rachunek Urzędu Miasta Olsztyna: </w:t>
      </w:r>
      <w:r>
        <w:rPr>
          <w:rFonts w:ascii="Calibri" w:hAnsi="Calibri" w:cs="Calibri"/>
          <w:iCs/>
        </w:rPr>
        <w:t xml:space="preserve">za decyzję o pozwoleniu na budowę: 105,00 zł (słownie: sto pięć złotych), za dokument stwierdzający udzielenie pełnomocnictwa: 17,00 zł (słownie: siedemnaście złotych) na </w:t>
      </w:r>
      <w:r>
        <w:rPr>
          <w:rFonts w:ascii="Calibri" w:hAnsi="Calibri" w:cs="Calibri"/>
          <w:iCs/>
        </w:rPr>
        <w:lastRenderedPageBreak/>
        <w:t>podstawie ustawy z dnia 16 listopada 2006 r. o opłacie skarbowej (t.j. Dz. U. z 2025 r., poz. 1154 ze zm.).</w:t>
      </w:r>
    </w:p>
    <w:p w14:paraId="4961D2F2" w14:textId="77777777" w:rsidR="0058138A" w:rsidRPr="0058138A" w:rsidRDefault="0058138A" w:rsidP="00781689">
      <w:pPr>
        <w:spacing w:after="0" w:line="276" w:lineRule="auto"/>
        <w:ind w:left="567"/>
        <w:jc w:val="both"/>
        <w:rPr>
          <w:rFonts w:ascii="Calibri" w:hAnsi="Calibri" w:cs="Calibri"/>
          <w:b/>
          <w:bCs/>
        </w:rPr>
      </w:pPr>
      <w:r w:rsidRPr="0058138A">
        <w:rPr>
          <w:rFonts w:ascii="Calibri" w:hAnsi="Calibri" w:cs="Calibri"/>
          <w:b/>
          <w:bCs/>
        </w:rPr>
        <w:t xml:space="preserve">Z up. Wojewody </w:t>
      </w:r>
    </w:p>
    <w:p w14:paraId="48E669A0" w14:textId="77777777" w:rsidR="0058138A" w:rsidRPr="0058138A" w:rsidRDefault="0058138A" w:rsidP="00781689">
      <w:pPr>
        <w:spacing w:after="0" w:line="276" w:lineRule="auto"/>
        <w:ind w:left="567"/>
        <w:jc w:val="both"/>
        <w:rPr>
          <w:rFonts w:ascii="Calibri" w:hAnsi="Calibri" w:cs="Calibri"/>
          <w:b/>
          <w:bCs/>
        </w:rPr>
      </w:pPr>
      <w:r w:rsidRPr="0058138A">
        <w:rPr>
          <w:rFonts w:ascii="Calibri" w:hAnsi="Calibri" w:cs="Calibri"/>
          <w:b/>
          <w:bCs/>
        </w:rPr>
        <w:t>WARMIŃSKO-MAZURSKIEGO</w:t>
      </w:r>
    </w:p>
    <w:p w14:paraId="4A6F058D" w14:textId="77777777" w:rsidR="0058138A" w:rsidRPr="0058138A" w:rsidRDefault="0058138A" w:rsidP="00781689">
      <w:pPr>
        <w:spacing w:after="0" w:line="276" w:lineRule="auto"/>
        <w:ind w:left="567"/>
        <w:rPr>
          <w:b/>
          <w:bCs/>
        </w:rPr>
      </w:pPr>
      <w:r w:rsidRPr="0058138A">
        <w:rPr>
          <w:b/>
          <w:bCs/>
        </w:rPr>
        <w:t>Beata Faltynowska</w:t>
      </w:r>
    </w:p>
    <w:p w14:paraId="2034D7AE" w14:textId="77777777" w:rsidR="0058138A" w:rsidRPr="0058138A" w:rsidRDefault="0058138A" w:rsidP="00781689">
      <w:pPr>
        <w:spacing w:after="0" w:line="276" w:lineRule="auto"/>
        <w:ind w:left="567"/>
        <w:rPr>
          <w:b/>
          <w:bCs/>
        </w:rPr>
      </w:pPr>
      <w:r w:rsidRPr="0058138A">
        <w:rPr>
          <w:b/>
          <w:bCs/>
        </w:rPr>
        <w:t>DYREKTOR</w:t>
      </w:r>
    </w:p>
    <w:p w14:paraId="31DD43F0" w14:textId="1B8E3B4F" w:rsidR="0058138A" w:rsidRPr="0058138A" w:rsidRDefault="0058138A" w:rsidP="001A0085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567"/>
        <w:rPr>
          <w:rFonts w:cstheme="minorHAnsi"/>
          <w:b/>
          <w:bCs/>
        </w:rPr>
      </w:pPr>
      <w:r w:rsidRPr="0058138A">
        <w:rPr>
          <w:rFonts w:cstheme="minorHAnsi"/>
          <w:b/>
          <w:bCs/>
        </w:rPr>
        <w:t>Wydziału Infrastruktury i Nieruchomości</w:t>
      </w:r>
    </w:p>
    <w:p w14:paraId="395538B9" w14:textId="77777777" w:rsidR="00DC2D01" w:rsidRPr="00DC2D01" w:rsidRDefault="00DC2D01" w:rsidP="00781689">
      <w:pPr>
        <w:widowControl w:val="0"/>
        <w:suppressAutoHyphens/>
        <w:autoSpaceDN w:val="0"/>
        <w:spacing w:before="240" w:after="0" w:line="276" w:lineRule="auto"/>
        <w:ind w:left="851" w:hanging="284"/>
        <w:textAlignment w:val="baseline"/>
        <w:rPr>
          <w:rFonts w:eastAsia="Lucida Sans Unicode" w:cstheme="minorHAnsi"/>
          <w:bCs/>
          <w:kern w:val="3"/>
          <w:u w:val="single"/>
          <w:lang w:eastAsia="zh-CN" w:bidi="hi-IN"/>
        </w:rPr>
      </w:pPr>
      <w:r w:rsidRPr="00DC2D01">
        <w:rPr>
          <w:rFonts w:eastAsia="Lucida Sans Unicode" w:cstheme="minorHAnsi"/>
          <w:bCs/>
          <w:kern w:val="3"/>
          <w:u w:val="single"/>
          <w:lang w:eastAsia="zh-CN" w:bidi="hi-IN"/>
        </w:rPr>
        <w:t>Otrzymują:</w:t>
      </w:r>
    </w:p>
    <w:p w14:paraId="39847FF5" w14:textId="1C6A4A0A" w:rsidR="00395911" w:rsidRPr="00DC2D01" w:rsidRDefault="00395911" w:rsidP="00395911">
      <w:pPr>
        <w:pStyle w:val="Akapitzlist"/>
        <w:numPr>
          <w:ilvl w:val="0"/>
          <w:numId w:val="6"/>
        </w:numPr>
        <w:spacing w:after="0" w:line="300" w:lineRule="auto"/>
        <w:ind w:left="851" w:hanging="284"/>
        <w:rPr>
          <w:rFonts w:eastAsia="Lucida Sans Unicode" w:cstheme="minorHAnsi"/>
          <w:kern w:val="3"/>
          <w:lang w:eastAsia="zh-CN" w:bidi="hi-IN"/>
        </w:rPr>
      </w:pPr>
      <w:r w:rsidRPr="009B6AAC">
        <w:rPr>
          <w:rFonts w:ascii="Calibri" w:hAnsi="Calibri" w:cs="Calibri"/>
          <w:bCs/>
        </w:rPr>
        <w:t>P</w:t>
      </w:r>
      <w:r>
        <w:rPr>
          <w:rFonts w:ascii="Calibri" w:hAnsi="Calibri" w:cs="Calibri"/>
          <w:bCs/>
        </w:rPr>
        <w:t xml:space="preserve">an </w:t>
      </w:r>
      <w:r w:rsidR="009B34C7">
        <w:rPr>
          <w:rFonts w:ascii="Calibri" w:hAnsi="Calibri" w:cs="Calibri"/>
          <w:bCs/>
        </w:rPr>
        <w:t>Maciej Czepaniewski</w:t>
      </w:r>
      <w:r>
        <w:rPr>
          <w:rFonts w:ascii="Calibri" w:hAnsi="Calibri" w:cs="Calibri"/>
          <w:bCs/>
        </w:rPr>
        <w:t xml:space="preserve"> – pełnomocnik inwestora (1 egz. </w:t>
      </w:r>
      <w:r w:rsidR="00934314">
        <w:rPr>
          <w:rFonts w:ascii="Calibri" w:hAnsi="Calibri" w:cs="Calibri"/>
          <w:bCs/>
        </w:rPr>
        <w:t>d</w:t>
      </w:r>
      <w:r>
        <w:rPr>
          <w:rFonts w:ascii="Calibri" w:hAnsi="Calibri" w:cs="Calibri"/>
          <w:bCs/>
        </w:rPr>
        <w:t>ec</w:t>
      </w:r>
      <w:r w:rsidR="00934314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 xml:space="preserve"> +1 egz. proj</w:t>
      </w:r>
      <w:r w:rsidR="00934314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)</w:t>
      </w:r>
    </w:p>
    <w:p w14:paraId="156DEB6C" w14:textId="6C31EAEC" w:rsidR="00DC2D01" w:rsidRPr="009B6AAC" w:rsidRDefault="00682751" w:rsidP="00781689">
      <w:pPr>
        <w:pStyle w:val="Akapitzlist"/>
        <w:numPr>
          <w:ilvl w:val="0"/>
          <w:numId w:val="6"/>
        </w:numPr>
        <w:spacing w:after="0" w:line="276" w:lineRule="auto"/>
        <w:ind w:left="851" w:hanging="284"/>
        <w:rPr>
          <w:rFonts w:ascii="Calibri" w:hAnsi="Calibri" w:cs="Calibri"/>
          <w:bCs/>
        </w:rPr>
      </w:pPr>
      <w:r w:rsidRPr="00682751">
        <w:rPr>
          <w:rFonts w:ascii="Calibri" w:hAnsi="Calibri" w:cs="Calibri"/>
          <w:bCs/>
        </w:rPr>
        <w:t>GDDKiA w Olsztynie</w:t>
      </w:r>
    </w:p>
    <w:p w14:paraId="7C55C3D8" w14:textId="5546C34B" w:rsidR="00DC2D01" w:rsidRPr="00BE6263" w:rsidRDefault="00DC2D01" w:rsidP="006E771C">
      <w:pPr>
        <w:pStyle w:val="Akapitzlist"/>
        <w:numPr>
          <w:ilvl w:val="0"/>
          <w:numId w:val="6"/>
        </w:numPr>
        <w:spacing w:after="120" w:line="276" w:lineRule="auto"/>
        <w:ind w:left="851" w:hanging="284"/>
        <w:rPr>
          <w:rFonts w:cstheme="minorHAnsi"/>
          <w:bCs/>
        </w:rPr>
      </w:pPr>
      <w:r w:rsidRPr="00BE6263">
        <w:rPr>
          <w:rFonts w:eastAsia="Lucida Sans Unicode" w:cstheme="minorHAnsi"/>
          <w:kern w:val="3"/>
          <w:lang w:eastAsia="zh-CN" w:bidi="hi-IN"/>
        </w:rPr>
        <w:t>aa.</w:t>
      </w:r>
    </w:p>
    <w:p w14:paraId="7E5C7F21" w14:textId="3D862334" w:rsidR="00BE6263" w:rsidRPr="00DC2D01" w:rsidRDefault="00DC2D01" w:rsidP="00781689">
      <w:pPr>
        <w:spacing w:after="0" w:line="276" w:lineRule="auto"/>
        <w:ind w:left="851" w:hanging="284"/>
        <w:rPr>
          <w:rFonts w:cstheme="minorHAnsi"/>
          <w:u w:val="single"/>
        </w:rPr>
      </w:pPr>
      <w:r w:rsidRPr="00DC2D01">
        <w:rPr>
          <w:rFonts w:cstheme="minorHAnsi"/>
          <w:u w:val="single"/>
        </w:rPr>
        <w:t>Do wiadomości:</w:t>
      </w:r>
    </w:p>
    <w:p w14:paraId="61126C17" w14:textId="2CFEC268" w:rsidR="0087259E" w:rsidRPr="009B34C7" w:rsidRDefault="00DC2D01" w:rsidP="009B34C7">
      <w:pPr>
        <w:pStyle w:val="Tekstpodstawowywcity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851" w:hanging="284"/>
        <w:jc w:val="left"/>
        <w:rPr>
          <w:rFonts w:asciiTheme="minorHAnsi" w:hAnsiTheme="minorHAnsi" w:cstheme="minorHAnsi"/>
          <w:szCs w:val="24"/>
        </w:rPr>
      </w:pPr>
      <w:r w:rsidRPr="00DC2D01">
        <w:rPr>
          <w:rFonts w:asciiTheme="minorHAnsi" w:hAnsiTheme="minorHAnsi" w:cstheme="minorHAnsi"/>
          <w:szCs w:val="24"/>
        </w:rPr>
        <w:t xml:space="preserve">Warmińsko-Mazurski Wojewódzki Inspektorat Nadzoru Budowlanego </w:t>
      </w:r>
      <w:r w:rsidRPr="00DC2D01">
        <w:rPr>
          <w:rFonts w:asciiTheme="minorHAnsi" w:hAnsiTheme="minorHAnsi" w:cstheme="minorHAnsi"/>
        </w:rPr>
        <w:t>(1 egz. dec. + 1 egz. proj.)</w:t>
      </w:r>
    </w:p>
    <w:p w14:paraId="17C13FBE" w14:textId="025A4C3D" w:rsidR="009B34C7" w:rsidRPr="00DC2D01" w:rsidRDefault="009B34C7" w:rsidP="006E771C">
      <w:pPr>
        <w:pStyle w:val="Tekstpodstawowywcity"/>
        <w:numPr>
          <w:ilvl w:val="0"/>
          <w:numId w:val="7"/>
        </w:numPr>
        <w:tabs>
          <w:tab w:val="clear" w:pos="720"/>
          <w:tab w:val="num" w:pos="284"/>
        </w:tabs>
        <w:spacing w:after="120" w:line="276" w:lineRule="auto"/>
        <w:ind w:left="851" w:hanging="284"/>
        <w:jc w:val="left"/>
        <w:rPr>
          <w:rFonts w:asciiTheme="minorHAnsi" w:hAnsiTheme="minorHAnsi" w:cstheme="minorHAnsi"/>
          <w:szCs w:val="24"/>
        </w:rPr>
      </w:pPr>
      <w:r>
        <w:rPr>
          <w:rFonts w:ascii="Calibri" w:hAnsi="Calibri" w:cs="Calibri"/>
          <w:bCs/>
        </w:rPr>
        <w:t>Burmistrz Giżycka</w:t>
      </w:r>
    </w:p>
    <w:p w14:paraId="7C7B32BE" w14:textId="77777777" w:rsidR="00DC2D01" w:rsidRPr="00781689" w:rsidRDefault="00DC2D01" w:rsidP="00781689">
      <w:pPr>
        <w:autoSpaceDE w:val="0"/>
        <w:autoSpaceDN w:val="0"/>
        <w:adjustRightInd w:val="0"/>
        <w:spacing w:after="0" w:line="276" w:lineRule="auto"/>
        <w:ind w:left="567"/>
        <w:rPr>
          <w:rFonts w:ascii="Calibri" w:hAnsi="Calibri" w:cs="Calibri"/>
          <w:strike/>
        </w:rPr>
      </w:pPr>
      <w:r w:rsidRPr="00781689">
        <w:rPr>
          <w:rFonts w:ascii="Calibri" w:hAnsi="Calibri" w:cs="Calibri"/>
          <w:strike/>
        </w:rPr>
        <w:t>Informacja o niniejszej decyzji oraz o możliwości zapoznania się z dokumentacją sprawy, w tym z uzgodnieniem regionalnego dyrektora ochrony środowiska i opinią inspektora sanitarnego, podlega podaniu do publicznej wiadomości zgodnie z art. 95 ust. 3 ustawy z dnia 3 października 2008 r. o udostępnianiu informacji o środowisku i jego ochronie, udziale społeczeństwa w ochronie środowiska oraz o ocenach oddziaływania na środowisko.</w:t>
      </w:r>
    </w:p>
    <w:p w14:paraId="1D5696CA" w14:textId="77777777" w:rsidR="00DC2D01" w:rsidRPr="00B03092" w:rsidRDefault="00DC2D01" w:rsidP="00B03092">
      <w:pPr>
        <w:autoSpaceDE w:val="0"/>
        <w:autoSpaceDN w:val="0"/>
        <w:adjustRightInd w:val="0"/>
        <w:spacing w:after="120" w:line="276" w:lineRule="auto"/>
        <w:ind w:left="567"/>
        <w:rPr>
          <w:rFonts w:ascii="Calibri" w:hAnsi="Calibri" w:cs="Calibri"/>
        </w:rPr>
      </w:pPr>
      <w:r w:rsidRPr="00B03092">
        <w:rPr>
          <w:rFonts w:ascii="Calibri" w:hAnsi="Calibri" w:cs="Calibri"/>
        </w:rPr>
        <w:t>Informacja o niniejszej decyzji i o możliwościach zapoznania się z jej treścią oraz z dokumentacją sprawy podlega podaniu do publicznej wiadomości zgodnie z art. 72 ust. 6 ustawy z dnia 3 października 2008 r. o udostępnianiu informacji o środowisku i jego ochronie, udziale społeczeństwa w ochronie środowiska oraz o ocenach oddziaływania na środowisko.</w:t>
      </w:r>
    </w:p>
    <w:p w14:paraId="1DE38F4A" w14:textId="77777777" w:rsidR="00DC2D01" w:rsidRPr="00781689" w:rsidRDefault="00DC2D01" w:rsidP="00781689">
      <w:pPr>
        <w:autoSpaceDE w:val="0"/>
        <w:autoSpaceDN w:val="0"/>
        <w:adjustRightInd w:val="0"/>
        <w:spacing w:after="0" w:line="276" w:lineRule="auto"/>
        <w:ind w:left="567"/>
        <w:rPr>
          <w:rFonts w:ascii="Calibri" w:hAnsi="Calibri" w:cs="Calibri"/>
        </w:rPr>
      </w:pPr>
      <w:r w:rsidRPr="00781689">
        <w:rPr>
          <w:rFonts w:ascii="Calibri" w:hAnsi="Calibri" w:cs="Calibri"/>
        </w:rPr>
        <w:t>Pouczenie:</w:t>
      </w:r>
    </w:p>
    <w:p w14:paraId="3DFCBD6F" w14:textId="77777777" w:rsidR="00DC2D01" w:rsidRPr="00781689" w:rsidRDefault="00DC2D01" w:rsidP="00781689">
      <w:pPr>
        <w:numPr>
          <w:ilvl w:val="0"/>
          <w:numId w:val="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left="851" w:hanging="284"/>
        <w:rPr>
          <w:rFonts w:ascii="Calibri" w:hAnsi="Calibri" w:cs="Calibri"/>
        </w:rPr>
      </w:pPr>
      <w:r w:rsidRPr="00781689">
        <w:rPr>
          <w:rFonts w:ascii="Calibri" w:hAnsi="Calibri" w:cs="Calibri"/>
        </w:rPr>
        <w:t>Inwestor jest obowiązany zawiadomić o zamierzonym terminie rozpoczęcia robót budowlanych właściwy organ nadzoru budowlanego oraz projektanta sprawującego nadzór nad zgodnością realizacji budowy z projektem, dołączając:</w:t>
      </w:r>
    </w:p>
    <w:p w14:paraId="23FC23F7" w14:textId="77777777" w:rsidR="00DC2D01" w:rsidRPr="00781689" w:rsidRDefault="00DC2D01" w:rsidP="00781689">
      <w:pPr>
        <w:autoSpaceDE w:val="0"/>
        <w:autoSpaceDN w:val="0"/>
        <w:adjustRightInd w:val="0"/>
        <w:spacing w:after="0" w:line="276" w:lineRule="auto"/>
        <w:ind w:left="851" w:hanging="284"/>
        <w:rPr>
          <w:rFonts w:ascii="Calibri" w:hAnsi="Calibri" w:cs="Calibri"/>
        </w:rPr>
      </w:pPr>
      <w:r w:rsidRPr="00781689">
        <w:rPr>
          <w:rFonts w:ascii="Calibri" w:hAnsi="Calibri" w:cs="Calibri"/>
        </w:rPr>
        <w:t>1)</w:t>
      </w:r>
      <w:r w:rsidRPr="00781689">
        <w:rPr>
          <w:rFonts w:ascii="Calibri" w:hAnsi="Calibri" w:cs="Calibri"/>
        </w:rPr>
        <w:tab/>
        <w:t xml:space="preserve">informację wskazującą imiona i nazwiska osób, które będą sprawować funkcję: kierownika budowy i inspektora nadzoru inwestorskiego – jeżeli został on ustanowiony – oraz w odniesieniu do tych osób dołącza kopie zaświadczeń, o których mowa w art. 12 ust. 7 ustawy z dnia 7 lipca 1994 r. - Prawo budowlane, wraz z kopiami decyzji o nadaniu uprawnień budowlanych w odpowiedniej specjalności; </w:t>
      </w:r>
    </w:p>
    <w:p w14:paraId="1AFC9000" w14:textId="77777777" w:rsidR="00DC2D01" w:rsidRPr="00781689" w:rsidRDefault="00DC2D01" w:rsidP="00781689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851" w:hanging="295"/>
        <w:rPr>
          <w:rFonts w:ascii="Calibri" w:hAnsi="Calibri" w:cs="Calibri"/>
        </w:rPr>
      </w:pPr>
      <w:r w:rsidRPr="00781689">
        <w:rPr>
          <w:rFonts w:ascii="Calibri" w:hAnsi="Calibri" w:cs="Calibri"/>
        </w:rPr>
        <w:t xml:space="preserve">2) oświadczenie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</w:t>
      </w:r>
      <w:r w:rsidRPr="00781689">
        <w:rPr>
          <w:rFonts w:ascii="Calibri" w:hAnsi="Calibri" w:cs="Calibri"/>
        </w:rPr>
        <w:lastRenderedPageBreak/>
        <w:t>dotyczącymi zamierzenia budowlanego (zob. art. 41 ust. 4 i 4a ustawy z dnia 7 lipca 1994 r. – Prawo budowlane).</w:t>
      </w:r>
    </w:p>
    <w:p w14:paraId="662D1E99" w14:textId="77777777" w:rsidR="00DC2D01" w:rsidRPr="00781689" w:rsidRDefault="00DC2D01" w:rsidP="00781689">
      <w:pPr>
        <w:numPr>
          <w:ilvl w:val="0"/>
          <w:numId w:val="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ind w:left="851" w:hanging="284"/>
        <w:rPr>
          <w:rFonts w:ascii="Calibri" w:hAnsi="Calibri" w:cs="Calibri"/>
        </w:rPr>
      </w:pPr>
      <w:r w:rsidRPr="00781689">
        <w:rPr>
          <w:rFonts w:ascii="Calibri" w:hAnsi="Calibri" w:cs="Calibri"/>
        </w:rPr>
        <w:t>Do użytkowania obiektu budowlanego, na budowę, którego wymagane jest pozwolenie na budowę, można przystąpić po zawiadomieniu właściwego organu nadzoru budowlanego o zakończeniu budowy, jeżeli organ ten, w terminie 14 dni od dnia doręczenia zawiadomienia, nie zgłosi sprzeciwu w drodze decyzji (zob. art. 54 ustawy z dnia 7 lipca 1994 r. – Prawo budowlane). Przed przystąpieniem do użytkowania obiektu budowlanego inwestor jest obowiązany uzyskać decyzję o pozwoleniu na użytkowanie, jeżeli na budowę obiektu budowlanego jest wymagane pozwolenie na budowę i jest on zaliczony do kategorii: V, IX-XVI, XVII (z wyjątkiem warsztatów rzemieślniczych, stacji obsługi pojazdów, myjni samochodowych i garaży do pięciu stanowisk włącznie), XVIII (z wyjątkiem obiektów magazynowych: budynki składowe, chłodnie, hangary i wiaty, a także budynków kolejowych: nastawnie, podstacje trakcyjne, lokomotywownie, wagonownie, strażnice przejazdowe i myjnie taboru kolejowego), XX, XXII (z wyjątkiem placów składowych, postojowych i parkingów), XXIV (z wyjątkiem stawów rybnych), XXVII (z wyjątkiem jazów, wałów przeciwpowodziowych, opasek i ostróg brzegowych oraz rowów melioracyjnych), XXVIII-XXX  (zob. art. 55 ust. 1 pkt 1 ustawy z dnia 7 lipca 1994 r. – Prawo budowlane).</w:t>
      </w:r>
    </w:p>
    <w:p w14:paraId="6BFBC22D" w14:textId="77777777" w:rsidR="00DC2D01" w:rsidRPr="00781689" w:rsidRDefault="00DC2D01" w:rsidP="00781689">
      <w:pPr>
        <w:numPr>
          <w:ilvl w:val="0"/>
          <w:numId w:val="8"/>
        </w:numPr>
        <w:tabs>
          <w:tab w:val="left" w:pos="284"/>
        </w:tabs>
        <w:suppressAutoHyphens/>
        <w:spacing w:after="0" w:line="276" w:lineRule="auto"/>
        <w:ind w:left="851" w:hanging="284"/>
        <w:rPr>
          <w:rFonts w:ascii="Calibri" w:hAnsi="Calibri" w:cs="Calibri"/>
        </w:rPr>
      </w:pPr>
      <w:r w:rsidRPr="00781689">
        <w:rPr>
          <w:rFonts w:ascii="Calibri" w:hAnsi="Calibri" w:cs="Calibri"/>
        </w:rPr>
        <w:t>Inwestor może przystąpić do użytkowania obiektu budowlanego przed wykonaniem wszystkich robót budowlanych pod warunkiem uzyskania decyzji o pozwoleniu na użytkowanie wydanej przez właściwy organ nadzoru budowlanego (zob. art. 55 ust. 1 pkt 3 ustawy z dnia 7 lipca 1994 r. – Prawo budowlane).</w:t>
      </w:r>
    </w:p>
    <w:p w14:paraId="34551616" w14:textId="77777777" w:rsidR="00DC2D01" w:rsidRPr="00781689" w:rsidRDefault="00DC2D01" w:rsidP="00781689">
      <w:pPr>
        <w:numPr>
          <w:ilvl w:val="0"/>
          <w:numId w:val="8"/>
        </w:numPr>
        <w:tabs>
          <w:tab w:val="left" w:pos="284"/>
        </w:tabs>
        <w:suppressAutoHyphens/>
        <w:spacing w:after="0" w:line="276" w:lineRule="auto"/>
        <w:ind w:left="851" w:hanging="284"/>
        <w:rPr>
          <w:rFonts w:ascii="Calibri" w:hAnsi="Calibri" w:cs="Calibri"/>
        </w:rPr>
      </w:pPr>
      <w:r w:rsidRPr="00781689">
        <w:rPr>
          <w:rFonts w:ascii="Calibri" w:hAnsi="Calibri" w:cs="Calibri"/>
        </w:rPr>
        <w:t>Inwestor zamiast dokonania zawiadomienia o zakończeniu budowy może wystąpić z wnioskiem o wydanie decyzji o pozwoleniu na użytkowanie (zob. art. 55 ust. 2 ustawy z dnia 7 lipca 1994 r. – Prawo budowlane).</w:t>
      </w:r>
    </w:p>
    <w:p w14:paraId="549B5C35" w14:textId="15B571A9" w:rsidR="00436906" w:rsidRPr="00781689" w:rsidRDefault="00DC2D01" w:rsidP="00781689">
      <w:pPr>
        <w:numPr>
          <w:ilvl w:val="0"/>
          <w:numId w:val="8"/>
        </w:numPr>
        <w:tabs>
          <w:tab w:val="left" w:pos="284"/>
        </w:tabs>
        <w:suppressAutoHyphens/>
        <w:spacing w:after="0" w:line="276" w:lineRule="auto"/>
        <w:ind w:left="851" w:hanging="284"/>
        <w:rPr>
          <w:rFonts w:ascii="Calibri" w:hAnsi="Calibri" w:cs="Calibri"/>
        </w:rPr>
      </w:pPr>
      <w:r w:rsidRPr="00781689">
        <w:rPr>
          <w:rFonts w:ascii="Calibri" w:hAnsi="Calibri" w:cs="Calibri"/>
        </w:rPr>
        <w:t>Przed wydaniem decyzji w sprawie pozwolenia na użytkowanie obiektu budowlanego właściwy organ nadzoru budowlanego przeprowadzi obowiązkową kontrolę budowy zgodnie z art. 59a ustawy z dnia 7 lipca 1994 r. – Prawo budowlane. (zob. art. 59 ust. 1 ustawy z dnia 7 lipca 1994 r. – Prawo budowlane). Wniosek o udzielenie pozwolenia na użytkowanie stanowi wezwanie właściwego organu do przeprowadzenia obowiązkowej kontroli budowy (zob. art. 57 ust. 6 ustawy z dnia 7 lipca 1994 r. – Prawo budowlane).</w:t>
      </w:r>
    </w:p>
    <w:sectPr w:rsidR="00436906" w:rsidRPr="00781689" w:rsidSect="00890B65">
      <w:footerReference w:type="default" r:id="rId9"/>
      <w:footerReference w:type="first" r:id="rId10"/>
      <w:pgSz w:w="11906" w:h="16838" w:code="9"/>
      <w:pgMar w:top="851" w:right="1418" w:bottom="1418" w:left="1418" w:header="851" w:footer="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8202" w14:textId="77777777" w:rsidR="00D507F3" w:rsidRDefault="00D507F3" w:rsidP="00070C8B">
      <w:pPr>
        <w:spacing w:after="0" w:line="240" w:lineRule="auto"/>
      </w:pPr>
      <w:r>
        <w:separator/>
      </w:r>
    </w:p>
  </w:endnote>
  <w:endnote w:type="continuationSeparator" w:id="0">
    <w:p w14:paraId="07543FB2" w14:textId="77777777" w:rsidR="00D507F3" w:rsidRDefault="00D507F3" w:rsidP="0007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3058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CB8007" w14:textId="4EFE073A" w:rsidR="00890B65" w:rsidRDefault="00890B6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3532E3" w14:textId="77777777" w:rsidR="008B18A5" w:rsidRPr="00300C91" w:rsidRDefault="008B18A5" w:rsidP="00D91FFD">
    <w:pPr>
      <w:pStyle w:val="Stopka"/>
      <w:spacing w:line="240" w:lineRule="exact"/>
      <w:rPr>
        <w:rFonts w:ascii="Lato" w:hAnsi="Lato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8364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3544"/>
    </w:tblGrid>
    <w:tr w:rsidR="00890B65" w14:paraId="1A41BFC2" w14:textId="77777777" w:rsidTr="00877ACD">
      <w:trPr>
        <w:trHeight w:val="1284"/>
      </w:trPr>
      <w:tc>
        <w:tcPr>
          <w:tcW w:w="4820" w:type="dxa"/>
        </w:tcPr>
        <w:p w14:paraId="0261D9A3" w14:textId="77777777" w:rsidR="00890B65" w:rsidRDefault="00890B65" w:rsidP="00890B65">
          <w:pPr>
            <w:pStyle w:val="Stopka"/>
            <w:tabs>
              <w:tab w:val="clear" w:pos="9072"/>
            </w:tabs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436906">
            <w:rPr>
              <w:rFonts w:ascii="Calibri" w:hAnsi="Calibri" w:cs="Calibri"/>
              <w:sz w:val="16"/>
              <w:szCs w:val="16"/>
            </w:rPr>
            <w:t>telefon: (89) 5232 333, (89) 5232 444</w:t>
          </w:r>
          <w:r w:rsidRPr="00436906">
            <w:rPr>
              <w:rFonts w:ascii="Calibri" w:hAnsi="Calibri" w:cs="Calibri"/>
              <w:sz w:val="16"/>
              <w:szCs w:val="16"/>
            </w:rPr>
            <w:br/>
            <w:t xml:space="preserve">adres email: </w:t>
          </w:r>
          <w:hyperlink r:id="rId1" w:history="1">
            <w:r w:rsidRPr="00436906">
              <w:rPr>
                <w:rStyle w:val="Hipercze"/>
                <w:rFonts w:ascii="Calibri" w:hAnsi="Calibri" w:cs="Calibri"/>
                <w:sz w:val="16"/>
                <w:szCs w:val="16"/>
              </w:rPr>
              <w:t>info@uw.olsztyn.pl</w:t>
            </w:r>
          </w:hyperlink>
          <w:r w:rsidRPr="00436906">
            <w:rPr>
              <w:rFonts w:ascii="Calibri" w:hAnsi="Calibri" w:cs="Calibri"/>
              <w:sz w:val="16"/>
              <w:szCs w:val="16"/>
            </w:rPr>
            <w:br/>
            <w:t>strona www: gov.pl/web/uw-warminsko-mazurski</w:t>
          </w:r>
        </w:p>
        <w:p w14:paraId="7EE6EF8B" w14:textId="77777777" w:rsidR="00890B65" w:rsidRPr="00436906" w:rsidRDefault="00890B65" w:rsidP="00890B65">
          <w:pPr>
            <w:pStyle w:val="Stopka"/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3D6053">
            <w:rPr>
              <w:rFonts w:ascii="Calibri" w:hAnsi="Calibri" w:cs="Calibri"/>
              <w:sz w:val="16"/>
              <w:szCs w:val="16"/>
            </w:rPr>
            <w:t xml:space="preserve">adres e-Doręczeń: </w:t>
          </w:r>
          <w:r w:rsidRPr="00436906">
            <w:rPr>
              <w:rFonts w:ascii="Calibri" w:hAnsi="Calibri" w:cs="Calibri"/>
              <w:sz w:val="16"/>
              <w:szCs w:val="16"/>
            </w:rPr>
            <w:t>AE:PL-63617-21139-RGDWI-27</w:t>
          </w:r>
        </w:p>
        <w:p w14:paraId="7C80A394" w14:textId="77777777" w:rsidR="00890B65" w:rsidRPr="00436906" w:rsidRDefault="00890B65" w:rsidP="00890B65">
          <w:pPr>
            <w:spacing w:line="276" w:lineRule="auto"/>
            <w:rPr>
              <w:rFonts w:ascii="Calibri" w:hAnsi="Calibri" w:cs="Calibri"/>
              <w:sz w:val="10"/>
              <w:szCs w:val="10"/>
            </w:rPr>
          </w:pPr>
        </w:p>
      </w:tc>
      <w:tc>
        <w:tcPr>
          <w:tcW w:w="3544" w:type="dxa"/>
        </w:tcPr>
        <w:p w14:paraId="6E104DE3" w14:textId="77777777" w:rsidR="00890B65" w:rsidRDefault="00890B65" w:rsidP="00890B65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r w:rsidRPr="00CF44AD">
            <w:rPr>
              <w:rFonts w:ascii="Calibri" w:hAnsi="Calibri" w:cs="Calibri"/>
              <w:sz w:val="16"/>
              <w:szCs w:val="16"/>
            </w:rPr>
            <w:t>Warmińsko-Mazurski Urząd Wojewódzki w Olsztynie</w:t>
          </w:r>
        </w:p>
        <w:p w14:paraId="0288F7AD" w14:textId="77777777" w:rsidR="00890B65" w:rsidRPr="00C01A29" w:rsidRDefault="00890B65" w:rsidP="00890B65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a</w:t>
          </w:r>
          <w:r w:rsidRPr="00CF44AD">
            <w:rPr>
              <w:rFonts w:ascii="Calibri" w:hAnsi="Calibri" w:cs="Calibri"/>
              <w:sz w:val="16"/>
              <w:szCs w:val="16"/>
            </w:rPr>
            <w:t>dres: Al. Marsz. J. Piłsudskiego 7/9, 10-575 Olsztyn</w:t>
          </w:r>
          <w:r w:rsidRPr="00436906">
            <w:rPr>
              <w:rFonts w:ascii="Calibri" w:hAnsi="Calibri" w:cs="Calibri"/>
              <w:sz w:val="14"/>
              <w:szCs w:val="14"/>
            </w:rPr>
            <w:br/>
          </w:r>
        </w:p>
        <w:p w14:paraId="5B926536" w14:textId="77777777" w:rsidR="00890B65" w:rsidRDefault="00890B65" w:rsidP="00890B65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firstLine="287"/>
            <w:rPr>
              <w:rFonts w:ascii="Lato" w:hAnsi="Lato"/>
              <w:sz w:val="10"/>
              <w:szCs w:val="10"/>
            </w:rPr>
          </w:pPr>
        </w:p>
      </w:tc>
    </w:tr>
  </w:tbl>
  <w:p w14:paraId="1D02757C" w14:textId="77777777" w:rsidR="00890B65" w:rsidRDefault="00890B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7181" w14:textId="77777777" w:rsidR="00D507F3" w:rsidRDefault="00D507F3" w:rsidP="00070C8B">
      <w:pPr>
        <w:spacing w:after="0" w:line="240" w:lineRule="auto"/>
      </w:pPr>
      <w:r>
        <w:separator/>
      </w:r>
    </w:p>
  </w:footnote>
  <w:footnote w:type="continuationSeparator" w:id="0">
    <w:p w14:paraId="2A367B4D" w14:textId="77777777" w:rsidR="00D507F3" w:rsidRDefault="00D507F3" w:rsidP="00070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0793"/>
    <w:multiLevelType w:val="hybridMultilevel"/>
    <w:tmpl w:val="6048F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3C4B"/>
    <w:multiLevelType w:val="hybridMultilevel"/>
    <w:tmpl w:val="4A2AA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30171"/>
    <w:multiLevelType w:val="hybridMultilevel"/>
    <w:tmpl w:val="401CFC54"/>
    <w:lvl w:ilvl="0" w:tplc="00AAE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00E39"/>
    <w:multiLevelType w:val="hybridMultilevel"/>
    <w:tmpl w:val="920C5F5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B77ECD34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89A2CEF"/>
    <w:multiLevelType w:val="hybridMultilevel"/>
    <w:tmpl w:val="04C2F806"/>
    <w:lvl w:ilvl="0" w:tplc="5AB418E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73C08"/>
    <w:multiLevelType w:val="hybridMultilevel"/>
    <w:tmpl w:val="8D1856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57EE1"/>
    <w:multiLevelType w:val="multilevel"/>
    <w:tmpl w:val="2B36017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D015EF5"/>
    <w:multiLevelType w:val="hybridMultilevel"/>
    <w:tmpl w:val="99DABC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5B7C51"/>
    <w:multiLevelType w:val="multilevel"/>
    <w:tmpl w:val="02469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29D2480"/>
    <w:multiLevelType w:val="hybridMultilevel"/>
    <w:tmpl w:val="158E649E"/>
    <w:lvl w:ilvl="0" w:tplc="FFFFFFF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FDB1FD5"/>
    <w:multiLevelType w:val="hybridMultilevel"/>
    <w:tmpl w:val="61C40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73299">
    <w:abstractNumId w:val="7"/>
  </w:num>
  <w:num w:numId="2" w16cid:durableId="130173607">
    <w:abstractNumId w:val="6"/>
  </w:num>
  <w:num w:numId="3" w16cid:durableId="1030182852">
    <w:abstractNumId w:val="3"/>
  </w:num>
  <w:num w:numId="4" w16cid:durableId="1631551207">
    <w:abstractNumId w:val="2"/>
  </w:num>
  <w:num w:numId="5" w16cid:durableId="54934116">
    <w:abstractNumId w:val="1"/>
  </w:num>
  <w:num w:numId="6" w16cid:durableId="819619548">
    <w:abstractNumId w:val="8"/>
  </w:num>
  <w:num w:numId="7" w16cid:durableId="524369919">
    <w:abstractNumId w:val="5"/>
  </w:num>
  <w:num w:numId="8" w16cid:durableId="907767136">
    <w:abstractNumId w:val="10"/>
  </w:num>
  <w:num w:numId="9" w16cid:durableId="1132138182">
    <w:abstractNumId w:val="0"/>
  </w:num>
  <w:num w:numId="10" w16cid:durableId="1369449121">
    <w:abstractNumId w:val="4"/>
  </w:num>
  <w:num w:numId="11" w16cid:durableId="4530151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0F"/>
    <w:rsid w:val="00006320"/>
    <w:rsid w:val="0002528F"/>
    <w:rsid w:val="0003713E"/>
    <w:rsid w:val="00060BE3"/>
    <w:rsid w:val="000625D4"/>
    <w:rsid w:val="00070C8B"/>
    <w:rsid w:val="000F23CF"/>
    <w:rsid w:val="00110895"/>
    <w:rsid w:val="0013204C"/>
    <w:rsid w:val="00132C82"/>
    <w:rsid w:val="00132EB7"/>
    <w:rsid w:val="0014319B"/>
    <w:rsid w:val="00146354"/>
    <w:rsid w:val="0014664B"/>
    <w:rsid w:val="00147608"/>
    <w:rsid w:val="00162752"/>
    <w:rsid w:val="00162FB9"/>
    <w:rsid w:val="001752DF"/>
    <w:rsid w:val="00182236"/>
    <w:rsid w:val="00190BCF"/>
    <w:rsid w:val="00194E26"/>
    <w:rsid w:val="00196F7C"/>
    <w:rsid w:val="001A0085"/>
    <w:rsid w:val="001C2687"/>
    <w:rsid w:val="001D3396"/>
    <w:rsid w:val="001F2DCE"/>
    <w:rsid w:val="00212F6B"/>
    <w:rsid w:val="00217AE9"/>
    <w:rsid w:val="00227D36"/>
    <w:rsid w:val="00235C59"/>
    <w:rsid w:val="00241A4A"/>
    <w:rsid w:val="00263FC0"/>
    <w:rsid w:val="002A549B"/>
    <w:rsid w:val="002A6A52"/>
    <w:rsid w:val="002C1421"/>
    <w:rsid w:val="002C7725"/>
    <w:rsid w:val="002D7913"/>
    <w:rsid w:val="00300C91"/>
    <w:rsid w:val="00327267"/>
    <w:rsid w:val="00374F30"/>
    <w:rsid w:val="00395911"/>
    <w:rsid w:val="003D6053"/>
    <w:rsid w:val="003E1FD1"/>
    <w:rsid w:val="003F1FA3"/>
    <w:rsid w:val="00415E97"/>
    <w:rsid w:val="00436906"/>
    <w:rsid w:val="004427F5"/>
    <w:rsid w:val="00454798"/>
    <w:rsid w:val="0046142E"/>
    <w:rsid w:val="004818B2"/>
    <w:rsid w:val="004818E0"/>
    <w:rsid w:val="00486527"/>
    <w:rsid w:val="004E17F4"/>
    <w:rsid w:val="005073FB"/>
    <w:rsid w:val="00510B59"/>
    <w:rsid w:val="00532C54"/>
    <w:rsid w:val="00552177"/>
    <w:rsid w:val="00560DD5"/>
    <w:rsid w:val="00560DDF"/>
    <w:rsid w:val="005807AC"/>
    <w:rsid w:val="0058138A"/>
    <w:rsid w:val="0058299F"/>
    <w:rsid w:val="00583ACC"/>
    <w:rsid w:val="00606DE2"/>
    <w:rsid w:val="0061733E"/>
    <w:rsid w:val="00647479"/>
    <w:rsid w:val="0065337B"/>
    <w:rsid w:val="00682751"/>
    <w:rsid w:val="00687EBB"/>
    <w:rsid w:val="006A7565"/>
    <w:rsid w:val="006C1047"/>
    <w:rsid w:val="006D4604"/>
    <w:rsid w:val="006D6861"/>
    <w:rsid w:val="006D7E7A"/>
    <w:rsid w:val="006E771C"/>
    <w:rsid w:val="00714C4E"/>
    <w:rsid w:val="00715C90"/>
    <w:rsid w:val="00731B8C"/>
    <w:rsid w:val="00741EC8"/>
    <w:rsid w:val="00752B43"/>
    <w:rsid w:val="00757112"/>
    <w:rsid w:val="00781689"/>
    <w:rsid w:val="00790C39"/>
    <w:rsid w:val="007B5C91"/>
    <w:rsid w:val="007D548A"/>
    <w:rsid w:val="007E0D97"/>
    <w:rsid w:val="00821BA8"/>
    <w:rsid w:val="00824940"/>
    <w:rsid w:val="0083590A"/>
    <w:rsid w:val="008362AA"/>
    <w:rsid w:val="008372BB"/>
    <w:rsid w:val="0085540F"/>
    <w:rsid w:val="00857E61"/>
    <w:rsid w:val="0087259E"/>
    <w:rsid w:val="008846DB"/>
    <w:rsid w:val="00885C1F"/>
    <w:rsid w:val="00890B65"/>
    <w:rsid w:val="0089321C"/>
    <w:rsid w:val="00894367"/>
    <w:rsid w:val="008B18A5"/>
    <w:rsid w:val="008B311F"/>
    <w:rsid w:val="008B631A"/>
    <w:rsid w:val="008D13C4"/>
    <w:rsid w:val="009138DC"/>
    <w:rsid w:val="00933913"/>
    <w:rsid w:val="00934314"/>
    <w:rsid w:val="0093451E"/>
    <w:rsid w:val="00945130"/>
    <w:rsid w:val="00953E41"/>
    <w:rsid w:val="00971439"/>
    <w:rsid w:val="00974C34"/>
    <w:rsid w:val="00982EAB"/>
    <w:rsid w:val="00983049"/>
    <w:rsid w:val="009B03D0"/>
    <w:rsid w:val="009B34C7"/>
    <w:rsid w:val="009B6AAC"/>
    <w:rsid w:val="009C2942"/>
    <w:rsid w:val="00A16552"/>
    <w:rsid w:val="00A203CB"/>
    <w:rsid w:val="00A240EF"/>
    <w:rsid w:val="00A33DFD"/>
    <w:rsid w:val="00A34484"/>
    <w:rsid w:val="00A35423"/>
    <w:rsid w:val="00A3744C"/>
    <w:rsid w:val="00A509D3"/>
    <w:rsid w:val="00A64E6C"/>
    <w:rsid w:val="00A75A4A"/>
    <w:rsid w:val="00AA6F6F"/>
    <w:rsid w:val="00AE2D70"/>
    <w:rsid w:val="00AE443E"/>
    <w:rsid w:val="00AE630C"/>
    <w:rsid w:val="00B03092"/>
    <w:rsid w:val="00B3058B"/>
    <w:rsid w:val="00B3448C"/>
    <w:rsid w:val="00B35A76"/>
    <w:rsid w:val="00B6431F"/>
    <w:rsid w:val="00B674E5"/>
    <w:rsid w:val="00B711A7"/>
    <w:rsid w:val="00B823A2"/>
    <w:rsid w:val="00B87DB2"/>
    <w:rsid w:val="00BB0452"/>
    <w:rsid w:val="00BE6263"/>
    <w:rsid w:val="00BF3DCC"/>
    <w:rsid w:val="00C01A29"/>
    <w:rsid w:val="00C01D6A"/>
    <w:rsid w:val="00C2004E"/>
    <w:rsid w:val="00C237A7"/>
    <w:rsid w:val="00C272E7"/>
    <w:rsid w:val="00C4732A"/>
    <w:rsid w:val="00C55C85"/>
    <w:rsid w:val="00C55F77"/>
    <w:rsid w:val="00C56152"/>
    <w:rsid w:val="00C624AE"/>
    <w:rsid w:val="00C861C1"/>
    <w:rsid w:val="00C97AAE"/>
    <w:rsid w:val="00CC11A6"/>
    <w:rsid w:val="00CC13B2"/>
    <w:rsid w:val="00CE077B"/>
    <w:rsid w:val="00CE0EFA"/>
    <w:rsid w:val="00CF44AD"/>
    <w:rsid w:val="00D1216A"/>
    <w:rsid w:val="00D32C3D"/>
    <w:rsid w:val="00D3321C"/>
    <w:rsid w:val="00D507F3"/>
    <w:rsid w:val="00D56168"/>
    <w:rsid w:val="00D5647D"/>
    <w:rsid w:val="00D8751D"/>
    <w:rsid w:val="00D91FFD"/>
    <w:rsid w:val="00DB1208"/>
    <w:rsid w:val="00DC2D01"/>
    <w:rsid w:val="00DF34F0"/>
    <w:rsid w:val="00E077D7"/>
    <w:rsid w:val="00E41034"/>
    <w:rsid w:val="00E567A6"/>
    <w:rsid w:val="00E82B7A"/>
    <w:rsid w:val="00EA39E0"/>
    <w:rsid w:val="00EC25B6"/>
    <w:rsid w:val="00EC2600"/>
    <w:rsid w:val="00EE03D3"/>
    <w:rsid w:val="00EE374B"/>
    <w:rsid w:val="00F12710"/>
    <w:rsid w:val="00F329DF"/>
    <w:rsid w:val="00F513E2"/>
    <w:rsid w:val="00F7567B"/>
    <w:rsid w:val="00F766ED"/>
    <w:rsid w:val="00F9763C"/>
    <w:rsid w:val="00F97C29"/>
    <w:rsid w:val="00FA0D93"/>
    <w:rsid w:val="00FA2ABA"/>
    <w:rsid w:val="00FC11F2"/>
    <w:rsid w:val="00FC21E3"/>
    <w:rsid w:val="00FD548F"/>
    <w:rsid w:val="00FD6A6A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FC50E"/>
  <w15:chartTrackingRefBased/>
  <w15:docId w15:val="{43632335-F872-408F-9DEC-D8EFFF0B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C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C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C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C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C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C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C8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C8B"/>
  </w:style>
  <w:style w:type="paragraph" w:styleId="Stopka">
    <w:name w:val="footer"/>
    <w:basedOn w:val="Normalny"/>
    <w:link w:val="Stopka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C8B"/>
  </w:style>
  <w:style w:type="character" w:styleId="Hipercze">
    <w:name w:val="Hyperlink"/>
    <w:basedOn w:val="Domylnaczcionkaakapitu"/>
    <w:uiPriority w:val="99"/>
    <w:unhideWhenUsed/>
    <w:rsid w:val="001320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20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5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567A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customStyle="1" w:styleId="dtu">
    <w:name w:val="dtu"/>
    <w:basedOn w:val="Normalny"/>
    <w:rsid w:val="00E56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DC2D01"/>
    <w:pPr>
      <w:spacing w:after="0" w:line="360" w:lineRule="auto"/>
      <w:ind w:firstLine="426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C2D01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w.olsztyn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ula\AppData\Local\Microsoft\Windows\INetCache\Content.Outlook\Y4O5YS6Q\Szablom%20wmuw_wojewod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6727-825A-4B75-B927-B0BE975D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Szablom wmuw_wojewoda</Template>
  <TotalTime>31</TotalTime>
  <Pages>1</Pages>
  <Words>1259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Anetta Błażewicz</cp:lastModifiedBy>
  <cp:revision>6</cp:revision>
  <cp:lastPrinted>2025-12-18T13:07:00Z</cp:lastPrinted>
  <dcterms:created xsi:type="dcterms:W3CDTF">2026-06-09T09:49:00Z</dcterms:created>
  <dcterms:modified xsi:type="dcterms:W3CDTF">2026-06-09T10:48:00Z</dcterms:modified>
</cp:coreProperties>
</file>