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367BC" w14:textId="5775094A" w:rsidR="00826EA3" w:rsidRPr="00153275" w:rsidRDefault="006814D3" w:rsidP="00EF233F">
      <w:pPr>
        <w:pStyle w:val="Podstawowyakapitowy"/>
        <w:rPr>
          <w:rFonts w:ascii="Arial" w:hAnsi="Arial" w:cs="Arial"/>
          <w:b/>
          <w:bCs/>
          <w:u w:val="single"/>
        </w:rPr>
      </w:pPr>
      <w:r w:rsidRPr="009B44EB">
        <w:rPr>
          <w:rFonts w:ascii="Lato" w:hAnsi="Lato" w:cs="Lato"/>
          <w:sz w:val="21"/>
          <w:szCs w:val="21"/>
        </w:rPr>
        <w:t>RDOŚ-Gd-WOO.420.75.2025.AM.11</w:t>
      </w:r>
      <w:r>
        <w:rPr>
          <w:rFonts w:ascii="Lato" w:hAnsi="Lato" w:cs="Lato"/>
          <w:sz w:val="21"/>
          <w:szCs w:val="21"/>
        </w:rPr>
        <w:t xml:space="preserve">                                                     </w:t>
      </w:r>
      <w:r w:rsidR="008A2243" w:rsidRPr="00153275">
        <w:rPr>
          <w:rFonts w:ascii="Arial" w:hAnsi="Arial" w:cs="Arial"/>
          <w:sz w:val="22"/>
          <w:szCs w:val="22"/>
        </w:rPr>
        <w:t>Gdańsk</w:t>
      </w:r>
      <w:r w:rsidR="003E3714" w:rsidRPr="00153275">
        <w:rPr>
          <w:rFonts w:ascii="Arial" w:hAnsi="Arial" w:cs="Arial"/>
          <w:sz w:val="22"/>
          <w:szCs w:val="22"/>
        </w:rPr>
        <w:t>,</w:t>
      </w:r>
      <w:r w:rsidR="00081C25" w:rsidRPr="00153275">
        <w:rPr>
          <w:rFonts w:ascii="Arial" w:hAnsi="Arial" w:cs="Arial"/>
          <w:sz w:val="22"/>
          <w:szCs w:val="22"/>
        </w:rPr>
        <w:t xml:space="preserve"> </w:t>
      </w:r>
      <w:r w:rsidR="00EF233F">
        <w:rPr>
          <w:rFonts w:ascii="Arial" w:hAnsi="Arial" w:cs="Arial"/>
          <w:sz w:val="22"/>
          <w:szCs w:val="22"/>
        </w:rPr>
        <w:t>25.09.2026</w:t>
      </w:r>
      <w:r w:rsidR="00606335" w:rsidRPr="00153275">
        <w:rPr>
          <w:rFonts w:ascii="Arial" w:hAnsi="Arial" w:cs="Arial"/>
          <w:sz w:val="22"/>
          <w:szCs w:val="22"/>
        </w:rPr>
        <w:t xml:space="preserve"> r.</w:t>
      </w:r>
    </w:p>
    <w:p w14:paraId="5595FCFE" w14:textId="161D6BA6" w:rsidR="006814D3" w:rsidRPr="009B44EB" w:rsidRDefault="006814D3" w:rsidP="00EF233F">
      <w:pPr>
        <w:rPr>
          <w:rFonts w:ascii="Lato" w:hAnsi="Lato" w:cs="Lato"/>
          <w:i/>
          <w:iCs/>
          <w:sz w:val="21"/>
          <w:szCs w:val="21"/>
        </w:rPr>
      </w:pPr>
      <w:bookmarkStart w:id="0" w:name="_Hlk229663811"/>
      <w:r>
        <w:rPr>
          <w:rFonts w:ascii="Lato" w:hAnsi="Lato" w:cs="Lato"/>
          <w:i/>
          <w:iCs/>
          <w:sz w:val="21"/>
          <w:szCs w:val="21"/>
        </w:rPr>
        <w:t xml:space="preserve">      </w:t>
      </w:r>
      <w:r w:rsidRPr="009B44EB">
        <w:rPr>
          <w:rFonts w:ascii="Lato" w:hAnsi="Lato" w:cs="Lato"/>
          <w:i/>
          <w:iCs/>
          <w:sz w:val="21"/>
          <w:szCs w:val="21"/>
        </w:rPr>
        <w:t>e-Doręczenie</w:t>
      </w:r>
    </w:p>
    <w:p w14:paraId="76177C1B" w14:textId="77777777" w:rsidR="006814D3" w:rsidRPr="009B44EB" w:rsidRDefault="006814D3" w:rsidP="00EF233F">
      <w:pPr>
        <w:spacing w:before="240" w:after="240"/>
        <w:rPr>
          <w:rFonts w:ascii="Lato" w:hAnsi="Lato" w:cs="Lato"/>
          <w:b/>
          <w:iCs/>
          <w:spacing w:val="30"/>
          <w:sz w:val="21"/>
          <w:szCs w:val="21"/>
        </w:rPr>
      </w:pPr>
      <w:r w:rsidRPr="009B44EB">
        <w:rPr>
          <w:rFonts w:ascii="Lato" w:hAnsi="Lato" w:cs="Lato"/>
          <w:b/>
          <w:iCs/>
          <w:spacing w:val="30"/>
          <w:sz w:val="21"/>
          <w:szCs w:val="21"/>
        </w:rPr>
        <w:t>O B W I E S Z C Z E N I E</w:t>
      </w:r>
    </w:p>
    <w:p w14:paraId="7E00FDDC" w14:textId="36096AC8" w:rsidR="006814D3" w:rsidRPr="004A066C" w:rsidRDefault="006814D3" w:rsidP="00EF233F">
      <w:pPr>
        <w:autoSpaceDE w:val="0"/>
        <w:autoSpaceDN w:val="0"/>
        <w:rPr>
          <w:rFonts w:ascii="Lato" w:eastAsia="Calibri" w:hAnsi="Lato" w:cs="Lato"/>
          <w:b/>
          <w:bCs/>
          <w:sz w:val="21"/>
          <w:szCs w:val="21"/>
        </w:rPr>
      </w:pPr>
      <w:r w:rsidRPr="004A066C">
        <w:rPr>
          <w:rFonts w:ascii="Lato" w:hAnsi="Lato" w:cs="Lato"/>
          <w:sz w:val="21"/>
          <w:szCs w:val="21"/>
        </w:rPr>
        <w:t xml:space="preserve">Działając na podstawie art. 33 ust. 1, art. 79 ustawy z dnia  3 października 2008r.o udostępnianiu informacji o środowisku i jego ochronie, udziale społeczeństwa w ochronie środowiska oraz o ocenach oddziaływania na środowisko </w:t>
      </w:r>
      <w:r w:rsidRPr="004A066C">
        <w:rPr>
          <w:rFonts w:ascii="Lato" w:hAnsi="Lato" w:cs="Lato"/>
          <w:i/>
          <w:color w:val="000000"/>
          <w:sz w:val="21"/>
          <w:szCs w:val="21"/>
        </w:rPr>
        <w:t>(</w:t>
      </w:r>
      <w:proofErr w:type="spellStart"/>
      <w:r w:rsidRPr="004A066C">
        <w:rPr>
          <w:rFonts w:ascii="Lato" w:hAnsi="Lato" w:cs="Lato"/>
          <w:i/>
          <w:color w:val="000000"/>
          <w:sz w:val="21"/>
          <w:szCs w:val="21"/>
        </w:rPr>
        <w:t>t.j</w:t>
      </w:r>
      <w:proofErr w:type="spellEnd"/>
      <w:r w:rsidRPr="004A066C">
        <w:rPr>
          <w:rFonts w:ascii="Lato" w:hAnsi="Lato" w:cs="Lato"/>
          <w:i/>
          <w:color w:val="000000"/>
          <w:sz w:val="21"/>
          <w:szCs w:val="21"/>
        </w:rPr>
        <w:t>. Dz. U. z 2026 r., poz. 670 ze zm.)</w:t>
      </w:r>
      <w:r w:rsidRPr="004A066C">
        <w:rPr>
          <w:rFonts w:ascii="Lato" w:hAnsi="Lato" w:cs="Lato"/>
          <w:i/>
          <w:sz w:val="21"/>
          <w:szCs w:val="21"/>
        </w:rPr>
        <w:t xml:space="preserve">, dalej ustawa </w:t>
      </w:r>
      <w:proofErr w:type="spellStart"/>
      <w:r w:rsidRPr="004A066C">
        <w:rPr>
          <w:rFonts w:ascii="Lato" w:hAnsi="Lato" w:cs="Lato"/>
          <w:i/>
          <w:sz w:val="21"/>
          <w:szCs w:val="21"/>
        </w:rPr>
        <w:t>ooś</w:t>
      </w:r>
      <w:proofErr w:type="spellEnd"/>
      <w:r w:rsidRPr="004A066C">
        <w:rPr>
          <w:rFonts w:ascii="Lato" w:hAnsi="Lato" w:cs="Lato"/>
          <w:i/>
          <w:sz w:val="21"/>
          <w:szCs w:val="21"/>
        </w:rPr>
        <w:t xml:space="preserve">, </w:t>
      </w:r>
      <w:r w:rsidRPr="004A066C">
        <w:rPr>
          <w:rFonts w:ascii="Lato" w:hAnsi="Lato" w:cs="Lato"/>
          <w:sz w:val="21"/>
          <w:szCs w:val="21"/>
        </w:rPr>
        <w:t xml:space="preserve">Regionalny Dyrektor Ochrony Środowiska w Gdańsku, informuje o ponownym przystąpieniu do przeprowadzenia oceny oddziaływania na środowisko i </w:t>
      </w:r>
      <w:r w:rsidRPr="004A066C">
        <w:rPr>
          <w:rFonts w:ascii="Lato" w:hAnsi="Lato" w:cs="Lato"/>
          <w:b/>
          <w:bCs/>
          <w:sz w:val="21"/>
          <w:szCs w:val="21"/>
        </w:rPr>
        <w:t xml:space="preserve">ponownie </w:t>
      </w:r>
      <w:r w:rsidRPr="004A066C">
        <w:rPr>
          <w:rFonts w:ascii="Lato" w:hAnsi="Lato" w:cs="Lato"/>
          <w:b/>
          <w:sz w:val="21"/>
          <w:szCs w:val="21"/>
        </w:rPr>
        <w:t>podaje do publicznej wiadomości,</w:t>
      </w:r>
      <w:r w:rsidRPr="004A066C">
        <w:rPr>
          <w:rFonts w:ascii="Lato" w:hAnsi="Lato" w:cs="Lato"/>
          <w:sz w:val="21"/>
          <w:szCs w:val="21"/>
        </w:rPr>
        <w:t xml:space="preserve"> że w związku z toczącym się postępowaniem prowadzonym na wniosek </w:t>
      </w:r>
      <w:bookmarkStart w:id="1" w:name="_Hlk62729811"/>
      <w:bookmarkStart w:id="2" w:name="_Hlk229662309"/>
      <w:r w:rsidRPr="004A066C">
        <w:rPr>
          <w:rFonts w:ascii="Lato" w:hAnsi="Lato" w:cs="Lato"/>
          <w:sz w:val="21"/>
          <w:szCs w:val="21"/>
        </w:rPr>
        <w:t xml:space="preserve">spółki MFW Bałtyk III Sp. z o. o., działającej poprzez pełnomocnika p. Annę Marczak, pismo znak: MFWBIII-089/2025 z dnia 03.09.2025 r. </w:t>
      </w:r>
      <w:bookmarkStart w:id="3" w:name="_Hlk187234175"/>
      <w:r w:rsidRPr="004A066C">
        <w:rPr>
          <w:rFonts w:ascii="Lato" w:hAnsi="Lato" w:cs="Lato"/>
          <w:sz w:val="21"/>
          <w:szCs w:val="21"/>
        </w:rPr>
        <w:t>o zmianę decyzji o</w:t>
      </w:r>
      <w:r>
        <w:rPr>
          <w:rFonts w:ascii="Lato" w:hAnsi="Lato" w:cs="Lato"/>
          <w:sz w:val="21"/>
          <w:szCs w:val="21"/>
        </w:rPr>
        <w:t> </w:t>
      </w:r>
      <w:r w:rsidRPr="004A066C">
        <w:rPr>
          <w:rFonts w:ascii="Lato" w:hAnsi="Lato" w:cs="Lato"/>
          <w:sz w:val="21"/>
          <w:szCs w:val="21"/>
        </w:rPr>
        <w:t xml:space="preserve">środowiskowych uwarunkowaniach </w:t>
      </w:r>
      <w:bookmarkEnd w:id="1"/>
      <w:bookmarkEnd w:id="3"/>
      <w:r w:rsidRPr="004A066C">
        <w:rPr>
          <w:rFonts w:ascii="Lato" w:eastAsia="Calibri" w:hAnsi="Lato" w:cs="Lato"/>
          <w:sz w:val="21"/>
          <w:szCs w:val="21"/>
        </w:rPr>
        <w:t>wydanej przez Regionalnego Dy-rektora Ochrony Środowiska w</w:t>
      </w:r>
      <w:r>
        <w:rPr>
          <w:rFonts w:ascii="Lato" w:eastAsia="Calibri" w:hAnsi="Lato" w:cs="Lato"/>
          <w:sz w:val="21"/>
          <w:szCs w:val="21"/>
        </w:rPr>
        <w:t> </w:t>
      </w:r>
      <w:r w:rsidRPr="004A066C">
        <w:rPr>
          <w:rFonts w:ascii="Lato" w:eastAsia="Calibri" w:hAnsi="Lato" w:cs="Lato"/>
          <w:sz w:val="21"/>
          <w:szCs w:val="21"/>
        </w:rPr>
        <w:t xml:space="preserve">Gdańsku w dniu 7 lipca 2016 r. znak: RDOŚ-Gd-WOO.4211.12.2015.KP.22, dla przedsięwzięcia pn. </w:t>
      </w:r>
      <w:r w:rsidRPr="004A066C">
        <w:rPr>
          <w:rFonts w:ascii="Lato" w:eastAsia="Calibri" w:hAnsi="Lato" w:cs="Lato"/>
          <w:b/>
          <w:bCs/>
          <w:sz w:val="21"/>
          <w:szCs w:val="21"/>
        </w:rPr>
        <w:t xml:space="preserve">„Budowa morskiej farmy wiatrowej Bałtyk Środkowy III” zmienionej decyzją Regionalnego Dyrektora Ochrony Środowiska w Gdańsku w dniu 8 listopada 2022 r. znak RDOŚ-Gd-WOO.420.41.2022.AM.6, dla przedsięwzięcia pn. „Budowa morskiej farmy wiatrowej Bałtyk Środkowy III”. </w:t>
      </w:r>
    </w:p>
    <w:bookmarkEnd w:id="2"/>
    <w:p w14:paraId="36AF0234" w14:textId="77777777" w:rsidR="006814D3" w:rsidRPr="009B44EB" w:rsidRDefault="006814D3" w:rsidP="00EF233F">
      <w:pPr>
        <w:autoSpaceDE w:val="0"/>
        <w:autoSpaceDN w:val="0"/>
        <w:spacing w:after="240"/>
        <w:rPr>
          <w:rFonts w:ascii="Lato" w:hAnsi="Lato" w:cs="Lato"/>
          <w:b/>
          <w:bCs/>
          <w:sz w:val="21"/>
          <w:szCs w:val="21"/>
          <w:u w:val="single"/>
        </w:rPr>
      </w:pPr>
      <w:r w:rsidRPr="009B44EB">
        <w:rPr>
          <w:rFonts w:ascii="Lato" w:hAnsi="Lato" w:cs="Lato"/>
          <w:b/>
          <w:bCs/>
          <w:sz w:val="21"/>
          <w:szCs w:val="21"/>
          <w:u w:val="single"/>
        </w:rPr>
        <w:t>wszyscy zainteresowani mogą zapoznać się z niezbędną dokumentacją sprawy.</w:t>
      </w:r>
    </w:p>
    <w:p w14:paraId="72F4688B" w14:textId="77777777" w:rsidR="006814D3" w:rsidRPr="009B44EB" w:rsidRDefault="006814D3" w:rsidP="00EF233F">
      <w:pPr>
        <w:spacing w:after="0"/>
        <w:rPr>
          <w:rFonts w:ascii="Lato" w:hAnsi="Lato" w:cs="Lato"/>
          <w:sz w:val="21"/>
          <w:szCs w:val="21"/>
        </w:rPr>
      </w:pPr>
      <w:r w:rsidRPr="009B44EB">
        <w:rPr>
          <w:rFonts w:ascii="Lato" w:hAnsi="Lato" w:cs="Lato"/>
          <w:sz w:val="21"/>
          <w:szCs w:val="21"/>
        </w:rPr>
        <w:t>Jednocześnie informuje, że:</w:t>
      </w:r>
    </w:p>
    <w:p w14:paraId="255B8CAA" w14:textId="7CF51109" w:rsidR="006814D3" w:rsidRPr="00F452AE" w:rsidRDefault="006814D3" w:rsidP="00EF233F">
      <w:pPr>
        <w:pStyle w:val="Akapitzlist"/>
        <w:numPr>
          <w:ilvl w:val="0"/>
          <w:numId w:val="3"/>
        </w:numPr>
        <w:spacing w:after="80"/>
        <w:ind w:left="284" w:hanging="284"/>
        <w:rPr>
          <w:rFonts w:ascii="Lato" w:hAnsi="Lato" w:cs="Lato"/>
          <w:sz w:val="21"/>
          <w:szCs w:val="21"/>
        </w:rPr>
      </w:pPr>
      <w:r w:rsidRPr="00F452AE">
        <w:rPr>
          <w:rFonts w:ascii="Lato" w:hAnsi="Lato" w:cs="Lato"/>
          <w:sz w:val="21"/>
          <w:szCs w:val="21"/>
        </w:rPr>
        <w:t xml:space="preserve">Materiał dowodowy dostępny będzie w terminie  </w:t>
      </w:r>
      <w:r w:rsidRPr="00F452AE">
        <w:rPr>
          <w:rFonts w:ascii="Lato" w:hAnsi="Lato" w:cs="Lato"/>
          <w:b/>
          <w:sz w:val="21"/>
          <w:szCs w:val="21"/>
          <w:u w:val="single"/>
        </w:rPr>
        <w:t>od dnia 30 września 2026 r. do dnia 29 października 2026 r. (włącznie),</w:t>
      </w:r>
      <w:r w:rsidRPr="00F452AE">
        <w:rPr>
          <w:rFonts w:ascii="Lato" w:hAnsi="Lato" w:cs="Lato"/>
          <w:sz w:val="21"/>
          <w:szCs w:val="21"/>
        </w:rPr>
        <w:t xml:space="preserve"> w siedzibie Regionalnej Dyrekcji Ochrony Środowiska w Gdańsku, przy ul.</w:t>
      </w:r>
      <w:r>
        <w:rPr>
          <w:rFonts w:ascii="Lato" w:hAnsi="Lato" w:cs="Lato"/>
          <w:sz w:val="21"/>
          <w:szCs w:val="21"/>
        </w:rPr>
        <w:t> </w:t>
      </w:r>
      <w:r w:rsidRPr="00F452AE">
        <w:rPr>
          <w:rFonts w:ascii="Lato" w:hAnsi="Lato" w:cs="Lato"/>
          <w:sz w:val="21"/>
          <w:szCs w:val="21"/>
        </w:rPr>
        <w:t xml:space="preserve">Chmielnej 54/57, w godzinach pracy urzędu, </w:t>
      </w:r>
      <w:r w:rsidRPr="00F452AE">
        <w:rPr>
          <w:rFonts w:ascii="Lato" w:hAnsi="Lato" w:cs="Lato"/>
          <w:b/>
          <w:bCs/>
          <w:sz w:val="21"/>
          <w:szCs w:val="21"/>
        </w:rPr>
        <w:t>po wcześniejszym uzgodnieniu terminu</w:t>
      </w:r>
      <w:r w:rsidRPr="00F452AE">
        <w:rPr>
          <w:rFonts w:ascii="Lato" w:hAnsi="Lato" w:cs="Lato"/>
          <w:sz w:val="21"/>
          <w:szCs w:val="21"/>
        </w:rPr>
        <w:t xml:space="preserve"> (np. telefonicznie).</w:t>
      </w:r>
    </w:p>
    <w:p w14:paraId="44302C73" w14:textId="77777777" w:rsidR="006814D3" w:rsidRPr="00F452AE" w:rsidRDefault="006814D3" w:rsidP="00EF233F">
      <w:pPr>
        <w:pStyle w:val="Akapitzlist"/>
        <w:numPr>
          <w:ilvl w:val="0"/>
          <w:numId w:val="3"/>
        </w:numPr>
        <w:spacing w:after="80" w:line="266" w:lineRule="auto"/>
        <w:ind w:left="284" w:hanging="284"/>
        <w:rPr>
          <w:rFonts w:ascii="Lato" w:hAnsi="Lato" w:cs="Lato"/>
          <w:color w:val="000000"/>
          <w:sz w:val="21"/>
          <w:szCs w:val="21"/>
        </w:rPr>
      </w:pPr>
      <w:r w:rsidRPr="00F452AE">
        <w:rPr>
          <w:rFonts w:ascii="Lato" w:hAnsi="Lato" w:cs="Lato"/>
          <w:sz w:val="21"/>
          <w:szCs w:val="21"/>
        </w:rPr>
        <w:t>Pod linkiem</w:t>
      </w:r>
      <w:r w:rsidRPr="00F452AE">
        <w:rPr>
          <w:rFonts w:ascii="Lato" w:hAnsi="Lato" w:cs="Lato"/>
          <w:color w:val="000000"/>
          <w:sz w:val="21"/>
          <w:szCs w:val="21"/>
        </w:rPr>
        <w:t xml:space="preserve">: </w:t>
      </w:r>
      <w:bookmarkStart w:id="4" w:name="_Hlk234580219"/>
      <w:r w:rsidRPr="00F452AE">
        <w:rPr>
          <w:rFonts w:ascii="Lato" w:hAnsi="Lato" w:cs="Lato"/>
          <w:color w:val="000000"/>
          <w:sz w:val="21"/>
          <w:szCs w:val="21"/>
        </w:rPr>
        <w:t xml:space="preserve">https://chmura.gdansk.rdos.gov.pl/s/mLBbYAnx3CBWCXd </w:t>
      </w:r>
      <w:bookmarkEnd w:id="4"/>
      <w:r w:rsidRPr="00F452AE">
        <w:rPr>
          <w:rFonts w:ascii="Lato" w:hAnsi="Lato" w:cs="Lato"/>
          <w:color w:val="000000"/>
          <w:sz w:val="21"/>
          <w:szCs w:val="21"/>
        </w:rPr>
        <w:t>umieszczono</w:t>
      </w:r>
      <w:r w:rsidRPr="00F452AE">
        <w:rPr>
          <w:rFonts w:ascii="Lato" w:hAnsi="Lato" w:cs="Lato"/>
          <w:sz w:val="21"/>
          <w:szCs w:val="21"/>
        </w:rPr>
        <w:t xml:space="preserve">: </w:t>
      </w:r>
    </w:p>
    <w:p w14:paraId="072617B0" w14:textId="77777777" w:rsidR="006814D3" w:rsidRPr="00F452AE" w:rsidRDefault="006814D3" w:rsidP="00EF233F">
      <w:pPr>
        <w:pStyle w:val="Akapitzlist"/>
        <w:numPr>
          <w:ilvl w:val="0"/>
          <w:numId w:val="7"/>
        </w:numPr>
        <w:spacing w:after="80" w:line="266" w:lineRule="auto"/>
        <w:rPr>
          <w:rFonts w:ascii="Lato" w:hAnsi="Lato" w:cs="Lato"/>
          <w:color w:val="000000"/>
          <w:sz w:val="21"/>
          <w:szCs w:val="21"/>
        </w:rPr>
      </w:pPr>
      <w:r w:rsidRPr="00F452AE">
        <w:rPr>
          <w:rFonts w:ascii="Lato" w:hAnsi="Lato" w:cs="Lato"/>
          <w:color w:val="000000"/>
          <w:sz w:val="21"/>
          <w:szCs w:val="21"/>
        </w:rPr>
        <w:t>wniosek o zmianę decyzji o środowiskowych uwarunkowaniach z dnia 03.09.2025 r.,</w:t>
      </w:r>
      <w:bookmarkStart w:id="5" w:name="_Hlk203124838"/>
    </w:p>
    <w:p w14:paraId="5B678198" w14:textId="77777777" w:rsidR="006814D3" w:rsidRPr="00F452AE" w:rsidRDefault="006814D3" w:rsidP="00EF233F">
      <w:pPr>
        <w:pStyle w:val="Akapitzlist"/>
        <w:numPr>
          <w:ilvl w:val="0"/>
          <w:numId w:val="7"/>
        </w:numPr>
        <w:spacing w:after="80" w:line="266" w:lineRule="auto"/>
        <w:rPr>
          <w:rFonts w:ascii="Lato" w:hAnsi="Lato" w:cs="Lato"/>
          <w:color w:val="000000"/>
          <w:sz w:val="21"/>
          <w:szCs w:val="21"/>
        </w:rPr>
      </w:pPr>
      <w:r w:rsidRPr="00F452AE">
        <w:rPr>
          <w:rFonts w:ascii="Lato" w:hAnsi="Lato" w:cs="Lato"/>
          <w:sz w:val="21"/>
          <w:szCs w:val="21"/>
        </w:rPr>
        <w:t xml:space="preserve">raport o oddziaływaniu przedmiotowego </w:t>
      </w:r>
      <w:r w:rsidRPr="00F452AE">
        <w:rPr>
          <w:rFonts w:ascii="Lato" w:hAnsi="Lato" w:cs="Lato"/>
          <w:color w:val="000000"/>
          <w:sz w:val="21"/>
          <w:szCs w:val="21"/>
        </w:rPr>
        <w:t>przedsięwzięcia</w:t>
      </w:r>
      <w:r w:rsidRPr="00F452AE">
        <w:rPr>
          <w:rFonts w:ascii="Lato" w:hAnsi="Lato" w:cs="Lato"/>
          <w:sz w:val="21"/>
          <w:szCs w:val="21"/>
        </w:rPr>
        <w:t xml:space="preserve"> na środowisko - praca zbiorowa ODJT pod kierownictwem radcy prawnego Andrzeja Dziury, Warszawa, sierpień</w:t>
      </w:r>
      <w:r w:rsidRPr="00F452AE">
        <w:rPr>
          <w:rFonts w:ascii="Lato" w:hAnsi="Lato" w:cs="Lato"/>
          <w:kern w:val="2"/>
          <w:sz w:val="21"/>
          <w:szCs w:val="21"/>
        </w:rPr>
        <w:t xml:space="preserve"> 2025 r.</w:t>
      </w:r>
      <w:r w:rsidRPr="00F452AE">
        <w:rPr>
          <w:rFonts w:ascii="Lato" w:hAnsi="Lato" w:cs="Lato"/>
          <w:color w:val="000000"/>
          <w:sz w:val="21"/>
          <w:szCs w:val="21"/>
        </w:rPr>
        <w:t xml:space="preserve"> wraz z załącznikami,  </w:t>
      </w:r>
    </w:p>
    <w:p w14:paraId="2CE38913" w14:textId="77777777" w:rsidR="006814D3" w:rsidRPr="00F452AE" w:rsidRDefault="006814D3" w:rsidP="00EF233F">
      <w:pPr>
        <w:pStyle w:val="Akapitzlist"/>
        <w:numPr>
          <w:ilvl w:val="0"/>
          <w:numId w:val="7"/>
        </w:numPr>
        <w:spacing w:after="80" w:line="266" w:lineRule="auto"/>
        <w:rPr>
          <w:rFonts w:ascii="Lato" w:hAnsi="Lato" w:cs="Lato"/>
          <w:color w:val="000000"/>
          <w:sz w:val="21"/>
          <w:szCs w:val="21"/>
        </w:rPr>
      </w:pPr>
      <w:r w:rsidRPr="00F452AE">
        <w:rPr>
          <w:rFonts w:ascii="Lato" w:hAnsi="Lato" w:cs="Lato"/>
          <w:sz w:val="21"/>
          <w:szCs w:val="21"/>
        </w:rPr>
        <w:t>stanowisko Dyrektora Urzędu Morskiego w Gdyni</w:t>
      </w:r>
      <w:r w:rsidRPr="00F452AE">
        <w:rPr>
          <w:rFonts w:ascii="Lato" w:eastAsia="Lucida Sans Unicode" w:hAnsi="Lato" w:cs="Lato"/>
          <w:sz w:val="21"/>
          <w:szCs w:val="21"/>
          <w:lang w:bidi="en-US"/>
        </w:rPr>
        <w:t>, postanowienie znak: INZ.9202.158.2.2025.AD z dnia 16.02.2026 r.</w:t>
      </w:r>
      <w:r w:rsidRPr="00F452AE">
        <w:rPr>
          <w:rFonts w:ascii="Lato" w:hAnsi="Lato" w:cs="Lato"/>
          <w:sz w:val="21"/>
          <w:szCs w:val="21"/>
        </w:rPr>
        <w:t>,</w:t>
      </w:r>
    </w:p>
    <w:p w14:paraId="300E641D" w14:textId="32CFC42D" w:rsidR="006814D3" w:rsidRPr="00F452AE" w:rsidRDefault="006814D3" w:rsidP="00EF233F">
      <w:pPr>
        <w:pStyle w:val="Akapitzlist"/>
        <w:numPr>
          <w:ilvl w:val="0"/>
          <w:numId w:val="7"/>
        </w:numPr>
        <w:spacing w:after="80" w:line="266" w:lineRule="auto"/>
        <w:rPr>
          <w:rFonts w:ascii="Lato" w:hAnsi="Lato" w:cs="Lato"/>
          <w:color w:val="000000"/>
          <w:sz w:val="21"/>
          <w:szCs w:val="21"/>
        </w:rPr>
      </w:pPr>
      <w:r w:rsidRPr="00F452AE">
        <w:rPr>
          <w:rFonts w:ascii="Lato" w:hAnsi="Lato" w:cs="Lato"/>
          <w:sz w:val="21"/>
          <w:szCs w:val="21"/>
        </w:rPr>
        <w:t>stanowisko Państwowego Granicznego Inspektora Sanitarnego w Gdyni</w:t>
      </w:r>
      <w:r w:rsidRPr="00F452AE">
        <w:rPr>
          <w:rFonts w:ascii="Lato" w:eastAsia="Lucida Sans Unicode" w:hAnsi="Lato" w:cs="Lato"/>
          <w:sz w:val="21"/>
          <w:szCs w:val="21"/>
          <w:lang w:bidi="en-US"/>
        </w:rPr>
        <w:t xml:space="preserve">, opinia znak: </w:t>
      </w:r>
      <w:bookmarkEnd w:id="5"/>
      <w:r w:rsidRPr="00F452AE">
        <w:rPr>
          <w:rFonts w:ascii="Lato" w:eastAsia="Lucida Sans Unicode" w:hAnsi="Lato" w:cs="Lato"/>
          <w:sz w:val="21"/>
          <w:szCs w:val="21"/>
          <w:lang w:bidi="en-US"/>
        </w:rPr>
        <w:t>ZNS.491.2.12.2025. z dnia 27.10.2025 r. podtrzymane pismem znak: ZNS.491.2.12.2025.1 z</w:t>
      </w:r>
      <w:r>
        <w:rPr>
          <w:rFonts w:ascii="Lato" w:eastAsia="Lucida Sans Unicode" w:hAnsi="Lato" w:cs="Lato"/>
          <w:sz w:val="21"/>
          <w:szCs w:val="21"/>
          <w:lang w:bidi="en-US"/>
        </w:rPr>
        <w:t> </w:t>
      </w:r>
      <w:r w:rsidRPr="00F452AE">
        <w:rPr>
          <w:rFonts w:ascii="Lato" w:eastAsia="Lucida Sans Unicode" w:hAnsi="Lato" w:cs="Lato"/>
          <w:sz w:val="21"/>
          <w:szCs w:val="21"/>
          <w:lang w:bidi="en-US"/>
        </w:rPr>
        <w:t>dnia 04.03.2026 r</w:t>
      </w:r>
      <w:r>
        <w:rPr>
          <w:rFonts w:ascii="Lato" w:eastAsia="Lucida Sans Unicode" w:hAnsi="Lato" w:cs="Lato"/>
          <w:sz w:val="21"/>
          <w:szCs w:val="21"/>
          <w:lang w:bidi="en-US"/>
        </w:rPr>
        <w:t>.</w:t>
      </w:r>
    </w:p>
    <w:p w14:paraId="33236794" w14:textId="77777777" w:rsidR="006814D3" w:rsidRPr="004D5479" w:rsidRDefault="006814D3" w:rsidP="00EF233F">
      <w:pPr>
        <w:pStyle w:val="Akapitzlist"/>
        <w:numPr>
          <w:ilvl w:val="0"/>
          <w:numId w:val="3"/>
        </w:numPr>
        <w:spacing w:after="80" w:line="266" w:lineRule="auto"/>
        <w:ind w:left="294"/>
        <w:rPr>
          <w:rFonts w:ascii="Lato" w:hAnsi="Lato" w:cs="Lato"/>
          <w:color w:val="000000"/>
          <w:sz w:val="21"/>
          <w:szCs w:val="21"/>
        </w:rPr>
      </w:pPr>
      <w:r w:rsidRPr="004D5479">
        <w:rPr>
          <w:rFonts w:ascii="Lato" w:hAnsi="Lato" w:cs="Lato"/>
          <w:color w:val="000000"/>
          <w:sz w:val="21"/>
          <w:szCs w:val="21"/>
        </w:rPr>
        <w:t>Każdy ma prawo składania uwag i wniosków w formie pisemnej, elektroniczn</w:t>
      </w:r>
      <w:r w:rsidRPr="004D5479">
        <w:rPr>
          <w:rFonts w:ascii="Lato" w:hAnsi="Lato" w:cs="Lato"/>
          <w:sz w:val="21"/>
          <w:szCs w:val="21"/>
        </w:rPr>
        <w:t xml:space="preserve">ej i ustnej, w terminie określonym w punkcie 1 niniejszego obwieszczenia. Uwagi i wnioski należy składać do Regionalnej Dyrekcji Ochrony Środowiska w Gdańsku. </w:t>
      </w:r>
    </w:p>
    <w:p w14:paraId="704977B2" w14:textId="77777777" w:rsidR="006814D3" w:rsidRPr="004D5479" w:rsidRDefault="006814D3" w:rsidP="00EF233F">
      <w:pPr>
        <w:pStyle w:val="Akapitzlist"/>
        <w:numPr>
          <w:ilvl w:val="0"/>
          <w:numId w:val="3"/>
        </w:numPr>
        <w:spacing w:after="80"/>
        <w:ind w:left="284" w:hanging="284"/>
        <w:rPr>
          <w:rFonts w:ascii="Lato" w:hAnsi="Lato" w:cs="Lato"/>
          <w:sz w:val="21"/>
          <w:szCs w:val="21"/>
        </w:rPr>
      </w:pPr>
      <w:r w:rsidRPr="004D5479">
        <w:rPr>
          <w:rFonts w:ascii="Lato" w:hAnsi="Lato" w:cs="Lato"/>
          <w:sz w:val="21"/>
          <w:szCs w:val="21"/>
        </w:rPr>
        <w:t>Uwagi i wnioski złożone po upływie terminu określonego w punkcie 1 niniejszego obwieszczenia pozostaną bez rozpatrzenia.</w:t>
      </w:r>
    </w:p>
    <w:p w14:paraId="4D81ED30" w14:textId="77777777" w:rsidR="006814D3" w:rsidRPr="004D5479" w:rsidRDefault="006814D3" w:rsidP="00EF233F">
      <w:pPr>
        <w:pStyle w:val="Akapitzlist"/>
        <w:numPr>
          <w:ilvl w:val="0"/>
          <w:numId w:val="3"/>
        </w:numPr>
        <w:spacing w:after="80"/>
        <w:ind w:left="284" w:hanging="284"/>
        <w:rPr>
          <w:rFonts w:ascii="Lato" w:hAnsi="Lato" w:cs="Lato"/>
          <w:sz w:val="21"/>
          <w:szCs w:val="21"/>
        </w:rPr>
      </w:pPr>
      <w:r w:rsidRPr="004D5479">
        <w:rPr>
          <w:rFonts w:ascii="Lato" w:hAnsi="Lato" w:cs="Lato"/>
          <w:sz w:val="21"/>
          <w:szCs w:val="21"/>
        </w:rPr>
        <w:t>Organem właściwym do rozpatrzenia uwag i wniosków jest Regionalny Dyrektor Ochrony Środowiska w Gdańsku.</w:t>
      </w:r>
    </w:p>
    <w:p w14:paraId="0C75184B" w14:textId="77777777" w:rsidR="006814D3" w:rsidRPr="004D5479" w:rsidRDefault="006814D3" w:rsidP="00EF233F">
      <w:pPr>
        <w:pStyle w:val="Akapitzlist"/>
        <w:numPr>
          <w:ilvl w:val="0"/>
          <w:numId w:val="3"/>
        </w:numPr>
        <w:spacing w:after="80"/>
        <w:ind w:left="284" w:hanging="284"/>
        <w:rPr>
          <w:rFonts w:ascii="Lato" w:hAnsi="Lato" w:cs="Lato"/>
          <w:sz w:val="21"/>
          <w:szCs w:val="21"/>
        </w:rPr>
      </w:pPr>
      <w:r w:rsidRPr="004D5479">
        <w:rPr>
          <w:rFonts w:ascii="Lato" w:hAnsi="Lato" w:cs="Lato"/>
          <w:sz w:val="21"/>
          <w:szCs w:val="21"/>
        </w:rPr>
        <w:lastRenderedPageBreak/>
        <w:t>Organami właściwymi do wydania opinii/uzgodnienia w przedmiotowej sprawie są Dyrektor Urzędu Morskiego w Gdyni, Państwowy Graniczny Inspektor Sanitarny w Gdyni</w:t>
      </w:r>
      <w:r w:rsidRPr="004D5479">
        <w:rPr>
          <w:rFonts w:ascii="Lato" w:hAnsi="Lato" w:cs="Lato"/>
          <w:bCs/>
          <w:sz w:val="21"/>
          <w:szCs w:val="21"/>
        </w:rPr>
        <w:t>.</w:t>
      </w:r>
    </w:p>
    <w:p w14:paraId="03319E29" w14:textId="77777777" w:rsidR="006814D3" w:rsidRPr="004D5479" w:rsidRDefault="006814D3" w:rsidP="00EF233F">
      <w:pPr>
        <w:pStyle w:val="Akapitzlist"/>
        <w:numPr>
          <w:ilvl w:val="0"/>
          <w:numId w:val="3"/>
        </w:numPr>
        <w:spacing w:after="80"/>
        <w:ind w:left="284" w:hanging="284"/>
        <w:rPr>
          <w:rFonts w:ascii="Lato" w:hAnsi="Lato" w:cs="Lato"/>
          <w:color w:val="000000"/>
          <w:sz w:val="21"/>
          <w:szCs w:val="21"/>
        </w:rPr>
      </w:pPr>
      <w:r w:rsidRPr="004D5479">
        <w:rPr>
          <w:rFonts w:ascii="Lato" w:hAnsi="Lato" w:cs="Lato"/>
          <w:color w:val="000000"/>
          <w:sz w:val="21"/>
          <w:szCs w:val="21"/>
        </w:rPr>
        <w:t xml:space="preserve">W przedmiotowej sprawie nie przeprowadzono postępowanie w sprawie transgranicznego oddziaływania pochodzącego z terytorium Rzeczypospolitej Polskiej. </w:t>
      </w:r>
    </w:p>
    <w:p w14:paraId="218D451E" w14:textId="77777777" w:rsidR="006814D3" w:rsidRDefault="006814D3" w:rsidP="00EF233F">
      <w:pPr>
        <w:pStyle w:val="Akapitzlist"/>
        <w:numPr>
          <w:ilvl w:val="0"/>
          <w:numId w:val="3"/>
        </w:numPr>
        <w:spacing w:after="80"/>
        <w:ind w:left="284" w:hanging="284"/>
        <w:rPr>
          <w:rFonts w:ascii="Lato" w:hAnsi="Lato" w:cs="Lato"/>
          <w:sz w:val="21"/>
          <w:szCs w:val="21"/>
        </w:rPr>
      </w:pPr>
      <w:r w:rsidRPr="004D5479">
        <w:rPr>
          <w:rFonts w:ascii="Lato" w:hAnsi="Lato" w:cs="Lato"/>
          <w:sz w:val="21"/>
          <w:szCs w:val="21"/>
        </w:rPr>
        <w:t>Po terminie określonym w punkcie 1 niniejszego obwieszczenia zostanie wydana decyzja kończąca postępowanie. Organem właściwym do wydania decyzji jest Regionalny Dyrektor Ochrony Środowiska w Gdańsku.</w:t>
      </w:r>
    </w:p>
    <w:p w14:paraId="43A1488C" w14:textId="77777777" w:rsidR="006814D3" w:rsidRPr="004D5479" w:rsidRDefault="006814D3" w:rsidP="00EF233F">
      <w:pPr>
        <w:pStyle w:val="Akapitzlist"/>
        <w:spacing w:after="80"/>
        <w:ind w:left="284"/>
        <w:rPr>
          <w:rFonts w:ascii="Lato" w:hAnsi="Lato" w:cs="Lato"/>
          <w:sz w:val="21"/>
          <w:szCs w:val="21"/>
        </w:rPr>
      </w:pPr>
    </w:p>
    <w:p w14:paraId="1D68F9A1" w14:textId="77777777" w:rsidR="006814D3" w:rsidRDefault="006814D3" w:rsidP="00EF233F">
      <w:pPr>
        <w:rPr>
          <w:rFonts w:ascii="Lato" w:hAnsi="Lato" w:cs="Lato"/>
          <w:sz w:val="21"/>
          <w:szCs w:val="21"/>
          <w:u w:val="single"/>
        </w:rPr>
      </w:pPr>
      <w:r w:rsidRPr="004D5479">
        <w:rPr>
          <w:rFonts w:ascii="Lato" w:hAnsi="Lato" w:cs="Lato"/>
          <w:sz w:val="21"/>
          <w:szCs w:val="21"/>
          <w:u w:val="single"/>
        </w:rPr>
        <w:t>Współrzędne lokalizacji przedsięwzięcia dla MFW Bałtyk III:</w:t>
      </w:r>
    </w:p>
    <w:p w14:paraId="4F1926E6" w14:textId="77777777" w:rsidR="006814D3" w:rsidRPr="004D5479" w:rsidRDefault="006814D3" w:rsidP="00EF233F">
      <w:pPr>
        <w:spacing w:after="0"/>
        <w:rPr>
          <w:rFonts w:ascii="Lato" w:hAnsi="Lato" w:cs="Lato"/>
          <w:sz w:val="21"/>
          <w:szCs w:val="21"/>
        </w:rPr>
      </w:pPr>
      <w:r w:rsidRPr="004D5479">
        <w:rPr>
          <w:rFonts w:ascii="Lato" w:hAnsi="Lato" w:cs="Lato"/>
          <w:sz w:val="21"/>
          <w:szCs w:val="21"/>
        </w:rPr>
        <w:t>Tabela 1. Współrzędne geograficzne granic obszaru MFW BIII zgodnie z PSZW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814D3" w:rsidRPr="004D5479" w14:paraId="4D6AA38E" w14:textId="77777777" w:rsidTr="0012048B">
        <w:tc>
          <w:tcPr>
            <w:tcW w:w="3020" w:type="dxa"/>
            <w:vMerge w:val="restart"/>
          </w:tcPr>
          <w:p w14:paraId="12F62AC9" w14:textId="77777777" w:rsidR="006814D3" w:rsidRPr="004D5479" w:rsidRDefault="006814D3" w:rsidP="00EF233F">
            <w:pPr>
              <w:spacing w:after="0" w:line="259" w:lineRule="auto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Punkt</w:t>
            </w:r>
          </w:p>
        </w:tc>
        <w:tc>
          <w:tcPr>
            <w:tcW w:w="6042" w:type="dxa"/>
            <w:gridSpan w:val="2"/>
          </w:tcPr>
          <w:p w14:paraId="08D423B6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 xml:space="preserve">WGS 84 </w:t>
            </w:r>
            <w:proofErr w:type="spellStart"/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DD°MM’SS.sss</w:t>
            </w:r>
            <w:proofErr w:type="spellEnd"/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’’</w:t>
            </w:r>
          </w:p>
        </w:tc>
      </w:tr>
      <w:tr w:rsidR="006814D3" w:rsidRPr="004D5479" w14:paraId="5F294096" w14:textId="77777777" w:rsidTr="0012048B">
        <w:tc>
          <w:tcPr>
            <w:tcW w:w="3020" w:type="dxa"/>
            <w:vMerge/>
          </w:tcPr>
          <w:p w14:paraId="0F115F66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</w:p>
        </w:tc>
        <w:tc>
          <w:tcPr>
            <w:tcW w:w="3021" w:type="dxa"/>
          </w:tcPr>
          <w:p w14:paraId="2885733E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Szerokość geograficzna</w:t>
            </w:r>
          </w:p>
        </w:tc>
        <w:tc>
          <w:tcPr>
            <w:tcW w:w="3021" w:type="dxa"/>
          </w:tcPr>
          <w:p w14:paraId="22A2EB4A" w14:textId="77777777" w:rsidR="006814D3" w:rsidRPr="004D5479" w:rsidRDefault="006814D3" w:rsidP="00EF233F">
            <w:pPr>
              <w:spacing w:after="0" w:line="259" w:lineRule="auto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Długość geograficzna</w:t>
            </w:r>
          </w:p>
        </w:tc>
      </w:tr>
      <w:tr w:rsidR="006814D3" w:rsidRPr="004D5479" w14:paraId="60D7E332" w14:textId="77777777" w:rsidTr="0012048B">
        <w:tc>
          <w:tcPr>
            <w:tcW w:w="3020" w:type="dxa"/>
          </w:tcPr>
          <w:p w14:paraId="4C9F9801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A</w:t>
            </w:r>
          </w:p>
        </w:tc>
        <w:tc>
          <w:tcPr>
            <w:tcW w:w="3021" w:type="dxa"/>
          </w:tcPr>
          <w:p w14:paraId="21972C37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54°56’42,424”  N</w:t>
            </w:r>
          </w:p>
        </w:tc>
        <w:tc>
          <w:tcPr>
            <w:tcW w:w="3021" w:type="dxa"/>
          </w:tcPr>
          <w:p w14:paraId="3F880941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17°16’57,430” E</w:t>
            </w:r>
          </w:p>
        </w:tc>
      </w:tr>
      <w:tr w:rsidR="006814D3" w:rsidRPr="004D5479" w14:paraId="074DAC9D" w14:textId="77777777" w:rsidTr="0012048B">
        <w:tc>
          <w:tcPr>
            <w:tcW w:w="3020" w:type="dxa"/>
          </w:tcPr>
          <w:p w14:paraId="5533D42C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B</w:t>
            </w:r>
          </w:p>
        </w:tc>
        <w:tc>
          <w:tcPr>
            <w:tcW w:w="3021" w:type="dxa"/>
          </w:tcPr>
          <w:p w14:paraId="405F821D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55°02’35,801”  N</w:t>
            </w:r>
          </w:p>
        </w:tc>
        <w:tc>
          <w:tcPr>
            <w:tcW w:w="3021" w:type="dxa"/>
          </w:tcPr>
          <w:p w14:paraId="2B0F5C1E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17°14’00,653” E</w:t>
            </w:r>
          </w:p>
        </w:tc>
      </w:tr>
      <w:tr w:rsidR="006814D3" w:rsidRPr="004D5479" w14:paraId="38CB132F" w14:textId="77777777" w:rsidTr="0012048B">
        <w:tc>
          <w:tcPr>
            <w:tcW w:w="3020" w:type="dxa"/>
          </w:tcPr>
          <w:p w14:paraId="49E3C1FA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C</w:t>
            </w:r>
          </w:p>
        </w:tc>
        <w:tc>
          <w:tcPr>
            <w:tcW w:w="3021" w:type="dxa"/>
          </w:tcPr>
          <w:p w14:paraId="41955D7A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55°02’52,125”  N</w:t>
            </w:r>
          </w:p>
        </w:tc>
        <w:tc>
          <w:tcPr>
            <w:tcW w:w="3021" w:type="dxa"/>
          </w:tcPr>
          <w:p w14:paraId="1A2FDA01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17°14’45,028” E</w:t>
            </w:r>
          </w:p>
        </w:tc>
      </w:tr>
      <w:tr w:rsidR="006814D3" w:rsidRPr="004D5479" w14:paraId="47CEEC63" w14:textId="77777777" w:rsidTr="0012048B">
        <w:tc>
          <w:tcPr>
            <w:tcW w:w="3020" w:type="dxa"/>
          </w:tcPr>
          <w:p w14:paraId="61ABBC1A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D</w:t>
            </w:r>
          </w:p>
        </w:tc>
        <w:tc>
          <w:tcPr>
            <w:tcW w:w="3021" w:type="dxa"/>
          </w:tcPr>
          <w:p w14:paraId="145C1CF8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54°59’55,268”  N</w:t>
            </w:r>
          </w:p>
        </w:tc>
        <w:tc>
          <w:tcPr>
            <w:tcW w:w="3021" w:type="dxa"/>
          </w:tcPr>
          <w:p w14:paraId="2CD022AC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17°31’37,853” E</w:t>
            </w:r>
          </w:p>
        </w:tc>
      </w:tr>
      <w:tr w:rsidR="006814D3" w:rsidRPr="004D5479" w14:paraId="720996D3" w14:textId="77777777" w:rsidTr="0012048B">
        <w:tc>
          <w:tcPr>
            <w:tcW w:w="3020" w:type="dxa"/>
          </w:tcPr>
          <w:p w14:paraId="684F6BE0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E</w:t>
            </w:r>
          </w:p>
        </w:tc>
        <w:tc>
          <w:tcPr>
            <w:tcW w:w="3021" w:type="dxa"/>
          </w:tcPr>
          <w:p w14:paraId="49EA6F61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54°57’24,641”  N</w:t>
            </w:r>
          </w:p>
        </w:tc>
        <w:tc>
          <w:tcPr>
            <w:tcW w:w="3021" w:type="dxa"/>
          </w:tcPr>
          <w:p w14:paraId="41BFB182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17°24’47,597” E</w:t>
            </w:r>
          </w:p>
        </w:tc>
      </w:tr>
      <w:tr w:rsidR="006814D3" w:rsidRPr="004D5479" w14:paraId="1ACB241A" w14:textId="77777777" w:rsidTr="0012048B">
        <w:tc>
          <w:tcPr>
            <w:tcW w:w="3020" w:type="dxa"/>
          </w:tcPr>
          <w:p w14:paraId="74EC0B3E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F</w:t>
            </w:r>
          </w:p>
        </w:tc>
        <w:tc>
          <w:tcPr>
            <w:tcW w:w="3021" w:type="dxa"/>
          </w:tcPr>
          <w:p w14:paraId="1E784DA0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54°57’09,443”  N</w:t>
            </w:r>
          </w:p>
        </w:tc>
        <w:tc>
          <w:tcPr>
            <w:tcW w:w="3021" w:type="dxa"/>
          </w:tcPr>
          <w:p w14:paraId="0846AF99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17°22’42,654” E</w:t>
            </w:r>
          </w:p>
        </w:tc>
      </w:tr>
      <w:tr w:rsidR="006814D3" w:rsidRPr="004D5479" w14:paraId="2FB8A659" w14:textId="77777777" w:rsidTr="0012048B">
        <w:tc>
          <w:tcPr>
            <w:tcW w:w="3020" w:type="dxa"/>
          </w:tcPr>
          <w:p w14:paraId="7E34B0AA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G</w:t>
            </w:r>
          </w:p>
        </w:tc>
        <w:tc>
          <w:tcPr>
            <w:tcW w:w="3021" w:type="dxa"/>
          </w:tcPr>
          <w:p w14:paraId="466A64F1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54°57’05,517”  N</w:t>
            </w:r>
          </w:p>
        </w:tc>
        <w:tc>
          <w:tcPr>
            <w:tcW w:w="3021" w:type="dxa"/>
          </w:tcPr>
          <w:p w14:paraId="7AAF3CB3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17°21’25,617” E</w:t>
            </w:r>
          </w:p>
        </w:tc>
      </w:tr>
    </w:tbl>
    <w:p w14:paraId="59D27FF8" w14:textId="77777777" w:rsidR="006814D3" w:rsidRPr="004D5479" w:rsidRDefault="006814D3" w:rsidP="00EF233F">
      <w:pPr>
        <w:spacing w:after="0"/>
        <w:rPr>
          <w:rFonts w:ascii="Lato" w:hAnsi="Lato" w:cs="Lato"/>
          <w:sz w:val="21"/>
          <w:szCs w:val="21"/>
        </w:rPr>
      </w:pPr>
    </w:p>
    <w:p w14:paraId="7B842C8D" w14:textId="77777777" w:rsidR="006814D3" w:rsidRPr="004D5479" w:rsidRDefault="006814D3" w:rsidP="00EF233F">
      <w:pPr>
        <w:spacing w:after="0"/>
        <w:rPr>
          <w:rFonts w:ascii="Lato" w:hAnsi="Lato" w:cs="Lato"/>
          <w:sz w:val="21"/>
          <w:szCs w:val="21"/>
        </w:rPr>
      </w:pPr>
      <w:r w:rsidRPr="004D5479">
        <w:rPr>
          <w:rFonts w:ascii="Lato" w:hAnsi="Lato" w:cs="Lato"/>
          <w:sz w:val="21"/>
          <w:szCs w:val="21"/>
        </w:rPr>
        <w:t>Tabela 2. Współrzędne geograficzne granic obszaru zabudowy MFW BIII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814D3" w:rsidRPr="004D5479" w14:paraId="40881559" w14:textId="77777777" w:rsidTr="0012048B">
        <w:tc>
          <w:tcPr>
            <w:tcW w:w="3020" w:type="dxa"/>
            <w:vMerge w:val="restart"/>
          </w:tcPr>
          <w:p w14:paraId="18AE06CD" w14:textId="77777777" w:rsidR="006814D3" w:rsidRPr="004D5479" w:rsidRDefault="006814D3" w:rsidP="00EF233F">
            <w:pPr>
              <w:spacing w:after="0" w:line="259" w:lineRule="auto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Punkt</w:t>
            </w:r>
          </w:p>
        </w:tc>
        <w:tc>
          <w:tcPr>
            <w:tcW w:w="6042" w:type="dxa"/>
            <w:gridSpan w:val="2"/>
          </w:tcPr>
          <w:p w14:paraId="67479766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ETRS89_Poland_CS92</w:t>
            </w:r>
          </w:p>
        </w:tc>
      </w:tr>
      <w:tr w:rsidR="006814D3" w:rsidRPr="004D5479" w14:paraId="48490C26" w14:textId="77777777" w:rsidTr="0012048B">
        <w:tc>
          <w:tcPr>
            <w:tcW w:w="3020" w:type="dxa"/>
            <w:vMerge/>
          </w:tcPr>
          <w:p w14:paraId="3FA7C362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</w:p>
        </w:tc>
        <w:tc>
          <w:tcPr>
            <w:tcW w:w="3021" w:type="dxa"/>
          </w:tcPr>
          <w:p w14:paraId="21FF6E74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Długość geograficzna</w:t>
            </w:r>
          </w:p>
        </w:tc>
        <w:tc>
          <w:tcPr>
            <w:tcW w:w="3021" w:type="dxa"/>
          </w:tcPr>
          <w:p w14:paraId="5F3D2889" w14:textId="77777777" w:rsidR="006814D3" w:rsidRPr="004D5479" w:rsidRDefault="006814D3" w:rsidP="00EF233F">
            <w:pPr>
              <w:spacing w:after="0" w:line="259" w:lineRule="auto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Szerokość geograficzna</w:t>
            </w:r>
          </w:p>
        </w:tc>
      </w:tr>
      <w:tr w:rsidR="006814D3" w:rsidRPr="004D5479" w14:paraId="0AFCA02B" w14:textId="77777777" w:rsidTr="0012048B">
        <w:tc>
          <w:tcPr>
            <w:tcW w:w="3020" w:type="dxa"/>
          </w:tcPr>
          <w:p w14:paraId="3563FBBA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1</w:t>
            </w:r>
          </w:p>
        </w:tc>
        <w:tc>
          <w:tcPr>
            <w:tcW w:w="3021" w:type="dxa"/>
          </w:tcPr>
          <w:p w14:paraId="57BCD3F4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 xml:space="preserve">17° 21' 21,473" E </w:t>
            </w:r>
          </w:p>
        </w:tc>
        <w:tc>
          <w:tcPr>
            <w:tcW w:w="3021" w:type="dxa"/>
          </w:tcPr>
          <w:p w14:paraId="021C1920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54° 57' 21,518" N</w:t>
            </w:r>
          </w:p>
        </w:tc>
      </w:tr>
      <w:tr w:rsidR="006814D3" w:rsidRPr="004D5479" w14:paraId="142FAB8E" w14:textId="77777777" w:rsidTr="0012048B">
        <w:tc>
          <w:tcPr>
            <w:tcW w:w="3020" w:type="dxa"/>
          </w:tcPr>
          <w:p w14:paraId="1899464D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2</w:t>
            </w:r>
          </w:p>
        </w:tc>
        <w:tc>
          <w:tcPr>
            <w:tcW w:w="3021" w:type="dxa"/>
          </w:tcPr>
          <w:p w14:paraId="4B2AB6AE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 xml:space="preserve">17° 17' 17,639" E </w:t>
            </w:r>
          </w:p>
        </w:tc>
        <w:tc>
          <w:tcPr>
            <w:tcW w:w="3021" w:type="dxa"/>
          </w:tcPr>
          <w:p w14:paraId="40AEFD13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54° 57' 0,529" N</w:t>
            </w:r>
          </w:p>
        </w:tc>
      </w:tr>
      <w:tr w:rsidR="006814D3" w:rsidRPr="004D5479" w14:paraId="602D69AC" w14:textId="77777777" w:rsidTr="0012048B">
        <w:tc>
          <w:tcPr>
            <w:tcW w:w="3020" w:type="dxa"/>
          </w:tcPr>
          <w:p w14:paraId="03D51E69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3</w:t>
            </w:r>
          </w:p>
        </w:tc>
        <w:tc>
          <w:tcPr>
            <w:tcW w:w="3021" w:type="dxa"/>
          </w:tcPr>
          <w:p w14:paraId="21FC61FC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 xml:space="preserve">17° 15' 28,399" E </w:t>
            </w:r>
          </w:p>
        </w:tc>
        <w:tc>
          <w:tcPr>
            <w:tcW w:w="3021" w:type="dxa"/>
          </w:tcPr>
          <w:p w14:paraId="6A47D118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55° 0' 39,156" N</w:t>
            </w:r>
          </w:p>
        </w:tc>
      </w:tr>
      <w:tr w:rsidR="006814D3" w:rsidRPr="004D5479" w14:paraId="07036E43" w14:textId="77777777" w:rsidTr="0012048B">
        <w:tc>
          <w:tcPr>
            <w:tcW w:w="3020" w:type="dxa"/>
          </w:tcPr>
          <w:p w14:paraId="493BD129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4</w:t>
            </w:r>
          </w:p>
        </w:tc>
        <w:tc>
          <w:tcPr>
            <w:tcW w:w="3021" w:type="dxa"/>
          </w:tcPr>
          <w:p w14:paraId="16D3FE65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 xml:space="preserve">17° 17' 36,907" E </w:t>
            </w:r>
          </w:p>
        </w:tc>
        <w:tc>
          <w:tcPr>
            <w:tcW w:w="3021" w:type="dxa"/>
          </w:tcPr>
          <w:p w14:paraId="5DD31CC4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55° 2' 5,406" N</w:t>
            </w:r>
          </w:p>
        </w:tc>
      </w:tr>
      <w:tr w:rsidR="006814D3" w:rsidRPr="004D5479" w14:paraId="15E8B424" w14:textId="77777777" w:rsidTr="0012048B">
        <w:tc>
          <w:tcPr>
            <w:tcW w:w="3020" w:type="dxa"/>
          </w:tcPr>
          <w:p w14:paraId="29A9B8C3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5</w:t>
            </w:r>
          </w:p>
        </w:tc>
        <w:tc>
          <w:tcPr>
            <w:tcW w:w="3021" w:type="dxa"/>
          </w:tcPr>
          <w:p w14:paraId="6F21E20F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 xml:space="preserve">17° 30' 31,280" E </w:t>
            </w:r>
          </w:p>
        </w:tc>
        <w:tc>
          <w:tcPr>
            <w:tcW w:w="3021" w:type="dxa"/>
          </w:tcPr>
          <w:p w14:paraId="01EA55C2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54° 59' 50,060" N</w:t>
            </w:r>
          </w:p>
        </w:tc>
      </w:tr>
      <w:tr w:rsidR="006814D3" w:rsidRPr="004D5479" w14:paraId="23F5D55B" w14:textId="77777777" w:rsidTr="0012048B">
        <w:tc>
          <w:tcPr>
            <w:tcW w:w="3020" w:type="dxa"/>
          </w:tcPr>
          <w:p w14:paraId="1B53998E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6</w:t>
            </w:r>
          </w:p>
        </w:tc>
        <w:tc>
          <w:tcPr>
            <w:tcW w:w="3021" w:type="dxa"/>
          </w:tcPr>
          <w:p w14:paraId="7136AA35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 xml:space="preserve">17° 24' 36,771" E </w:t>
            </w:r>
          </w:p>
        </w:tc>
        <w:tc>
          <w:tcPr>
            <w:tcW w:w="3021" w:type="dxa"/>
          </w:tcPr>
          <w:p w14:paraId="592CBA59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54° 57' 39,861" N</w:t>
            </w:r>
          </w:p>
        </w:tc>
      </w:tr>
      <w:tr w:rsidR="006814D3" w:rsidRPr="004D5479" w14:paraId="796EE714" w14:textId="77777777" w:rsidTr="0012048B">
        <w:tc>
          <w:tcPr>
            <w:tcW w:w="3020" w:type="dxa"/>
          </w:tcPr>
          <w:p w14:paraId="2906C28D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7</w:t>
            </w:r>
          </w:p>
        </w:tc>
        <w:tc>
          <w:tcPr>
            <w:tcW w:w="3021" w:type="dxa"/>
          </w:tcPr>
          <w:p w14:paraId="0362616F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 xml:space="preserve">17° 22' 38,491" E </w:t>
            </w:r>
          </w:p>
        </w:tc>
        <w:tc>
          <w:tcPr>
            <w:tcW w:w="3021" w:type="dxa"/>
          </w:tcPr>
          <w:p w14:paraId="70409A5D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54° 57' 25,473" N</w:t>
            </w:r>
          </w:p>
        </w:tc>
      </w:tr>
      <w:tr w:rsidR="006814D3" w:rsidRPr="004D5479" w14:paraId="0B338870" w14:textId="77777777" w:rsidTr="0012048B">
        <w:tc>
          <w:tcPr>
            <w:tcW w:w="3020" w:type="dxa"/>
          </w:tcPr>
          <w:p w14:paraId="2EA3EFDD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8</w:t>
            </w:r>
          </w:p>
        </w:tc>
        <w:tc>
          <w:tcPr>
            <w:tcW w:w="3021" w:type="dxa"/>
          </w:tcPr>
          <w:p w14:paraId="6235C607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 xml:space="preserve">17° 21' 23,133" E </w:t>
            </w:r>
          </w:p>
        </w:tc>
        <w:tc>
          <w:tcPr>
            <w:tcW w:w="3021" w:type="dxa"/>
          </w:tcPr>
          <w:p w14:paraId="43FAE517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54° 57' 21,632" N</w:t>
            </w:r>
          </w:p>
        </w:tc>
      </w:tr>
      <w:tr w:rsidR="006814D3" w:rsidRPr="004D5479" w14:paraId="4E3AD3DE" w14:textId="77777777" w:rsidTr="0012048B">
        <w:tc>
          <w:tcPr>
            <w:tcW w:w="3020" w:type="dxa"/>
          </w:tcPr>
          <w:p w14:paraId="5305E570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9</w:t>
            </w:r>
          </w:p>
        </w:tc>
        <w:tc>
          <w:tcPr>
            <w:tcW w:w="3021" w:type="dxa"/>
          </w:tcPr>
          <w:p w14:paraId="243FCEBC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 xml:space="preserve">17° 21' 22,998" E </w:t>
            </w:r>
          </w:p>
        </w:tc>
        <w:tc>
          <w:tcPr>
            <w:tcW w:w="3021" w:type="dxa"/>
          </w:tcPr>
          <w:p w14:paraId="3EEABBFE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54° 57' 21,625" N</w:t>
            </w:r>
          </w:p>
        </w:tc>
      </w:tr>
      <w:tr w:rsidR="006814D3" w:rsidRPr="004D5479" w14:paraId="45DF568B" w14:textId="77777777" w:rsidTr="0012048B">
        <w:tc>
          <w:tcPr>
            <w:tcW w:w="3020" w:type="dxa"/>
          </w:tcPr>
          <w:p w14:paraId="41DEC843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10</w:t>
            </w:r>
          </w:p>
        </w:tc>
        <w:tc>
          <w:tcPr>
            <w:tcW w:w="3021" w:type="dxa"/>
          </w:tcPr>
          <w:p w14:paraId="1AB5794D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 xml:space="preserve">17° 21' 22,510" E </w:t>
            </w:r>
          </w:p>
        </w:tc>
        <w:tc>
          <w:tcPr>
            <w:tcW w:w="3021" w:type="dxa"/>
          </w:tcPr>
          <w:p w14:paraId="3EFB32F9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54° 57' 21,596" N</w:t>
            </w:r>
          </w:p>
        </w:tc>
      </w:tr>
      <w:tr w:rsidR="006814D3" w:rsidRPr="004D5479" w14:paraId="1CEBF1D1" w14:textId="77777777" w:rsidTr="0012048B">
        <w:tc>
          <w:tcPr>
            <w:tcW w:w="3020" w:type="dxa"/>
          </w:tcPr>
          <w:p w14:paraId="2407F567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11</w:t>
            </w:r>
          </w:p>
        </w:tc>
        <w:tc>
          <w:tcPr>
            <w:tcW w:w="3021" w:type="dxa"/>
          </w:tcPr>
          <w:p w14:paraId="605E4144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 xml:space="preserve">17° 21' 22,023" E </w:t>
            </w:r>
          </w:p>
        </w:tc>
        <w:tc>
          <w:tcPr>
            <w:tcW w:w="3021" w:type="dxa"/>
          </w:tcPr>
          <w:p w14:paraId="1AFAA72C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54° 57' 21,562" N</w:t>
            </w:r>
          </w:p>
        </w:tc>
      </w:tr>
      <w:tr w:rsidR="006814D3" w:rsidRPr="004D5479" w14:paraId="2BEDD628" w14:textId="77777777" w:rsidTr="0012048B">
        <w:tc>
          <w:tcPr>
            <w:tcW w:w="3020" w:type="dxa"/>
          </w:tcPr>
          <w:p w14:paraId="22A8A68F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12</w:t>
            </w:r>
          </w:p>
        </w:tc>
        <w:tc>
          <w:tcPr>
            <w:tcW w:w="3021" w:type="dxa"/>
          </w:tcPr>
          <w:p w14:paraId="3B0A884D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 xml:space="preserve">17° 21' 21,537" E </w:t>
            </w:r>
          </w:p>
        </w:tc>
        <w:tc>
          <w:tcPr>
            <w:tcW w:w="3021" w:type="dxa"/>
          </w:tcPr>
          <w:p w14:paraId="1E1BCF56" w14:textId="77777777" w:rsidR="006814D3" w:rsidRPr="004D5479" w:rsidRDefault="006814D3" w:rsidP="00EF233F">
            <w:pPr>
              <w:spacing w:after="0"/>
              <w:rPr>
                <w:rFonts w:ascii="Lato" w:hAnsi="Lato" w:cs="Lato"/>
                <w:kern w:val="2"/>
                <w:sz w:val="21"/>
                <w:szCs w:val="21"/>
              </w:rPr>
            </w:pPr>
            <w:r w:rsidRPr="004D5479">
              <w:rPr>
                <w:rFonts w:ascii="Lato" w:hAnsi="Lato" w:cs="Lato"/>
                <w:kern w:val="2"/>
                <w:sz w:val="21"/>
                <w:szCs w:val="21"/>
              </w:rPr>
              <w:t>54° 57' 21,524" N</w:t>
            </w:r>
          </w:p>
        </w:tc>
      </w:tr>
    </w:tbl>
    <w:p w14:paraId="5E3D940C" w14:textId="77777777" w:rsidR="006814D3" w:rsidRPr="002025DB" w:rsidRDefault="006814D3" w:rsidP="00EF233F">
      <w:pPr>
        <w:overflowPunct w:val="0"/>
        <w:autoSpaceDE w:val="0"/>
        <w:autoSpaceDN w:val="0"/>
        <w:adjustRightInd w:val="0"/>
        <w:spacing w:after="0"/>
        <w:rPr>
          <w:rFonts w:ascii="Lato" w:hAnsi="Lato" w:cs="Lato"/>
          <w:sz w:val="21"/>
          <w:szCs w:val="21"/>
          <w:highlight w:val="yellow"/>
        </w:rPr>
      </w:pPr>
    </w:p>
    <w:p w14:paraId="7D8DEDDA" w14:textId="77777777" w:rsidR="006814D3" w:rsidRPr="009B44EB" w:rsidRDefault="006814D3" w:rsidP="00EF233F">
      <w:pPr>
        <w:overflowPunct w:val="0"/>
        <w:autoSpaceDE w:val="0"/>
        <w:autoSpaceDN w:val="0"/>
        <w:adjustRightInd w:val="0"/>
        <w:rPr>
          <w:rFonts w:ascii="Lato" w:hAnsi="Lato" w:cs="Lato"/>
          <w:sz w:val="21"/>
          <w:szCs w:val="21"/>
        </w:rPr>
      </w:pPr>
      <w:r w:rsidRPr="009B44EB">
        <w:rPr>
          <w:rFonts w:ascii="Lato" w:hAnsi="Lato" w:cs="Lato"/>
          <w:sz w:val="21"/>
          <w:szCs w:val="21"/>
        </w:rPr>
        <w:t>Upubliczniono w dniach: od……………...do……………….</w:t>
      </w:r>
    </w:p>
    <w:p w14:paraId="48EAAD52" w14:textId="77777777" w:rsidR="006814D3" w:rsidRPr="009B44EB" w:rsidRDefault="006814D3" w:rsidP="00EF233F">
      <w:pPr>
        <w:overflowPunct w:val="0"/>
        <w:autoSpaceDE w:val="0"/>
        <w:autoSpaceDN w:val="0"/>
        <w:adjustRightInd w:val="0"/>
        <w:rPr>
          <w:rFonts w:ascii="Lato" w:hAnsi="Lato" w:cs="Lato"/>
          <w:sz w:val="21"/>
          <w:szCs w:val="21"/>
        </w:rPr>
      </w:pPr>
      <w:r w:rsidRPr="009B44EB">
        <w:rPr>
          <w:rFonts w:ascii="Lato" w:hAnsi="Lato" w:cs="Lato"/>
          <w:sz w:val="21"/>
          <w:szCs w:val="21"/>
        </w:rPr>
        <w:t>Pieczęć urzędu:</w:t>
      </w:r>
    </w:p>
    <w:p w14:paraId="428D8882" w14:textId="77777777" w:rsidR="006814D3" w:rsidRPr="002025DB" w:rsidRDefault="006814D3" w:rsidP="00EF233F">
      <w:pPr>
        <w:pStyle w:val="Tekstpodstawowy2"/>
        <w:spacing w:after="0" w:line="276" w:lineRule="auto"/>
        <w:rPr>
          <w:rFonts w:ascii="Lato" w:hAnsi="Lato" w:cs="Lato"/>
          <w:sz w:val="21"/>
          <w:szCs w:val="21"/>
          <w:highlight w:val="yellow"/>
          <w:u w:val="single"/>
        </w:rPr>
      </w:pPr>
    </w:p>
    <w:p w14:paraId="4ABAAD2E" w14:textId="77777777" w:rsidR="006814D3" w:rsidRPr="004A066C" w:rsidRDefault="006814D3" w:rsidP="00EF233F">
      <w:pPr>
        <w:spacing w:after="0"/>
        <w:ind w:left="3828"/>
        <w:rPr>
          <w:rFonts w:ascii="Lato" w:hAnsi="Lato" w:cs="Lato"/>
        </w:rPr>
      </w:pPr>
      <w:r w:rsidRPr="004A066C">
        <w:rPr>
          <w:rFonts w:ascii="Lato" w:hAnsi="Lato" w:cs="Lato"/>
        </w:rPr>
        <w:t>Regionalny Dyrektor Ochrony Środowiska w Gdańsku</w:t>
      </w:r>
    </w:p>
    <w:p w14:paraId="7692A243" w14:textId="77777777" w:rsidR="006814D3" w:rsidRPr="004A066C" w:rsidRDefault="006814D3" w:rsidP="00EF233F">
      <w:pPr>
        <w:spacing w:after="0"/>
        <w:ind w:left="3828"/>
        <w:rPr>
          <w:rFonts w:ascii="Lato" w:hAnsi="Lato" w:cs="Lato"/>
        </w:rPr>
      </w:pPr>
      <w:r w:rsidRPr="004A066C">
        <w:rPr>
          <w:rFonts w:ascii="Lato" w:hAnsi="Lato" w:cs="Lato"/>
        </w:rPr>
        <w:t>Anna Tchórzewska</w:t>
      </w:r>
    </w:p>
    <w:p w14:paraId="7267DB66" w14:textId="77777777" w:rsidR="006814D3" w:rsidRPr="004A066C" w:rsidRDefault="006814D3" w:rsidP="00EF233F">
      <w:pPr>
        <w:spacing w:after="0"/>
        <w:ind w:left="3828"/>
        <w:rPr>
          <w:rFonts w:ascii="Lato" w:hAnsi="Lato" w:cs="Lato"/>
        </w:rPr>
      </w:pPr>
      <w:r w:rsidRPr="004A066C">
        <w:rPr>
          <w:rFonts w:ascii="Lato" w:hAnsi="Lato" w:cs="Lato"/>
        </w:rPr>
        <w:t>/podpisano elektronicznie/</w:t>
      </w:r>
    </w:p>
    <w:p w14:paraId="1558CA06" w14:textId="77777777" w:rsidR="006814D3" w:rsidRPr="004A066C" w:rsidRDefault="006814D3" w:rsidP="00EF233F">
      <w:pPr>
        <w:pStyle w:val="Tekstpodstawowy2"/>
        <w:spacing w:after="0" w:line="276" w:lineRule="auto"/>
        <w:rPr>
          <w:rFonts w:ascii="Lato" w:hAnsi="Lato" w:cs="Lato"/>
          <w:sz w:val="21"/>
          <w:szCs w:val="21"/>
          <w:highlight w:val="yellow"/>
          <w:u w:val="single"/>
        </w:rPr>
      </w:pPr>
    </w:p>
    <w:p w14:paraId="0A4B064D" w14:textId="77777777" w:rsidR="006814D3" w:rsidRPr="009B44EB" w:rsidRDefault="006814D3" w:rsidP="00EF233F">
      <w:pPr>
        <w:pStyle w:val="Tekstpodstawowy2"/>
        <w:spacing w:after="0" w:line="276" w:lineRule="auto"/>
        <w:rPr>
          <w:rFonts w:ascii="Lato" w:hAnsi="Lato" w:cs="Lato"/>
          <w:sz w:val="20"/>
          <w:u w:val="single"/>
        </w:rPr>
      </w:pPr>
      <w:r w:rsidRPr="009B44EB">
        <w:rPr>
          <w:rFonts w:ascii="Lato" w:hAnsi="Lato" w:cs="Lato"/>
          <w:sz w:val="20"/>
          <w:u w:val="single"/>
        </w:rPr>
        <w:t>Obwieszczenie upublicznia się na:</w:t>
      </w:r>
    </w:p>
    <w:p w14:paraId="7B3D5B56" w14:textId="77777777" w:rsidR="006814D3" w:rsidRPr="009B44EB" w:rsidRDefault="006814D3" w:rsidP="00EF233F">
      <w:pPr>
        <w:numPr>
          <w:ilvl w:val="0"/>
          <w:numId w:val="4"/>
        </w:numPr>
        <w:spacing w:after="0"/>
        <w:rPr>
          <w:rFonts w:ascii="Lato" w:hAnsi="Lato" w:cs="Lato"/>
          <w:sz w:val="20"/>
          <w:szCs w:val="20"/>
        </w:rPr>
      </w:pPr>
      <w:r w:rsidRPr="009B44EB">
        <w:rPr>
          <w:rFonts w:ascii="Lato" w:hAnsi="Lato" w:cs="Lato"/>
          <w:sz w:val="20"/>
          <w:szCs w:val="20"/>
        </w:rPr>
        <w:t>Tablica ogłoszeń RDOŚ w Gdańsku</w:t>
      </w:r>
    </w:p>
    <w:p w14:paraId="7BE5E840" w14:textId="77777777" w:rsidR="006814D3" w:rsidRPr="009B44EB" w:rsidRDefault="006814D3" w:rsidP="00EF233F">
      <w:pPr>
        <w:numPr>
          <w:ilvl w:val="0"/>
          <w:numId w:val="4"/>
        </w:numPr>
        <w:spacing w:after="0"/>
        <w:rPr>
          <w:rFonts w:ascii="Lato" w:hAnsi="Lato" w:cs="Lato"/>
          <w:sz w:val="20"/>
          <w:szCs w:val="20"/>
        </w:rPr>
      </w:pPr>
      <w:r w:rsidRPr="009B44EB">
        <w:rPr>
          <w:rFonts w:ascii="Lato" w:hAnsi="Lato" w:cs="Lato"/>
          <w:sz w:val="20"/>
          <w:szCs w:val="20"/>
        </w:rPr>
        <w:t xml:space="preserve">Strona Internetowa RDOŚ w Gdańsku </w:t>
      </w:r>
    </w:p>
    <w:p w14:paraId="3E0BE2C0" w14:textId="77777777" w:rsidR="006814D3" w:rsidRPr="009B44EB" w:rsidRDefault="006814D3" w:rsidP="00EF233F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rPr>
          <w:rFonts w:ascii="Lato" w:hAnsi="Lato" w:cs="Lato"/>
          <w:sz w:val="20"/>
          <w:szCs w:val="20"/>
        </w:rPr>
      </w:pPr>
      <w:bookmarkStart w:id="6" w:name="_Hlk229662203"/>
      <w:r w:rsidRPr="009B44EB">
        <w:rPr>
          <w:rFonts w:ascii="Lato" w:hAnsi="Lato" w:cs="Lato"/>
          <w:sz w:val="20"/>
          <w:szCs w:val="20"/>
        </w:rPr>
        <w:t xml:space="preserve">Aa, </w:t>
      </w:r>
      <w:r w:rsidRPr="009B44EB">
        <w:rPr>
          <w:rFonts w:ascii="Lato" w:hAnsi="Lato" w:cs="Lato"/>
          <w:sz w:val="20"/>
          <w:szCs w:val="20"/>
          <w:lang w:val="es-ES_tradnl"/>
        </w:rPr>
        <w:t>Sporządziła A.Mach, tel. 58 68 36 804, w godz.: 10.00-13.00</w:t>
      </w:r>
    </w:p>
    <w:bookmarkEnd w:id="6"/>
    <w:p w14:paraId="6906B132" w14:textId="77777777" w:rsidR="006814D3" w:rsidRPr="009B44EB" w:rsidRDefault="006814D3" w:rsidP="00EF233F">
      <w:pPr>
        <w:overflowPunct w:val="0"/>
        <w:autoSpaceDE w:val="0"/>
        <w:autoSpaceDN w:val="0"/>
        <w:adjustRightInd w:val="0"/>
        <w:ind w:left="360"/>
        <w:rPr>
          <w:rFonts w:ascii="Lato" w:hAnsi="Lato" w:cs="Lato"/>
          <w:sz w:val="20"/>
          <w:szCs w:val="20"/>
        </w:rPr>
      </w:pPr>
    </w:p>
    <w:p w14:paraId="40C8B603" w14:textId="77777777" w:rsidR="006814D3" w:rsidRPr="009B44EB" w:rsidRDefault="006814D3" w:rsidP="00EF233F">
      <w:pPr>
        <w:pStyle w:val="Tekstpodstawowy2"/>
        <w:spacing w:after="0" w:line="276" w:lineRule="auto"/>
        <w:rPr>
          <w:rFonts w:ascii="Lato" w:hAnsi="Lato" w:cs="Lato"/>
          <w:sz w:val="20"/>
          <w:u w:val="single"/>
        </w:rPr>
      </w:pPr>
      <w:r w:rsidRPr="009B44EB">
        <w:rPr>
          <w:rFonts w:ascii="Lato" w:hAnsi="Lato" w:cs="Lato"/>
          <w:sz w:val="20"/>
          <w:u w:val="single"/>
        </w:rPr>
        <w:t>Przekazuje się w celu upublicznienia do:</w:t>
      </w:r>
    </w:p>
    <w:p w14:paraId="6EFB6BAD" w14:textId="77777777" w:rsidR="006814D3" w:rsidRPr="009B44EB" w:rsidRDefault="006814D3" w:rsidP="00EF233F">
      <w:pPr>
        <w:numPr>
          <w:ilvl w:val="0"/>
          <w:numId w:val="5"/>
        </w:numPr>
        <w:spacing w:after="0"/>
        <w:rPr>
          <w:rFonts w:ascii="Lato" w:hAnsi="Lato" w:cs="Lato"/>
          <w:sz w:val="20"/>
          <w:szCs w:val="20"/>
        </w:rPr>
      </w:pPr>
      <w:bookmarkStart w:id="7" w:name="_Hlk229662235"/>
      <w:r w:rsidRPr="009B44EB">
        <w:rPr>
          <w:rFonts w:ascii="Lato" w:hAnsi="Lato" w:cs="Lato"/>
          <w:sz w:val="20"/>
          <w:szCs w:val="20"/>
        </w:rPr>
        <w:t>Dyrektora Urzędu Morskiego w Gdyni</w:t>
      </w:r>
    </w:p>
    <w:p w14:paraId="3E5EBCD7" w14:textId="77777777" w:rsidR="006814D3" w:rsidRPr="009B44EB" w:rsidRDefault="006814D3" w:rsidP="00EF233F">
      <w:pPr>
        <w:numPr>
          <w:ilvl w:val="0"/>
          <w:numId w:val="5"/>
        </w:numPr>
        <w:spacing w:after="0"/>
        <w:rPr>
          <w:rFonts w:ascii="Lato" w:hAnsi="Lato" w:cs="Lato"/>
          <w:sz w:val="20"/>
          <w:szCs w:val="20"/>
        </w:rPr>
      </w:pPr>
      <w:r w:rsidRPr="009B44EB">
        <w:rPr>
          <w:rFonts w:ascii="Lato" w:hAnsi="Lato" w:cs="Lato"/>
          <w:sz w:val="20"/>
          <w:szCs w:val="20"/>
        </w:rPr>
        <w:t>Prezydenta Miasta Gdańska</w:t>
      </w:r>
    </w:p>
    <w:p w14:paraId="537F5AA6" w14:textId="77777777" w:rsidR="006814D3" w:rsidRPr="009B44EB" w:rsidRDefault="006814D3" w:rsidP="00EF233F">
      <w:pPr>
        <w:numPr>
          <w:ilvl w:val="0"/>
          <w:numId w:val="5"/>
        </w:numPr>
        <w:spacing w:after="0"/>
        <w:rPr>
          <w:rFonts w:ascii="Lato" w:hAnsi="Lato" w:cs="Lato"/>
          <w:sz w:val="20"/>
          <w:szCs w:val="20"/>
        </w:rPr>
      </w:pPr>
      <w:r w:rsidRPr="009B44EB">
        <w:rPr>
          <w:rFonts w:ascii="Lato" w:hAnsi="Lato" w:cs="Lato"/>
          <w:sz w:val="20"/>
          <w:szCs w:val="20"/>
        </w:rPr>
        <w:t>Prezydenta Miasta Gdyni</w:t>
      </w:r>
    </w:p>
    <w:p w14:paraId="57C56446" w14:textId="77777777" w:rsidR="006814D3" w:rsidRPr="009B44EB" w:rsidRDefault="006814D3" w:rsidP="00EF233F">
      <w:pPr>
        <w:numPr>
          <w:ilvl w:val="0"/>
          <w:numId w:val="5"/>
        </w:numPr>
        <w:spacing w:after="0"/>
        <w:rPr>
          <w:rFonts w:ascii="Lato" w:hAnsi="Lato" w:cs="Lato"/>
          <w:sz w:val="20"/>
          <w:szCs w:val="20"/>
        </w:rPr>
      </w:pPr>
      <w:r w:rsidRPr="009B44EB">
        <w:rPr>
          <w:rFonts w:ascii="Lato" w:hAnsi="Lato" w:cs="Lato"/>
          <w:sz w:val="20"/>
          <w:szCs w:val="20"/>
        </w:rPr>
        <w:t>Prezydenta Miasta Sopot</w:t>
      </w:r>
    </w:p>
    <w:p w14:paraId="4AA4C6B1" w14:textId="77777777" w:rsidR="006814D3" w:rsidRPr="009B44EB" w:rsidRDefault="006814D3" w:rsidP="00EF233F">
      <w:pPr>
        <w:numPr>
          <w:ilvl w:val="0"/>
          <w:numId w:val="5"/>
        </w:numPr>
        <w:spacing w:after="0"/>
        <w:rPr>
          <w:rFonts w:ascii="Lato" w:hAnsi="Lato" w:cs="Lato"/>
          <w:sz w:val="20"/>
          <w:szCs w:val="20"/>
        </w:rPr>
      </w:pPr>
      <w:r w:rsidRPr="009B44EB">
        <w:rPr>
          <w:rFonts w:ascii="Lato" w:hAnsi="Lato" w:cs="Lato"/>
          <w:sz w:val="20"/>
          <w:szCs w:val="20"/>
        </w:rPr>
        <w:t>Wójta Gminy Ustka</w:t>
      </w:r>
    </w:p>
    <w:p w14:paraId="2E675868" w14:textId="77777777" w:rsidR="006814D3" w:rsidRPr="009B44EB" w:rsidRDefault="006814D3" w:rsidP="00EF233F">
      <w:pPr>
        <w:numPr>
          <w:ilvl w:val="0"/>
          <w:numId w:val="5"/>
        </w:numPr>
        <w:spacing w:after="0"/>
        <w:rPr>
          <w:rFonts w:ascii="Lato" w:hAnsi="Lato" w:cs="Lato"/>
          <w:sz w:val="20"/>
          <w:szCs w:val="20"/>
        </w:rPr>
      </w:pPr>
      <w:r w:rsidRPr="009B44EB">
        <w:rPr>
          <w:rFonts w:ascii="Lato" w:hAnsi="Lato" w:cs="Lato"/>
          <w:sz w:val="20"/>
          <w:szCs w:val="20"/>
        </w:rPr>
        <w:t>Burmistrza Miasta Ustka</w:t>
      </w:r>
    </w:p>
    <w:p w14:paraId="4DB75B08" w14:textId="77777777" w:rsidR="006814D3" w:rsidRPr="009B44EB" w:rsidRDefault="006814D3" w:rsidP="00EF233F">
      <w:pPr>
        <w:numPr>
          <w:ilvl w:val="0"/>
          <w:numId w:val="5"/>
        </w:numPr>
        <w:spacing w:after="0"/>
        <w:rPr>
          <w:rFonts w:ascii="Lato" w:hAnsi="Lato" w:cs="Lato"/>
          <w:sz w:val="20"/>
          <w:szCs w:val="20"/>
        </w:rPr>
      </w:pPr>
      <w:r w:rsidRPr="009B44EB">
        <w:rPr>
          <w:rFonts w:ascii="Lato" w:hAnsi="Lato" w:cs="Lato"/>
          <w:sz w:val="20"/>
          <w:szCs w:val="20"/>
        </w:rPr>
        <w:t>Wójta Gminy Smołdzino</w:t>
      </w:r>
    </w:p>
    <w:p w14:paraId="0E2C262A" w14:textId="77777777" w:rsidR="006814D3" w:rsidRPr="009B44EB" w:rsidRDefault="006814D3" w:rsidP="00EF233F">
      <w:pPr>
        <w:numPr>
          <w:ilvl w:val="0"/>
          <w:numId w:val="5"/>
        </w:numPr>
        <w:spacing w:after="0"/>
        <w:rPr>
          <w:rFonts w:ascii="Lato" w:hAnsi="Lato" w:cs="Lato"/>
          <w:sz w:val="20"/>
          <w:szCs w:val="20"/>
        </w:rPr>
      </w:pPr>
      <w:r w:rsidRPr="009B44EB">
        <w:rPr>
          <w:rFonts w:ascii="Lato" w:hAnsi="Lato" w:cs="Lato"/>
          <w:sz w:val="20"/>
          <w:szCs w:val="20"/>
        </w:rPr>
        <w:t>Burmistrza Miasta Łeba</w:t>
      </w:r>
    </w:p>
    <w:p w14:paraId="4EC0CE15" w14:textId="77777777" w:rsidR="006814D3" w:rsidRPr="009B44EB" w:rsidRDefault="006814D3" w:rsidP="00EF233F">
      <w:pPr>
        <w:numPr>
          <w:ilvl w:val="0"/>
          <w:numId w:val="5"/>
        </w:numPr>
        <w:spacing w:after="0"/>
        <w:rPr>
          <w:rFonts w:ascii="Lato" w:hAnsi="Lato" w:cs="Lato"/>
          <w:sz w:val="20"/>
          <w:szCs w:val="20"/>
        </w:rPr>
      </w:pPr>
      <w:r w:rsidRPr="009B44EB">
        <w:rPr>
          <w:rFonts w:ascii="Lato" w:hAnsi="Lato" w:cs="Lato"/>
          <w:sz w:val="20"/>
          <w:szCs w:val="20"/>
        </w:rPr>
        <w:t>Wójta Gminy Wicko</w:t>
      </w:r>
    </w:p>
    <w:p w14:paraId="55AED7A4" w14:textId="77777777" w:rsidR="006814D3" w:rsidRPr="009B44EB" w:rsidRDefault="006814D3" w:rsidP="00EF233F">
      <w:pPr>
        <w:numPr>
          <w:ilvl w:val="0"/>
          <w:numId w:val="5"/>
        </w:numPr>
        <w:spacing w:after="0"/>
        <w:rPr>
          <w:rFonts w:ascii="Lato" w:hAnsi="Lato" w:cs="Lato"/>
          <w:sz w:val="20"/>
          <w:szCs w:val="20"/>
        </w:rPr>
      </w:pPr>
      <w:r w:rsidRPr="009B44EB">
        <w:rPr>
          <w:rFonts w:ascii="Lato" w:hAnsi="Lato" w:cs="Lato"/>
          <w:sz w:val="20"/>
          <w:szCs w:val="20"/>
        </w:rPr>
        <w:t>Wójta Gminy Choczewo</w:t>
      </w:r>
    </w:p>
    <w:p w14:paraId="2F938A84" w14:textId="77777777" w:rsidR="006814D3" w:rsidRPr="009B44EB" w:rsidRDefault="006814D3" w:rsidP="00EF233F">
      <w:pPr>
        <w:numPr>
          <w:ilvl w:val="0"/>
          <w:numId w:val="5"/>
        </w:numPr>
        <w:spacing w:after="0"/>
        <w:rPr>
          <w:rFonts w:ascii="Lato" w:hAnsi="Lato" w:cs="Lato"/>
          <w:sz w:val="20"/>
          <w:szCs w:val="20"/>
        </w:rPr>
      </w:pPr>
      <w:r w:rsidRPr="009B44EB">
        <w:rPr>
          <w:rFonts w:ascii="Lato" w:hAnsi="Lato" w:cs="Lato"/>
          <w:sz w:val="20"/>
          <w:szCs w:val="20"/>
        </w:rPr>
        <w:t>Wójta Gminy Krokowa</w:t>
      </w:r>
    </w:p>
    <w:p w14:paraId="4A35BEEC" w14:textId="77777777" w:rsidR="006814D3" w:rsidRPr="009B44EB" w:rsidRDefault="006814D3" w:rsidP="00EF233F">
      <w:pPr>
        <w:numPr>
          <w:ilvl w:val="0"/>
          <w:numId w:val="5"/>
        </w:numPr>
        <w:spacing w:after="0"/>
        <w:rPr>
          <w:rFonts w:ascii="Lato" w:hAnsi="Lato" w:cs="Lato"/>
          <w:sz w:val="20"/>
          <w:szCs w:val="20"/>
        </w:rPr>
      </w:pPr>
      <w:r w:rsidRPr="009B44EB">
        <w:rPr>
          <w:rFonts w:ascii="Lato" w:hAnsi="Lato" w:cs="Lato"/>
          <w:sz w:val="20"/>
          <w:szCs w:val="20"/>
        </w:rPr>
        <w:t>Burmistrza Miasta Władysławowo</w:t>
      </w:r>
    </w:p>
    <w:p w14:paraId="0AEA3CD4" w14:textId="77777777" w:rsidR="006814D3" w:rsidRPr="009B44EB" w:rsidRDefault="006814D3" w:rsidP="00EF233F">
      <w:pPr>
        <w:numPr>
          <w:ilvl w:val="0"/>
          <w:numId w:val="5"/>
        </w:numPr>
        <w:spacing w:after="0"/>
        <w:rPr>
          <w:rFonts w:ascii="Lato" w:hAnsi="Lato" w:cs="Lato"/>
          <w:sz w:val="20"/>
          <w:szCs w:val="20"/>
        </w:rPr>
      </w:pPr>
      <w:r w:rsidRPr="009B44EB">
        <w:rPr>
          <w:rFonts w:ascii="Lato" w:hAnsi="Lato" w:cs="Lato"/>
          <w:sz w:val="20"/>
          <w:szCs w:val="20"/>
        </w:rPr>
        <w:t>Burmistrza Miasta Jastarnia</w:t>
      </w:r>
    </w:p>
    <w:p w14:paraId="572C435E" w14:textId="77777777" w:rsidR="006814D3" w:rsidRPr="009B44EB" w:rsidRDefault="006814D3" w:rsidP="00EF233F">
      <w:pPr>
        <w:numPr>
          <w:ilvl w:val="0"/>
          <w:numId w:val="5"/>
        </w:numPr>
        <w:spacing w:after="0"/>
        <w:rPr>
          <w:rFonts w:ascii="Lato" w:hAnsi="Lato" w:cs="Lato"/>
          <w:sz w:val="20"/>
          <w:szCs w:val="20"/>
        </w:rPr>
      </w:pPr>
      <w:r w:rsidRPr="009B44EB">
        <w:rPr>
          <w:rFonts w:ascii="Lato" w:hAnsi="Lato" w:cs="Lato"/>
          <w:sz w:val="20"/>
          <w:szCs w:val="20"/>
        </w:rPr>
        <w:t>Burmistrza Miasta Hel</w:t>
      </w:r>
    </w:p>
    <w:p w14:paraId="58214962" w14:textId="77777777" w:rsidR="006814D3" w:rsidRPr="009B44EB" w:rsidRDefault="006814D3" w:rsidP="00EF233F">
      <w:pPr>
        <w:numPr>
          <w:ilvl w:val="0"/>
          <w:numId w:val="5"/>
        </w:numPr>
        <w:spacing w:after="0"/>
        <w:rPr>
          <w:rFonts w:ascii="Lato" w:hAnsi="Lato" w:cs="Lato"/>
          <w:sz w:val="20"/>
          <w:szCs w:val="20"/>
        </w:rPr>
      </w:pPr>
      <w:r w:rsidRPr="009B44EB">
        <w:rPr>
          <w:rFonts w:ascii="Lato" w:hAnsi="Lato" w:cs="Lato"/>
          <w:sz w:val="20"/>
          <w:szCs w:val="20"/>
        </w:rPr>
        <w:t>Wójta Gminy Puck</w:t>
      </w:r>
    </w:p>
    <w:p w14:paraId="10092572" w14:textId="77777777" w:rsidR="006814D3" w:rsidRPr="009B44EB" w:rsidRDefault="006814D3" w:rsidP="00EF233F">
      <w:pPr>
        <w:numPr>
          <w:ilvl w:val="0"/>
          <w:numId w:val="5"/>
        </w:numPr>
        <w:spacing w:after="0"/>
        <w:rPr>
          <w:rFonts w:ascii="Lato" w:hAnsi="Lato" w:cs="Lato"/>
          <w:sz w:val="20"/>
          <w:szCs w:val="20"/>
        </w:rPr>
      </w:pPr>
      <w:r w:rsidRPr="009B44EB">
        <w:rPr>
          <w:rFonts w:ascii="Lato" w:hAnsi="Lato" w:cs="Lato"/>
          <w:sz w:val="20"/>
          <w:szCs w:val="20"/>
        </w:rPr>
        <w:t>Burmistrza Miasta Puck</w:t>
      </w:r>
    </w:p>
    <w:p w14:paraId="49EE4F05" w14:textId="77777777" w:rsidR="006814D3" w:rsidRPr="009B44EB" w:rsidRDefault="006814D3" w:rsidP="00EF233F">
      <w:pPr>
        <w:numPr>
          <w:ilvl w:val="0"/>
          <w:numId w:val="5"/>
        </w:numPr>
        <w:spacing w:after="0"/>
        <w:rPr>
          <w:rFonts w:ascii="Lato" w:hAnsi="Lato" w:cs="Lato"/>
          <w:sz w:val="20"/>
          <w:szCs w:val="20"/>
        </w:rPr>
      </w:pPr>
      <w:r w:rsidRPr="009B44EB">
        <w:rPr>
          <w:rFonts w:ascii="Lato" w:hAnsi="Lato" w:cs="Lato"/>
          <w:sz w:val="20"/>
          <w:szCs w:val="20"/>
        </w:rPr>
        <w:t>Wójta Gminy Kosakowo</w:t>
      </w:r>
    </w:p>
    <w:p w14:paraId="565A4D07" w14:textId="77777777" w:rsidR="006814D3" w:rsidRPr="009B44EB" w:rsidRDefault="006814D3" w:rsidP="00EF233F">
      <w:pPr>
        <w:numPr>
          <w:ilvl w:val="0"/>
          <w:numId w:val="5"/>
        </w:numPr>
        <w:spacing w:after="0"/>
        <w:rPr>
          <w:rFonts w:ascii="Lato" w:hAnsi="Lato" w:cs="Lato"/>
          <w:sz w:val="20"/>
          <w:szCs w:val="20"/>
        </w:rPr>
      </w:pPr>
      <w:r w:rsidRPr="009B44EB">
        <w:rPr>
          <w:rFonts w:ascii="Lato" w:hAnsi="Lato" w:cs="Lato"/>
          <w:sz w:val="20"/>
          <w:szCs w:val="20"/>
        </w:rPr>
        <w:t>Wójta Gminy Stegna</w:t>
      </w:r>
    </w:p>
    <w:p w14:paraId="6149FA0E" w14:textId="77777777" w:rsidR="006814D3" w:rsidRPr="009B44EB" w:rsidRDefault="006814D3" w:rsidP="00EF233F">
      <w:pPr>
        <w:numPr>
          <w:ilvl w:val="0"/>
          <w:numId w:val="5"/>
        </w:numPr>
        <w:spacing w:after="0"/>
        <w:rPr>
          <w:rFonts w:ascii="Lato" w:hAnsi="Lato" w:cs="Lato"/>
          <w:sz w:val="20"/>
          <w:szCs w:val="20"/>
        </w:rPr>
      </w:pPr>
      <w:r w:rsidRPr="009B44EB">
        <w:rPr>
          <w:rFonts w:ascii="Lato" w:hAnsi="Lato" w:cs="Lato"/>
          <w:sz w:val="20"/>
          <w:szCs w:val="20"/>
        </w:rPr>
        <w:t>Wójta Gminy Sztutowo</w:t>
      </w:r>
    </w:p>
    <w:p w14:paraId="6E0AD63B" w14:textId="77777777" w:rsidR="006814D3" w:rsidRPr="009B44EB" w:rsidRDefault="006814D3" w:rsidP="00EF233F">
      <w:pPr>
        <w:numPr>
          <w:ilvl w:val="0"/>
          <w:numId w:val="5"/>
        </w:numPr>
        <w:spacing w:after="0"/>
        <w:rPr>
          <w:rFonts w:ascii="Lato" w:hAnsi="Lato" w:cs="Lato"/>
          <w:sz w:val="20"/>
          <w:szCs w:val="20"/>
        </w:rPr>
      </w:pPr>
      <w:r w:rsidRPr="009B44EB">
        <w:rPr>
          <w:rFonts w:ascii="Lato" w:hAnsi="Lato" w:cs="Lato"/>
          <w:sz w:val="20"/>
          <w:szCs w:val="20"/>
        </w:rPr>
        <w:t>Burmistrza Miasta Krynica Morska</w:t>
      </w:r>
    </w:p>
    <w:bookmarkEnd w:id="0"/>
    <w:bookmarkEnd w:id="7"/>
    <w:p w14:paraId="30C98BE5" w14:textId="77777777" w:rsidR="006814D3" w:rsidRPr="002025DB" w:rsidRDefault="006814D3" w:rsidP="00EF233F">
      <w:pPr>
        <w:pStyle w:val="Tekstpodstawowy2"/>
        <w:spacing w:after="0" w:line="240" w:lineRule="auto"/>
        <w:rPr>
          <w:rFonts w:ascii="Lato" w:hAnsi="Lato" w:cs="Lato"/>
          <w:sz w:val="20"/>
          <w:highlight w:val="yellow"/>
        </w:rPr>
      </w:pPr>
    </w:p>
    <w:p w14:paraId="7F0F4CF1" w14:textId="77777777" w:rsidR="00826EA3" w:rsidRPr="00D603DD" w:rsidRDefault="00826EA3" w:rsidP="00EF233F">
      <w:pPr>
        <w:spacing w:after="0" w:line="360" w:lineRule="auto"/>
        <w:rPr>
          <w:rFonts w:ascii="Lato" w:hAnsi="Lato"/>
        </w:rPr>
      </w:pPr>
    </w:p>
    <w:p w14:paraId="0907BBDB" w14:textId="77777777" w:rsidR="00D603DD" w:rsidRPr="00D603DD" w:rsidRDefault="00D603DD" w:rsidP="00EF233F">
      <w:pPr>
        <w:spacing w:after="0" w:line="360" w:lineRule="auto"/>
        <w:rPr>
          <w:rFonts w:ascii="Lato" w:hAnsi="Lato"/>
        </w:rPr>
      </w:pPr>
    </w:p>
    <w:p w14:paraId="08BE6F3E" w14:textId="77777777" w:rsidR="00D603DD" w:rsidRPr="00D603DD" w:rsidRDefault="00D603DD" w:rsidP="00EF233F">
      <w:pPr>
        <w:spacing w:after="0" w:line="360" w:lineRule="auto"/>
        <w:rPr>
          <w:rFonts w:ascii="Lato" w:hAnsi="Lato"/>
        </w:rPr>
      </w:pPr>
    </w:p>
    <w:p w14:paraId="153236A6" w14:textId="77777777" w:rsidR="00D603DD" w:rsidRPr="00D603DD" w:rsidRDefault="00D603DD" w:rsidP="00EF233F">
      <w:pPr>
        <w:spacing w:after="0" w:line="360" w:lineRule="auto"/>
        <w:rPr>
          <w:rFonts w:ascii="Lato" w:hAnsi="Lato"/>
        </w:rPr>
      </w:pPr>
    </w:p>
    <w:p w14:paraId="42672D49" w14:textId="77777777" w:rsidR="00D603DD" w:rsidRPr="00D603DD" w:rsidRDefault="00D603DD" w:rsidP="00EF233F">
      <w:pPr>
        <w:spacing w:after="0" w:line="360" w:lineRule="auto"/>
        <w:rPr>
          <w:rFonts w:ascii="Lato" w:hAnsi="Lato"/>
        </w:rPr>
      </w:pPr>
    </w:p>
    <w:p w14:paraId="0B411F17" w14:textId="77777777" w:rsidR="00D603DD" w:rsidRPr="00D603DD" w:rsidRDefault="00D603DD" w:rsidP="00EF233F">
      <w:pPr>
        <w:spacing w:after="0" w:line="360" w:lineRule="auto"/>
        <w:rPr>
          <w:rFonts w:ascii="Lato" w:hAnsi="Lato"/>
        </w:rPr>
      </w:pPr>
    </w:p>
    <w:sectPr w:rsidR="00D603DD" w:rsidRPr="00D603DD" w:rsidSect="00E112E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41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29E0C" w14:textId="77777777" w:rsidR="008A2243" w:rsidRDefault="008A2243">
      <w:pPr>
        <w:spacing w:after="0" w:line="240" w:lineRule="auto"/>
      </w:pPr>
      <w:r>
        <w:separator/>
      </w:r>
    </w:p>
  </w:endnote>
  <w:endnote w:type="continuationSeparator" w:id="0">
    <w:p w14:paraId="4DC6F12E" w14:textId="77777777" w:rsidR="008A2243" w:rsidRDefault="008A2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4190C" w14:textId="77777777" w:rsidR="004246CC" w:rsidRPr="00D603DD" w:rsidRDefault="008A2243" w:rsidP="002F42BB">
    <w:pPr>
      <w:pStyle w:val="Stopka"/>
      <w:rPr>
        <w:rFonts w:ascii="Lato" w:hAnsi="Lato"/>
      </w:rPr>
    </w:pPr>
    <w:r>
      <w:rPr>
        <w:noProof/>
      </w:rPr>
      <w:drawing>
        <wp:inline distT="0" distB="0" distL="0" distR="0" wp14:anchorId="2A74E1B9" wp14:editId="610432D3">
          <wp:extent cx="4526280" cy="1043940"/>
          <wp:effectExtent l="0" t="0" r="0" b="0"/>
          <wp:docPr id="112795813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795813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D603DD">
      <w:rPr>
        <w:rFonts w:ascii="Lato" w:hAnsi="Lato"/>
      </w:rPr>
      <w:t xml:space="preserve">Strona </w:t>
    </w:r>
    <w:r w:rsidRPr="00D603DD">
      <w:rPr>
        <w:rFonts w:ascii="Lato" w:hAnsi="Lato"/>
        <w:b/>
        <w:bCs/>
      </w:rPr>
      <w:fldChar w:fldCharType="begin"/>
    </w:r>
    <w:r w:rsidRPr="00D603DD">
      <w:rPr>
        <w:rFonts w:ascii="Lato" w:hAnsi="Lato"/>
        <w:b/>
        <w:bCs/>
      </w:rPr>
      <w:instrText>PAGE  \* Arabic  \* MERGEFORMAT</w:instrText>
    </w:r>
    <w:r w:rsidRPr="00D603DD">
      <w:rPr>
        <w:rFonts w:ascii="Lato" w:hAnsi="Lato"/>
        <w:b/>
        <w:bCs/>
      </w:rPr>
      <w:fldChar w:fldCharType="separate"/>
    </w:r>
    <w:r w:rsidRPr="00D603DD">
      <w:rPr>
        <w:rFonts w:ascii="Lato" w:hAnsi="Lato"/>
        <w:b/>
        <w:bCs/>
      </w:rPr>
      <w:t>1</w:t>
    </w:r>
    <w:r w:rsidRPr="00D603DD">
      <w:rPr>
        <w:rFonts w:ascii="Lato" w:hAnsi="Lato"/>
        <w:b/>
        <w:bCs/>
      </w:rPr>
      <w:fldChar w:fldCharType="end"/>
    </w:r>
    <w:r w:rsidRPr="00D603DD">
      <w:rPr>
        <w:rFonts w:ascii="Lato" w:hAnsi="Lato"/>
      </w:rPr>
      <w:t xml:space="preserve"> z </w:t>
    </w:r>
    <w:r w:rsidRPr="00D603DD">
      <w:rPr>
        <w:rFonts w:ascii="Lato" w:hAnsi="Lato"/>
        <w:b/>
        <w:bCs/>
      </w:rPr>
      <w:fldChar w:fldCharType="begin"/>
    </w:r>
    <w:r w:rsidRPr="00D603DD">
      <w:rPr>
        <w:rFonts w:ascii="Lato" w:hAnsi="Lato"/>
        <w:b/>
        <w:bCs/>
      </w:rPr>
      <w:instrText>NUMPAGES  \* Arabic  \* MERGEFORMAT</w:instrText>
    </w:r>
    <w:r w:rsidRPr="00D603DD">
      <w:rPr>
        <w:rFonts w:ascii="Lato" w:hAnsi="Lato"/>
        <w:b/>
        <w:bCs/>
      </w:rPr>
      <w:fldChar w:fldCharType="separate"/>
    </w:r>
    <w:r w:rsidRPr="00D603DD">
      <w:rPr>
        <w:rFonts w:ascii="Lato" w:hAnsi="Lato"/>
        <w:b/>
        <w:bCs/>
      </w:rPr>
      <w:t>2</w:t>
    </w:r>
    <w:r w:rsidRPr="00D603DD">
      <w:rPr>
        <w:rFonts w:ascii="Lato" w:hAnsi="Lato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8D02E" w14:textId="77777777" w:rsidR="009B51B8" w:rsidRPr="009B51B8" w:rsidRDefault="008A2243" w:rsidP="009B51B8">
    <w:pPr>
      <w:pStyle w:val="Stopka"/>
      <w:tabs>
        <w:tab w:val="clear" w:pos="4536"/>
        <w:tab w:val="clear" w:pos="9072"/>
      </w:tabs>
      <w:ind w:left="426" w:hanging="426"/>
      <w:rPr>
        <w:rFonts w:ascii="Lato" w:hAnsi="Lato" w:cs="Arial"/>
        <w:b/>
      </w:rPr>
    </w:pPr>
    <w:r w:rsidRPr="009B51B8">
      <w:rPr>
        <w:rFonts w:ascii="Lato" w:hAnsi="Lato" w:cs="Arial"/>
        <w:noProof/>
        <w:sz w:val="24"/>
        <w:szCs w:val="24"/>
      </w:rPr>
      <w:drawing>
        <wp:inline distT="0" distB="0" distL="0" distR="0" wp14:anchorId="1D6DFCD5" wp14:editId="1F894276">
          <wp:extent cx="4526280" cy="1043940"/>
          <wp:effectExtent l="0" t="0" r="0" b="0"/>
          <wp:docPr id="1265673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5673196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B51B8">
      <w:rPr>
        <w:rFonts w:ascii="Lato" w:hAnsi="Lato" w:cs="Arial"/>
        <w:sz w:val="24"/>
        <w:szCs w:val="24"/>
      </w:rPr>
      <w:tab/>
    </w:r>
    <w:r w:rsidRPr="009B51B8">
      <w:rPr>
        <w:rFonts w:ascii="Lato" w:hAnsi="Lato" w:cs="Arial"/>
      </w:rPr>
      <w:t xml:space="preserve">Strona </w:t>
    </w:r>
    <w:r w:rsidRPr="009B51B8">
      <w:rPr>
        <w:rFonts w:ascii="Lato" w:hAnsi="Lato" w:cs="Arial"/>
        <w:b/>
      </w:rPr>
      <w:fldChar w:fldCharType="begin"/>
    </w:r>
    <w:r w:rsidRPr="009B51B8">
      <w:rPr>
        <w:rFonts w:ascii="Lato" w:hAnsi="Lato" w:cs="Arial"/>
        <w:b/>
      </w:rPr>
      <w:instrText>PAGE  \* Arabic  \* MERGEFORMAT</w:instrText>
    </w:r>
    <w:r w:rsidRPr="009B51B8">
      <w:rPr>
        <w:rFonts w:ascii="Lato" w:hAnsi="Lato" w:cs="Arial"/>
        <w:b/>
      </w:rPr>
      <w:fldChar w:fldCharType="separate"/>
    </w:r>
    <w:r w:rsidRPr="009B51B8">
      <w:rPr>
        <w:rFonts w:ascii="Lato" w:hAnsi="Lato" w:cs="Arial"/>
        <w:b/>
      </w:rPr>
      <w:t>1</w:t>
    </w:r>
    <w:r w:rsidRPr="009B51B8">
      <w:rPr>
        <w:rFonts w:ascii="Lato" w:hAnsi="Lato" w:cs="Arial"/>
        <w:b/>
      </w:rPr>
      <w:fldChar w:fldCharType="end"/>
    </w:r>
    <w:r w:rsidRPr="009B51B8">
      <w:rPr>
        <w:rFonts w:ascii="Lato" w:hAnsi="Lato" w:cs="Arial"/>
      </w:rPr>
      <w:t xml:space="preserve"> z </w:t>
    </w:r>
    <w:r w:rsidRPr="009B51B8">
      <w:rPr>
        <w:rFonts w:ascii="Lato" w:hAnsi="Lato" w:cs="Arial"/>
        <w:b/>
      </w:rPr>
      <w:fldChar w:fldCharType="begin"/>
    </w:r>
    <w:r w:rsidRPr="009B51B8">
      <w:rPr>
        <w:rFonts w:ascii="Lato" w:hAnsi="Lato" w:cs="Arial"/>
        <w:b/>
      </w:rPr>
      <w:instrText>NUMPAGES  \* Arabic  \* MERGEFORMAT</w:instrText>
    </w:r>
    <w:r w:rsidRPr="009B51B8">
      <w:rPr>
        <w:rFonts w:ascii="Lato" w:hAnsi="Lato" w:cs="Arial"/>
        <w:b/>
      </w:rPr>
      <w:fldChar w:fldCharType="separate"/>
    </w:r>
    <w:r w:rsidRPr="009B51B8">
      <w:rPr>
        <w:rFonts w:ascii="Lato" w:hAnsi="Lato" w:cs="Arial"/>
        <w:b/>
      </w:rPr>
      <w:t>2</w:t>
    </w:r>
    <w:r w:rsidRPr="009B51B8">
      <w:rPr>
        <w:rFonts w:ascii="Lato" w:hAnsi="Lato" w:cs="Arial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8D0EC" w14:textId="77777777" w:rsidR="008A2243" w:rsidRDefault="008A2243">
      <w:pPr>
        <w:spacing w:after="0" w:line="240" w:lineRule="auto"/>
      </w:pPr>
      <w:r>
        <w:separator/>
      </w:r>
    </w:p>
  </w:footnote>
  <w:footnote w:type="continuationSeparator" w:id="0">
    <w:p w14:paraId="294571BB" w14:textId="77777777" w:rsidR="008A2243" w:rsidRDefault="008A2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8F9F6" w14:textId="77777777" w:rsidR="004246CC" w:rsidRDefault="004246CC" w:rsidP="002F42BB">
    <w:pPr>
      <w:pStyle w:val="Nagwek"/>
    </w:pPr>
  </w:p>
  <w:p w14:paraId="103A22EB" w14:textId="77777777" w:rsidR="004246CC" w:rsidRDefault="004246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36737" w14:textId="77777777" w:rsidR="009B51B8" w:rsidRDefault="008A2243">
    <w:pPr>
      <w:pStyle w:val="Nagwek"/>
    </w:pPr>
    <w:r>
      <w:rPr>
        <w:noProof/>
      </w:rPr>
      <w:drawing>
        <wp:inline distT="0" distB="0" distL="0" distR="0" wp14:anchorId="791EA077" wp14:editId="26FEF0F0">
          <wp:extent cx="4905375" cy="942975"/>
          <wp:effectExtent l="0" t="0" r="0" b="0"/>
          <wp:docPr id="1919967117" name="Obraz 1919967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96711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2B65C0" w14:textId="77777777" w:rsidR="002F42BB" w:rsidRDefault="002F42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53B1B"/>
    <w:multiLevelType w:val="hybridMultilevel"/>
    <w:tmpl w:val="14E2A05A"/>
    <w:lvl w:ilvl="0" w:tplc="0415000F">
      <w:start w:val="1"/>
      <w:numFmt w:val="decimal"/>
      <w:lvlText w:val="%1."/>
      <w:lvlJc w:val="left"/>
      <w:pPr>
        <w:ind w:left="3338" w:hanging="360"/>
      </w:pPr>
    </w:lvl>
    <w:lvl w:ilvl="1" w:tplc="04150019" w:tentative="1">
      <w:start w:val="1"/>
      <w:numFmt w:val="lowerLetter"/>
      <w:lvlText w:val="%2."/>
      <w:lvlJc w:val="left"/>
      <w:pPr>
        <w:ind w:left="4058" w:hanging="360"/>
      </w:pPr>
    </w:lvl>
    <w:lvl w:ilvl="2" w:tplc="0415001B" w:tentative="1">
      <w:start w:val="1"/>
      <w:numFmt w:val="lowerRoman"/>
      <w:lvlText w:val="%3."/>
      <w:lvlJc w:val="right"/>
      <w:pPr>
        <w:ind w:left="4778" w:hanging="180"/>
      </w:pPr>
    </w:lvl>
    <w:lvl w:ilvl="3" w:tplc="0415000F" w:tentative="1">
      <w:start w:val="1"/>
      <w:numFmt w:val="decimal"/>
      <w:lvlText w:val="%4."/>
      <w:lvlJc w:val="left"/>
      <w:pPr>
        <w:ind w:left="5498" w:hanging="360"/>
      </w:pPr>
    </w:lvl>
    <w:lvl w:ilvl="4" w:tplc="04150019" w:tentative="1">
      <w:start w:val="1"/>
      <w:numFmt w:val="lowerLetter"/>
      <w:lvlText w:val="%5."/>
      <w:lvlJc w:val="left"/>
      <w:pPr>
        <w:ind w:left="6218" w:hanging="360"/>
      </w:pPr>
    </w:lvl>
    <w:lvl w:ilvl="5" w:tplc="0415001B" w:tentative="1">
      <w:start w:val="1"/>
      <w:numFmt w:val="lowerRoman"/>
      <w:lvlText w:val="%6."/>
      <w:lvlJc w:val="right"/>
      <w:pPr>
        <w:ind w:left="6938" w:hanging="180"/>
      </w:pPr>
    </w:lvl>
    <w:lvl w:ilvl="6" w:tplc="0415000F" w:tentative="1">
      <w:start w:val="1"/>
      <w:numFmt w:val="decimal"/>
      <w:lvlText w:val="%7."/>
      <w:lvlJc w:val="left"/>
      <w:pPr>
        <w:ind w:left="7658" w:hanging="360"/>
      </w:pPr>
    </w:lvl>
    <w:lvl w:ilvl="7" w:tplc="04150019" w:tentative="1">
      <w:start w:val="1"/>
      <w:numFmt w:val="lowerLetter"/>
      <w:lvlText w:val="%8."/>
      <w:lvlJc w:val="left"/>
      <w:pPr>
        <w:ind w:left="8378" w:hanging="360"/>
      </w:pPr>
    </w:lvl>
    <w:lvl w:ilvl="8" w:tplc="0415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" w15:restartNumberingAfterBreak="0">
    <w:nsid w:val="172810D9"/>
    <w:multiLevelType w:val="hybridMultilevel"/>
    <w:tmpl w:val="DD92CEE8"/>
    <w:lvl w:ilvl="0" w:tplc="7CAE8C1C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8E586A92" w:tentative="1">
      <w:start w:val="1"/>
      <w:numFmt w:val="lowerLetter"/>
      <w:lvlText w:val="%2."/>
      <w:lvlJc w:val="left"/>
      <w:pPr>
        <w:ind w:left="1788" w:hanging="360"/>
      </w:pPr>
    </w:lvl>
    <w:lvl w:ilvl="2" w:tplc="D0060E20" w:tentative="1">
      <w:start w:val="1"/>
      <w:numFmt w:val="lowerRoman"/>
      <w:lvlText w:val="%3."/>
      <w:lvlJc w:val="right"/>
      <w:pPr>
        <w:ind w:left="2508" w:hanging="180"/>
      </w:pPr>
    </w:lvl>
    <w:lvl w:ilvl="3" w:tplc="54B066D6" w:tentative="1">
      <w:start w:val="1"/>
      <w:numFmt w:val="decimal"/>
      <w:lvlText w:val="%4."/>
      <w:lvlJc w:val="left"/>
      <w:pPr>
        <w:ind w:left="3228" w:hanging="360"/>
      </w:pPr>
    </w:lvl>
    <w:lvl w:ilvl="4" w:tplc="B16CF6E4" w:tentative="1">
      <w:start w:val="1"/>
      <w:numFmt w:val="lowerLetter"/>
      <w:lvlText w:val="%5."/>
      <w:lvlJc w:val="left"/>
      <w:pPr>
        <w:ind w:left="3948" w:hanging="360"/>
      </w:pPr>
    </w:lvl>
    <w:lvl w:ilvl="5" w:tplc="54CA5FF8" w:tentative="1">
      <w:start w:val="1"/>
      <w:numFmt w:val="lowerRoman"/>
      <w:lvlText w:val="%6."/>
      <w:lvlJc w:val="right"/>
      <w:pPr>
        <w:ind w:left="4668" w:hanging="180"/>
      </w:pPr>
    </w:lvl>
    <w:lvl w:ilvl="6" w:tplc="3B744752" w:tentative="1">
      <w:start w:val="1"/>
      <w:numFmt w:val="decimal"/>
      <w:lvlText w:val="%7."/>
      <w:lvlJc w:val="left"/>
      <w:pPr>
        <w:ind w:left="5388" w:hanging="360"/>
      </w:pPr>
    </w:lvl>
    <w:lvl w:ilvl="7" w:tplc="6F8011CC" w:tentative="1">
      <w:start w:val="1"/>
      <w:numFmt w:val="lowerLetter"/>
      <w:lvlText w:val="%8."/>
      <w:lvlJc w:val="left"/>
      <w:pPr>
        <w:ind w:left="6108" w:hanging="360"/>
      </w:pPr>
    </w:lvl>
    <w:lvl w:ilvl="8" w:tplc="0428C822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7F7CF1"/>
    <w:multiLevelType w:val="hybridMultilevel"/>
    <w:tmpl w:val="10BA1E56"/>
    <w:lvl w:ilvl="0" w:tplc="89AC0AE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5666E4C"/>
    <w:multiLevelType w:val="hybridMultilevel"/>
    <w:tmpl w:val="79E4C22E"/>
    <w:lvl w:ilvl="0" w:tplc="7D000B2C">
      <w:start w:val="1"/>
      <w:numFmt w:val="decimal"/>
      <w:lvlText w:val="%1."/>
      <w:lvlJc w:val="left"/>
      <w:pPr>
        <w:ind w:left="1428" w:hanging="360"/>
      </w:pPr>
    </w:lvl>
    <w:lvl w:ilvl="1" w:tplc="F6663C4E" w:tentative="1">
      <w:start w:val="1"/>
      <w:numFmt w:val="lowerLetter"/>
      <w:lvlText w:val="%2."/>
      <w:lvlJc w:val="left"/>
      <w:pPr>
        <w:ind w:left="2148" w:hanging="360"/>
      </w:pPr>
    </w:lvl>
    <w:lvl w:ilvl="2" w:tplc="C83C39F0" w:tentative="1">
      <w:start w:val="1"/>
      <w:numFmt w:val="lowerRoman"/>
      <w:lvlText w:val="%3."/>
      <w:lvlJc w:val="right"/>
      <w:pPr>
        <w:ind w:left="2868" w:hanging="180"/>
      </w:pPr>
    </w:lvl>
    <w:lvl w:ilvl="3" w:tplc="06621CEE" w:tentative="1">
      <w:start w:val="1"/>
      <w:numFmt w:val="decimal"/>
      <w:lvlText w:val="%4."/>
      <w:lvlJc w:val="left"/>
      <w:pPr>
        <w:ind w:left="3588" w:hanging="360"/>
      </w:pPr>
    </w:lvl>
    <w:lvl w:ilvl="4" w:tplc="374851AA" w:tentative="1">
      <w:start w:val="1"/>
      <w:numFmt w:val="lowerLetter"/>
      <w:lvlText w:val="%5."/>
      <w:lvlJc w:val="left"/>
      <w:pPr>
        <w:ind w:left="4308" w:hanging="360"/>
      </w:pPr>
    </w:lvl>
    <w:lvl w:ilvl="5" w:tplc="6AD844A0" w:tentative="1">
      <w:start w:val="1"/>
      <w:numFmt w:val="lowerRoman"/>
      <w:lvlText w:val="%6."/>
      <w:lvlJc w:val="right"/>
      <w:pPr>
        <w:ind w:left="5028" w:hanging="180"/>
      </w:pPr>
    </w:lvl>
    <w:lvl w:ilvl="6" w:tplc="0FB04D86" w:tentative="1">
      <w:start w:val="1"/>
      <w:numFmt w:val="decimal"/>
      <w:lvlText w:val="%7."/>
      <w:lvlJc w:val="left"/>
      <w:pPr>
        <w:ind w:left="5748" w:hanging="360"/>
      </w:pPr>
    </w:lvl>
    <w:lvl w:ilvl="7" w:tplc="8F5E6C52" w:tentative="1">
      <w:start w:val="1"/>
      <w:numFmt w:val="lowerLetter"/>
      <w:lvlText w:val="%8."/>
      <w:lvlJc w:val="left"/>
      <w:pPr>
        <w:ind w:left="6468" w:hanging="360"/>
      </w:pPr>
    </w:lvl>
    <w:lvl w:ilvl="8" w:tplc="064008A2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9055DB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66547E93"/>
    <w:multiLevelType w:val="hybridMultilevel"/>
    <w:tmpl w:val="2E0CE12C"/>
    <w:lvl w:ilvl="0" w:tplc="11A895BE">
      <w:start w:val="1"/>
      <w:numFmt w:val="bullet"/>
      <w:lvlText w:val="-"/>
      <w:lvlJc w:val="left"/>
      <w:pPr>
        <w:ind w:left="100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76B421D0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1969360837">
    <w:abstractNumId w:val="3"/>
  </w:num>
  <w:num w:numId="2" w16cid:durableId="1569807350">
    <w:abstractNumId w:val="1"/>
  </w:num>
  <w:num w:numId="3" w16cid:durableId="1706253326">
    <w:abstractNumId w:val="0"/>
  </w:num>
  <w:num w:numId="4" w16cid:durableId="1331837459">
    <w:abstractNumId w:val="6"/>
  </w:num>
  <w:num w:numId="5" w16cid:durableId="1917012440">
    <w:abstractNumId w:val="4"/>
  </w:num>
  <w:num w:numId="6" w16cid:durableId="2009945325">
    <w:abstractNumId w:val="2"/>
  </w:num>
  <w:num w:numId="7" w16cid:durableId="4843172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6CC"/>
    <w:rsid w:val="00081C25"/>
    <w:rsid w:val="00087731"/>
    <w:rsid w:val="000D5A98"/>
    <w:rsid w:val="000F4A83"/>
    <w:rsid w:val="000F78B8"/>
    <w:rsid w:val="00103B80"/>
    <w:rsid w:val="0010523E"/>
    <w:rsid w:val="00135C75"/>
    <w:rsid w:val="00153275"/>
    <w:rsid w:val="00153419"/>
    <w:rsid w:val="00154685"/>
    <w:rsid w:val="001609C8"/>
    <w:rsid w:val="00164417"/>
    <w:rsid w:val="00174099"/>
    <w:rsid w:val="001813AE"/>
    <w:rsid w:val="00196589"/>
    <w:rsid w:val="001A2EF7"/>
    <w:rsid w:val="001D6528"/>
    <w:rsid w:val="001E6234"/>
    <w:rsid w:val="001F6474"/>
    <w:rsid w:val="00213909"/>
    <w:rsid w:val="00232349"/>
    <w:rsid w:val="00253D41"/>
    <w:rsid w:val="0028577B"/>
    <w:rsid w:val="00287562"/>
    <w:rsid w:val="002F42BB"/>
    <w:rsid w:val="00300A5C"/>
    <w:rsid w:val="00304D42"/>
    <w:rsid w:val="003109E0"/>
    <w:rsid w:val="00321794"/>
    <w:rsid w:val="003233D4"/>
    <w:rsid w:val="00343B21"/>
    <w:rsid w:val="00364AE8"/>
    <w:rsid w:val="00394A2E"/>
    <w:rsid w:val="003A2BD4"/>
    <w:rsid w:val="003B5763"/>
    <w:rsid w:val="003E2890"/>
    <w:rsid w:val="003E3714"/>
    <w:rsid w:val="00413917"/>
    <w:rsid w:val="004246CC"/>
    <w:rsid w:val="0044533E"/>
    <w:rsid w:val="00485D11"/>
    <w:rsid w:val="004A7BB0"/>
    <w:rsid w:val="004C1C7A"/>
    <w:rsid w:val="004D513A"/>
    <w:rsid w:val="004D7EBD"/>
    <w:rsid w:val="004E1DFF"/>
    <w:rsid w:val="004E753D"/>
    <w:rsid w:val="00550D91"/>
    <w:rsid w:val="00555CF4"/>
    <w:rsid w:val="00560303"/>
    <w:rsid w:val="00566F04"/>
    <w:rsid w:val="005A3DE4"/>
    <w:rsid w:val="005A6A97"/>
    <w:rsid w:val="005B2069"/>
    <w:rsid w:val="005C7453"/>
    <w:rsid w:val="00606320"/>
    <w:rsid w:val="00606335"/>
    <w:rsid w:val="006157D5"/>
    <w:rsid w:val="006814D3"/>
    <w:rsid w:val="006975E6"/>
    <w:rsid w:val="006A244B"/>
    <w:rsid w:val="006A4784"/>
    <w:rsid w:val="006B0843"/>
    <w:rsid w:val="006F3346"/>
    <w:rsid w:val="0071077B"/>
    <w:rsid w:val="007721EF"/>
    <w:rsid w:val="00782655"/>
    <w:rsid w:val="007A782B"/>
    <w:rsid w:val="007E51E4"/>
    <w:rsid w:val="00826EA3"/>
    <w:rsid w:val="00871003"/>
    <w:rsid w:val="008763E0"/>
    <w:rsid w:val="008801AE"/>
    <w:rsid w:val="00887169"/>
    <w:rsid w:val="00895739"/>
    <w:rsid w:val="008A2243"/>
    <w:rsid w:val="008A60CC"/>
    <w:rsid w:val="008A6D88"/>
    <w:rsid w:val="008B08B1"/>
    <w:rsid w:val="00920F7B"/>
    <w:rsid w:val="009669E8"/>
    <w:rsid w:val="0098021E"/>
    <w:rsid w:val="009B51B8"/>
    <w:rsid w:val="009B6EEB"/>
    <w:rsid w:val="009F45BB"/>
    <w:rsid w:val="00A274BB"/>
    <w:rsid w:val="00A33E02"/>
    <w:rsid w:val="00A4631C"/>
    <w:rsid w:val="00A52D57"/>
    <w:rsid w:val="00AA3D2A"/>
    <w:rsid w:val="00AD0C02"/>
    <w:rsid w:val="00B01BF9"/>
    <w:rsid w:val="00B03623"/>
    <w:rsid w:val="00B266F7"/>
    <w:rsid w:val="00B34630"/>
    <w:rsid w:val="00B5270B"/>
    <w:rsid w:val="00B96E0B"/>
    <w:rsid w:val="00BA6C20"/>
    <w:rsid w:val="00BC5797"/>
    <w:rsid w:val="00BD2D74"/>
    <w:rsid w:val="00BE34B7"/>
    <w:rsid w:val="00C129FB"/>
    <w:rsid w:val="00C13BF3"/>
    <w:rsid w:val="00C24491"/>
    <w:rsid w:val="00C33197"/>
    <w:rsid w:val="00C42AA4"/>
    <w:rsid w:val="00C56F6C"/>
    <w:rsid w:val="00C66D02"/>
    <w:rsid w:val="00CA1FD4"/>
    <w:rsid w:val="00CB2D78"/>
    <w:rsid w:val="00CC5418"/>
    <w:rsid w:val="00D022CC"/>
    <w:rsid w:val="00D05879"/>
    <w:rsid w:val="00D2036C"/>
    <w:rsid w:val="00D25FAA"/>
    <w:rsid w:val="00D40946"/>
    <w:rsid w:val="00D603DD"/>
    <w:rsid w:val="00D66AFB"/>
    <w:rsid w:val="00D846C0"/>
    <w:rsid w:val="00D85C85"/>
    <w:rsid w:val="00D97E4C"/>
    <w:rsid w:val="00DA273A"/>
    <w:rsid w:val="00DB423E"/>
    <w:rsid w:val="00DD21A9"/>
    <w:rsid w:val="00DE248A"/>
    <w:rsid w:val="00DE28BE"/>
    <w:rsid w:val="00DE55E5"/>
    <w:rsid w:val="00DE6147"/>
    <w:rsid w:val="00DF3E87"/>
    <w:rsid w:val="00E07C90"/>
    <w:rsid w:val="00E112EA"/>
    <w:rsid w:val="00E14CB5"/>
    <w:rsid w:val="00E16F44"/>
    <w:rsid w:val="00E208DD"/>
    <w:rsid w:val="00E47829"/>
    <w:rsid w:val="00E66FC4"/>
    <w:rsid w:val="00E879A1"/>
    <w:rsid w:val="00E95CAF"/>
    <w:rsid w:val="00EC1F93"/>
    <w:rsid w:val="00EE5967"/>
    <w:rsid w:val="00EF233F"/>
    <w:rsid w:val="00EF7C9D"/>
    <w:rsid w:val="00F14834"/>
    <w:rsid w:val="00F25093"/>
    <w:rsid w:val="00FA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42D62"/>
  <w15:docId w15:val="{4724D78F-D1C1-4C70-B4E9-B921D205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6CC"/>
  </w:style>
  <w:style w:type="paragraph" w:styleId="Stopka">
    <w:name w:val="footer"/>
    <w:basedOn w:val="Normalny"/>
    <w:link w:val="Stopka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6CC"/>
  </w:style>
  <w:style w:type="paragraph" w:styleId="Tekstdymka">
    <w:name w:val="Balloon Text"/>
    <w:basedOn w:val="Normalny"/>
    <w:link w:val="TekstdymkaZnak"/>
    <w:uiPriority w:val="99"/>
    <w:semiHidden/>
    <w:unhideWhenUsed/>
    <w:rsid w:val="00424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6CC"/>
    <w:rPr>
      <w:rFonts w:ascii="Tahoma" w:hAnsi="Tahoma" w:cs="Tahoma"/>
      <w:sz w:val="16"/>
      <w:szCs w:val="16"/>
    </w:rPr>
  </w:style>
  <w:style w:type="paragraph" w:customStyle="1" w:styleId="Podstawowyakapitowy">
    <w:name w:val="[Podstawowy akapitowy]"/>
    <w:basedOn w:val="Normalny"/>
    <w:uiPriority w:val="99"/>
    <w:rsid w:val="00103B8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Akapitzlist">
    <w:name w:val="List Paragraph"/>
    <w:aliases w:val="Obiekt,List Paragraph1,BulletC,normalny tekst,Numerowanie,Akapit z listą2,Akapit z listą4,Akapit z listą1,Liste à puces retrait droite,Z lewej:  0,63 cm,Wysunięcie:  0,List Paragraph,Wyliczanie,Akapit z listą31,Bullets,Akapit z listą3"/>
    <w:basedOn w:val="Normalny"/>
    <w:link w:val="AkapitzlistZnak"/>
    <w:uiPriority w:val="34"/>
    <w:qFormat/>
    <w:rsid w:val="00826EA3"/>
    <w:pPr>
      <w:ind w:left="720"/>
      <w:contextualSpacing/>
    </w:pPr>
  </w:style>
  <w:style w:type="paragraph" w:styleId="Tekstpodstawowy2">
    <w:name w:val="Body Text 2"/>
    <w:aliases w:val=" Znak,Znak"/>
    <w:basedOn w:val="Normalny"/>
    <w:link w:val="Tekstpodstawowy2Znak"/>
    <w:uiPriority w:val="99"/>
    <w:unhideWhenUsed/>
    <w:rsid w:val="006814D3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aliases w:val=" Znak Znak,Znak Znak"/>
    <w:basedOn w:val="Domylnaczcionkaakapitu"/>
    <w:link w:val="Tekstpodstawowy2"/>
    <w:uiPriority w:val="99"/>
    <w:rsid w:val="006814D3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Obiekt Znak,List Paragraph1 Znak,BulletC Znak,normalny tekst Znak,Numerowanie Znak,Akapit z listą2 Znak,Akapit z listą4 Znak,Akapit z listą1 Znak,Liste à puces retrait droite Znak,Z lewej:  0 Znak,63 cm Znak,Wysunięcie:  0 Znak"/>
    <w:link w:val="Akapitzlist"/>
    <w:uiPriority w:val="34"/>
    <w:qFormat/>
    <w:rsid w:val="00681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45B4B0-FBC3-4AE0-AB26-7D5C31DF8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745</Words>
  <Characters>4474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</dc:creator>
  <cp:lastModifiedBy>Agata Mach</cp:lastModifiedBy>
  <cp:revision>3</cp:revision>
  <dcterms:created xsi:type="dcterms:W3CDTF">2026-09-24T12:37:00Z</dcterms:created>
  <dcterms:modified xsi:type="dcterms:W3CDTF">2026-09-25T10:58:00Z</dcterms:modified>
</cp:coreProperties>
</file>