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EE3BFA7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BD5A66" w:rsidRPr="00BD5A66">
        <w:rPr>
          <w:b/>
          <w:sz w:val="22"/>
          <w:szCs w:val="22"/>
        </w:rPr>
        <w:t>Edukowanie cyfrowe w organizacji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</w:t>
      </w:r>
      <w:r w:rsidR="008F33E4">
        <w:rPr>
          <w:sz w:val="22"/>
          <w:szCs w:val="22"/>
        </w:rPr>
        <w:t> </w:t>
      </w:r>
      <w:r w:rsidRPr="006A1E5B">
        <w:rPr>
          <w:sz w:val="22"/>
          <w:szCs w:val="22"/>
        </w:rPr>
        <w:t>2020</w:t>
      </w:r>
      <w:r w:rsidR="008F33E4">
        <w:rPr>
          <w:sz w:val="22"/>
          <w:szCs w:val="22"/>
        </w:rPr>
        <w:t> </w:t>
      </w:r>
      <w:r w:rsidRPr="006A1E5B">
        <w:rPr>
          <w:sz w:val="22"/>
          <w:szCs w:val="22"/>
        </w:rPr>
        <w:t>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292E10C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BD5A66" w:rsidRPr="00BD5A66">
        <w:rPr>
          <w:rFonts w:ascii="Arial" w:hAnsi="Arial" w:cs="Arial"/>
          <w:sz w:val="22"/>
          <w:szCs w:val="22"/>
        </w:rPr>
        <w:t>Edukowanie cyfrowe w organizacji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5B6F1E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D5A6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B6F1E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8F33E4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D5A66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2650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2022-03-01T09:33:00Z</dcterms:created>
  <dcterms:modified xsi:type="dcterms:W3CDTF">2022-06-22T07:20:00Z</dcterms:modified>
</cp:coreProperties>
</file>