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B6E5" w14:textId="5AAD5574" w:rsidR="00A446A4" w:rsidRDefault="00A446A4" w:rsidP="00A446A4">
      <w:pPr>
        <w:pStyle w:val="Tytu"/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bookmarkStart w:id="0" w:name="_Hlk104805444"/>
      <w:r>
        <w:rPr>
          <w:rFonts w:ascii="Arial" w:hAnsi="Arial" w:cs="Arial"/>
          <w:sz w:val="22"/>
          <w:szCs w:val="22"/>
        </w:rPr>
        <w:t xml:space="preserve">UMOWA nr </w:t>
      </w:r>
      <w:r w:rsidR="00800F2D">
        <w:rPr>
          <w:rFonts w:ascii="Arial" w:hAnsi="Arial" w:cs="Arial"/>
          <w:sz w:val="22"/>
          <w:szCs w:val="22"/>
        </w:rPr>
        <w:t>…</w:t>
      </w:r>
      <w:r w:rsidR="00251815">
        <w:rPr>
          <w:rFonts w:ascii="Arial" w:hAnsi="Arial" w:cs="Arial"/>
          <w:sz w:val="22"/>
          <w:szCs w:val="22"/>
        </w:rPr>
        <w:t>/</w:t>
      </w:r>
      <w:r w:rsidR="00CA3196">
        <w:rPr>
          <w:rFonts w:ascii="Arial" w:hAnsi="Arial" w:cs="Arial"/>
          <w:sz w:val="22"/>
          <w:szCs w:val="22"/>
        </w:rPr>
        <w:t>GDOŚ/</w:t>
      </w:r>
      <w:r w:rsidR="00251815">
        <w:rPr>
          <w:rFonts w:ascii="Arial" w:hAnsi="Arial" w:cs="Arial"/>
          <w:sz w:val="22"/>
          <w:szCs w:val="22"/>
        </w:rPr>
        <w:t>202</w:t>
      </w:r>
      <w:r w:rsidR="00800F2D">
        <w:rPr>
          <w:rFonts w:ascii="Arial" w:hAnsi="Arial" w:cs="Arial"/>
          <w:sz w:val="22"/>
          <w:szCs w:val="22"/>
        </w:rPr>
        <w:t>3</w:t>
      </w:r>
    </w:p>
    <w:p w14:paraId="0C551808" w14:textId="77777777" w:rsidR="00A446A4" w:rsidRDefault="00A446A4" w:rsidP="009B33F2">
      <w:pPr>
        <w:spacing w:after="0"/>
        <w:jc w:val="both"/>
        <w:rPr>
          <w:rFonts w:ascii="Arial" w:hAnsi="Arial" w:cs="Arial"/>
        </w:rPr>
      </w:pPr>
    </w:p>
    <w:p w14:paraId="37879E28" w14:textId="07837274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Warszawie w dniu ......................... 202</w:t>
      </w:r>
      <w:r w:rsidR="00800F2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r., pomiędzy:</w:t>
      </w:r>
    </w:p>
    <w:p w14:paraId="75F23840" w14:textId="77777777" w:rsidR="00251815" w:rsidRDefault="00251815" w:rsidP="009B33F2">
      <w:pPr>
        <w:spacing w:after="0"/>
        <w:jc w:val="both"/>
        <w:rPr>
          <w:rFonts w:ascii="Arial" w:hAnsi="Arial" w:cs="Arial"/>
        </w:rPr>
      </w:pPr>
    </w:p>
    <w:p w14:paraId="68CB47A9" w14:textId="77777777" w:rsidR="00A446A4" w:rsidRDefault="00A446A4" w:rsidP="00A446A4">
      <w:pPr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Skarbem Państwa – Generalną Dyrekcją Ochrony Środowiska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z siedzibą w Warszawie, ul. Wawelska 52/54, 00-922 Warszawa, NIP: 701-015-10-52, REGON: 141628410, reprezentowaną przez:</w:t>
      </w:r>
    </w:p>
    <w:p w14:paraId="59890425" w14:textId="77777777" w:rsidR="00A446A4" w:rsidRDefault="00A446A4" w:rsidP="00A446A4">
      <w:pPr>
        <w:autoSpaceDE w:val="0"/>
        <w:spacing w:after="120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Panią Agnieszka Chilmon – Dyrektora Generalnego Generalnej Dyrekcji Ochrony Środowiska,</w:t>
      </w:r>
    </w:p>
    <w:p w14:paraId="7870F2E7" w14:textId="77777777" w:rsidR="00A446A4" w:rsidRDefault="00A446A4" w:rsidP="00A446A4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zwanym dalej: </w:t>
      </w:r>
      <w:r>
        <w:rPr>
          <w:rFonts w:ascii="Arial" w:eastAsia="Arial" w:hAnsi="Arial" w:cs="Arial"/>
          <w:bCs/>
        </w:rPr>
        <w:t>„</w:t>
      </w:r>
      <w:r>
        <w:rPr>
          <w:rFonts w:ascii="Arial" w:eastAsia="Arial" w:hAnsi="Arial" w:cs="Arial"/>
          <w:b/>
          <w:bCs/>
        </w:rPr>
        <w:t>Zamawiającym</w:t>
      </w:r>
      <w:r>
        <w:rPr>
          <w:rFonts w:ascii="Arial" w:eastAsia="Arial" w:hAnsi="Arial" w:cs="Arial"/>
          <w:bCs/>
        </w:rPr>
        <w:t>”</w:t>
      </w:r>
    </w:p>
    <w:p w14:paraId="2023849A" w14:textId="77777777" w:rsidR="00A446A4" w:rsidRDefault="00A446A4" w:rsidP="00A446A4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386CDF5A" w14:textId="1D3673B3" w:rsidR="00A446A4" w:rsidRDefault="00800F2D" w:rsidP="00A446A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162AD" w14:textId="77777777" w:rsidR="00A446A4" w:rsidRDefault="00A446A4" w:rsidP="00A446A4">
      <w:pPr>
        <w:widowControl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w dalszej części: „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”</w:t>
      </w:r>
    </w:p>
    <w:p w14:paraId="6CF35EA9" w14:textId="77777777" w:rsidR="00A446A4" w:rsidRDefault="00A446A4" w:rsidP="00A446A4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– dalej łącznie zwanymi: „</w:t>
      </w:r>
      <w:r>
        <w:rPr>
          <w:rFonts w:ascii="Arial" w:hAnsi="Arial" w:cs="Arial"/>
          <w:b/>
        </w:rPr>
        <w:t>Stronami</w:t>
      </w:r>
      <w:r>
        <w:rPr>
          <w:rFonts w:ascii="Arial" w:hAnsi="Arial" w:cs="Arial"/>
        </w:rPr>
        <w:t>”, a każdy z nich z osobna także: „</w:t>
      </w:r>
      <w:r>
        <w:rPr>
          <w:rFonts w:ascii="Arial" w:hAnsi="Arial" w:cs="Arial"/>
          <w:b/>
        </w:rPr>
        <w:t>Stroną</w:t>
      </w:r>
      <w:r>
        <w:rPr>
          <w:rFonts w:ascii="Arial" w:hAnsi="Arial" w:cs="Arial"/>
        </w:rPr>
        <w:t>”.</w:t>
      </w:r>
    </w:p>
    <w:bookmarkEnd w:id="0"/>
    <w:p w14:paraId="4F83751A" w14:textId="77777777" w:rsidR="00A446A4" w:rsidRDefault="00A446A4" w:rsidP="00A446A4">
      <w:pPr>
        <w:spacing w:after="1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01303C18" w14:textId="6377D9DE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pl-PL"/>
        </w:rPr>
        <w:t>Niniejszą umowę, zwaną dalej: „</w:t>
      </w:r>
      <w:r>
        <w:rPr>
          <w:rFonts w:ascii="Arial" w:hAnsi="Arial" w:cs="Arial"/>
          <w:b/>
          <w:bCs/>
          <w:color w:val="000000"/>
          <w:lang w:eastAsia="pl-PL"/>
        </w:rPr>
        <w:t>Umową</w:t>
      </w:r>
      <w:r>
        <w:rPr>
          <w:rFonts w:ascii="Arial" w:hAnsi="Arial" w:cs="Arial"/>
          <w:bCs/>
          <w:color w:val="000000"/>
          <w:lang w:eastAsia="pl-PL"/>
        </w:rPr>
        <w:t xml:space="preserve">”, zawarto w wyniku udzielenia zamówienia publicznego z wyłączeniem stosowania przepisów ustawy z dnia 11 września 2019 r. – </w:t>
      </w:r>
      <w:r>
        <w:rPr>
          <w:rFonts w:ascii="Arial" w:hAnsi="Arial" w:cs="Arial"/>
          <w:bCs/>
          <w:i/>
          <w:iCs/>
          <w:color w:val="000000"/>
          <w:lang w:eastAsia="pl-PL"/>
        </w:rPr>
        <w:t>Prawo zamówień publicznych</w:t>
      </w:r>
      <w:r>
        <w:rPr>
          <w:rFonts w:ascii="Arial" w:hAnsi="Arial" w:cs="Arial"/>
          <w:bCs/>
          <w:color w:val="000000"/>
          <w:lang w:eastAsia="pl-PL"/>
        </w:rPr>
        <w:t xml:space="preserve"> (Dz. U. z 202</w:t>
      </w:r>
      <w:r w:rsidR="0000443E">
        <w:rPr>
          <w:rFonts w:ascii="Arial" w:hAnsi="Arial" w:cs="Arial"/>
          <w:bCs/>
          <w:color w:val="000000"/>
          <w:lang w:eastAsia="pl-PL"/>
        </w:rPr>
        <w:t>2</w:t>
      </w:r>
      <w:r>
        <w:rPr>
          <w:rFonts w:ascii="Arial" w:hAnsi="Arial" w:cs="Arial"/>
          <w:bCs/>
          <w:color w:val="000000"/>
          <w:lang w:eastAsia="pl-PL"/>
        </w:rPr>
        <w:t xml:space="preserve"> r. poz. 1</w:t>
      </w:r>
      <w:r w:rsidR="0000443E">
        <w:rPr>
          <w:rFonts w:ascii="Arial" w:hAnsi="Arial" w:cs="Arial"/>
          <w:bCs/>
          <w:color w:val="000000"/>
          <w:lang w:eastAsia="pl-PL"/>
        </w:rPr>
        <w:t>710</w:t>
      </w:r>
      <w:r>
        <w:rPr>
          <w:rFonts w:ascii="Arial" w:hAnsi="Arial" w:cs="Arial"/>
          <w:bCs/>
          <w:color w:val="000000"/>
          <w:lang w:eastAsia="pl-PL"/>
        </w:rPr>
        <w:t xml:space="preserve">, z </w:t>
      </w:r>
      <w:proofErr w:type="spellStart"/>
      <w:r>
        <w:rPr>
          <w:rFonts w:ascii="Arial" w:hAnsi="Arial" w:cs="Arial"/>
          <w:bCs/>
          <w:color w:val="000000"/>
          <w:lang w:eastAsia="pl-PL"/>
        </w:rPr>
        <w:t>późn</w:t>
      </w:r>
      <w:proofErr w:type="spellEnd"/>
      <w:r>
        <w:rPr>
          <w:rFonts w:ascii="Arial" w:hAnsi="Arial" w:cs="Arial"/>
          <w:bCs/>
          <w:color w:val="000000"/>
          <w:lang w:eastAsia="pl-PL"/>
        </w:rPr>
        <w:t>.</w:t>
      </w:r>
      <w:r w:rsidR="00170F49">
        <w:rPr>
          <w:rFonts w:ascii="Arial" w:hAnsi="Arial" w:cs="Arial"/>
          <w:bCs/>
          <w:color w:val="000000"/>
          <w:lang w:eastAsia="pl-PL"/>
        </w:rPr>
        <w:t xml:space="preserve"> </w:t>
      </w:r>
      <w:r>
        <w:rPr>
          <w:rFonts w:ascii="Arial" w:hAnsi="Arial" w:cs="Arial"/>
          <w:bCs/>
          <w:color w:val="000000"/>
          <w:lang w:eastAsia="pl-PL"/>
        </w:rPr>
        <w:t>zm.)</w:t>
      </w:r>
      <w:r w:rsidR="0000443E">
        <w:rPr>
          <w:rFonts w:ascii="Arial" w:hAnsi="Arial" w:cs="Arial"/>
          <w:bCs/>
          <w:color w:val="000000"/>
          <w:lang w:eastAsia="pl-PL"/>
        </w:rPr>
        <w:t>.</w:t>
      </w:r>
    </w:p>
    <w:p w14:paraId="283CC151" w14:textId="77777777" w:rsidR="00A446A4" w:rsidRDefault="00A446A4" w:rsidP="00A446A4">
      <w:pPr>
        <w:spacing w:after="120"/>
        <w:jc w:val="both"/>
        <w:rPr>
          <w:rFonts w:ascii="Arial" w:hAnsi="Arial" w:cs="Arial"/>
          <w:bCs/>
          <w:color w:val="000000"/>
          <w:lang w:eastAsia="pl-PL"/>
        </w:rPr>
      </w:pPr>
    </w:p>
    <w:p w14:paraId="3DD1052C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§ 1. </w:t>
      </w:r>
    </w:p>
    <w:p w14:paraId="16C048C8" w14:textId="77777777" w:rsidR="00A446A4" w:rsidRDefault="00A446A4" w:rsidP="00A446A4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Przedmiot Umowy</w:t>
      </w:r>
    </w:p>
    <w:p w14:paraId="69B4F014" w14:textId="77777777" w:rsidR="00A446A4" w:rsidRDefault="00A446A4" w:rsidP="00FA1460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Przedmiotem Umowy jest nabywanie przez Zamawiającego od Wykonawcy w okresie wskazanym w § 2 </w:t>
      </w:r>
      <w:r>
        <w:rPr>
          <w:rFonts w:ascii="Arial" w:hAnsi="Arial" w:cs="Arial"/>
        </w:rPr>
        <w:t>artykułów spożywczy, zwanych dalej: „</w:t>
      </w:r>
      <w:r>
        <w:rPr>
          <w:rFonts w:ascii="Arial" w:hAnsi="Arial" w:cs="Arial"/>
          <w:b/>
        </w:rPr>
        <w:t>Artykułami spożywczymi</w:t>
      </w:r>
      <w:r>
        <w:rPr>
          <w:rFonts w:ascii="Arial" w:hAnsi="Arial" w:cs="Arial"/>
        </w:rPr>
        <w:t>”.</w:t>
      </w:r>
    </w:p>
    <w:p w14:paraId="5D6B1DC9" w14:textId="77777777" w:rsidR="00A446A4" w:rsidRDefault="00A446A4" w:rsidP="00FA1460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Miejscem dostarczania </w:t>
      </w:r>
      <w:r>
        <w:rPr>
          <w:rFonts w:ascii="Arial" w:hAnsi="Arial" w:cs="Arial"/>
        </w:rPr>
        <w:t xml:space="preserve">Artykułów spożywczych </w:t>
      </w:r>
      <w:r>
        <w:rPr>
          <w:rFonts w:ascii="Arial" w:hAnsi="Arial" w:cs="Arial"/>
          <w:color w:val="000000"/>
          <w:lang w:eastAsia="pl-PL"/>
        </w:rPr>
        <w:t>jest 13 piętro budynku „</w:t>
      </w:r>
      <w:proofErr w:type="spellStart"/>
      <w:r>
        <w:rPr>
          <w:rFonts w:ascii="Arial" w:hAnsi="Arial" w:cs="Arial"/>
          <w:color w:val="000000"/>
          <w:lang w:eastAsia="pl-PL"/>
        </w:rPr>
        <w:t>Eurocentrum</w:t>
      </w:r>
      <w:proofErr w:type="spellEnd"/>
      <w:r>
        <w:rPr>
          <w:rFonts w:ascii="Arial" w:hAnsi="Arial" w:cs="Arial"/>
          <w:color w:val="000000"/>
          <w:lang w:eastAsia="pl-PL"/>
        </w:rPr>
        <w:t>” znajdującego się w Warszawie przy Al. Jerozolimskich 136.</w:t>
      </w:r>
    </w:p>
    <w:p w14:paraId="71627EC9" w14:textId="7BAD1D11" w:rsidR="00A446A4" w:rsidRDefault="00A446A4" w:rsidP="00FA1460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Artykuły spożywcze zostały szczegółowo określone w Opisie Przedmiotu Zamówienia, zwanym dalej: „</w:t>
      </w:r>
      <w:r>
        <w:rPr>
          <w:rFonts w:ascii="Arial" w:hAnsi="Arial" w:cs="Arial"/>
          <w:b/>
          <w:color w:val="000000"/>
          <w:lang w:eastAsia="pl-PL"/>
        </w:rPr>
        <w:t>OPZ</w:t>
      </w:r>
      <w:r>
        <w:rPr>
          <w:rFonts w:ascii="Arial" w:hAnsi="Arial" w:cs="Arial"/>
          <w:color w:val="000000"/>
          <w:lang w:eastAsia="pl-PL"/>
        </w:rPr>
        <w:t xml:space="preserve">”, stanowiącym </w:t>
      </w:r>
      <w:r>
        <w:rPr>
          <w:rFonts w:ascii="Arial" w:hAnsi="Arial" w:cs="Arial"/>
          <w:b/>
          <w:color w:val="000000"/>
          <w:lang w:eastAsia="pl-PL"/>
        </w:rPr>
        <w:t>załącznik nr 1 do Umowy</w:t>
      </w:r>
      <w:r>
        <w:rPr>
          <w:rFonts w:ascii="Arial" w:hAnsi="Arial" w:cs="Arial"/>
          <w:color w:val="000000"/>
          <w:lang w:eastAsia="pl-PL"/>
        </w:rPr>
        <w:t>.</w:t>
      </w:r>
    </w:p>
    <w:p w14:paraId="6AA6CBE5" w14:textId="3B410019" w:rsidR="00A446A4" w:rsidRDefault="00A446A4" w:rsidP="00FA1460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Wykonawca zobowiązany jest realizować Umowę zgodnie z jej postanowieniami, w tym z OPZ oraz ze swoją ofertą z dnia </w:t>
      </w:r>
      <w:r w:rsidR="00800F2D">
        <w:rPr>
          <w:rFonts w:ascii="Arial" w:hAnsi="Arial" w:cs="Arial"/>
          <w:color w:val="000000"/>
          <w:lang w:eastAsia="pl-PL"/>
        </w:rPr>
        <w:t>…………………</w:t>
      </w:r>
      <w:r>
        <w:rPr>
          <w:rFonts w:ascii="Arial" w:hAnsi="Arial" w:cs="Arial"/>
          <w:color w:val="000000"/>
          <w:lang w:eastAsia="pl-PL"/>
        </w:rPr>
        <w:t>., zwaną dalej: „</w:t>
      </w:r>
      <w:r>
        <w:rPr>
          <w:rFonts w:ascii="Arial" w:hAnsi="Arial" w:cs="Arial"/>
          <w:b/>
          <w:color w:val="000000"/>
          <w:lang w:eastAsia="pl-PL"/>
        </w:rPr>
        <w:t>Ofertą</w:t>
      </w:r>
      <w:r>
        <w:rPr>
          <w:rFonts w:ascii="Arial" w:hAnsi="Arial" w:cs="Arial"/>
          <w:color w:val="000000"/>
          <w:lang w:eastAsia="pl-PL"/>
        </w:rPr>
        <w:t xml:space="preserve">”, określającą w szczególności ceny jednostkowe poszczególnych rodzajów Artykułów spożywczych. Kopia Oferty stanowi </w:t>
      </w:r>
      <w:r>
        <w:rPr>
          <w:rFonts w:ascii="Arial" w:hAnsi="Arial" w:cs="Arial"/>
          <w:b/>
          <w:color w:val="000000"/>
          <w:lang w:eastAsia="pl-PL"/>
        </w:rPr>
        <w:t>załącznik nr 2 do Umowy</w:t>
      </w:r>
      <w:r>
        <w:rPr>
          <w:rFonts w:ascii="Arial" w:hAnsi="Arial" w:cs="Arial"/>
          <w:color w:val="000000"/>
          <w:lang w:eastAsia="pl-PL"/>
        </w:rPr>
        <w:t>.</w:t>
      </w:r>
    </w:p>
    <w:p w14:paraId="53ABAC74" w14:textId="354FC089" w:rsidR="00A446A4" w:rsidRDefault="0000443E" w:rsidP="00A446A4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br/>
      </w:r>
      <w:r w:rsidR="00A446A4">
        <w:rPr>
          <w:rFonts w:ascii="Arial" w:hAnsi="Arial" w:cs="Arial"/>
          <w:b/>
          <w:bCs/>
          <w:color w:val="000000"/>
          <w:lang w:eastAsia="pl-PL"/>
        </w:rPr>
        <w:t>§ 2.</w:t>
      </w:r>
    </w:p>
    <w:p w14:paraId="7C03C311" w14:textId="77777777" w:rsidR="00A446A4" w:rsidRDefault="00A446A4" w:rsidP="00A446A4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Okres obowiązywania Umowy</w:t>
      </w:r>
    </w:p>
    <w:p w14:paraId="375F56B7" w14:textId="626F799D" w:rsidR="00A446A4" w:rsidRDefault="00A446A4" w:rsidP="00A446A4">
      <w:pPr>
        <w:autoSpaceDE w:val="0"/>
        <w:spacing w:after="120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Umowa zostaje </w:t>
      </w:r>
      <w:r>
        <w:rPr>
          <w:rFonts w:ascii="Arial" w:hAnsi="Arial" w:cs="Arial"/>
          <w:lang w:eastAsia="pl-PL"/>
        </w:rPr>
        <w:t xml:space="preserve">zawarta na okres </w:t>
      </w:r>
      <w:r w:rsidR="00673F09">
        <w:rPr>
          <w:rFonts w:ascii="Arial" w:hAnsi="Arial" w:cs="Arial"/>
          <w:b/>
          <w:bCs/>
          <w:lang w:eastAsia="pl-PL"/>
        </w:rPr>
        <w:t>12 miesięcy od dnia</w:t>
      </w:r>
      <w:r w:rsidR="00361E05">
        <w:rPr>
          <w:rFonts w:ascii="Arial" w:hAnsi="Arial" w:cs="Arial"/>
          <w:b/>
          <w:bCs/>
          <w:lang w:eastAsia="pl-PL"/>
        </w:rPr>
        <w:t xml:space="preserve"> jej</w:t>
      </w:r>
      <w:r w:rsidR="00673F09">
        <w:rPr>
          <w:rFonts w:ascii="Arial" w:hAnsi="Arial" w:cs="Arial"/>
          <w:b/>
          <w:bCs/>
          <w:lang w:eastAsia="pl-PL"/>
        </w:rPr>
        <w:t xml:space="preserve"> podpisania </w:t>
      </w:r>
      <w:r>
        <w:rPr>
          <w:rFonts w:ascii="Arial" w:hAnsi="Arial" w:cs="Arial"/>
          <w:lang w:eastAsia="pl-PL"/>
        </w:rPr>
        <w:t xml:space="preserve">lub do </w:t>
      </w:r>
      <w:r w:rsidR="00361E05">
        <w:rPr>
          <w:rFonts w:ascii="Arial" w:hAnsi="Arial" w:cs="Arial"/>
          <w:lang w:eastAsia="pl-PL"/>
        </w:rPr>
        <w:t xml:space="preserve">dnia </w:t>
      </w:r>
      <w:r>
        <w:rPr>
          <w:rFonts w:ascii="Arial" w:hAnsi="Arial" w:cs="Arial"/>
          <w:color w:val="000000"/>
          <w:lang w:eastAsia="pl-PL"/>
        </w:rPr>
        <w:t>wykorzystania kwoty wskazanej w § 5 ust. 1</w:t>
      </w:r>
      <w:r w:rsidR="0000443E">
        <w:rPr>
          <w:rFonts w:ascii="Arial" w:hAnsi="Arial" w:cs="Arial"/>
          <w:color w:val="000000"/>
          <w:lang w:eastAsia="pl-PL"/>
        </w:rPr>
        <w:t>,</w:t>
      </w:r>
      <w:r>
        <w:rPr>
          <w:rFonts w:ascii="Arial" w:hAnsi="Arial" w:cs="Arial"/>
          <w:color w:val="000000"/>
          <w:lang w:eastAsia="pl-PL"/>
        </w:rPr>
        <w:t xml:space="preserve"> , w zależności od tego, które z</w:t>
      </w:r>
      <w:r w:rsidR="00E94BA4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tych zdarzeń nastąpi</w:t>
      </w:r>
      <w:r w:rsidR="00170F49">
        <w:rPr>
          <w:rFonts w:ascii="Arial" w:hAnsi="Arial" w:cs="Arial"/>
          <w:color w:val="000000"/>
          <w:lang w:eastAsia="pl-PL"/>
        </w:rPr>
        <w:t xml:space="preserve"> jako</w:t>
      </w:r>
      <w:r>
        <w:rPr>
          <w:rFonts w:ascii="Arial" w:hAnsi="Arial" w:cs="Arial"/>
          <w:color w:val="000000"/>
          <w:lang w:eastAsia="pl-PL"/>
        </w:rPr>
        <w:t xml:space="preserve"> pierwsze.</w:t>
      </w:r>
    </w:p>
    <w:p w14:paraId="7A010940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lastRenderedPageBreak/>
        <w:t>§ 3.</w:t>
      </w:r>
    </w:p>
    <w:p w14:paraId="14CCD603" w14:textId="77777777" w:rsidR="00A446A4" w:rsidRDefault="00A446A4" w:rsidP="00A446A4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Sposób realizacji przedmiotu Umowy</w:t>
      </w:r>
    </w:p>
    <w:p w14:paraId="113AEB03" w14:textId="3E5D178F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/>
        </w:rPr>
        <w:t>Dostarczanie Artykułów spożywczych będzie realizowane sukcesywnie, w miarę bieżących potrzeb Zamawiającego, na podstawie zamówień częściowych zwanych dalej: „</w:t>
      </w:r>
      <w:r>
        <w:rPr>
          <w:rFonts w:ascii="Arial" w:hAnsi="Arial" w:cs="Arial"/>
          <w:b/>
          <w:color w:val="000000"/>
          <w:lang w:eastAsia="pl-PL"/>
        </w:rPr>
        <w:t>Zamówieniami częściowymi</w:t>
      </w:r>
      <w:r>
        <w:rPr>
          <w:rFonts w:ascii="Arial" w:hAnsi="Arial" w:cs="Arial"/>
          <w:color w:val="000000"/>
          <w:lang w:eastAsia="pl-PL"/>
        </w:rPr>
        <w:t>”</w:t>
      </w:r>
      <w:r w:rsidR="0000443E">
        <w:rPr>
          <w:rFonts w:ascii="Arial" w:hAnsi="Arial" w:cs="Arial"/>
          <w:color w:val="000000"/>
          <w:lang w:eastAsia="pl-PL"/>
        </w:rPr>
        <w:t>,</w:t>
      </w:r>
      <w:r>
        <w:rPr>
          <w:rFonts w:ascii="Arial" w:hAnsi="Arial" w:cs="Arial"/>
          <w:color w:val="000000"/>
          <w:lang w:eastAsia="pl-PL"/>
        </w:rPr>
        <w:t xml:space="preserve"> składanych przez Zamawiającego. </w:t>
      </w:r>
    </w:p>
    <w:p w14:paraId="1C56953A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Każde Zamówienie częściowe składane będzie Wykonawcy z wykorzystaniem poczty elektronicznej na adres mailowy, o którym mowa w § 8 ust. 1 pkt 2. </w:t>
      </w:r>
    </w:p>
    <w:p w14:paraId="40A7A252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Wykonawca zobowiązany jest potwierdzić na piśmie otrzymanie od Zamawiającego Zamówienia częśc</w:t>
      </w:r>
      <w:bookmarkStart w:id="1" w:name="_Hlk39498712"/>
      <w:r>
        <w:rPr>
          <w:rFonts w:ascii="Arial" w:hAnsi="Arial" w:cs="Arial"/>
          <w:lang w:eastAsia="pl-PL"/>
        </w:rPr>
        <w:t>iowego na adres poczty e-mail, z którego złożono to Zamówienie. Potwierdzenie powinno nastąpić najpóźniej w następnym dniu roboczym od dnia wysłania Zamówienia częściowego. Brak potwierdzenia otrzymania Zamówienia częściowego nie zwalnia Wykonawcy z obowiązku jego realizacji.</w:t>
      </w:r>
    </w:p>
    <w:bookmarkEnd w:id="1"/>
    <w:p w14:paraId="7A0AEBDE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Termin realizacji Zamówienia częściowego przez Wykonawcę nie może być dłuższy niż 5 (słownie: pięć) dni roboczych od dnia złożenia Zamówienia częściowego przez Zamawiającego, zgodnie z zasadami, o których mowa w ust. 1 i 2. </w:t>
      </w:r>
    </w:p>
    <w:p w14:paraId="100799D0" w14:textId="4F5D2A6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Dostawa Artykułów spożywczych realizowana będzie przez Wykonawcę w dni robocze, w godzinach od 8.</w:t>
      </w:r>
      <w:r w:rsidR="00800F2D"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>0 do 14.00.</w:t>
      </w:r>
    </w:p>
    <w:p w14:paraId="0EA48546" w14:textId="145DA424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Wykonawca zobowiązany jest dostarczać Artykuły spożywcze w ramach realizacji danego Zamówienia częściowego transportem własnym lub innego przewoźnika, na własny koszt i ryzyko, oraz wnieść i rozładować je w miejscu wskazanym przez Zamawiającego.</w:t>
      </w:r>
    </w:p>
    <w:p w14:paraId="5899978F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 ponosi odpowiedzialność za braki i wady Artykułów spożywczych powstałe w czasie transportu lub rozładunku oraz za ich wszelkie wady prawne. Sposób dostarczenia i rozładowania Artykułów spożywczych oraz ich opakowanie muszą zapewniać zabezpieczenie przed ich uszkodzeniami lub zagubieniem. Za szkody powstałe z winy nienależytego opakowania, transportu lub rozładunku Artykułów spożywczych odpowiedzialność ponosi Wykonawca.</w:t>
      </w:r>
    </w:p>
    <w:p w14:paraId="17582D95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Niebezpieczeństwo przypadkowej utraty lub uszkodzenia dostarczanych Artykułów spożywczych przechodzi na Zamawiającego z chwilą ich odbioru (tj. podpisania przez Wykonawcę stosownego protokołu odbioru częściowego, o którym mowa w ust. 11, lub – w przypadku, gdy protokół został sporządzony bez jego udziału – z chwilą przesłania go do Wykonawcy, stosownie do postanowień ust. 11). Z tą samą chwilą na Zamawiającego przechodzi własność odbieranych Artykułów spożywczych.</w:t>
      </w:r>
    </w:p>
    <w:p w14:paraId="2CD95E6F" w14:textId="77777777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Dostarczane Artykuły spożywcze powinny być fabrycznie nowe, w oryginalnych opakowaniach, nieużywane, pierwszej jakości, nieprzeterminowane, bez uszkodzeń i wad. Powinny być one również zgodne ze wszystkimi przepisami i normami obowiązującymi dla tego rodzaju asortymentu, w szczególności powinny spełniać wszystkie wymogi związane z bezpieczeństwem i jakością produktów spożywczych.</w:t>
      </w:r>
    </w:p>
    <w:p w14:paraId="2A088FBC" w14:textId="27A9BF16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zobowiązany jest do podania na minimum </w:t>
      </w:r>
      <w:r>
        <w:rPr>
          <w:rFonts w:ascii="Arial" w:eastAsia="Times New Roman" w:hAnsi="Arial" w:cs="Arial"/>
          <w:b/>
          <w:bCs/>
          <w:lang w:eastAsia="pl-PL"/>
        </w:rPr>
        <w:t>1 dzień roboczy</w:t>
      </w:r>
      <w:r>
        <w:rPr>
          <w:rFonts w:ascii="Arial" w:eastAsia="Times New Roman" w:hAnsi="Arial" w:cs="Arial"/>
          <w:lang w:eastAsia="pl-PL"/>
        </w:rPr>
        <w:t xml:space="preserve"> przed dostawą Artykułów spożywczych, </w:t>
      </w:r>
      <w:r>
        <w:rPr>
          <w:rFonts w:ascii="Arial" w:hAnsi="Arial" w:cs="Arial"/>
          <w:lang w:eastAsia="pl-PL"/>
        </w:rPr>
        <w:t>imienia i nazwiska dostawcy/dostawców oraz marki i numeru rejestracyjnego samochodu/samochodów, którym/i będzie realizowana dostawa. Dane wymagane w niniejszym postanowieniu służą wewnętrznym procedurom kontrolnym Zamawiającego oraz nadzorowaniu prawidłowej realizacji Umowy.</w:t>
      </w:r>
    </w:p>
    <w:p w14:paraId="257ED6BF" w14:textId="19A2F16A" w:rsidR="00A446A4" w:rsidRDefault="00A446A4" w:rsidP="00FA1460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bookmarkStart w:id="2" w:name="_Hlk39500107"/>
      <w:r>
        <w:rPr>
          <w:rFonts w:ascii="Arial" w:hAnsi="Arial" w:cs="Arial"/>
          <w:lang w:eastAsia="pl-PL"/>
        </w:rPr>
        <w:t xml:space="preserve">Podstawę odbioru przez Zamawiającego Artykułów spożywczych oraz wystawienia przez Wykonawcę faktury z tytułu realizacji Zamówienia częściowego będzie stanowił protokół </w:t>
      </w:r>
      <w:r>
        <w:rPr>
          <w:rFonts w:ascii="Arial" w:hAnsi="Arial" w:cs="Arial"/>
          <w:lang w:eastAsia="pl-PL"/>
        </w:rPr>
        <w:lastRenderedPageBreak/>
        <w:t>odbioru częściowego (zwany dalej: „</w:t>
      </w:r>
      <w:r>
        <w:rPr>
          <w:rFonts w:ascii="Arial" w:hAnsi="Arial" w:cs="Arial"/>
          <w:b/>
          <w:bCs/>
          <w:lang w:eastAsia="pl-PL"/>
        </w:rPr>
        <w:t>Protokołem odbioru częściowego</w:t>
      </w:r>
      <w:r>
        <w:rPr>
          <w:rFonts w:ascii="Arial" w:hAnsi="Arial" w:cs="Arial"/>
          <w:lang w:eastAsia="pl-PL"/>
        </w:rPr>
        <w:t xml:space="preserve">”), sporządzony każdorazowo po zrealizowaniu Zamówienia częściowego i podpisany przez jednego z przedstawicieli Zamawiającego, o których mowa w § 8 ust. 1 pkt 1, przy ewentualnym udziale Wykonawcy (w przypadku sporządzenia Protokołu bez udziału Wykonawcy – zostanie on niezwłocznie po podpisaniu przez Zamawiającego przesłany do Wykonawcy pocztą elektroniczną na adres, o którym mowa w § 9 ust. 1 pkt 2). Wzór protokołu odbioru częściowego został określony w </w:t>
      </w:r>
      <w:r>
        <w:rPr>
          <w:rFonts w:ascii="Arial" w:hAnsi="Arial" w:cs="Arial"/>
          <w:b/>
          <w:lang w:eastAsia="pl-PL"/>
        </w:rPr>
        <w:t>załączniku nr 3 do Umowy</w:t>
      </w:r>
      <w:r>
        <w:rPr>
          <w:rFonts w:ascii="Arial" w:hAnsi="Arial" w:cs="Arial"/>
          <w:lang w:eastAsia="pl-PL"/>
        </w:rPr>
        <w:t>.</w:t>
      </w:r>
    </w:p>
    <w:bookmarkEnd w:id="2"/>
    <w:p w14:paraId="5C52248A" w14:textId="6D37258D" w:rsidR="00A446A4" w:rsidRDefault="00AD4BEC" w:rsidP="00A446A4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AD4BEC">
        <w:rPr>
          <w:rFonts w:ascii="Arial" w:hAnsi="Arial" w:cs="Arial"/>
        </w:rPr>
        <w:t xml:space="preserve">W sytuacji, gdy Zamawiający będzie miał potrzebę zamówienia artykułów </w:t>
      </w:r>
      <w:r>
        <w:rPr>
          <w:rFonts w:ascii="Arial" w:hAnsi="Arial" w:cs="Arial"/>
        </w:rPr>
        <w:t>spożywczych</w:t>
      </w:r>
      <w:r w:rsidRPr="00AD4BEC">
        <w:rPr>
          <w:rFonts w:ascii="Arial" w:hAnsi="Arial" w:cs="Arial"/>
        </w:rPr>
        <w:t xml:space="preserve"> niewymienionych w </w:t>
      </w:r>
      <w:r w:rsidR="0000443E">
        <w:rPr>
          <w:rFonts w:ascii="Arial" w:hAnsi="Arial" w:cs="Arial"/>
        </w:rPr>
        <w:t>t</w:t>
      </w:r>
      <w:r w:rsidRPr="00AD4BEC">
        <w:rPr>
          <w:rFonts w:ascii="Arial" w:hAnsi="Arial" w:cs="Arial"/>
        </w:rPr>
        <w:t>abeli ujętej w OPZ, wystąpi do Wykonawcy z zapytaniem o wycenę danego asortymentu. W takim przypadku rozliczenie za ten asortyment będzie dokonywane według cen określonych przez Wykonawcę i zaakceptowanych przez Zamawiającego. Zapytanie o wycenę, wycena oraz jej akceptacja i zamówienie artykułów, o których mowa w tym ustępie, dokonywane będą drogą elektroniczną, z odpowiednim zastosowaniem ust. 2 i 3.</w:t>
      </w:r>
    </w:p>
    <w:p w14:paraId="77A88948" w14:textId="77777777" w:rsidR="009B33F2" w:rsidRPr="00AD4BEC" w:rsidRDefault="009B33F2" w:rsidP="009B33F2">
      <w:pPr>
        <w:spacing w:after="0"/>
        <w:jc w:val="both"/>
        <w:rPr>
          <w:rFonts w:ascii="Arial" w:hAnsi="Arial" w:cs="Arial"/>
          <w:lang w:eastAsia="pl-PL"/>
        </w:rPr>
      </w:pPr>
    </w:p>
    <w:p w14:paraId="5650A437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§ 4. </w:t>
      </w:r>
    </w:p>
    <w:p w14:paraId="6EB8A2E7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Odpowiedzialność Wykonawcy</w:t>
      </w:r>
    </w:p>
    <w:p w14:paraId="3C4E585A" w14:textId="77777777" w:rsidR="00A446A4" w:rsidRDefault="00A446A4" w:rsidP="00FA1460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 zobowiązuje się dostarczyć Artykuły spożywcze zgodnie z treścią złożonej Oferty i Zamówienia częściowego oraz ponosi pełną odpowiedzialność za wszelkie własne działania lub zaniechania oraz skutki działań lub zaniechań, a także za wszelkie działania lub zaniechania oraz skutki działań lub zaniechań wszystkich podmiotów realizujących przedmiot Umowy w imieniu Wykonawcy, jak za działania lub zaniechania własne.</w:t>
      </w:r>
    </w:p>
    <w:p w14:paraId="24A045D8" w14:textId="77777777" w:rsidR="00A446A4" w:rsidRDefault="00A446A4" w:rsidP="00FA1460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przypadku stwierdzenia przez Zamawiającego w trakcie odbioru braków ilościowych lub wad (np. uszkodzone opakowanie lub produkt) w dostarczonych Artykułach spożywczych, Zamawiający sporządzi Protokół odbioru częściowego z zastrzeżeniami.</w:t>
      </w:r>
    </w:p>
    <w:p w14:paraId="33A43E72" w14:textId="77777777" w:rsidR="00A446A4" w:rsidRDefault="00A446A4" w:rsidP="00FA1460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 zaistnieniu okoliczności, o których mowa w ust. 2, Zamawiającemu przysługiwać będą uprawnienia, o których mowa w § 7 ust. 1 albo ust. 2, z zastrzeżeniem, iż w przypadku skorzystania przez Zamawiającego z uprawnienia, o którym mowa w § 7 ust. 1 pkt 2 lub § 7 ust. 2 pkt 3, Wykonawca na własny koszt wymieni wadliwe Artykuły spożywcze na Artykuły spożywcze wolne od wad lub dostarczy brakujące Artykuły spożywcze (w zależności od rodzaju stwierdzonej w trakcie odbioru niezgodności z Umową). Po dostarczeniu przez Wykonawcę Artykułów spożywczych, o których mowa w zdaniu poprzedzającym, Strony ponownie przystąpią do procedury odbiorowej celem sporządzenia protokołu odbioru częściowego.</w:t>
      </w:r>
    </w:p>
    <w:p w14:paraId="3EFC6020" w14:textId="77777777" w:rsidR="00A446A4" w:rsidRDefault="00A446A4" w:rsidP="00FA1460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przypadku stwierdzenia w toku ponownej procedury odbiorowej, o której mowa w ust. 3 zdanie drugie, jak również w trakcie kolejnych procedur odbiorowych, braków ilościowych lub wad w dostarczonych Artykułach spożywczych, postanowienie ust. 3 stosuje się odpowiednio.</w:t>
      </w:r>
    </w:p>
    <w:p w14:paraId="730074C1" w14:textId="77777777" w:rsidR="00A446A4" w:rsidRDefault="00A446A4" w:rsidP="00A446A4">
      <w:pPr>
        <w:spacing w:after="0"/>
        <w:jc w:val="both"/>
        <w:rPr>
          <w:rFonts w:ascii="Arial" w:hAnsi="Arial" w:cs="Arial"/>
        </w:rPr>
      </w:pPr>
    </w:p>
    <w:p w14:paraId="738BF4BD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§ 5.</w:t>
      </w:r>
    </w:p>
    <w:p w14:paraId="5B38F4C3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Wynagrodzenie i warunki płatności</w:t>
      </w:r>
    </w:p>
    <w:p w14:paraId="3312D1A7" w14:textId="1C31F183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pl-PL"/>
        </w:rPr>
        <w:t>Łączne wynagrodzenie Wykonawcy za wykonanie przedmiotu Umowy, zwane dalej</w:t>
      </w:r>
      <w:r w:rsidR="00170F49">
        <w:rPr>
          <w:rFonts w:ascii="Arial" w:hAnsi="Arial" w:cs="Arial"/>
          <w:lang w:eastAsia="pl-PL"/>
        </w:rPr>
        <w:t>:</w:t>
      </w:r>
      <w:r w:rsidR="00E94BA4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„</w:t>
      </w:r>
      <w:r>
        <w:rPr>
          <w:rFonts w:ascii="Arial" w:hAnsi="Arial" w:cs="Arial"/>
          <w:b/>
          <w:lang w:eastAsia="pl-PL"/>
        </w:rPr>
        <w:t>Wynagrodzeniem maksymalnym</w:t>
      </w:r>
      <w:r>
        <w:rPr>
          <w:rFonts w:ascii="Arial" w:hAnsi="Arial" w:cs="Arial"/>
          <w:lang w:eastAsia="pl-PL"/>
        </w:rPr>
        <w:t xml:space="preserve">”, nie przekroczy kwoty </w:t>
      </w:r>
      <w:r w:rsidRPr="009B33F2">
        <w:rPr>
          <w:rFonts w:ascii="Arial" w:hAnsi="Arial" w:cs="Arial"/>
          <w:b/>
          <w:bCs/>
        </w:rPr>
        <w:t>23</w:t>
      </w:r>
      <w:r w:rsidR="00E94BA4" w:rsidRPr="009B33F2">
        <w:rPr>
          <w:rFonts w:ascii="Arial" w:hAnsi="Arial" w:cs="Arial"/>
          <w:b/>
          <w:bCs/>
        </w:rPr>
        <w:t> </w:t>
      </w:r>
      <w:r w:rsidRPr="009B33F2">
        <w:rPr>
          <w:rFonts w:ascii="Arial" w:hAnsi="Arial" w:cs="Arial"/>
          <w:b/>
          <w:bCs/>
        </w:rPr>
        <w:t>985,00</w:t>
      </w:r>
      <w:r>
        <w:rPr>
          <w:rFonts w:ascii="Arial" w:hAnsi="Arial" w:cs="Arial"/>
          <w:b/>
          <w:lang w:eastAsia="pl-PL"/>
        </w:rPr>
        <w:t xml:space="preserve"> </w:t>
      </w:r>
      <w:r>
        <w:rPr>
          <w:rFonts w:ascii="Arial" w:hAnsi="Arial" w:cs="Arial"/>
          <w:bCs/>
          <w:lang w:eastAsia="pl-PL"/>
        </w:rPr>
        <w:t xml:space="preserve">(słownie: dwadzieścia trzy tysiące dziewięćset osiemdziesiąt pięć 0/100) </w:t>
      </w:r>
      <w:r>
        <w:rPr>
          <w:rFonts w:ascii="Arial" w:hAnsi="Arial" w:cs="Arial"/>
          <w:b/>
          <w:bCs/>
          <w:lang w:eastAsia="pl-PL"/>
        </w:rPr>
        <w:t>złotych</w:t>
      </w:r>
      <w:r>
        <w:rPr>
          <w:rFonts w:ascii="Arial" w:hAnsi="Arial" w:cs="Arial"/>
          <w:b/>
          <w:lang w:eastAsia="pl-PL"/>
        </w:rPr>
        <w:t xml:space="preserve"> brutto</w:t>
      </w:r>
      <w:r>
        <w:rPr>
          <w:rFonts w:ascii="Arial" w:hAnsi="Arial" w:cs="Arial"/>
          <w:bCs/>
          <w:lang w:eastAsia="pl-PL"/>
        </w:rPr>
        <w:t>.</w:t>
      </w:r>
    </w:p>
    <w:p w14:paraId="7401D453" w14:textId="71EFB4BF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Wynagrodzenie maksymalne stanowi kwotę maksymalną, jaką Zamawiający może przeznaczyć na realizację przedmiotu Umowy. </w:t>
      </w:r>
      <w:r>
        <w:rPr>
          <w:rFonts w:ascii="Arial" w:hAnsi="Arial" w:cs="Arial"/>
        </w:rPr>
        <w:t>Zamawiający nie gwarantuje</w:t>
      </w:r>
      <w:r>
        <w:rPr>
          <w:rFonts w:asciiTheme="minorHAnsi" w:hAnsiTheme="minorHAnsi" w:cstheme="minorHAnsi"/>
        </w:rPr>
        <w:t xml:space="preserve">, </w:t>
      </w:r>
      <w:r w:rsidRPr="00CA3196">
        <w:rPr>
          <w:rFonts w:ascii="Arial" w:hAnsi="Arial" w:cs="Arial"/>
        </w:rPr>
        <w:t>iż w trakcie obowiązywania Umowy złoży Zamówienia częściowe na łączną kwotę wskazaną w ust 1. W przypadku, w którym Zamawiający nie złoży Zamówień częściowych na taką kwotę, Wykonawcy nie będą przysługiwać z tego tytułu żadne roszczenia. Zamawiający gwarantuje jednak, że w ramach Umowy złoży Zamówienia częściowe na</w:t>
      </w:r>
      <w:r>
        <w:rPr>
          <w:rFonts w:ascii="Arial" w:hAnsi="Arial" w:cs="Arial"/>
        </w:rPr>
        <w:t xml:space="preserve"> łączną kwotę </w:t>
      </w:r>
      <w:r>
        <w:rPr>
          <w:rFonts w:ascii="Arial" w:hAnsi="Arial" w:cs="Arial"/>
          <w:b/>
        </w:rPr>
        <w:t xml:space="preserve">200,00 zł </w:t>
      </w:r>
      <w:r w:rsidR="0000443E">
        <w:rPr>
          <w:rFonts w:ascii="Arial" w:hAnsi="Arial" w:cs="Arial"/>
        </w:rPr>
        <w:t>brutto</w:t>
      </w:r>
      <w:r w:rsidR="0000443E" w:rsidRPr="0000443E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lang w:eastAsia="pl-PL"/>
        </w:rPr>
        <w:t>słownie: dwieście</w:t>
      </w:r>
      <w:r w:rsidR="0000443E">
        <w:rPr>
          <w:rFonts w:ascii="Arial" w:hAnsi="Arial" w:cs="Arial"/>
          <w:bCs/>
          <w:lang w:eastAsia="pl-PL"/>
        </w:rPr>
        <w:t xml:space="preserve"> złotych</w:t>
      </w:r>
      <w:r>
        <w:rPr>
          <w:rFonts w:ascii="Arial" w:hAnsi="Arial" w:cs="Arial"/>
          <w:bCs/>
          <w:lang w:eastAsia="pl-PL"/>
        </w:rPr>
        <w:t xml:space="preserve"> 00/100</w:t>
      </w:r>
      <w:r w:rsidR="0000443E">
        <w:rPr>
          <w:rFonts w:ascii="Arial" w:hAnsi="Arial" w:cs="Arial"/>
          <w:bCs/>
          <w:lang w:eastAsia="pl-PL"/>
        </w:rPr>
        <w:t xml:space="preserve"> groszy</w:t>
      </w:r>
      <w:r w:rsidR="0000443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53B5A22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 przysługiwać będzie Wynagrodzenie za każde zrealizowane Zamówienie częściowe. Wysokość wynagrodzenia za zrealizowanie danego Zamówienia częściowego zostanie obliczona jako suma ilorazów liczby poszczególnych rodzajów Artykułów spożywczych objętych tym Zamówieniem oraz i ich cen jednostkowych określonych w ust. 4 lub ustalonych zgodnie z § 3 ust. 12.</w:t>
      </w:r>
    </w:p>
    <w:p w14:paraId="50FD8612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W trakcie realizacji Umowy obowiązywać będą ceny Artykułów spożywczych zgodnie z Ofertą Wykonawcy. </w:t>
      </w:r>
    </w:p>
    <w:p w14:paraId="290D3177" w14:textId="430ADD32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gwarantuje, że kwoty wskazane w </w:t>
      </w:r>
      <w:r w:rsidR="00E94BA4">
        <w:rPr>
          <w:rFonts w:ascii="Arial" w:hAnsi="Arial" w:cs="Arial"/>
          <w:lang w:eastAsia="pl-PL"/>
        </w:rPr>
        <w:t>Ofercie Wykonawcy</w:t>
      </w:r>
      <w:r>
        <w:rPr>
          <w:rFonts w:ascii="Arial" w:hAnsi="Arial" w:cs="Arial"/>
          <w:lang w:eastAsia="pl-PL"/>
        </w:rPr>
        <w:t xml:space="preserve"> będą stałe </w:t>
      </w:r>
      <w:r w:rsidR="0000443E">
        <w:rPr>
          <w:rFonts w:ascii="Arial" w:hAnsi="Arial" w:cs="Arial"/>
          <w:lang w:eastAsia="pl-PL"/>
        </w:rPr>
        <w:t xml:space="preserve">przez </w:t>
      </w:r>
      <w:r>
        <w:rPr>
          <w:rFonts w:ascii="Arial" w:hAnsi="Arial" w:cs="Arial"/>
          <w:lang w:eastAsia="pl-PL"/>
        </w:rPr>
        <w:t>cały okres trwania Umowy. Kwota wynagrodzenia za realizację Zamówienia częściowego ustalona zgodnie z ust. 3 obejmuje wszelkie koszty wynikające z realizacji Umowy, w tym koszty dostarczenia i rozładowania Artykułów spożywczych, oraz wszystkie podatki obowiązujące w Polsce, w tym podatek VAT.</w:t>
      </w:r>
    </w:p>
    <w:p w14:paraId="7A2F5C4C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Płatności za wykonywanie przedmiotu Umowy będą realizowane na podstawie prawidłowo wystawionych przez Wykonawcę faktur za odebrane przez Zamawiającego Artykuły spożywcze.</w:t>
      </w:r>
    </w:p>
    <w:p w14:paraId="05F4C70D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Podstawą wystawienia faktury przez Wykonawcę jest potwierdzenie przez Zamawiającego odbioru Artykułów spożywczych w Protokole odbioru częściowego.</w:t>
      </w:r>
    </w:p>
    <w:p w14:paraId="1A84DF85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Zamawiający dokona zapłaty wynagrodzenia Wykonawcy należnego za realizację Zamówienia częściowego przelewem na rachunek Wykonawcy wskazany na fakturze w terminie do 21 dni kalendarzowych od daty otrzymania przez Zamawiającego prawidłowo wystawionej faktury VAT.</w:t>
      </w:r>
    </w:p>
    <w:p w14:paraId="767FA1B8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 datę dokonania przez Zamawiającego zapłaty wynagrodzenia uważany będzie każdorazowo dzień udzielenia bankowi dyspozycji wykonania przelewu na rachunek Wykonawcy wskazany na fakturze VAT.</w:t>
      </w:r>
    </w:p>
    <w:p w14:paraId="196BF6B9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Opis faktury (w tytule lub w uwagach) powinien zawierać skrócony opis przedmiotu Umowy wraz z numerem Umowy i datą złożenia Zamówienia częściowego, którego dotyczy dana faktura.</w:t>
      </w:r>
    </w:p>
    <w:p w14:paraId="5DE4D9D1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 nie może, bez uprzedniej zgody Zamawiającego wyrażonej pod rygorem bezskuteczności w formie pisemnej, dokonać przelewu na podmiot trzeci wierzytelności wynikających z Umowy.</w:t>
      </w:r>
    </w:p>
    <w:p w14:paraId="2F851320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ma prawo do zakwestionowania prawidłowości przedstawionej faktury, o czym niezwłocznie poinformuje Wykonawcę. Do czasu wyjaśnienia wątpliwości przekazanie środków na pokrycie zakwestionowanej faktury będzie wstrzymane, bez negatywnych skutków finansowych dla Zamawiającego.</w:t>
      </w:r>
    </w:p>
    <w:p w14:paraId="1F3B7131" w14:textId="77777777" w:rsidR="00A446A4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Wszelkie postanowienia Umowy odnoszące się do faktury Wykonawcy mają także odpowiednie zastosowanie w przypadku wystawienia przez niego rachunku, jeżeli </w:t>
      </w:r>
      <w:r>
        <w:rPr>
          <w:rFonts w:ascii="Arial" w:hAnsi="Arial" w:cs="Arial"/>
          <w:lang w:eastAsia="pl-PL"/>
        </w:rPr>
        <w:lastRenderedPageBreak/>
        <w:t>Wykonawca zgodnie z obowiązującymi przepisami prawa posługuje się tą formą dokumentu.</w:t>
      </w:r>
    </w:p>
    <w:p w14:paraId="467231FA" w14:textId="77777777" w:rsidR="00A446A4" w:rsidRPr="0000443E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iCs/>
          <w:lang w:eastAsia="pl-PL"/>
        </w:rPr>
      </w:pPr>
      <w:r w:rsidRPr="0000443E">
        <w:rPr>
          <w:rFonts w:ascii="Arial" w:hAnsi="Arial" w:cs="Arial"/>
          <w:iCs/>
          <w:lang w:eastAsia="pl-PL"/>
        </w:rPr>
        <w:t>Zamawiający dopuszcza złożenie faktury VAT w formie:</w:t>
      </w:r>
    </w:p>
    <w:p w14:paraId="25F4211C" w14:textId="77777777" w:rsidR="00A446A4" w:rsidRPr="0000443E" w:rsidRDefault="00A446A4" w:rsidP="00FA1460">
      <w:pPr>
        <w:pStyle w:val="Akapitzlist"/>
        <w:numPr>
          <w:ilvl w:val="2"/>
          <w:numId w:val="5"/>
        </w:numPr>
        <w:spacing w:after="120"/>
        <w:ind w:left="851" w:hanging="425"/>
        <w:contextualSpacing w:val="0"/>
        <w:jc w:val="both"/>
        <w:rPr>
          <w:rFonts w:ascii="Arial" w:hAnsi="Arial" w:cs="Arial"/>
          <w:iCs/>
        </w:rPr>
      </w:pPr>
      <w:r w:rsidRPr="0000443E">
        <w:rPr>
          <w:rFonts w:ascii="Arial" w:hAnsi="Arial" w:cs="Arial"/>
          <w:iCs/>
        </w:rPr>
        <w:t>papierowej (oryginału) na adres Generalna Dyrekcja Ochrony Środowiska, ul. Wawelska 52/54, 00-922 Warszawa, NIP: 7010151052, REGON: 141628410;</w:t>
      </w:r>
    </w:p>
    <w:p w14:paraId="21A6E81F" w14:textId="77777777" w:rsidR="00A446A4" w:rsidRPr="0000443E" w:rsidRDefault="00A446A4" w:rsidP="00FA1460">
      <w:pPr>
        <w:pStyle w:val="Akapitzlist"/>
        <w:numPr>
          <w:ilvl w:val="2"/>
          <w:numId w:val="5"/>
        </w:numPr>
        <w:spacing w:after="120"/>
        <w:ind w:left="851" w:hanging="425"/>
        <w:contextualSpacing w:val="0"/>
        <w:jc w:val="both"/>
        <w:rPr>
          <w:rFonts w:ascii="Arial" w:hAnsi="Arial" w:cs="Arial"/>
          <w:iCs/>
        </w:rPr>
      </w:pPr>
      <w:r w:rsidRPr="0000443E">
        <w:rPr>
          <w:rFonts w:ascii="Arial" w:hAnsi="Arial" w:cs="Arial"/>
          <w:iCs/>
        </w:rPr>
        <w:t>ustrukturyzowanego dokumentu elektronicznego, złożonego za pośrednictwem Platformy Elektronicznego Fakturowania, zwanej dalej „</w:t>
      </w:r>
      <w:r w:rsidRPr="0000443E">
        <w:rPr>
          <w:rFonts w:ascii="Arial" w:hAnsi="Arial" w:cs="Arial"/>
          <w:b/>
          <w:iCs/>
        </w:rPr>
        <w:t>PEF</w:t>
      </w:r>
      <w:r w:rsidRPr="0000443E">
        <w:rPr>
          <w:rFonts w:ascii="Arial" w:hAnsi="Arial" w:cs="Arial"/>
          <w:iCs/>
        </w:rPr>
        <w:t>”, zgodnie z ustawą z dnia 9 listopada 2018 r. o elektronicznym fakturowaniu w zamówieniach publicznych, koncesjach na roboty budowlane lub usługi oraz partnerstwie publiczno-prywatnym (Dz. U. z 2020 r. poz. 1666).</w:t>
      </w:r>
    </w:p>
    <w:p w14:paraId="1B23A28A" w14:textId="77777777" w:rsidR="00A446A4" w:rsidRPr="0000443E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iCs/>
          <w:lang w:eastAsia="pl-PL"/>
        </w:rPr>
      </w:pPr>
      <w:r w:rsidRPr="0000443E">
        <w:rPr>
          <w:rFonts w:ascii="Arial" w:hAnsi="Arial" w:cs="Arial"/>
          <w:iCs/>
          <w:lang w:eastAsia="pl-PL"/>
        </w:rPr>
        <w:t>Zamawiający nie dopuszcza przesyłania innych ustrukturyzowanych dokumentów elektronicznych za wyjątkiem faktury.</w:t>
      </w:r>
    </w:p>
    <w:p w14:paraId="411F413A" w14:textId="77777777" w:rsidR="00A446A4" w:rsidRPr="0000443E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iCs/>
          <w:lang w:eastAsia="pl-PL"/>
        </w:rPr>
      </w:pPr>
      <w:r w:rsidRPr="0000443E">
        <w:rPr>
          <w:rFonts w:ascii="Arial" w:hAnsi="Arial" w:cs="Arial"/>
          <w:iCs/>
          <w:lang w:eastAsia="pl-PL"/>
        </w:rPr>
        <w:t>Zamawiający informuje, iż identyfikatorem PEPPOL/adresem PEF Zamawiającego, który pozwoli na złożenie ustrukturyzowanej faktury elektronicznej, jest: 7010151052.</w:t>
      </w:r>
    </w:p>
    <w:p w14:paraId="671637A4" w14:textId="468568AD" w:rsidR="00A446A4" w:rsidRPr="0000443E" w:rsidRDefault="00A446A4" w:rsidP="00FA1460">
      <w:pPr>
        <w:numPr>
          <w:ilvl w:val="1"/>
          <w:numId w:val="4"/>
        </w:numPr>
        <w:spacing w:after="120"/>
        <w:ind w:left="426" w:hanging="426"/>
        <w:jc w:val="both"/>
        <w:rPr>
          <w:rFonts w:ascii="Arial" w:hAnsi="Arial" w:cs="Arial"/>
          <w:iCs/>
          <w:lang w:eastAsia="pl-PL"/>
        </w:rPr>
      </w:pPr>
      <w:r w:rsidRPr="0000443E">
        <w:rPr>
          <w:rFonts w:ascii="Arial" w:hAnsi="Arial" w:cs="Arial"/>
          <w:iCs/>
          <w:lang w:eastAsia="pl-PL"/>
        </w:rPr>
        <w:t>Wykonawca powiadomi Zamawiającego o przesłaniu ustrukturyzowanej faktury elektronicznej na PEF w dniu jej przesłania. Powiadomienie o przesłaniu na PEF ustrukturyzowanej faktury elektronicznej zostanie przesłane pocztą elektroniczną na adresy osób do kontaktu, o których mowa w § 8 ust. 1 pkt 1</w:t>
      </w:r>
      <w:r w:rsidR="004169D1">
        <w:rPr>
          <w:rStyle w:val="Odwoanieprzypisudolnego"/>
          <w:rFonts w:ascii="Arial" w:hAnsi="Arial" w:cs="Arial"/>
          <w:iCs/>
          <w:lang w:eastAsia="pl-PL"/>
        </w:rPr>
        <w:footnoteReference w:id="1"/>
      </w:r>
      <w:r w:rsidRPr="0000443E">
        <w:rPr>
          <w:rFonts w:ascii="Arial" w:hAnsi="Arial" w:cs="Arial"/>
          <w:iCs/>
          <w:lang w:eastAsia="pl-PL"/>
        </w:rPr>
        <w:t>.</w:t>
      </w:r>
    </w:p>
    <w:p w14:paraId="6B4AC4DA" w14:textId="77777777" w:rsidR="00A446A4" w:rsidRDefault="00A446A4" w:rsidP="00A446A4">
      <w:pPr>
        <w:spacing w:after="120"/>
        <w:jc w:val="both"/>
        <w:rPr>
          <w:rFonts w:ascii="Arial" w:hAnsi="Arial" w:cs="Arial"/>
          <w:lang w:eastAsia="pl-PL"/>
        </w:rPr>
      </w:pPr>
    </w:p>
    <w:p w14:paraId="2E6ED5BC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§ 6. </w:t>
      </w:r>
    </w:p>
    <w:p w14:paraId="6D0A4E8F" w14:textId="77777777" w:rsidR="00A446A4" w:rsidRDefault="00A446A4" w:rsidP="00A446A4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pl-PL"/>
        </w:rPr>
        <w:t>Poufność informacji</w:t>
      </w:r>
    </w:p>
    <w:p w14:paraId="3F74A5CE" w14:textId="77777777" w:rsidR="00A446A4" w:rsidRDefault="00A446A4" w:rsidP="00FA1460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Umowa jest jawna i podlega udostępnianiu na zasadach określonych w przepisach o dostępie do informacji publicznej.</w:t>
      </w:r>
    </w:p>
    <w:p w14:paraId="7909B25D" w14:textId="77777777" w:rsidR="00A446A4" w:rsidRDefault="00A446A4" w:rsidP="00FA1460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ma prawo podać do publicznej wiadomości informacje o przedmiocie Umowy, Wykonawcy oraz wysokości wynagrodzenia należnego Wykonawcy na podstawie Umowy.</w:t>
      </w:r>
    </w:p>
    <w:p w14:paraId="691CBCA3" w14:textId="2D45BCC0" w:rsidR="00A446A4" w:rsidRPr="009B33F2" w:rsidRDefault="00A446A4" w:rsidP="00A446A4">
      <w:pPr>
        <w:spacing w:after="120"/>
        <w:jc w:val="both"/>
        <w:rPr>
          <w:rFonts w:ascii="Arial" w:hAnsi="Arial" w:cs="Arial"/>
          <w:lang w:eastAsia="pl-PL"/>
        </w:rPr>
      </w:pPr>
    </w:p>
    <w:p w14:paraId="0E7D959B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§ 7. </w:t>
      </w:r>
    </w:p>
    <w:p w14:paraId="02E10D5D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Kary umowne i rozwiązanie Umowy</w:t>
      </w:r>
    </w:p>
    <w:p w14:paraId="0ECA6927" w14:textId="6E891E24" w:rsidR="00A446A4" w:rsidRDefault="00A446A4" w:rsidP="00FA1460">
      <w:pPr>
        <w:numPr>
          <w:ilvl w:val="1"/>
          <w:numId w:val="7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 przypadku niewykonania lub nienależytego wykonania przez Wykonawcę w wyznaczonym terminie co najmniej połowy Zamówienia częściowego (w szczególności</w:t>
      </w:r>
      <w:r w:rsidR="001A368A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gdy Wykonawca w ogóle nie d</w:t>
      </w:r>
      <w:r>
        <w:rPr>
          <w:rFonts w:ascii="Arial" w:hAnsi="Arial" w:cs="Arial"/>
        </w:rPr>
        <w:t>ostarczy przynajmniej połowy z ogólnej liczby Artykułów spożywczych wskazanych w danym Zamówieniu częściowym, bądź gdy ponad połowa z zamówionej liczby egzemplarzy Artykułów spożywczych jest wadliwa, uszkodzona lub w inny sposób niezgodna z Umową)</w:t>
      </w:r>
      <w:r w:rsidR="001A36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Zamawiający może:</w:t>
      </w:r>
    </w:p>
    <w:p w14:paraId="0630B1C6" w14:textId="77777777" w:rsidR="00A446A4" w:rsidRDefault="00A446A4" w:rsidP="00FA1460">
      <w:pPr>
        <w:pStyle w:val="Akapitzlist"/>
        <w:numPr>
          <w:ilvl w:val="2"/>
          <w:numId w:val="6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odstąpić od Umowy w części dotyczącej realizacji danego Zamówienia częściowego (bez wyznaczania dodatkowego terminu), i naliczyć Wykonawcy karę umowną w wysokości 20% wynagrodzenia brutto należnego za prawidłową realizację Zamówienia częściowego, od którego Zamawiający odstąpił, albo</w:t>
      </w:r>
    </w:p>
    <w:p w14:paraId="1520B0AE" w14:textId="77777777" w:rsidR="00A446A4" w:rsidRDefault="00A446A4" w:rsidP="00FA1460">
      <w:pPr>
        <w:pStyle w:val="Akapitzlist"/>
        <w:numPr>
          <w:ilvl w:val="2"/>
          <w:numId w:val="6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wyznaczyć Wykonawcy dodatkowy termin, nie dłuższy niż 2 dni kalendarzowe, na wykonanie lub należyte wykonanie Zamówienia częściowego oraz naliczyć Wykonawcy za każdy rozpoczęty dzień zwłoki karę umowną w wysokości 0,5% wynagrodzenia brutto należnego za prawidłową realizację danego Zamówienia częściowego (karę nalicza się od dnia, w którym zgodnie z § 3 ust. 4 dane Zamówienie częściowe powinno zostać zrealizowane), a w przypadku niedotrzymania dodatkowego terminu przez Wykonawcę, może ponadto skorzystać z uprawnień, o których mowa w pkt 1.</w:t>
      </w:r>
    </w:p>
    <w:p w14:paraId="2226BC15" w14:textId="66BAF1C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 zastrzeżeniem ust. 1, w przypadku nienależytego wykonania przez Wykonawcę w wyznaczonym terminie Zamówienia częściowego (w szczególności</w:t>
      </w:r>
      <w:r w:rsidR="001A368A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gdy Wykonawca nie d</w:t>
      </w:r>
      <w:r>
        <w:rPr>
          <w:rFonts w:ascii="Arial" w:hAnsi="Arial" w:cs="Arial"/>
        </w:rPr>
        <w:t>ostarczy części Artykułów spożywczych wskazanych w danym Zamówieniu częściowym, bądź dostarczy część Artykułów spożywczych z wadami)</w:t>
      </w:r>
      <w:r w:rsidR="001A36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Zamawiający może:</w:t>
      </w:r>
    </w:p>
    <w:p w14:paraId="430A464C" w14:textId="77777777" w:rsidR="00A446A4" w:rsidRDefault="00A446A4" w:rsidP="00FA1460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odbioru Zamówienia częściowego pomimo wad i naliczyć Wykonawcy karę umowną w wysokości 5% wynagrodzenia brutto należnego za prawidłową realizację Zamówienia częściowego, albo</w:t>
      </w:r>
    </w:p>
    <w:p w14:paraId="7C37B530" w14:textId="77777777" w:rsidR="00A446A4" w:rsidRDefault="00A446A4" w:rsidP="00FA1460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odstąpić od Umowy w części dotyczącej danego Artykułu spożywczych, którego dotyczy stwierdzony przypadek niewykonania lub nienależytego wykonania (bez wyznaczania dodatkowego terminu), i naliczyć Wykonawcy karę umowną w wysokości 20% wynagrodzenia brutto należnego za prawidłową realizację Zamówienia częściowego w zakresie Artykułu spożywczego, którego dotyczy odstąpienie, albo</w:t>
      </w:r>
    </w:p>
    <w:p w14:paraId="002EDBA4" w14:textId="1D564D28" w:rsidR="00A446A4" w:rsidRDefault="00A446A4" w:rsidP="00FA1460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wyznaczyć Wykonawcy dodatkowy termin, nie dłuższy niż 2 dni kalendarzowe, na wykonanie lub należyte wykonanie Zamówienia częściowego oraz naliczyć Wykonawcy za każdy rozpoczęty dzień zwłoki karę umowną w wysokości 0,5% wynagrodzenia brutto należnego za prawidłową realizację danego Zamówienia częściowego (karę nalicza się od dnia, w którym zgodnie z § 3 ust. 4 dane Zamówienie częściowe powinno zostać zrealizowane), a w przypadku niedotrzymania dodatkowego terminu przez Wykonawcę, Zamawiający może ponadto skorzystać z uprawnień, o których mowa w pkt 1 lub pkt 2, lub ust. 1 pkt 1.</w:t>
      </w:r>
    </w:p>
    <w:p w14:paraId="20ACD6F5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W przypadku niewykonania lub nienależytego wykonania przez Wykonawcę obowiązków wynikających ze zgłoszenia przez Zamawiającego roszczenia z tytułu rękojmi, w szczególności w przypadku </w:t>
      </w:r>
      <w:r>
        <w:rPr>
          <w:rFonts w:ascii="Arial" w:hAnsi="Arial" w:cs="Arial"/>
        </w:rPr>
        <w:t xml:space="preserve">braku wymiany w wyznaczonym terminie wadliwego Artykułu spożywczego na nowy lub nieusunięcia wad Artykułu spożywczego, Zamawiający może wyznaczyć Wykonawcy dodatkowy termin, nie dłuższy niż 2 dni kalendarzowych, na wykonanie lub należyte wykonanie obowiązków wynikających z rękojmi oraz naliczyć Wykonawcy za każdy rozpoczęty dzień zwłoki karę umowną w wysokości 1% ceny Artykułu spożywczego, którego dotyczy zwłoka (karę nalicza się począwszy od bezskutecznego upływu terminu, w którym Wykonawca powinien zrealizować swoje obowiązki wynikające z rękojmi), a po niedotrzymaniu przez Wykonawcę dodatkowego terminu zakupić od innego wykonawcy taki sam Artykuł spożywczy, którego dotyczyło roszczenie, bądź zlecić usunięcie jego wad, a kosztami obciążyć Wykonawcę. </w:t>
      </w:r>
    </w:p>
    <w:p w14:paraId="21BF2736" w14:textId="6BC227AB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W przypadku nienależytego wykonania lub niewykonania co najmniej trzech Zamówień częściowych, Zamawiający zastrzega sobie prawo do wypowiedzenia Umowy ze skutkiem natychmiastowym i naliczenia kary umownej w wysokości 20% pozostałej </w:t>
      </w:r>
      <w:r>
        <w:rPr>
          <w:rFonts w:ascii="Arial" w:hAnsi="Arial" w:cs="Arial"/>
          <w:lang w:eastAsia="pl-PL"/>
        </w:rPr>
        <w:lastRenderedPageBreak/>
        <w:t>do wykorzystania kwoty z Umowy (tj. kwoty stanowiącej różnicę pomiędzy kwotą Wynagrodzenia maksymalnego, a kwotą wynagrodzenia brutto dotychczas wypłaconego Wykonawcy za zrealizowane przez niego Zamówienia częściowe). Kara umowna, o której mowa w zdaniu pierwszym, nie zwalnia Wykonawcy z obowiązku zapłaty kar za wystąpienie okoliczności, o których mowa w ust. 1, 2, 3</w:t>
      </w:r>
      <w:r w:rsidR="00E94BA4">
        <w:rPr>
          <w:rFonts w:ascii="Arial" w:hAnsi="Arial" w:cs="Arial"/>
          <w:lang w:eastAsia="pl-PL"/>
        </w:rPr>
        <w:t xml:space="preserve"> i </w:t>
      </w:r>
      <w:r>
        <w:rPr>
          <w:rFonts w:ascii="Arial" w:hAnsi="Arial" w:cs="Arial"/>
          <w:lang w:eastAsia="pl-PL"/>
        </w:rPr>
        <w:t>5 , z wyłączeniem kary naliczonej za niezrealizowanie lub nienależyte zrealizowanie Zamówienia częściowego, które zostało zakwalifikowane przez Zamawiającego jako zdarzenie uzasadniające wypowiedzenie Umowy.</w:t>
      </w:r>
    </w:p>
    <w:p w14:paraId="400E037A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Za każdy przypadek naruszenia przez Wykonawcę obowiązku wynikającego z Umowy, inny niż sytuacje, o których mowa w poprzednich ustępach tego paragrafu, Wykonawca zapłaci karę umowną w wysokości 300 zł.</w:t>
      </w:r>
    </w:p>
    <w:p w14:paraId="741BB1C5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Łączna wysokość kar umownych naliczonych na podstawie Umowy nie może przekroczyć 30% Wynagrodzenia maksymalnego.</w:t>
      </w:r>
    </w:p>
    <w:p w14:paraId="657FD876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wyraża niniejszym nieodwołalną zgodę na potrącanie kar umownych z należnego mu wynagrodzenia, nawet jeśli nie byłoby ono jeszcze wymagalne, jak również z innych, w tym także z niewymagalnych należności przysługujących Wykonawcy. </w:t>
      </w:r>
    </w:p>
    <w:p w14:paraId="74A0177B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Jeżeli całkowite potrącenie nie będzie możliwe, Wykonawca zobowiązuje się do zapłacenia kar umownych w terminie 14 (słownie: czternastu) dni kalendarzowych od dnia otrzymania wezwania do zapłaty, na rachunek Zamawiającego wskazany w wezwaniu. </w:t>
      </w:r>
    </w:p>
    <w:p w14:paraId="3CB1CA1C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Jeżeli wysokość szkody przewyższa wysokość zastrzeżonych kar umownych, Zamawiający może dochodzić odszkodowania uzupełniającego na zasadach ogólnych.</w:t>
      </w:r>
    </w:p>
    <w:p w14:paraId="0BA37AE7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Kary umowne za zwłokę, o których mowa w ust. 1 pkt 2, ust. 2 pkt 3 i ust. 3, stosuje się niezależnie od wskazania w Protokole odbioru częściowego, że doszło do zwłoki, w tym także wtedy gdy doszło do zwłoki, a Zamawiający nie wyznaczył dodatkowego terminu. Kary umownej za zwłokę nie nalicza się jeżeli Zamawiający w związku ze zwłoką Wykonawcy odstąpił od Umowy w części i naliczył w związku z tym karę umowną, bądź dokonał odbioru Zamówienia częściowego pomimo wad i naliczył w związku z tym karę umowną.</w:t>
      </w:r>
    </w:p>
    <w:p w14:paraId="19AEA485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wypowiedzieć Umowę z zachowaniem 1-miesięcznego okresu wypowiedzenia, a z ważnych powodów – ze skutkiem natychmiastowym, tj. bez okresu wypowiedzenia.</w:t>
      </w:r>
    </w:p>
    <w:p w14:paraId="5BEA496C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może wypowiedzieć Umową wyłącznie z ważnych powodów – ze skutkiem natychmiastowym. </w:t>
      </w:r>
    </w:p>
    <w:p w14:paraId="460F9C89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ważne powody uzasadniające wypowiedzenie Umowy Strony uznają w szczególności:</w:t>
      </w:r>
    </w:p>
    <w:p w14:paraId="5FF5079D" w14:textId="6A77EF31" w:rsidR="00A446A4" w:rsidRDefault="00A446A4" w:rsidP="00FA1460">
      <w:pPr>
        <w:pStyle w:val="Akapitzlist"/>
        <w:numPr>
          <w:ilvl w:val="2"/>
          <w:numId w:val="9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wypowiedzenia Umowy przez Zamawiającego – dwukrotne niewykonanie lub nienależyte wykonanie przez Wykonawcę Zamówienia częściowego;</w:t>
      </w:r>
    </w:p>
    <w:p w14:paraId="5631F5B0" w14:textId="77777777" w:rsidR="00A446A4" w:rsidRDefault="00A446A4" w:rsidP="00FA1460">
      <w:pPr>
        <w:pStyle w:val="Akapitzlist"/>
        <w:numPr>
          <w:ilvl w:val="2"/>
          <w:numId w:val="9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wypowiedzenia Umowy przez Wykonawcę – zwłoka Zamawiającego w zapłacie wynagrodzenia przekraczająca 10 dni kalendarzowych.</w:t>
      </w:r>
    </w:p>
    <w:p w14:paraId="55AB511B" w14:textId="77777777" w:rsidR="00A446A4" w:rsidRDefault="00A446A4" w:rsidP="00FA1460">
      <w:pPr>
        <w:numPr>
          <w:ilvl w:val="1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odstąpienia częściowego od Umowy, o którym mowa w ust. 2 pkt 2, wynagrodzenie Wykonawcy należne ze realizacją danego Zamówienia częściowego </w:t>
      </w:r>
      <w:r>
        <w:rPr>
          <w:rFonts w:ascii="Arial" w:hAnsi="Arial" w:cs="Arial"/>
        </w:rPr>
        <w:lastRenderedPageBreak/>
        <w:t>pomniejsza się o wartość Artykułów spożywczych, których dotyczyło odstąpienie – ustaloną w oparciu o ich ceny jednostkowe wskazane w Ofercie Wykonawcy.</w:t>
      </w:r>
    </w:p>
    <w:p w14:paraId="2F2992AE" w14:textId="77777777" w:rsidR="00E94BA4" w:rsidRDefault="00E94BA4" w:rsidP="009B33F2">
      <w:pPr>
        <w:spacing w:after="0"/>
        <w:jc w:val="both"/>
        <w:rPr>
          <w:rFonts w:ascii="Arial" w:hAnsi="Arial" w:cs="Arial"/>
        </w:rPr>
      </w:pPr>
    </w:p>
    <w:p w14:paraId="1F1AE18A" w14:textId="792DF48B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§ 8.</w:t>
      </w:r>
    </w:p>
    <w:p w14:paraId="654B35E9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Nadzór nad realizacją Umowy i sposób porozumiewania się</w:t>
      </w:r>
    </w:p>
    <w:p w14:paraId="11601020" w14:textId="77777777" w:rsidR="00A446A4" w:rsidRDefault="00A446A4" w:rsidP="00FA1460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bookmarkStart w:id="3" w:name="_Hlk104805372"/>
      <w:r>
        <w:rPr>
          <w:rFonts w:ascii="Arial" w:hAnsi="Arial" w:cs="Arial"/>
          <w:lang w:eastAsia="pl-PL"/>
        </w:rPr>
        <w:t xml:space="preserve">Do nadzoru nad realizacją Umowy, kontaktów roboczych oraz składania i odbioru Zamówień częściowych Strony wyznaczają: </w:t>
      </w:r>
    </w:p>
    <w:p w14:paraId="2D57655B" w14:textId="77777777" w:rsidR="00A446A4" w:rsidRDefault="00A446A4" w:rsidP="00FA1460">
      <w:pPr>
        <w:numPr>
          <w:ilvl w:val="1"/>
          <w:numId w:val="11"/>
        </w:numPr>
        <w:spacing w:after="120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ze strony Zamawiającego: </w:t>
      </w:r>
    </w:p>
    <w:p w14:paraId="0CD823B6" w14:textId="47196D75" w:rsidR="00A446A4" w:rsidRDefault="00A446A4" w:rsidP="00FA1460">
      <w:pPr>
        <w:pStyle w:val="Akapitzlist"/>
        <w:numPr>
          <w:ilvl w:val="0"/>
          <w:numId w:val="12"/>
        </w:numPr>
        <w:spacing w:after="12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Konrad Ziółkowski, e-mail: konrad.ziolkowski@gdos.gov.pl, tel.: 783</w:t>
      </w:r>
      <w:r w:rsidR="001A368A">
        <w:rPr>
          <w:rFonts w:ascii="Arial" w:hAnsi="Arial" w:cs="Arial"/>
        </w:rPr>
        <w:t> </w:t>
      </w:r>
      <w:r>
        <w:rPr>
          <w:rFonts w:ascii="Arial" w:hAnsi="Arial" w:cs="Arial"/>
        </w:rPr>
        <w:t>923</w:t>
      </w:r>
      <w:r w:rsidR="001A36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756,</w:t>
      </w:r>
    </w:p>
    <w:p w14:paraId="5ADEB3D0" w14:textId="77777777" w:rsidR="00A446A4" w:rsidRDefault="00A446A4" w:rsidP="00A446A4">
      <w:pPr>
        <w:spacing w:after="120"/>
        <w:ind w:left="1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2CA52355" w14:textId="1FEA2958" w:rsidR="00A446A4" w:rsidRPr="00800F2D" w:rsidRDefault="00A446A4" w:rsidP="00FA1460">
      <w:pPr>
        <w:pStyle w:val="Akapitzlist"/>
        <w:numPr>
          <w:ilvl w:val="0"/>
          <w:numId w:val="12"/>
        </w:numPr>
        <w:spacing w:after="120"/>
        <w:ind w:left="1276" w:hanging="425"/>
        <w:jc w:val="both"/>
        <w:rPr>
          <w:rFonts w:ascii="Arial" w:hAnsi="Arial" w:cs="Arial"/>
          <w:lang w:val="en-US"/>
        </w:rPr>
      </w:pPr>
      <w:r w:rsidRPr="00800F2D">
        <w:rPr>
          <w:rFonts w:ascii="Arial" w:hAnsi="Arial" w:cs="Arial"/>
          <w:lang w:val="en-US"/>
        </w:rPr>
        <w:t>Piotr Nowak, e-mail: piotr.nowak@gdos.gov.pl; tel.: 783</w:t>
      </w:r>
      <w:r w:rsidR="001A368A">
        <w:rPr>
          <w:rFonts w:ascii="Arial" w:hAnsi="Arial" w:cs="Arial"/>
          <w:lang w:val="en-US"/>
        </w:rPr>
        <w:t> </w:t>
      </w:r>
      <w:r w:rsidRPr="00800F2D">
        <w:rPr>
          <w:rFonts w:ascii="Arial" w:hAnsi="Arial" w:cs="Arial"/>
          <w:lang w:val="en-US"/>
        </w:rPr>
        <w:t>923</w:t>
      </w:r>
      <w:r w:rsidR="001A368A">
        <w:rPr>
          <w:rFonts w:ascii="Arial" w:hAnsi="Arial" w:cs="Arial"/>
          <w:lang w:val="en-US"/>
        </w:rPr>
        <w:t xml:space="preserve"> </w:t>
      </w:r>
      <w:r w:rsidRPr="00800F2D">
        <w:rPr>
          <w:rFonts w:ascii="Arial" w:hAnsi="Arial" w:cs="Arial"/>
          <w:lang w:val="en-US"/>
        </w:rPr>
        <w:t>914;</w:t>
      </w:r>
    </w:p>
    <w:p w14:paraId="56493584" w14:textId="77777777" w:rsidR="00A446A4" w:rsidRDefault="00A446A4" w:rsidP="00FA1460">
      <w:pPr>
        <w:numPr>
          <w:ilvl w:val="1"/>
          <w:numId w:val="11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ze strony Wykonawcy: </w:t>
      </w:r>
    </w:p>
    <w:p w14:paraId="5196E749" w14:textId="0A4B7CFE" w:rsidR="00A446A4" w:rsidRPr="00100A14" w:rsidRDefault="00100A14" w:rsidP="00FA1460">
      <w:pPr>
        <w:pStyle w:val="Akapitzlist"/>
        <w:numPr>
          <w:ilvl w:val="0"/>
          <w:numId w:val="13"/>
        </w:numPr>
        <w:spacing w:after="120"/>
        <w:ind w:left="1276" w:hanging="42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……………..</w:t>
      </w:r>
      <w:r w:rsidR="00A446A4" w:rsidRPr="00100A14">
        <w:rPr>
          <w:rFonts w:ascii="Arial" w:hAnsi="Arial" w:cs="Arial"/>
          <w:lang w:val="en-US"/>
        </w:rPr>
        <w:t xml:space="preserve">, e-mail: </w:t>
      </w:r>
      <w:r>
        <w:rPr>
          <w:rFonts w:ascii="Arial" w:hAnsi="Arial" w:cs="Arial"/>
          <w:lang w:val="en-US"/>
        </w:rPr>
        <w:t>…………………</w:t>
      </w:r>
      <w:r w:rsidR="00A446A4" w:rsidRPr="00100A14">
        <w:rPr>
          <w:rFonts w:ascii="Arial" w:hAnsi="Arial" w:cs="Arial"/>
          <w:lang w:val="en-US"/>
        </w:rPr>
        <w:t xml:space="preserve">pl, tel.: </w:t>
      </w:r>
      <w:r>
        <w:rPr>
          <w:rFonts w:ascii="Arial" w:hAnsi="Arial" w:cs="Arial"/>
          <w:lang w:val="en-US"/>
        </w:rPr>
        <w:t>………………………….</w:t>
      </w:r>
      <w:r w:rsidR="00A446A4" w:rsidRPr="00100A14">
        <w:rPr>
          <w:rFonts w:ascii="Arial" w:hAnsi="Arial" w:cs="Arial"/>
          <w:lang w:val="en-US"/>
        </w:rPr>
        <w:t> </w:t>
      </w:r>
    </w:p>
    <w:bookmarkEnd w:id="3"/>
    <w:p w14:paraId="2533CFA9" w14:textId="77777777" w:rsidR="00A446A4" w:rsidRDefault="00A446A4" w:rsidP="00FA1460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ma możliwość zmiany osoby, o której mowa w ust. 1 pkt 2, gdy jest to uzasadnione obiektywnymi okolicznościami, o czym jest zobowiązany niezwłocznie powiadomić Zamawiającego za pośrednictwem poczty elektronicznej na adres wskazany w § 9 ust. 1 pkt 1.</w:t>
      </w:r>
    </w:p>
    <w:p w14:paraId="4FB24EB3" w14:textId="77777777" w:rsidR="00A446A4" w:rsidRDefault="00A446A4" w:rsidP="00FA1460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Wykonawca jest zobowiązany dokonać zmiany osoby, o której mowa w ust. 1 pkt 2, i powiadomić o tym Zamawiającego na adres wskazany w § 9 ust. 1 pkt 1, na żądanie Zamawiającego, w terminie nie dłuższym niż 3 dni robocze od dnia powiadomienia Wykonawcy przez Zamawiającego o potrzebie zmiany za pośrednictwem poczty elektronicznej na adres wskazany w § 9 ust. 1 pkt 2.</w:t>
      </w:r>
    </w:p>
    <w:p w14:paraId="06820DBC" w14:textId="77777777" w:rsidR="00A446A4" w:rsidRDefault="00A446A4" w:rsidP="00FA1460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Zamawiający może dokonać zmiany osób, o których mowa w ust. 1 pkt 1, w każdym momencie, o czym powiadomi Wykonawcę za pośrednictwem poczty elektronicznej na adres wskazany w § 9 ust. 1 pkt 2.</w:t>
      </w:r>
    </w:p>
    <w:p w14:paraId="46559D91" w14:textId="77777777" w:rsidR="00A446A4" w:rsidRDefault="00A446A4" w:rsidP="00FA1460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Przedstawiciele Zamawiającego uprawnieni są do bieżącego nadzoru nad przestrzeganiem postanowień Umowy, a w szczególności kontroli: prawidłowości, terminowości i jakości dostarczanych Artykułów, składania Zamówień częściowych i dokonywania ich odbioru łącznie z podpisywaniem stosownych protokołów, a także zgłaszania wad objętych rękojmią i podpisywania stosownych protokołów dotyczących usuwania tych wad.</w:t>
      </w:r>
    </w:p>
    <w:p w14:paraId="5D8AAD53" w14:textId="77777777" w:rsidR="00A446A4" w:rsidRDefault="00A446A4" w:rsidP="00FA1460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Zmiany danych, o których mowa w ust. 1, dokonane zgodnie z postanowieniami niniejszego paragrafu nie stanowią zmiany Umowy w rozumieniu § 10 i nie wymagają formy pisemnego aneksu.</w:t>
      </w:r>
    </w:p>
    <w:p w14:paraId="2C282757" w14:textId="77777777" w:rsidR="00A446A4" w:rsidRDefault="00A446A4" w:rsidP="009B33F2">
      <w:pPr>
        <w:spacing w:after="0"/>
        <w:jc w:val="both"/>
        <w:rPr>
          <w:rFonts w:ascii="Arial" w:hAnsi="Arial" w:cs="Arial"/>
        </w:rPr>
      </w:pPr>
    </w:p>
    <w:p w14:paraId="1B79F472" w14:textId="77777777" w:rsidR="00A446A4" w:rsidRDefault="00A446A4" w:rsidP="00A446A4">
      <w:pPr>
        <w:spacing w:after="0"/>
        <w:jc w:val="center"/>
        <w:rPr>
          <w:rFonts w:ascii="Arial" w:hAnsi="Arial" w:cs="Arial"/>
        </w:rPr>
      </w:pPr>
      <w:bookmarkStart w:id="4" w:name="_Hlk104805659"/>
      <w:r>
        <w:rPr>
          <w:rFonts w:ascii="Arial" w:hAnsi="Arial" w:cs="Arial"/>
          <w:b/>
          <w:bCs/>
          <w:lang w:eastAsia="pl-PL"/>
        </w:rPr>
        <w:t>§ 9.</w:t>
      </w:r>
    </w:p>
    <w:p w14:paraId="30A389F7" w14:textId="77777777" w:rsidR="00A446A4" w:rsidRDefault="00A446A4" w:rsidP="00A446A4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pl-PL"/>
        </w:rPr>
        <w:t>Doręczenia</w:t>
      </w:r>
    </w:p>
    <w:p w14:paraId="0CF08653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Strony wskazują następujące dane kontaktowe, na które należy kierować korespondencję:</w:t>
      </w:r>
    </w:p>
    <w:p w14:paraId="025DDD79" w14:textId="77777777" w:rsidR="00A446A4" w:rsidRDefault="00A446A4" w:rsidP="00FA1460">
      <w:pPr>
        <w:pStyle w:val="Akapitzlist"/>
        <w:numPr>
          <w:ilvl w:val="0"/>
          <w:numId w:val="16"/>
        </w:numPr>
        <w:spacing w:after="120"/>
        <w:ind w:left="851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dane Zamawiającego:</w:t>
      </w:r>
    </w:p>
    <w:p w14:paraId="66060ABA" w14:textId="77777777" w:rsidR="00A446A4" w:rsidRDefault="00A446A4" w:rsidP="00FA1460">
      <w:pPr>
        <w:pStyle w:val="Akapitzlist"/>
        <w:numPr>
          <w:ilvl w:val="0"/>
          <w:numId w:val="17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adres: Generalna Dyrekcja Ochrony Środowiska, ul. Wawelska 52/54, </w:t>
      </w:r>
      <w:r>
        <w:rPr>
          <w:rFonts w:ascii="Arial" w:hAnsi="Arial" w:cs="Arial"/>
        </w:rPr>
        <w:br/>
        <w:t>00-922 Warszawa,</w:t>
      </w:r>
    </w:p>
    <w:p w14:paraId="10D65C04" w14:textId="77777777" w:rsidR="00A446A4" w:rsidRDefault="00A446A4" w:rsidP="00FA1460">
      <w:pPr>
        <w:pStyle w:val="Akapitzlist"/>
        <w:numPr>
          <w:ilvl w:val="0"/>
          <w:numId w:val="17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numer faksu: 223692120,</w:t>
      </w:r>
    </w:p>
    <w:p w14:paraId="0A94B2CA" w14:textId="77777777" w:rsidR="00A446A4" w:rsidRDefault="00A446A4" w:rsidP="00FA1460">
      <w:pPr>
        <w:pStyle w:val="Akapitzlist"/>
        <w:numPr>
          <w:ilvl w:val="0"/>
          <w:numId w:val="17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adres poczty elektronicznej: kancelaria@gdos.gov.pl;</w:t>
      </w:r>
    </w:p>
    <w:p w14:paraId="059B9EBE" w14:textId="77777777" w:rsidR="00A446A4" w:rsidRDefault="00A446A4" w:rsidP="00FA1460">
      <w:pPr>
        <w:pStyle w:val="Akapitzlist"/>
        <w:numPr>
          <w:ilvl w:val="0"/>
          <w:numId w:val="16"/>
        </w:numPr>
        <w:spacing w:after="120"/>
        <w:ind w:left="851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3E258AB5" w14:textId="30FAE654" w:rsidR="00A446A4" w:rsidRDefault="00A446A4" w:rsidP="00FA1460">
      <w:pPr>
        <w:pStyle w:val="Akapitzlist"/>
        <w:numPr>
          <w:ilvl w:val="0"/>
          <w:numId w:val="18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adres: </w:t>
      </w:r>
      <w:r w:rsidR="00100A14">
        <w:rPr>
          <w:rFonts w:ascii="Arial" w:hAnsi="Arial" w:cs="Arial"/>
        </w:rPr>
        <w:t>……………………..</w:t>
      </w:r>
      <w:r>
        <w:rPr>
          <w:rFonts w:ascii="Arial" w:eastAsia="Arial" w:hAnsi="Arial" w:cs="Arial"/>
        </w:rPr>
        <w:t>,</w:t>
      </w:r>
    </w:p>
    <w:p w14:paraId="4147179F" w14:textId="75D62B12" w:rsidR="00A446A4" w:rsidRDefault="00A446A4" w:rsidP="00FA1460">
      <w:pPr>
        <w:pStyle w:val="Akapitzlist"/>
        <w:numPr>
          <w:ilvl w:val="0"/>
          <w:numId w:val="18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elektronicznej: </w:t>
      </w:r>
      <w:r w:rsidR="00100A14">
        <w:rPr>
          <w:rFonts w:ascii="Arial" w:hAnsi="Arial" w:cs="Arial"/>
        </w:rPr>
        <w:t>……………………………..</w:t>
      </w:r>
    </w:p>
    <w:bookmarkEnd w:id="4"/>
    <w:p w14:paraId="5F620EBE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Strony mają obowiązek niezwłocznego informowania się wzajemnie o każdej zmianie danych kontaktowych w formie pisemnej i na adres poczty elektronicznej drugiej Strony wskazany w ust. </w:t>
      </w:r>
      <w:bookmarkStart w:id="5" w:name="__DdeLink__497_1186553110"/>
      <w:r>
        <w:rPr>
          <w:rFonts w:ascii="Arial" w:hAnsi="Arial" w:cs="Arial"/>
        </w:rPr>
        <w:t xml:space="preserve">1. Powyższa zmiana nie wymaga aneksu do Umowy. Korespondencja wysłana na ostatnio podane dane kontaktowe Strony będzie uznawana za skutecznie jej doręczoną. </w:t>
      </w:r>
    </w:p>
    <w:p w14:paraId="4FDC8303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599AEAD2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Oświadczenie o wypowiedzeniu lub odstąpieniu od Umowy musi mieć, pod rygorem nieważności, formę pisemną lub formę elektroniczną z podpisem kwalifikowanym i zostać doręczone drugiej Stronie: w przypadku formy pisemnej –  listem poleconym lub pocztą kurierską, na ostatnio podany przez Stronę adres; w przypadku formy elektronicznej – na adres poczty elektronicznej Strony wskazany w ust. 1.</w:t>
      </w:r>
    </w:p>
    <w:p w14:paraId="272F673D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Korespondencję wysyłaną pocztą elektroniczną uważa się za doręczoną w momencie jej wysłania do adresata.</w:t>
      </w:r>
    </w:p>
    <w:p w14:paraId="609846AE" w14:textId="77777777" w:rsidR="00A446A4" w:rsidRDefault="00A446A4" w:rsidP="00FA1460">
      <w:pPr>
        <w:numPr>
          <w:ilvl w:val="0"/>
          <w:numId w:val="15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 dnia pierwszej próby doręczenia do adresata.</w:t>
      </w:r>
    </w:p>
    <w:bookmarkEnd w:id="5"/>
    <w:p w14:paraId="4CDC71E7" w14:textId="77777777" w:rsidR="00A446A4" w:rsidRDefault="00A446A4" w:rsidP="009B33F2">
      <w:pPr>
        <w:spacing w:after="0"/>
        <w:jc w:val="both"/>
        <w:rPr>
          <w:rFonts w:ascii="Arial" w:hAnsi="Arial" w:cs="Arial"/>
          <w:b/>
          <w:bCs/>
          <w:lang w:eastAsia="pl-PL"/>
        </w:rPr>
      </w:pPr>
    </w:p>
    <w:p w14:paraId="400A8BF3" w14:textId="77777777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§ 10.</w:t>
      </w:r>
    </w:p>
    <w:p w14:paraId="6FA7CBBB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Siła wyższa</w:t>
      </w:r>
    </w:p>
    <w:p w14:paraId="133FB8B3" w14:textId="77777777" w:rsidR="00A446A4" w:rsidRDefault="00A446A4" w:rsidP="00FA1460">
      <w:pPr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nie są odpowiedzialne za naruszenie obowiązków wynikających z Umowy w przypadku, gdy wyłączną przyczyną naruszenia jest działanie Siły wyższej.</w:t>
      </w:r>
    </w:p>
    <w:p w14:paraId="0E9D76EF" w14:textId="77777777" w:rsidR="00A446A4" w:rsidRDefault="00A446A4" w:rsidP="00FA1460">
      <w:pPr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Przez Siłę wyższą należy rozumieć zdarzenie zewnętrzne, którego Strony nie mogły przewidzieć i któremu nie mogły zapobiec, uniemożliwiające wykonanie Umowy w 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49E86260" w14:textId="77777777" w:rsidR="00A446A4" w:rsidRDefault="00A446A4" w:rsidP="00FA1460">
      <w:pPr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 czas działania Siły wyższej ulegają zawieszeniu te obowiązki Strony, których nie jest ona w stanie wykonać ze względu na działanie tej Siły.</w:t>
      </w:r>
    </w:p>
    <w:p w14:paraId="7312D583" w14:textId="77777777" w:rsidR="00A446A4" w:rsidRDefault="00A446A4" w:rsidP="00FA1460">
      <w:pPr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zaistnienia siły wyższej Strona, której dotyczy jej działanie, zobowiązana jest niezwłocznie poinformować drugą Stronę na piśmie o wystąpieniu siły wyższej, </w:t>
      </w:r>
      <w:r>
        <w:rPr>
          <w:rFonts w:ascii="Arial" w:hAnsi="Arial" w:cs="Arial"/>
        </w:rPr>
        <w:lastRenderedPageBreak/>
        <w:t>ze wskazaniem przewidywanego czasu trwania przeszkody w realizacji wynikających z Umowy obowiązków, spowodowanych działaniem tej siły.</w:t>
      </w:r>
    </w:p>
    <w:p w14:paraId="1B225CB8" w14:textId="77777777" w:rsidR="00E94BA4" w:rsidRDefault="00E94BA4" w:rsidP="009B33F2">
      <w:pPr>
        <w:spacing w:after="0"/>
        <w:jc w:val="both"/>
        <w:rPr>
          <w:rFonts w:ascii="Arial" w:hAnsi="Arial" w:cs="Arial"/>
          <w:lang w:eastAsia="pl-PL"/>
        </w:rPr>
      </w:pPr>
    </w:p>
    <w:p w14:paraId="256021AC" w14:textId="3588FECA" w:rsidR="00A446A4" w:rsidRDefault="00A446A4" w:rsidP="00A446A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§ 11. </w:t>
      </w:r>
    </w:p>
    <w:p w14:paraId="73F89920" w14:textId="77777777" w:rsidR="00A446A4" w:rsidRDefault="00A446A4" w:rsidP="00A446A4">
      <w:pPr>
        <w:spacing w:after="1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Postanowienia końcowe</w:t>
      </w:r>
    </w:p>
    <w:p w14:paraId="23175212" w14:textId="77777777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sprawach nieuregulowanych Umową zastosowanie mają przepisy prawa powszechnie obowiązującego, w tym w szczególności Kodeksu cywilnego.</w:t>
      </w:r>
    </w:p>
    <w:p w14:paraId="50B43050" w14:textId="77777777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Wszelkie spory mogące wynikać w związku z zawarciem lub realizacją Umowy będą rozstrzygane przez sąd właściwy dla siedziby Zamawiającego.</w:t>
      </w:r>
    </w:p>
    <w:p w14:paraId="2BAE5A9C" w14:textId="2BEFF379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Przez użyty w Umowie termin „dni robocze” Strony zgodnie uznają dni od poniedziałku do</w:t>
      </w:r>
      <w:r w:rsidR="009B33F2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 xml:space="preserve">piątku, z wyłączeniem dni ustawowo wolnych od pracy wskazanych w ustawie z dnia 18 stycznia 1951 r. </w:t>
      </w:r>
      <w:r>
        <w:rPr>
          <w:rFonts w:ascii="Arial" w:hAnsi="Arial" w:cs="Arial"/>
          <w:i/>
          <w:lang w:eastAsia="pl-PL"/>
        </w:rPr>
        <w:t>o dniach wolnych od pracy</w:t>
      </w:r>
      <w:r>
        <w:rPr>
          <w:rFonts w:ascii="Arial" w:hAnsi="Arial" w:cs="Arial"/>
          <w:lang w:eastAsia="pl-PL"/>
        </w:rPr>
        <w:t xml:space="preserve"> (tj. Dz. U. z 2020 r. poz. 1920) lub wskazanych jako wolne od pracy przez Szefa Kancelarii Prezesa Rady Ministrów (o tych ostatnich Zamawiający zobowiązany jest jednak powiadomić Wykonawcę).</w:t>
      </w:r>
    </w:p>
    <w:p w14:paraId="5AD6DB93" w14:textId="77777777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zobowiązuje się przekazać osobom wskazanym do kontaktu oraz zgłoszonym Zamawiającemu zgodnie z § 3 ust. 10, klauzulę informacyjną dotyczącą przetwarzania danych osobowych przez Zamawiającego. Wzór klauzuli informacyjnej stanowi </w:t>
      </w:r>
      <w:r>
        <w:rPr>
          <w:rFonts w:ascii="Arial" w:hAnsi="Arial" w:cs="Arial"/>
          <w:b/>
          <w:lang w:eastAsia="pl-PL"/>
        </w:rPr>
        <w:t>załącznik nr 4 do Umowy</w:t>
      </w:r>
      <w:r>
        <w:rPr>
          <w:rFonts w:ascii="Arial" w:hAnsi="Arial" w:cs="Arial"/>
          <w:lang w:eastAsia="pl-PL"/>
        </w:rPr>
        <w:t>.</w:t>
      </w:r>
    </w:p>
    <w:p w14:paraId="7FB28C7C" w14:textId="77777777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Załącznikami do Umowy, stanowiącymi jej integralną całość, są:</w:t>
      </w:r>
    </w:p>
    <w:p w14:paraId="7FC47B70" w14:textId="2F5C3469" w:rsidR="00A446A4" w:rsidRDefault="00A446A4" w:rsidP="00FA1460">
      <w:pPr>
        <w:numPr>
          <w:ilvl w:val="0"/>
          <w:numId w:val="21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 nr 1 – OPZ;</w:t>
      </w:r>
    </w:p>
    <w:p w14:paraId="2FC06469" w14:textId="77777777" w:rsidR="00A446A4" w:rsidRDefault="00A446A4" w:rsidP="00FA1460">
      <w:pPr>
        <w:numPr>
          <w:ilvl w:val="0"/>
          <w:numId w:val="21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 nr 2 – Oferta;</w:t>
      </w:r>
    </w:p>
    <w:p w14:paraId="02D8D934" w14:textId="77777777" w:rsidR="00A446A4" w:rsidRDefault="00A446A4" w:rsidP="00FA1460">
      <w:pPr>
        <w:numPr>
          <w:ilvl w:val="0"/>
          <w:numId w:val="21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 nr 3 – wzór Protokołu odbioru częściowego;</w:t>
      </w:r>
    </w:p>
    <w:p w14:paraId="54115730" w14:textId="77777777" w:rsidR="00A446A4" w:rsidRDefault="00A446A4" w:rsidP="00FA1460">
      <w:pPr>
        <w:numPr>
          <w:ilvl w:val="0"/>
          <w:numId w:val="21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 nr 4 – wzór klauzuli informacyjnej Zamawiającego.</w:t>
      </w:r>
    </w:p>
    <w:p w14:paraId="384AA83A" w14:textId="77777777" w:rsidR="00A446A4" w:rsidRDefault="00A446A4" w:rsidP="00FA1460">
      <w:pPr>
        <w:numPr>
          <w:ilvl w:val="0"/>
          <w:numId w:val="20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Umowę sporządzono w trzech jednobrzmiących egzemplarzach, dwóch dla Zamawiającego i jednym dla Wykonawcy.</w:t>
      </w:r>
    </w:p>
    <w:p w14:paraId="2324971B" w14:textId="77777777" w:rsidR="00A446A4" w:rsidRDefault="00A446A4" w:rsidP="00A446A4">
      <w:pPr>
        <w:spacing w:after="120"/>
        <w:jc w:val="both"/>
        <w:rPr>
          <w:rFonts w:ascii="Arial" w:hAnsi="Arial" w:cs="Arial"/>
          <w:lang w:eastAsia="pl-PL"/>
        </w:rPr>
      </w:pPr>
    </w:p>
    <w:p w14:paraId="364014B1" w14:textId="77777777" w:rsidR="00A446A4" w:rsidRDefault="00A446A4" w:rsidP="00A446A4">
      <w:pPr>
        <w:pStyle w:val="HTML-wstpniesformatowany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366AD81" w14:textId="7F53769C" w:rsidR="00A446A4" w:rsidRDefault="00A446A4" w:rsidP="00A446A4">
      <w:pPr>
        <w:pStyle w:val="HTML-wstpniesformatowany"/>
        <w:spacing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 xml:space="preserve">Zamawiający </w:t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 w:rsidR="009B33F2"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>Wykonawca</w:t>
      </w:r>
    </w:p>
    <w:p w14:paraId="251B1A96" w14:textId="77777777" w:rsidR="00A446A4" w:rsidRDefault="00A446A4" w:rsidP="00A446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D7B57A" w14:textId="2B28BB05" w:rsidR="00A446A4" w:rsidRDefault="00A446A4" w:rsidP="00A446A4">
      <w:pPr>
        <w:spacing w:after="0" w:line="240" w:lineRule="auto"/>
        <w:jc w:val="right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lastRenderedPageBreak/>
        <w:t xml:space="preserve">Załącznik nr 3 do Umowy nr </w:t>
      </w:r>
      <w:r w:rsidR="00E94438">
        <w:rPr>
          <w:rFonts w:ascii="Arial" w:hAnsi="Arial" w:cs="Arial"/>
          <w:sz w:val="20"/>
          <w:lang w:eastAsia="pl-PL"/>
        </w:rPr>
        <w:t>…</w:t>
      </w:r>
      <w:r w:rsidR="005E7139">
        <w:rPr>
          <w:rFonts w:ascii="Arial" w:hAnsi="Arial" w:cs="Arial"/>
          <w:sz w:val="20"/>
          <w:lang w:eastAsia="pl-PL"/>
        </w:rPr>
        <w:t>/GDOŚ/202</w:t>
      </w:r>
      <w:r w:rsidR="00E94438">
        <w:rPr>
          <w:rFonts w:ascii="Arial" w:hAnsi="Arial" w:cs="Arial"/>
          <w:sz w:val="20"/>
          <w:lang w:eastAsia="pl-PL"/>
        </w:rPr>
        <w:t>3</w:t>
      </w:r>
    </w:p>
    <w:p w14:paraId="3D59B9A6" w14:textId="77777777" w:rsidR="00A446A4" w:rsidRDefault="00A446A4" w:rsidP="00A446A4">
      <w:pPr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3633F537" w14:textId="77777777" w:rsidR="00A446A4" w:rsidRDefault="00A446A4" w:rsidP="00A446A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PROTOKÓŁ ODBIORU CZĘŚCIOWEGO</w:t>
      </w:r>
    </w:p>
    <w:p w14:paraId="025305A4" w14:textId="77777777" w:rsidR="00A446A4" w:rsidRDefault="00A446A4" w:rsidP="00A446A4">
      <w:pPr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460C2311" w14:textId="7DF7E956" w:rsidR="00A446A4" w:rsidRDefault="00A446A4" w:rsidP="00A446A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sporządzony w dniu ........................... 20</w:t>
      </w:r>
      <w:r w:rsidR="00E94438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r.</w:t>
      </w:r>
    </w:p>
    <w:p w14:paraId="5AAA2FBF" w14:textId="0D413F5A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dotyczy: umowy Nr </w:t>
      </w:r>
      <w:r w:rsidR="00E94438">
        <w:rPr>
          <w:rFonts w:ascii="Arial" w:hAnsi="Arial" w:cs="Arial"/>
        </w:rPr>
        <w:t>..</w:t>
      </w:r>
      <w:r>
        <w:rPr>
          <w:rFonts w:ascii="Arial" w:hAnsi="Arial" w:cs="Arial"/>
        </w:rPr>
        <w:t>/GDOŚ/202</w:t>
      </w:r>
      <w:r w:rsidR="00E944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zawartej w dniu ................... 202</w:t>
      </w:r>
      <w:r w:rsidR="00E944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(zwanej dalej: „</w:t>
      </w:r>
      <w:r>
        <w:rPr>
          <w:rFonts w:ascii="Arial" w:hAnsi="Arial" w:cs="Arial"/>
          <w:b/>
          <w:bCs/>
        </w:rPr>
        <w:t>Umową</w:t>
      </w:r>
      <w:r>
        <w:rPr>
          <w:rFonts w:ascii="Arial" w:hAnsi="Arial" w:cs="Arial"/>
        </w:rPr>
        <w:t>”)</w:t>
      </w:r>
    </w:p>
    <w:p w14:paraId="4DF6AACC" w14:textId="77777777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Wykonawca: ............................................................................................................................</w:t>
      </w:r>
    </w:p>
    <w:p w14:paraId="0B0329FB" w14:textId="77777777" w:rsidR="00A446A4" w:rsidRDefault="00A446A4" w:rsidP="00A446A4">
      <w:p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</w:p>
    <w:p w14:paraId="136E3BCE" w14:textId="77777777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częściowe zostało / nie zostało* wykonane zgodnie z Umową i zostało / nie zostało* odebrane.</w:t>
      </w:r>
    </w:p>
    <w:p w14:paraId="06F91B77" w14:textId="77777777" w:rsidR="00A446A4" w:rsidRDefault="00A446A4" w:rsidP="00A446A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Uwagi (np. stwierdzone wady lub braki): </w:t>
      </w:r>
    </w:p>
    <w:p w14:paraId="1D9F5E9A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……....................................................................... .................................................................. </w:t>
      </w:r>
    </w:p>
    <w:p w14:paraId="05FD0088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.............................................................................. .................................................................. .............................................................................. ..................................................................</w:t>
      </w:r>
    </w:p>
    <w:p w14:paraId="560A18ED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.............................................................................. .................................................................. .............................................................................. ..................................................................</w:t>
      </w:r>
    </w:p>
    <w:p w14:paraId="5C6B2CCA" w14:textId="77777777" w:rsidR="00A446A4" w:rsidRDefault="00A446A4" w:rsidP="00A446A4">
      <w:pPr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16A2226B" w14:textId="77777777" w:rsidR="00A446A4" w:rsidRDefault="00A446A4" w:rsidP="00A446A4">
      <w:pPr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Do odbioru przystąpił przedstawiciel Zamawiającego: </w:t>
      </w:r>
      <w:r>
        <w:rPr>
          <w:rFonts w:ascii="Arial" w:hAnsi="Arial" w:cs="Arial"/>
          <w:b/>
          <w:bCs/>
          <w:color w:val="000000"/>
          <w:lang w:eastAsia="pl-PL"/>
        </w:rPr>
        <w:t xml:space="preserve">…………….………………………….…             </w:t>
      </w:r>
    </w:p>
    <w:p w14:paraId="650F1EF6" w14:textId="77777777" w:rsidR="00A446A4" w:rsidRDefault="00A446A4" w:rsidP="00A446A4">
      <w:pPr>
        <w:spacing w:before="120" w:after="120" w:line="240" w:lineRule="auto"/>
        <w:ind w:left="4963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imię i nazwisko przedstawiciela Zamawiającego                        </w:t>
      </w:r>
    </w:p>
    <w:p w14:paraId="1023B722" w14:textId="77777777" w:rsidR="00A446A4" w:rsidRDefault="00A446A4" w:rsidP="00A446A4">
      <w:pPr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45355F2E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przy udziale/ bez udziału* przedstawiciela Wykonawcy. ……………………………………….</w:t>
      </w:r>
    </w:p>
    <w:p w14:paraId="2B913AA8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lang w:eastAsia="pl-PL"/>
        </w:rPr>
        <w:tab/>
      </w: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imię i nazwisko przedstawiciela Wykonawcy, </w:t>
      </w:r>
    </w:p>
    <w:p w14:paraId="7D841BCA" w14:textId="77777777" w:rsidR="00A446A4" w:rsidRDefault="00A446A4" w:rsidP="00A446A4">
      <w:p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</w:p>
    <w:p w14:paraId="502B0FA4" w14:textId="77777777" w:rsidR="00A446A4" w:rsidRDefault="00A446A4" w:rsidP="00A446A4">
      <w:p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Protokół sporządzono w 2 jednobrzmiących egzemplarzach: jeden dla Zamawiającego i jeden dla Wykonawcy. </w:t>
      </w:r>
    </w:p>
    <w:p w14:paraId="1F03D8C7" w14:textId="77777777" w:rsidR="00A446A4" w:rsidRDefault="00A446A4" w:rsidP="00A446A4">
      <w:pPr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71A007BB" w14:textId="77777777" w:rsidR="00A446A4" w:rsidRDefault="00A446A4" w:rsidP="00A446A4">
      <w:pPr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23558F0A" w14:textId="77777777" w:rsidR="00A446A4" w:rsidRDefault="00A446A4" w:rsidP="00A446A4">
      <w:pPr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245D4116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ze strony Zamawiającego: </w:t>
      </w:r>
      <w:r>
        <w:rPr>
          <w:rFonts w:ascii="Arial" w:hAnsi="Arial" w:cs="Arial"/>
          <w:bCs/>
          <w:color w:val="000000"/>
          <w:lang w:eastAsia="pl-PL"/>
        </w:rPr>
        <w:t xml:space="preserve"> ……………….. </w:t>
      </w:r>
    </w:p>
    <w:p w14:paraId="2896A34A" w14:textId="77777777" w:rsidR="00A446A4" w:rsidRDefault="00A446A4" w:rsidP="00A446A4">
      <w:pPr>
        <w:spacing w:before="120" w:after="120" w:line="240" w:lineRule="auto"/>
        <w:ind w:left="2127" w:firstLine="709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data i podpis </w:t>
      </w:r>
    </w:p>
    <w:p w14:paraId="36030D7F" w14:textId="77777777" w:rsidR="00A446A4" w:rsidRDefault="00A446A4" w:rsidP="00A446A4">
      <w:pPr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2E29A325" w14:textId="77777777" w:rsidR="00A446A4" w:rsidRDefault="00A446A4" w:rsidP="00A446A4">
      <w:pPr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0E648C66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ze strony Wykonawcy:</w:t>
      </w:r>
      <w:r>
        <w:rPr>
          <w:rFonts w:ascii="Arial" w:hAnsi="Arial" w:cs="Arial"/>
          <w:bCs/>
          <w:color w:val="000000"/>
          <w:lang w:eastAsia="pl-PL"/>
        </w:rPr>
        <w:tab/>
      </w: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  </w:t>
      </w:r>
      <w:r>
        <w:rPr>
          <w:rFonts w:ascii="Arial" w:hAnsi="Arial" w:cs="Arial"/>
          <w:bCs/>
          <w:color w:val="000000"/>
          <w:lang w:eastAsia="pl-PL"/>
        </w:rPr>
        <w:t>…………….</w:t>
      </w:r>
    </w:p>
    <w:p w14:paraId="426AE33F" w14:textId="77777777" w:rsidR="00A446A4" w:rsidRDefault="00A446A4" w:rsidP="00A446A4">
      <w:pPr>
        <w:spacing w:before="120" w:after="120" w:line="240" w:lineRule="auto"/>
        <w:ind w:left="2127" w:firstLine="709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data i podpis </w:t>
      </w:r>
    </w:p>
    <w:p w14:paraId="199CB896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</w:p>
    <w:p w14:paraId="2C621E05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lang w:eastAsia="pl-PL"/>
        </w:rPr>
      </w:pPr>
    </w:p>
    <w:p w14:paraId="4B268340" w14:textId="77777777" w:rsidR="00A446A4" w:rsidRDefault="00A446A4" w:rsidP="00A446A4">
      <w:pPr>
        <w:spacing w:before="120" w:after="12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*niepotrzebne skreślić</w:t>
      </w:r>
    </w:p>
    <w:p w14:paraId="282A4AEB" w14:textId="77777777" w:rsidR="00705123" w:rsidRPr="00A446A4" w:rsidRDefault="00705123" w:rsidP="00A446A4"/>
    <w:sectPr w:rsidR="00705123" w:rsidRPr="00A446A4" w:rsidSect="000044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4D84" w14:textId="77777777" w:rsidR="00FF0A8F" w:rsidRDefault="00FF0A8F">
      <w:pPr>
        <w:spacing w:after="0" w:line="240" w:lineRule="auto"/>
      </w:pPr>
      <w:r>
        <w:separator/>
      </w:r>
    </w:p>
  </w:endnote>
  <w:endnote w:type="continuationSeparator" w:id="0">
    <w:p w14:paraId="2CB1620F" w14:textId="77777777" w:rsidR="00FF0A8F" w:rsidRDefault="00F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265066"/>
      <w:docPartObj>
        <w:docPartGallery w:val="Page Numbers (Bottom of Page)"/>
        <w:docPartUnique/>
      </w:docPartObj>
    </w:sdtPr>
    <w:sdtContent>
      <w:p w14:paraId="368B1D15" w14:textId="70A18663" w:rsidR="00AF7F19" w:rsidRDefault="00AF7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C2">
          <w:rPr>
            <w:noProof/>
          </w:rPr>
          <w:t>12</w:t>
        </w:r>
        <w:r>
          <w:fldChar w:fldCharType="end"/>
        </w:r>
      </w:p>
    </w:sdtContent>
  </w:sdt>
  <w:p w14:paraId="11E7834E" w14:textId="77777777" w:rsidR="00AF7F19" w:rsidRDefault="00AF7F1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445280"/>
      <w:docPartObj>
        <w:docPartGallery w:val="Page Numbers (Bottom of Page)"/>
        <w:docPartUnique/>
      </w:docPartObj>
    </w:sdtPr>
    <w:sdtContent>
      <w:p w14:paraId="1C700254" w14:textId="2A1CBE61" w:rsidR="00AF7F19" w:rsidRDefault="00AF7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D1">
          <w:rPr>
            <w:noProof/>
          </w:rPr>
          <w:t>1</w:t>
        </w:r>
        <w:r>
          <w:fldChar w:fldCharType="end"/>
        </w:r>
      </w:p>
    </w:sdtContent>
  </w:sdt>
  <w:p w14:paraId="101613BB" w14:textId="77777777" w:rsidR="00AF7F19" w:rsidRDefault="00AF7F19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F602" w14:textId="77777777" w:rsidR="00FF0A8F" w:rsidRDefault="00FF0A8F">
      <w:pPr>
        <w:spacing w:after="0" w:line="240" w:lineRule="auto"/>
      </w:pPr>
      <w:r>
        <w:separator/>
      </w:r>
    </w:p>
  </w:footnote>
  <w:footnote w:type="continuationSeparator" w:id="0">
    <w:p w14:paraId="3502C9FA" w14:textId="77777777" w:rsidR="00FF0A8F" w:rsidRDefault="00FF0A8F">
      <w:pPr>
        <w:spacing w:after="0" w:line="240" w:lineRule="auto"/>
      </w:pPr>
      <w:r>
        <w:continuationSeparator/>
      </w:r>
    </w:p>
  </w:footnote>
  <w:footnote w:id="1">
    <w:p w14:paraId="070D8BB1" w14:textId="6AA7ECA9" w:rsidR="004169D1" w:rsidRDefault="004169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Ust. 14-17 wpisuje się jeżeli Wykonawca jest podmiotem zobowiązanym do wystawiania faktur 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8AC6" w14:textId="77777777" w:rsidR="00AF7F19" w:rsidRDefault="00AF7F1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8EF" w14:textId="77777777" w:rsidR="00AF7F19" w:rsidRDefault="00AF7F1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9B4"/>
    <w:multiLevelType w:val="multilevel"/>
    <w:tmpl w:val="EF2E6C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2E2"/>
    <w:multiLevelType w:val="hybridMultilevel"/>
    <w:tmpl w:val="C5D296E4"/>
    <w:lvl w:ilvl="0" w:tplc="4FDAEE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4A7C"/>
    <w:multiLevelType w:val="multilevel"/>
    <w:tmpl w:val="649AD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35A4"/>
    <w:multiLevelType w:val="hybridMultilevel"/>
    <w:tmpl w:val="30A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451EB0"/>
    <w:multiLevelType w:val="multilevel"/>
    <w:tmpl w:val="1FDCC56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0C7634"/>
    <w:multiLevelType w:val="multilevel"/>
    <w:tmpl w:val="CFBE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5035E"/>
    <w:multiLevelType w:val="multilevel"/>
    <w:tmpl w:val="A788B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530E"/>
    <w:multiLevelType w:val="multilevel"/>
    <w:tmpl w:val="1A2E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156"/>
    <w:multiLevelType w:val="hybridMultilevel"/>
    <w:tmpl w:val="DFC89E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342FC5"/>
    <w:multiLevelType w:val="hybridMultilevel"/>
    <w:tmpl w:val="89CCB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A57F1"/>
    <w:multiLevelType w:val="hybridMultilevel"/>
    <w:tmpl w:val="96886ADC"/>
    <w:lvl w:ilvl="0" w:tplc="865E554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CC7BC4"/>
    <w:multiLevelType w:val="multilevel"/>
    <w:tmpl w:val="12D4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91F35"/>
    <w:multiLevelType w:val="multilevel"/>
    <w:tmpl w:val="789ECE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C0D46C3"/>
    <w:multiLevelType w:val="hybridMultilevel"/>
    <w:tmpl w:val="EEDA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16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615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2279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9567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302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937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525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431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57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6345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249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079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898109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0446016">
    <w:abstractNumId w:val="4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167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825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1782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543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7360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5106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23"/>
    <w:rsid w:val="0000443E"/>
    <w:rsid w:val="0001391D"/>
    <w:rsid w:val="00014A67"/>
    <w:rsid w:val="00020BE6"/>
    <w:rsid w:val="0002345A"/>
    <w:rsid w:val="0002548E"/>
    <w:rsid w:val="0004013F"/>
    <w:rsid w:val="00050C1C"/>
    <w:rsid w:val="00051F30"/>
    <w:rsid w:val="00062D06"/>
    <w:rsid w:val="00063FF0"/>
    <w:rsid w:val="00067869"/>
    <w:rsid w:val="00074F2B"/>
    <w:rsid w:val="000774D7"/>
    <w:rsid w:val="00083457"/>
    <w:rsid w:val="00087365"/>
    <w:rsid w:val="00087BE5"/>
    <w:rsid w:val="00092838"/>
    <w:rsid w:val="00095065"/>
    <w:rsid w:val="00096B4D"/>
    <w:rsid w:val="000A21B3"/>
    <w:rsid w:val="000A37F3"/>
    <w:rsid w:val="000A51D2"/>
    <w:rsid w:val="000B49CA"/>
    <w:rsid w:val="000B693B"/>
    <w:rsid w:val="000E0BD6"/>
    <w:rsid w:val="000E1AB7"/>
    <w:rsid w:val="000E355A"/>
    <w:rsid w:val="00100A14"/>
    <w:rsid w:val="00102B91"/>
    <w:rsid w:val="00103DA6"/>
    <w:rsid w:val="001045C9"/>
    <w:rsid w:val="001101B3"/>
    <w:rsid w:val="001204B0"/>
    <w:rsid w:val="00131AB6"/>
    <w:rsid w:val="00132199"/>
    <w:rsid w:val="00145B2F"/>
    <w:rsid w:val="0015345F"/>
    <w:rsid w:val="00166078"/>
    <w:rsid w:val="00170F49"/>
    <w:rsid w:val="001740A2"/>
    <w:rsid w:val="0018141D"/>
    <w:rsid w:val="00185F7F"/>
    <w:rsid w:val="00196367"/>
    <w:rsid w:val="001A368A"/>
    <w:rsid w:val="001B2A50"/>
    <w:rsid w:val="001D6A34"/>
    <w:rsid w:val="001E0A84"/>
    <w:rsid w:val="001E6B9E"/>
    <w:rsid w:val="001F1626"/>
    <w:rsid w:val="001F48DB"/>
    <w:rsid w:val="001F6051"/>
    <w:rsid w:val="001F718C"/>
    <w:rsid w:val="00200405"/>
    <w:rsid w:val="00203D09"/>
    <w:rsid w:val="00207D69"/>
    <w:rsid w:val="002101E5"/>
    <w:rsid w:val="00211B48"/>
    <w:rsid w:val="00213545"/>
    <w:rsid w:val="00234592"/>
    <w:rsid w:val="00237007"/>
    <w:rsid w:val="00251815"/>
    <w:rsid w:val="002547BB"/>
    <w:rsid w:val="00256124"/>
    <w:rsid w:val="00257584"/>
    <w:rsid w:val="002601FC"/>
    <w:rsid w:val="00264A9B"/>
    <w:rsid w:val="00267330"/>
    <w:rsid w:val="002820DD"/>
    <w:rsid w:val="002840C5"/>
    <w:rsid w:val="002865B4"/>
    <w:rsid w:val="00287ED6"/>
    <w:rsid w:val="00290A9D"/>
    <w:rsid w:val="00291767"/>
    <w:rsid w:val="002B2B4A"/>
    <w:rsid w:val="002C297F"/>
    <w:rsid w:val="002C2FEB"/>
    <w:rsid w:val="002D2D92"/>
    <w:rsid w:val="002E7A1E"/>
    <w:rsid w:val="002F4763"/>
    <w:rsid w:val="002F58FA"/>
    <w:rsid w:val="002F7D2A"/>
    <w:rsid w:val="00302007"/>
    <w:rsid w:val="00304151"/>
    <w:rsid w:val="00316828"/>
    <w:rsid w:val="003236C9"/>
    <w:rsid w:val="003238B1"/>
    <w:rsid w:val="00340030"/>
    <w:rsid w:val="003414A7"/>
    <w:rsid w:val="00350A5A"/>
    <w:rsid w:val="00361E05"/>
    <w:rsid w:val="00365F50"/>
    <w:rsid w:val="00384221"/>
    <w:rsid w:val="00385226"/>
    <w:rsid w:val="003923C8"/>
    <w:rsid w:val="00393BFC"/>
    <w:rsid w:val="00393C4C"/>
    <w:rsid w:val="003958BD"/>
    <w:rsid w:val="00395EC4"/>
    <w:rsid w:val="003A3AC5"/>
    <w:rsid w:val="003B1FB9"/>
    <w:rsid w:val="003B26ED"/>
    <w:rsid w:val="003C7088"/>
    <w:rsid w:val="003D652C"/>
    <w:rsid w:val="003E1C20"/>
    <w:rsid w:val="003E314E"/>
    <w:rsid w:val="003F0256"/>
    <w:rsid w:val="003F2147"/>
    <w:rsid w:val="003F37AA"/>
    <w:rsid w:val="003F428A"/>
    <w:rsid w:val="003F53FC"/>
    <w:rsid w:val="003F6CE5"/>
    <w:rsid w:val="00406B3B"/>
    <w:rsid w:val="00413EC2"/>
    <w:rsid w:val="004169D1"/>
    <w:rsid w:val="00422309"/>
    <w:rsid w:val="0043447B"/>
    <w:rsid w:val="0044241F"/>
    <w:rsid w:val="004444D5"/>
    <w:rsid w:val="00444DA0"/>
    <w:rsid w:val="00451B7B"/>
    <w:rsid w:val="0046124D"/>
    <w:rsid w:val="004678BA"/>
    <w:rsid w:val="00471E06"/>
    <w:rsid w:val="00476369"/>
    <w:rsid w:val="00486280"/>
    <w:rsid w:val="004903B1"/>
    <w:rsid w:val="00492C16"/>
    <w:rsid w:val="0049349F"/>
    <w:rsid w:val="004958D3"/>
    <w:rsid w:val="004A2C71"/>
    <w:rsid w:val="004A666E"/>
    <w:rsid w:val="004A6C9A"/>
    <w:rsid w:val="004B2BA4"/>
    <w:rsid w:val="004B40E3"/>
    <w:rsid w:val="004B5C64"/>
    <w:rsid w:val="004B7C8F"/>
    <w:rsid w:val="004C33B8"/>
    <w:rsid w:val="004E5748"/>
    <w:rsid w:val="004F2D23"/>
    <w:rsid w:val="004F7D32"/>
    <w:rsid w:val="00502967"/>
    <w:rsid w:val="005203F4"/>
    <w:rsid w:val="005236B6"/>
    <w:rsid w:val="00543030"/>
    <w:rsid w:val="00544E07"/>
    <w:rsid w:val="00547289"/>
    <w:rsid w:val="00547A04"/>
    <w:rsid w:val="00551AE4"/>
    <w:rsid w:val="00552B82"/>
    <w:rsid w:val="00566C5A"/>
    <w:rsid w:val="00573B2E"/>
    <w:rsid w:val="00576ED5"/>
    <w:rsid w:val="00581DBA"/>
    <w:rsid w:val="00583D7A"/>
    <w:rsid w:val="005A4FA0"/>
    <w:rsid w:val="005A5027"/>
    <w:rsid w:val="005A5C4F"/>
    <w:rsid w:val="005B4C5D"/>
    <w:rsid w:val="005B5A6B"/>
    <w:rsid w:val="005C2352"/>
    <w:rsid w:val="005C59E2"/>
    <w:rsid w:val="005D182C"/>
    <w:rsid w:val="005D1C4F"/>
    <w:rsid w:val="005D26C6"/>
    <w:rsid w:val="005D56CC"/>
    <w:rsid w:val="005D7948"/>
    <w:rsid w:val="005E05B6"/>
    <w:rsid w:val="005E7139"/>
    <w:rsid w:val="00601367"/>
    <w:rsid w:val="00607F72"/>
    <w:rsid w:val="00620A10"/>
    <w:rsid w:val="006251F6"/>
    <w:rsid w:val="00630663"/>
    <w:rsid w:val="00631834"/>
    <w:rsid w:val="00637E1E"/>
    <w:rsid w:val="00643B43"/>
    <w:rsid w:val="00645B2D"/>
    <w:rsid w:val="006467D5"/>
    <w:rsid w:val="00646A56"/>
    <w:rsid w:val="00665A45"/>
    <w:rsid w:val="0066782B"/>
    <w:rsid w:val="00673F09"/>
    <w:rsid w:val="00681C9F"/>
    <w:rsid w:val="0068610F"/>
    <w:rsid w:val="0069082B"/>
    <w:rsid w:val="00692B35"/>
    <w:rsid w:val="006A106C"/>
    <w:rsid w:val="006A2A40"/>
    <w:rsid w:val="006A404A"/>
    <w:rsid w:val="006A4894"/>
    <w:rsid w:val="006A6BD9"/>
    <w:rsid w:val="006C0570"/>
    <w:rsid w:val="006C1B04"/>
    <w:rsid w:val="006C1E53"/>
    <w:rsid w:val="006C64EB"/>
    <w:rsid w:val="006D6173"/>
    <w:rsid w:val="006D68CA"/>
    <w:rsid w:val="006D7D86"/>
    <w:rsid w:val="006E2982"/>
    <w:rsid w:val="006E343C"/>
    <w:rsid w:val="006F5953"/>
    <w:rsid w:val="006F72FE"/>
    <w:rsid w:val="00700FF4"/>
    <w:rsid w:val="007017CF"/>
    <w:rsid w:val="00705123"/>
    <w:rsid w:val="00705413"/>
    <w:rsid w:val="00707812"/>
    <w:rsid w:val="00713A3D"/>
    <w:rsid w:val="00715638"/>
    <w:rsid w:val="00715696"/>
    <w:rsid w:val="00717F50"/>
    <w:rsid w:val="00733807"/>
    <w:rsid w:val="007361AD"/>
    <w:rsid w:val="00737D25"/>
    <w:rsid w:val="00742457"/>
    <w:rsid w:val="00751480"/>
    <w:rsid w:val="0075174D"/>
    <w:rsid w:val="007546D9"/>
    <w:rsid w:val="00755559"/>
    <w:rsid w:val="00764B57"/>
    <w:rsid w:val="00764F96"/>
    <w:rsid w:val="00770510"/>
    <w:rsid w:val="007856F9"/>
    <w:rsid w:val="00786B2C"/>
    <w:rsid w:val="00790591"/>
    <w:rsid w:val="007944A6"/>
    <w:rsid w:val="007A08E7"/>
    <w:rsid w:val="007A50C0"/>
    <w:rsid w:val="007B1C26"/>
    <w:rsid w:val="007B1F64"/>
    <w:rsid w:val="007B3B66"/>
    <w:rsid w:val="007D1530"/>
    <w:rsid w:val="007D240E"/>
    <w:rsid w:val="007D652B"/>
    <w:rsid w:val="007E707F"/>
    <w:rsid w:val="00800F2D"/>
    <w:rsid w:val="008031A6"/>
    <w:rsid w:val="008062AD"/>
    <w:rsid w:val="00806B4C"/>
    <w:rsid w:val="00812AA9"/>
    <w:rsid w:val="008147D3"/>
    <w:rsid w:val="00817159"/>
    <w:rsid w:val="008272E9"/>
    <w:rsid w:val="008364AB"/>
    <w:rsid w:val="008426C0"/>
    <w:rsid w:val="00845987"/>
    <w:rsid w:val="00850E37"/>
    <w:rsid w:val="00856785"/>
    <w:rsid w:val="00860826"/>
    <w:rsid w:val="008617D3"/>
    <w:rsid w:val="00867561"/>
    <w:rsid w:val="008678BC"/>
    <w:rsid w:val="00872359"/>
    <w:rsid w:val="0087340B"/>
    <w:rsid w:val="00874A2F"/>
    <w:rsid w:val="00874F57"/>
    <w:rsid w:val="0089632B"/>
    <w:rsid w:val="008967DF"/>
    <w:rsid w:val="008A2EC8"/>
    <w:rsid w:val="008A3332"/>
    <w:rsid w:val="008A719D"/>
    <w:rsid w:val="008B1C23"/>
    <w:rsid w:val="008B723E"/>
    <w:rsid w:val="008B7864"/>
    <w:rsid w:val="008C2FA3"/>
    <w:rsid w:val="008C4643"/>
    <w:rsid w:val="008D68A6"/>
    <w:rsid w:val="008E18EA"/>
    <w:rsid w:val="008E64EC"/>
    <w:rsid w:val="008E7EF2"/>
    <w:rsid w:val="0090034B"/>
    <w:rsid w:val="00912280"/>
    <w:rsid w:val="00913940"/>
    <w:rsid w:val="00913CA2"/>
    <w:rsid w:val="00913EE1"/>
    <w:rsid w:val="009142E5"/>
    <w:rsid w:val="00914D74"/>
    <w:rsid w:val="009244E1"/>
    <w:rsid w:val="00927B76"/>
    <w:rsid w:val="00927DE7"/>
    <w:rsid w:val="00934CB3"/>
    <w:rsid w:val="0094152E"/>
    <w:rsid w:val="00946CEF"/>
    <w:rsid w:val="00947E36"/>
    <w:rsid w:val="009511C5"/>
    <w:rsid w:val="0095248A"/>
    <w:rsid w:val="00957129"/>
    <w:rsid w:val="0096370A"/>
    <w:rsid w:val="009717F5"/>
    <w:rsid w:val="009724D5"/>
    <w:rsid w:val="00984754"/>
    <w:rsid w:val="00987316"/>
    <w:rsid w:val="00996E3D"/>
    <w:rsid w:val="009A2A03"/>
    <w:rsid w:val="009A7350"/>
    <w:rsid w:val="009B22FE"/>
    <w:rsid w:val="009B2D04"/>
    <w:rsid w:val="009B33F2"/>
    <w:rsid w:val="009B3DBA"/>
    <w:rsid w:val="009B676C"/>
    <w:rsid w:val="009C0FED"/>
    <w:rsid w:val="009C5955"/>
    <w:rsid w:val="009D0D62"/>
    <w:rsid w:val="009D1A1A"/>
    <w:rsid w:val="009D722A"/>
    <w:rsid w:val="009D7D6B"/>
    <w:rsid w:val="009E4487"/>
    <w:rsid w:val="009E4650"/>
    <w:rsid w:val="009E6F2A"/>
    <w:rsid w:val="009E75FE"/>
    <w:rsid w:val="009F036C"/>
    <w:rsid w:val="009F3E20"/>
    <w:rsid w:val="009F6CE7"/>
    <w:rsid w:val="00A32C61"/>
    <w:rsid w:val="00A3467A"/>
    <w:rsid w:val="00A42235"/>
    <w:rsid w:val="00A446A4"/>
    <w:rsid w:val="00A448C8"/>
    <w:rsid w:val="00A4787F"/>
    <w:rsid w:val="00A50B12"/>
    <w:rsid w:val="00A51C4B"/>
    <w:rsid w:val="00A55B26"/>
    <w:rsid w:val="00A6146D"/>
    <w:rsid w:val="00A621C4"/>
    <w:rsid w:val="00A635E4"/>
    <w:rsid w:val="00A651B3"/>
    <w:rsid w:val="00A66EA5"/>
    <w:rsid w:val="00A70393"/>
    <w:rsid w:val="00A75288"/>
    <w:rsid w:val="00A77E26"/>
    <w:rsid w:val="00A82897"/>
    <w:rsid w:val="00A82FF7"/>
    <w:rsid w:val="00A9138D"/>
    <w:rsid w:val="00AA2CFC"/>
    <w:rsid w:val="00AA6E81"/>
    <w:rsid w:val="00AA7A61"/>
    <w:rsid w:val="00AB142D"/>
    <w:rsid w:val="00AB66FA"/>
    <w:rsid w:val="00AC1E88"/>
    <w:rsid w:val="00AC2756"/>
    <w:rsid w:val="00AC2F6A"/>
    <w:rsid w:val="00AC43C5"/>
    <w:rsid w:val="00AC6503"/>
    <w:rsid w:val="00AC65B1"/>
    <w:rsid w:val="00AC6A48"/>
    <w:rsid w:val="00AD07C3"/>
    <w:rsid w:val="00AD387A"/>
    <w:rsid w:val="00AD4BEC"/>
    <w:rsid w:val="00AD6F42"/>
    <w:rsid w:val="00AE5493"/>
    <w:rsid w:val="00AE59A0"/>
    <w:rsid w:val="00AF1033"/>
    <w:rsid w:val="00AF313B"/>
    <w:rsid w:val="00AF7F19"/>
    <w:rsid w:val="00B00CD1"/>
    <w:rsid w:val="00B03FD7"/>
    <w:rsid w:val="00B16A32"/>
    <w:rsid w:val="00B212FB"/>
    <w:rsid w:val="00B254C7"/>
    <w:rsid w:val="00B25F17"/>
    <w:rsid w:val="00B2777B"/>
    <w:rsid w:val="00B42F0E"/>
    <w:rsid w:val="00B44917"/>
    <w:rsid w:val="00B5102E"/>
    <w:rsid w:val="00B57347"/>
    <w:rsid w:val="00B61392"/>
    <w:rsid w:val="00B63C91"/>
    <w:rsid w:val="00B77EBB"/>
    <w:rsid w:val="00B8051D"/>
    <w:rsid w:val="00B8293B"/>
    <w:rsid w:val="00B923E2"/>
    <w:rsid w:val="00B96246"/>
    <w:rsid w:val="00BA46D9"/>
    <w:rsid w:val="00BA6B19"/>
    <w:rsid w:val="00BB3154"/>
    <w:rsid w:val="00BC1226"/>
    <w:rsid w:val="00BC2DCD"/>
    <w:rsid w:val="00BC66BB"/>
    <w:rsid w:val="00BD2119"/>
    <w:rsid w:val="00BD5CED"/>
    <w:rsid w:val="00BD7B8D"/>
    <w:rsid w:val="00BF4325"/>
    <w:rsid w:val="00BF54FF"/>
    <w:rsid w:val="00C14095"/>
    <w:rsid w:val="00C152E4"/>
    <w:rsid w:val="00C25A01"/>
    <w:rsid w:val="00C27291"/>
    <w:rsid w:val="00C33D06"/>
    <w:rsid w:val="00C41109"/>
    <w:rsid w:val="00C73497"/>
    <w:rsid w:val="00C76F70"/>
    <w:rsid w:val="00C77B8F"/>
    <w:rsid w:val="00C814C0"/>
    <w:rsid w:val="00C85E59"/>
    <w:rsid w:val="00C93BBF"/>
    <w:rsid w:val="00C94C77"/>
    <w:rsid w:val="00C967BC"/>
    <w:rsid w:val="00C96F98"/>
    <w:rsid w:val="00C9754D"/>
    <w:rsid w:val="00CA3196"/>
    <w:rsid w:val="00CA5747"/>
    <w:rsid w:val="00CA7E13"/>
    <w:rsid w:val="00CB0BB6"/>
    <w:rsid w:val="00CC3630"/>
    <w:rsid w:val="00CD1B34"/>
    <w:rsid w:val="00CD41A0"/>
    <w:rsid w:val="00CD6390"/>
    <w:rsid w:val="00CE30DB"/>
    <w:rsid w:val="00CE58C8"/>
    <w:rsid w:val="00CE7237"/>
    <w:rsid w:val="00CE7482"/>
    <w:rsid w:val="00CF31C4"/>
    <w:rsid w:val="00CF38D2"/>
    <w:rsid w:val="00CF789F"/>
    <w:rsid w:val="00D005B5"/>
    <w:rsid w:val="00D04A59"/>
    <w:rsid w:val="00D10BCC"/>
    <w:rsid w:val="00D21175"/>
    <w:rsid w:val="00D2666B"/>
    <w:rsid w:val="00D32955"/>
    <w:rsid w:val="00D367F8"/>
    <w:rsid w:val="00D4090C"/>
    <w:rsid w:val="00D41C21"/>
    <w:rsid w:val="00D46863"/>
    <w:rsid w:val="00D47951"/>
    <w:rsid w:val="00D51F8A"/>
    <w:rsid w:val="00D52DAB"/>
    <w:rsid w:val="00D54DCE"/>
    <w:rsid w:val="00D64F04"/>
    <w:rsid w:val="00D8380A"/>
    <w:rsid w:val="00D840CC"/>
    <w:rsid w:val="00D872E0"/>
    <w:rsid w:val="00D94356"/>
    <w:rsid w:val="00DA2190"/>
    <w:rsid w:val="00DA2A98"/>
    <w:rsid w:val="00DC475C"/>
    <w:rsid w:val="00DC7410"/>
    <w:rsid w:val="00DD1EFB"/>
    <w:rsid w:val="00DD4DEA"/>
    <w:rsid w:val="00DD63C1"/>
    <w:rsid w:val="00DD6E5E"/>
    <w:rsid w:val="00DE4778"/>
    <w:rsid w:val="00DE5AFA"/>
    <w:rsid w:val="00DE704A"/>
    <w:rsid w:val="00DF2D32"/>
    <w:rsid w:val="00E00CF8"/>
    <w:rsid w:val="00E01F36"/>
    <w:rsid w:val="00E14673"/>
    <w:rsid w:val="00E14BFA"/>
    <w:rsid w:val="00E37D28"/>
    <w:rsid w:val="00E41B00"/>
    <w:rsid w:val="00E43D6A"/>
    <w:rsid w:val="00E4640E"/>
    <w:rsid w:val="00E507DF"/>
    <w:rsid w:val="00E51929"/>
    <w:rsid w:val="00E625D5"/>
    <w:rsid w:val="00E67D2F"/>
    <w:rsid w:val="00E710AB"/>
    <w:rsid w:val="00E74801"/>
    <w:rsid w:val="00E82334"/>
    <w:rsid w:val="00E86D8C"/>
    <w:rsid w:val="00E873DE"/>
    <w:rsid w:val="00E94438"/>
    <w:rsid w:val="00E948C0"/>
    <w:rsid w:val="00E94BA4"/>
    <w:rsid w:val="00EA1F4B"/>
    <w:rsid w:val="00EA2976"/>
    <w:rsid w:val="00EA7359"/>
    <w:rsid w:val="00EB05B6"/>
    <w:rsid w:val="00EB1348"/>
    <w:rsid w:val="00EB253C"/>
    <w:rsid w:val="00EB3B62"/>
    <w:rsid w:val="00EC47D3"/>
    <w:rsid w:val="00EC64F7"/>
    <w:rsid w:val="00EC796E"/>
    <w:rsid w:val="00ED2FB5"/>
    <w:rsid w:val="00ED2FE4"/>
    <w:rsid w:val="00ED30ED"/>
    <w:rsid w:val="00ED4E52"/>
    <w:rsid w:val="00ED63CB"/>
    <w:rsid w:val="00EE0619"/>
    <w:rsid w:val="00EE64F3"/>
    <w:rsid w:val="00EF451C"/>
    <w:rsid w:val="00EF557A"/>
    <w:rsid w:val="00EF5B2B"/>
    <w:rsid w:val="00F053FF"/>
    <w:rsid w:val="00F10B6A"/>
    <w:rsid w:val="00F1654D"/>
    <w:rsid w:val="00F35B41"/>
    <w:rsid w:val="00F50329"/>
    <w:rsid w:val="00F53B56"/>
    <w:rsid w:val="00F61B30"/>
    <w:rsid w:val="00F82C4C"/>
    <w:rsid w:val="00FA1460"/>
    <w:rsid w:val="00FA6367"/>
    <w:rsid w:val="00FB2B0C"/>
    <w:rsid w:val="00FC099F"/>
    <w:rsid w:val="00FC2322"/>
    <w:rsid w:val="00FC5627"/>
    <w:rsid w:val="00FC5D7C"/>
    <w:rsid w:val="00FE4243"/>
    <w:rsid w:val="00FE69A6"/>
    <w:rsid w:val="00FF0A8F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A8377"/>
  <w15:docId w15:val="{EB44EB31-9959-4EB8-9B8C-E239350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B502B2"/>
    <w:rPr>
      <w:color w:val="0000FF"/>
      <w:u w:val="single"/>
    </w:rPr>
  </w:style>
  <w:style w:type="character" w:customStyle="1" w:styleId="HTML-wstpniesformatowanyZnak">
    <w:name w:val="HTML - wstępnie sformatowany Znak"/>
    <w:qFormat/>
    <w:rsid w:val="006B7165"/>
    <w:rPr>
      <w:rFonts w:ascii="Courier New" w:eastAsia="Times New Roman" w:hAnsi="Courier New" w:cs="Courier New"/>
    </w:rPr>
  </w:style>
  <w:style w:type="character" w:customStyle="1" w:styleId="FontStyle12">
    <w:name w:val="Font Style12"/>
    <w:qFormat/>
    <w:rsid w:val="006B7165"/>
    <w:rPr>
      <w:rFonts w:ascii="Arial" w:hAnsi="Arial" w:cs="Arial"/>
      <w:sz w:val="20"/>
      <w:szCs w:val="20"/>
    </w:rPr>
  </w:style>
  <w:style w:type="character" w:customStyle="1" w:styleId="TytuZnak">
    <w:name w:val="Tytuł Znak"/>
    <w:link w:val="Tytu"/>
    <w:qFormat/>
    <w:rsid w:val="00B2591E"/>
    <w:rPr>
      <w:rFonts w:ascii="Times New Roman" w:eastAsia="Times New Roman" w:hAnsi="Times New Roman"/>
      <w:b/>
      <w:sz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EF7341"/>
    <w:rPr>
      <w:lang w:eastAsia="en-US"/>
    </w:rPr>
  </w:style>
  <w:style w:type="character" w:customStyle="1" w:styleId="Zakotwiczenieprzypisukocowego">
    <w:name w:val="Zakotwiczenie przypisu końcowego"/>
    <w:rsid w:val="00BF54FF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F734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6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661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610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F54FF"/>
    <w:pPr>
      <w:spacing w:after="140"/>
    </w:pPr>
  </w:style>
  <w:style w:type="paragraph" w:styleId="Lista">
    <w:name w:val="List"/>
    <w:basedOn w:val="Tekstpodstawowy"/>
    <w:rsid w:val="00BF54FF"/>
    <w:rPr>
      <w:rFonts w:cs="Arial"/>
    </w:rPr>
  </w:style>
  <w:style w:type="paragraph" w:styleId="Legenda">
    <w:name w:val="caption"/>
    <w:basedOn w:val="Normalny"/>
    <w:qFormat/>
    <w:rsid w:val="00BF54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54F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F54FF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B14EF7"/>
    <w:pPr>
      <w:ind w:left="720"/>
      <w:contextualSpacing/>
    </w:pPr>
    <w:rPr>
      <w:rFonts w:eastAsia="Times New Roman"/>
      <w:lang w:eastAsia="pl-PL"/>
    </w:rPr>
  </w:style>
  <w:style w:type="paragraph" w:styleId="HTML-wstpniesformatowany">
    <w:name w:val="HTML Preformatted"/>
    <w:basedOn w:val="Normalny"/>
    <w:link w:val="HTML-wstpniesformatowanyZnak1"/>
    <w:qFormat/>
    <w:rsid w:val="006B7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Bezodstpw">
    <w:name w:val="No Spacing"/>
    <w:uiPriority w:val="1"/>
    <w:qFormat/>
    <w:rsid w:val="006B7165"/>
    <w:rPr>
      <w:sz w:val="22"/>
      <w:szCs w:val="22"/>
      <w:lang w:eastAsia="en-US"/>
    </w:rPr>
  </w:style>
  <w:style w:type="paragraph" w:customStyle="1" w:styleId="Default">
    <w:name w:val="Default"/>
    <w:qFormat/>
    <w:rsid w:val="006B7165"/>
    <w:rPr>
      <w:rFonts w:ascii="Times New Roman" w:hAnsi="Times New Roman"/>
      <w:color w:val="000000"/>
      <w:sz w:val="24"/>
      <w:szCs w:val="24"/>
    </w:rPr>
  </w:style>
  <w:style w:type="paragraph" w:customStyle="1" w:styleId="Style2">
    <w:name w:val="Style2"/>
    <w:basedOn w:val="Normalny"/>
    <w:qFormat/>
    <w:rsid w:val="006B7165"/>
    <w:pPr>
      <w:widowControl w:val="0"/>
      <w:spacing w:after="0" w:line="389" w:lineRule="exact"/>
      <w:ind w:hanging="40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2591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34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66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6610"/>
    <w:rPr>
      <w:b/>
      <w:bCs/>
    </w:rPr>
  </w:style>
  <w:style w:type="paragraph" w:styleId="Poprawka">
    <w:name w:val="Revision"/>
    <w:uiPriority w:val="99"/>
    <w:semiHidden/>
    <w:qFormat/>
    <w:rsid w:val="002A661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B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77E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E2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F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F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FB5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F50329"/>
    <w:rPr>
      <w:rFonts w:eastAsia="Times New Roman"/>
      <w:sz w:val="22"/>
      <w:szCs w:val="22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locked/>
    <w:rsid w:val="00A446A4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2451-C18A-44A7-913C-CAD0EF36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3860</Words>
  <Characters>23164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Konrad Ziółkowski</cp:lastModifiedBy>
  <cp:revision>2</cp:revision>
  <cp:lastPrinted>2023-01-04T12:11:00Z</cp:lastPrinted>
  <dcterms:created xsi:type="dcterms:W3CDTF">2023-02-15T11:55:00Z</dcterms:created>
  <dcterms:modified xsi:type="dcterms:W3CDTF">2023-02-15T11:55:00Z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