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8F" w:rsidRDefault="0028048F">
      <w:pPr>
        <w:rPr>
          <w:rFonts w:ascii="Segoe UI" w:hAnsi="Segoe UI" w:cs="Segoe UI"/>
          <w:color w:val="111111"/>
          <w:sz w:val="23"/>
          <w:szCs w:val="23"/>
          <w:shd w:val="clear" w:color="auto" w:fill="FFFFFF"/>
        </w:rPr>
      </w:pPr>
      <w:r>
        <w:rPr>
          <w:rFonts w:ascii="Segoe UI" w:hAnsi="Segoe UI" w:cs="Segoe UI"/>
          <w:b/>
          <w:bCs/>
          <w:color w:val="111111"/>
          <w:sz w:val="23"/>
          <w:szCs w:val="23"/>
          <w:shd w:val="clear" w:color="auto" w:fill="FFFFFF"/>
        </w:rPr>
        <w:t>Identyfikator postępowania:</w:t>
      </w:r>
    </w:p>
    <w:p w:rsidR="00A50B20" w:rsidRDefault="0028048F">
      <w:r>
        <w:rPr>
          <w:rFonts w:ascii="Segoe UI" w:hAnsi="Segoe UI" w:cs="Segoe UI"/>
          <w:color w:val="111111"/>
          <w:sz w:val="23"/>
          <w:szCs w:val="23"/>
          <w:shd w:val="clear" w:color="auto" w:fill="FFFFFF"/>
        </w:rPr>
        <w:t>4ce2dd72-c491-46bc-af50-9f0f32003207</w:t>
      </w:r>
    </w:p>
    <w:sectPr w:rsidR="00A50B20" w:rsidSect="00A50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28048F"/>
    <w:rsid w:val="0028048F"/>
    <w:rsid w:val="00A5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2021-09-15T17:53:00Z</dcterms:created>
  <dcterms:modified xsi:type="dcterms:W3CDTF">2021-09-15T17:54:00Z</dcterms:modified>
</cp:coreProperties>
</file>