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5C" w:rsidRPr="00734544" w:rsidRDefault="00200A0E" w:rsidP="00734544">
      <w:pPr>
        <w:spacing w:after="0" w:line="240" w:lineRule="auto"/>
        <w:jc w:val="right"/>
        <w:rPr>
          <w:rFonts w:asciiTheme="majorHAnsi" w:hAnsiTheme="majorHAnsi" w:cstheme="majorHAnsi"/>
        </w:rPr>
      </w:pPr>
      <w:r w:rsidRPr="00200A0E">
        <w:rPr>
          <w:rFonts w:asciiTheme="majorHAnsi" w:hAnsiTheme="majorHAnsi" w:cstheme="majorHAnsi"/>
        </w:rPr>
        <w:t>Załącznik Nr 2 do SWZ</w:t>
      </w:r>
    </w:p>
    <w:p w:rsidR="00FB02FD" w:rsidRPr="00734544" w:rsidRDefault="00FB02FD" w:rsidP="0067625C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734544">
        <w:rPr>
          <w:rFonts w:asciiTheme="majorHAnsi" w:hAnsiTheme="majorHAnsi" w:cstheme="majorHAnsi"/>
          <w:sz w:val="24"/>
          <w:szCs w:val="24"/>
        </w:rPr>
        <w:t>Opis przedmiotu zamówienia</w:t>
      </w:r>
    </w:p>
    <w:p w:rsidR="00FB02FD" w:rsidRPr="00FB02FD" w:rsidRDefault="00FB02FD" w:rsidP="0067625C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FB02FD" w:rsidRPr="00D17A35" w:rsidRDefault="00FB02FD" w:rsidP="00D17A35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B02FD">
        <w:rPr>
          <w:rFonts w:asciiTheme="majorHAnsi" w:hAnsiTheme="majorHAnsi" w:cstheme="majorHAnsi"/>
          <w:sz w:val="24"/>
          <w:szCs w:val="24"/>
        </w:rPr>
        <w:t>„</w:t>
      </w:r>
      <w:r w:rsidRPr="00D17A35">
        <w:rPr>
          <w:rFonts w:asciiTheme="majorHAnsi" w:hAnsiTheme="majorHAnsi" w:cstheme="majorHAnsi"/>
          <w:b/>
          <w:sz w:val="24"/>
          <w:szCs w:val="24"/>
        </w:rPr>
        <w:t>Sukcesywne dost</w:t>
      </w:r>
      <w:r w:rsidR="0067625C" w:rsidRPr="00D17A35">
        <w:rPr>
          <w:rFonts w:asciiTheme="majorHAnsi" w:hAnsiTheme="majorHAnsi" w:cstheme="majorHAnsi"/>
          <w:b/>
          <w:sz w:val="24"/>
          <w:szCs w:val="24"/>
        </w:rPr>
        <w:t>awy oleju napędowego dla</w:t>
      </w:r>
      <w:r w:rsidRPr="00D17A35">
        <w:rPr>
          <w:rFonts w:asciiTheme="majorHAnsi" w:hAnsiTheme="majorHAnsi" w:cstheme="majorHAnsi"/>
          <w:b/>
          <w:sz w:val="24"/>
          <w:szCs w:val="24"/>
        </w:rPr>
        <w:t xml:space="preserve"> Komendy Powiatowej Państwowej Straży Pożarnej w Brzegu</w:t>
      </w:r>
      <w:r w:rsidR="0067625C" w:rsidRPr="00D17A35">
        <w:rPr>
          <w:rFonts w:asciiTheme="majorHAnsi" w:hAnsiTheme="majorHAnsi" w:cstheme="majorHAnsi"/>
          <w:b/>
          <w:sz w:val="24"/>
          <w:szCs w:val="24"/>
        </w:rPr>
        <w:t xml:space="preserve"> oraz zakup benzyny bezołowiowej</w:t>
      </w:r>
      <w:r w:rsidRPr="00D17A35">
        <w:rPr>
          <w:rFonts w:asciiTheme="majorHAnsi" w:hAnsiTheme="majorHAnsi" w:cstheme="majorHAnsi"/>
          <w:b/>
          <w:sz w:val="24"/>
          <w:szCs w:val="24"/>
        </w:rPr>
        <w:t xml:space="preserve"> w roku 2024”.</w:t>
      </w:r>
    </w:p>
    <w:p w:rsidR="00D17A35" w:rsidRDefault="00D17A35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41DCD" w:rsidRDefault="00FB02FD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B02FD">
        <w:rPr>
          <w:rFonts w:asciiTheme="majorHAnsi" w:hAnsiTheme="majorHAnsi" w:cstheme="majorHAnsi"/>
          <w:sz w:val="24"/>
          <w:szCs w:val="24"/>
        </w:rPr>
        <w:t>1. Przedmiotem zamówienia jest</w:t>
      </w:r>
    </w:p>
    <w:p w:rsidR="0067625C" w:rsidRDefault="0067625C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41DCD" w:rsidRPr="00C41DCD" w:rsidRDefault="00C41DCD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1) </w:t>
      </w:r>
      <w:r w:rsidR="00FB02FD" w:rsidRPr="00C41DCD">
        <w:rPr>
          <w:rFonts w:asciiTheme="majorHAnsi" w:hAnsiTheme="majorHAnsi" w:cstheme="majorHAnsi"/>
          <w:sz w:val="24"/>
          <w:szCs w:val="24"/>
        </w:rPr>
        <w:t>sukcesywna, bezgotówkowa dosta</w:t>
      </w:r>
      <w:r w:rsidRPr="00C41DCD">
        <w:rPr>
          <w:rFonts w:asciiTheme="majorHAnsi" w:hAnsiTheme="majorHAnsi" w:cstheme="majorHAnsi"/>
          <w:sz w:val="24"/>
          <w:szCs w:val="24"/>
        </w:rPr>
        <w:t>wa oleju napędowego do zbiorników znajdujących</w:t>
      </w:r>
      <w:r w:rsidR="00FB02FD" w:rsidRPr="00C41DCD">
        <w:rPr>
          <w:rFonts w:asciiTheme="majorHAnsi" w:hAnsiTheme="majorHAnsi" w:cstheme="majorHAnsi"/>
          <w:sz w:val="24"/>
          <w:szCs w:val="24"/>
        </w:rPr>
        <w:t xml:space="preserve"> si</w:t>
      </w:r>
      <w:r w:rsidRPr="00C41DCD">
        <w:rPr>
          <w:rFonts w:asciiTheme="majorHAnsi" w:hAnsiTheme="majorHAnsi" w:cstheme="majorHAnsi"/>
          <w:sz w:val="24"/>
          <w:szCs w:val="24"/>
        </w:rPr>
        <w:t>ę</w:t>
      </w:r>
      <w:r w:rsidR="00D332C2">
        <w:rPr>
          <w:rFonts w:asciiTheme="majorHAnsi" w:hAnsiTheme="majorHAnsi" w:cstheme="majorHAnsi"/>
          <w:sz w:val="24"/>
          <w:szCs w:val="24"/>
        </w:rPr>
        <w:t xml:space="preserve"> w</w:t>
      </w:r>
      <w:r w:rsidRPr="00C41DCD">
        <w:rPr>
          <w:rFonts w:asciiTheme="majorHAnsi" w:hAnsiTheme="majorHAnsi" w:cstheme="majorHAnsi"/>
          <w:sz w:val="24"/>
          <w:szCs w:val="24"/>
        </w:rPr>
        <w:t>:</w:t>
      </w:r>
    </w:p>
    <w:p w:rsidR="00C41DCD" w:rsidRPr="00D17A35" w:rsidRDefault="00C41DCD" w:rsidP="0067625C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D17A35">
        <w:rPr>
          <w:rFonts w:asciiTheme="majorHAnsi" w:hAnsiTheme="majorHAnsi" w:cstheme="majorHAnsi"/>
          <w:b/>
          <w:sz w:val="24"/>
          <w:szCs w:val="24"/>
        </w:rPr>
        <w:t>Komendzie Powiatowej</w:t>
      </w:r>
      <w:r w:rsidR="00FB02FD" w:rsidRPr="00D17A35">
        <w:rPr>
          <w:rFonts w:asciiTheme="majorHAnsi" w:hAnsiTheme="majorHAnsi" w:cstheme="majorHAnsi"/>
          <w:b/>
          <w:sz w:val="24"/>
          <w:szCs w:val="24"/>
        </w:rPr>
        <w:t xml:space="preserve"> Pa</w:t>
      </w:r>
      <w:r w:rsidRPr="00D17A35">
        <w:rPr>
          <w:rFonts w:asciiTheme="majorHAnsi" w:hAnsiTheme="majorHAnsi" w:cstheme="majorHAnsi"/>
          <w:b/>
          <w:sz w:val="24"/>
          <w:szCs w:val="24"/>
        </w:rPr>
        <w:t>ństwowej Straży Pożarnej w Brzegu, ul. Saperska 16  49-300 Brzeg</w:t>
      </w:r>
    </w:p>
    <w:p w:rsidR="00C41DCD" w:rsidRDefault="00C41DCD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17A35">
        <w:rPr>
          <w:rFonts w:asciiTheme="majorHAnsi" w:hAnsiTheme="majorHAnsi" w:cstheme="majorHAnsi"/>
          <w:b/>
          <w:sz w:val="24"/>
          <w:szCs w:val="24"/>
        </w:rPr>
        <w:t>Jednostce Ratowniczo-Gaśniczej w Grodkowie  ul. Słowackiego 1  49-200 Grodków</w:t>
      </w:r>
      <w:r w:rsidR="00FB02FD" w:rsidRPr="00FB02FD">
        <w:rPr>
          <w:rFonts w:asciiTheme="majorHAnsi" w:hAnsiTheme="majorHAnsi" w:cstheme="majorHAnsi"/>
          <w:sz w:val="24"/>
          <w:szCs w:val="24"/>
        </w:rPr>
        <w:t xml:space="preserve">, </w:t>
      </w:r>
    </w:p>
    <w:p w:rsidR="00FB02FD" w:rsidRPr="00FB02FD" w:rsidRDefault="00FB02FD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B02FD">
        <w:rPr>
          <w:rFonts w:asciiTheme="majorHAnsi" w:hAnsiTheme="majorHAnsi" w:cstheme="majorHAnsi"/>
          <w:sz w:val="24"/>
          <w:szCs w:val="24"/>
        </w:rPr>
        <w:t>w szacunkowej ilo</w:t>
      </w:r>
      <w:r w:rsidR="00C41DCD">
        <w:rPr>
          <w:rFonts w:asciiTheme="majorHAnsi" w:hAnsiTheme="majorHAnsi" w:cstheme="majorHAnsi"/>
          <w:sz w:val="24"/>
          <w:szCs w:val="24"/>
        </w:rPr>
        <w:t>ści: 30</w:t>
      </w:r>
      <w:r w:rsidRPr="00FB02FD">
        <w:rPr>
          <w:rFonts w:asciiTheme="majorHAnsi" w:hAnsiTheme="majorHAnsi" w:cstheme="majorHAnsi"/>
          <w:sz w:val="24"/>
          <w:szCs w:val="24"/>
        </w:rPr>
        <w:t xml:space="preserve"> 000 litrów.</w:t>
      </w:r>
    </w:p>
    <w:p w:rsidR="00D332C2" w:rsidRDefault="00D332C2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625C" w:rsidRDefault="0067625C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2) </w:t>
      </w:r>
      <w:r w:rsidRPr="0067625C">
        <w:rPr>
          <w:rFonts w:asciiTheme="majorHAnsi" w:hAnsiTheme="majorHAnsi" w:cstheme="majorHAnsi"/>
          <w:sz w:val="24"/>
          <w:szCs w:val="24"/>
        </w:rPr>
        <w:t>bezgotówkowy zakup</w:t>
      </w:r>
      <w:r>
        <w:rPr>
          <w:rFonts w:asciiTheme="majorHAnsi" w:hAnsiTheme="majorHAnsi" w:cstheme="majorHAnsi"/>
          <w:sz w:val="24"/>
          <w:szCs w:val="24"/>
        </w:rPr>
        <w:t xml:space="preserve"> benzyny bezołowiowej</w:t>
      </w:r>
      <w:r w:rsidR="00D17A35">
        <w:rPr>
          <w:rFonts w:asciiTheme="majorHAnsi" w:hAnsiTheme="majorHAnsi" w:cstheme="majorHAnsi"/>
          <w:sz w:val="24"/>
          <w:szCs w:val="24"/>
        </w:rPr>
        <w:t xml:space="preserve"> i ol</w:t>
      </w:r>
      <w:r w:rsidR="00200A0E">
        <w:rPr>
          <w:rFonts w:asciiTheme="majorHAnsi" w:hAnsiTheme="majorHAnsi" w:cstheme="majorHAnsi"/>
          <w:sz w:val="24"/>
          <w:szCs w:val="24"/>
        </w:rPr>
        <w:t>eju napędowego</w:t>
      </w:r>
      <w:r>
        <w:rPr>
          <w:rFonts w:asciiTheme="majorHAnsi" w:hAnsiTheme="majorHAnsi" w:cstheme="majorHAnsi"/>
          <w:sz w:val="24"/>
          <w:szCs w:val="24"/>
        </w:rPr>
        <w:t xml:space="preserve"> przy pomocy kart </w:t>
      </w:r>
      <w:r w:rsidRPr="0067625C">
        <w:rPr>
          <w:rFonts w:asciiTheme="majorHAnsi" w:hAnsiTheme="majorHAnsi" w:cstheme="majorHAnsi"/>
          <w:sz w:val="24"/>
          <w:szCs w:val="24"/>
        </w:rPr>
        <w:t>paliwowych</w:t>
      </w:r>
      <w:r w:rsidR="00200A0E">
        <w:rPr>
          <w:rFonts w:asciiTheme="majorHAnsi" w:hAnsiTheme="majorHAnsi" w:cstheme="majorHAnsi"/>
          <w:sz w:val="24"/>
          <w:szCs w:val="24"/>
        </w:rPr>
        <w:t xml:space="preserve"> /flotowych</w:t>
      </w:r>
      <w:r w:rsidRPr="0067625C">
        <w:rPr>
          <w:rFonts w:asciiTheme="majorHAnsi" w:hAnsiTheme="majorHAnsi" w:cstheme="majorHAnsi"/>
          <w:sz w:val="24"/>
          <w:szCs w:val="24"/>
        </w:rPr>
        <w:t xml:space="preserve"> z uwzględnieniem następujących zasad:</w:t>
      </w:r>
    </w:p>
    <w:p w:rsidR="000F6747" w:rsidRPr="0067625C" w:rsidRDefault="000F6747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625C" w:rsidRPr="0067625C" w:rsidRDefault="00200A0E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</w:t>
      </w:r>
      <w:r w:rsidR="0067625C">
        <w:rPr>
          <w:rFonts w:asciiTheme="majorHAnsi" w:hAnsiTheme="majorHAnsi" w:cstheme="majorHAnsi"/>
          <w:sz w:val="24"/>
          <w:szCs w:val="24"/>
        </w:rPr>
        <w:t>bezgotówko</w:t>
      </w:r>
      <w:r w:rsidR="00D17A35">
        <w:rPr>
          <w:rFonts w:asciiTheme="majorHAnsi" w:hAnsiTheme="majorHAnsi" w:cstheme="majorHAnsi"/>
          <w:sz w:val="24"/>
          <w:szCs w:val="24"/>
        </w:rPr>
        <w:t>w</w:t>
      </w:r>
      <w:r w:rsidR="0067625C">
        <w:rPr>
          <w:rFonts w:asciiTheme="majorHAnsi" w:hAnsiTheme="majorHAnsi" w:cstheme="majorHAnsi"/>
          <w:sz w:val="24"/>
          <w:szCs w:val="24"/>
        </w:rPr>
        <w:t>a</w:t>
      </w:r>
      <w:r w:rsidR="0067625C" w:rsidRPr="0067625C">
        <w:rPr>
          <w:rFonts w:asciiTheme="majorHAnsi" w:hAnsiTheme="majorHAnsi" w:cstheme="majorHAnsi"/>
          <w:sz w:val="24"/>
          <w:szCs w:val="24"/>
        </w:rPr>
        <w:t xml:space="preserve"> sprzedaż paliw musi umożliwić prowadzenie ewidencji pobranego paliwa dla</w:t>
      </w:r>
    </w:p>
    <w:p w:rsidR="0067625C" w:rsidRPr="0067625C" w:rsidRDefault="0067625C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7625C">
        <w:rPr>
          <w:rFonts w:asciiTheme="majorHAnsi" w:hAnsiTheme="majorHAnsi" w:cstheme="majorHAnsi"/>
          <w:sz w:val="24"/>
          <w:szCs w:val="24"/>
        </w:rPr>
        <w:t>poszczególnych pojazdów z podaniem daty tankowania, miejsca tankowania, ilości pobranego</w:t>
      </w:r>
    </w:p>
    <w:p w:rsidR="0067625C" w:rsidRPr="0067625C" w:rsidRDefault="0067625C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7625C">
        <w:rPr>
          <w:rFonts w:asciiTheme="majorHAnsi" w:hAnsiTheme="majorHAnsi" w:cstheme="majorHAnsi"/>
          <w:sz w:val="24"/>
          <w:szCs w:val="24"/>
        </w:rPr>
        <w:t>paliwa,</w:t>
      </w:r>
    </w:p>
    <w:p w:rsidR="00C41DCD" w:rsidRDefault="0067625C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7625C">
        <w:rPr>
          <w:rFonts w:asciiTheme="majorHAnsi" w:hAnsiTheme="majorHAnsi" w:cstheme="majorHAnsi"/>
          <w:sz w:val="24"/>
          <w:szCs w:val="24"/>
        </w:rPr>
        <w:t>- karta paliwowa</w:t>
      </w:r>
      <w:r w:rsidR="00200A0E">
        <w:rPr>
          <w:rFonts w:asciiTheme="majorHAnsi" w:hAnsiTheme="majorHAnsi" w:cstheme="majorHAnsi"/>
          <w:sz w:val="24"/>
          <w:szCs w:val="24"/>
        </w:rPr>
        <w:t>/flotowa</w:t>
      </w:r>
      <w:r w:rsidRPr="0067625C">
        <w:rPr>
          <w:rFonts w:asciiTheme="majorHAnsi" w:hAnsiTheme="majorHAnsi" w:cstheme="majorHAnsi"/>
          <w:sz w:val="24"/>
          <w:szCs w:val="24"/>
        </w:rPr>
        <w:t xml:space="preserve"> musi posiadać kod przypisany do poszczególnego pojazdu lub osoby,</w:t>
      </w:r>
    </w:p>
    <w:p w:rsidR="0067625C" w:rsidRDefault="0067625C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B02FD" w:rsidRPr="00FB02FD" w:rsidRDefault="00FB02FD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B02FD">
        <w:rPr>
          <w:rFonts w:asciiTheme="majorHAnsi" w:hAnsiTheme="majorHAnsi" w:cstheme="majorHAnsi"/>
          <w:sz w:val="24"/>
          <w:szCs w:val="24"/>
        </w:rPr>
        <w:t>2. Wykonawca będzie realizował dostawy zgodnie z postanowieniami zawartej umowy od dnia jej podpisania do dnia 31 grudnia 2024r.</w:t>
      </w:r>
    </w:p>
    <w:p w:rsidR="00C41DCD" w:rsidRDefault="00C41DCD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B02FD" w:rsidRPr="00FB02FD" w:rsidRDefault="00FB02FD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B02FD">
        <w:rPr>
          <w:rFonts w:asciiTheme="majorHAnsi" w:hAnsiTheme="majorHAnsi" w:cstheme="majorHAnsi"/>
          <w:sz w:val="24"/>
          <w:szCs w:val="24"/>
        </w:rPr>
        <w:t>3. Zamawiający dokona rozliczenia w oparciu o faktycznie zakupioną ilość paliwa, ce</w:t>
      </w:r>
      <w:r w:rsidR="00200A0E">
        <w:rPr>
          <w:rFonts w:asciiTheme="majorHAnsi" w:hAnsiTheme="majorHAnsi" w:cstheme="majorHAnsi"/>
          <w:sz w:val="24"/>
          <w:szCs w:val="24"/>
        </w:rPr>
        <w:t>nę jednostkową paliwa oraz upust</w:t>
      </w:r>
      <w:r w:rsidRPr="00FB02FD">
        <w:rPr>
          <w:rFonts w:asciiTheme="majorHAnsi" w:hAnsiTheme="majorHAnsi" w:cstheme="majorHAnsi"/>
          <w:sz w:val="24"/>
          <w:szCs w:val="24"/>
        </w:rPr>
        <w:t xml:space="preserve"> cenowy podany przez Wykonawcę w formularzu ofertowym.</w:t>
      </w:r>
    </w:p>
    <w:p w:rsidR="00C41DCD" w:rsidRDefault="00C41DCD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B02FD" w:rsidRPr="00FB02FD" w:rsidRDefault="00FB02FD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B02FD">
        <w:rPr>
          <w:rFonts w:asciiTheme="majorHAnsi" w:hAnsiTheme="majorHAnsi" w:cstheme="majorHAnsi"/>
          <w:sz w:val="24"/>
          <w:szCs w:val="24"/>
        </w:rPr>
        <w:t xml:space="preserve">4. Wykonawcy nie przysługują żadne roszczenia finansowe względem Zamawiającego </w:t>
      </w:r>
      <w:r w:rsidR="00C41DCD">
        <w:rPr>
          <w:rFonts w:asciiTheme="majorHAnsi" w:hAnsiTheme="majorHAnsi" w:cstheme="majorHAnsi"/>
          <w:sz w:val="24"/>
          <w:szCs w:val="24"/>
        </w:rPr>
        <w:br/>
      </w:r>
      <w:r w:rsidRPr="00FB02FD">
        <w:rPr>
          <w:rFonts w:asciiTheme="majorHAnsi" w:hAnsiTheme="majorHAnsi" w:cstheme="majorHAnsi"/>
          <w:sz w:val="24"/>
          <w:szCs w:val="24"/>
        </w:rPr>
        <w:t>w przypadku zakupu mniejszych ilości paliw.</w:t>
      </w:r>
    </w:p>
    <w:p w:rsidR="0067625C" w:rsidRDefault="0067625C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B02FD" w:rsidRPr="00FB02FD" w:rsidRDefault="00FB02FD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B02FD">
        <w:rPr>
          <w:rFonts w:asciiTheme="majorHAnsi" w:hAnsiTheme="majorHAnsi" w:cstheme="majorHAnsi"/>
          <w:sz w:val="24"/>
          <w:szCs w:val="24"/>
        </w:rPr>
        <w:t>5. W okresie trwania umowy określona wyżej przewidywana ilość paliwa może ulec zmianie, co wynikać będzie z b</w:t>
      </w:r>
      <w:r w:rsidR="00C41DCD">
        <w:rPr>
          <w:rFonts w:asciiTheme="majorHAnsi" w:hAnsiTheme="majorHAnsi" w:cstheme="majorHAnsi"/>
          <w:sz w:val="24"/>
          <w:szCs w:val="24"/>
        </w:rPr>
        <w:t>ieżących potrzeb Zamawiającego</w:t>
      </w:r>
      <w:r w:rsidRPr="00FB02FD">
        <w:rPr>
          <w:rFonts w:asciiTheme="majorHAnsi" w:hAnsiTheme="majorHAnsi" w:cstheme="majorHAnsi"/>
          <w:sz w:val="24"/>
          <w:szCs w:val="24"/>
        </w:rPr>
        <w:t>.</w:t>
      </w:r>
    </w:p>
    <w:p w:rsidR="0067625C" w:rsidRDefault="0067625C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B02FD" w:rsidRPr="00FB02FD" w:rsidRDefault="00C41DCD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</w:t>
      </w:r>
      <w:r w:rsidR="00FB02FD" w:rsidRPr="00FB02FD">
        <w:rPr>
          <w:rFonts w:asciiTheme="majorHAnsi" w:hAnsiTheme="majorHAnsi" w:cstheme="majorHAnsi"/>
          <w:sz w:val="24"/>
          <w:szCs w:val="24"/>
        </w:rPr>
        <w:t>. Dostawy odbywać się będą sukcesywnie, zgodnie ze składanymi przez Zamawiającego zamówieniami</w:t>
      </w:r>
      <w:r>
        <w:rPr>
          <w:rFonts w:asciiTheme="majorHAnsi" w:hAnsiTheme="majorHAnsi" w:cstheme="majorHAnsi"/>
          <w:sz w:val="24"/>
          <w:szCs w:val="24"/>
        </w:rPr>
        <w:t xml:space="preserve"> określającymi ilość</w:t>
      </w:r>
      <w:r w:rsidR="00200A0E">
        <w:rPr>
          <w:rFonts w:asciiTheme="majorHAnsi" w:hAnsiTheme="majorHAnsi" w:cstheme="majorHAnsi"/>
          <w:sz w:val="24"/>
          <w:szCs w:val="24"/>
        </w:rPr>
        <w:t xml:space="preserve"> oleju napędowego</w:t>
      </w:r>
      <w:r w:rsidR="00FB02FD" w:rsidRPr="00FB02FD">
        <w:rPr>
          <w:rFonts w:asciiTheme="majorHAnsi" w:hAnsiTheme="majorHAnsi" w:cstheme="majorHAnsi"/>
          <w:sz w:val="24"/>
          <w:szCs w:val="24"/>
        </w:rPr>
        <w:t xml:space="preserve"> i termin dostawy. Zamówienia składane będą w formie pisemnej na wskazany przez Wykonawcę adres e-mail lub telefonicznie na wskazany przez Wykonawcę numer telefonu.</w:t>
      </w:r>
    </w:p>
    <w:p w:rsidR="0067625C" w:rsidRDefault="0067625C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B02FD" w:rsidRPr="00FB02FD" w:rsidRDefault="00C41DCD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</w:t>
      </w:r>
      <w:r w:rsidR="00FB02FD" w:rsidRPr="00FB02FD">
        <w:rPr>
          <w:rFonts w:asciiTheme="majorHAnsi" w:hAnsiTheme="majorHAnsi" w:cstheme="majorHAnsi"/>
          <w:sz w:val="24"/>
          <w:szCs w:val="24"/>
        </w:rPr>
        <w:t>. Zamawiający zobowiązuje się do składania zamówienia na jednorazową d</w:t>
      </w:r>
      <w:r w:rsidR="00D17A35">
        <w:rPr>
          <w:rFonts w:asciiTheme="majorHAnsi" w:hAnsiTheme="majorHAnsi" w:cstheme="majorHAnsi"/>
          <w:sz w:val="24"/>
          <w:szCs w:val="24"/>
        </w:rPr>
        <w:t>ostawę paliwa nie mniejszą niż 1</w:t>
      </w:r>
      <w:r w:rsidR="00FB02FD" w:rsidRPr="00FB02FD">
        <w:rPr>
          <w:rFonts w:asciiTheme="majorHAnsi" w:hAnsiTheme="majorHAnsi" w:cstheme="majorHAnsi"/>
          <w:sz w:val="24"/>
          <w:szCs w:val="24"/>
        </w:rPr>
        <w:t xml:space="preserve"> 000 litrów.</w:t>
      </w:r>
    </w:p>
    <w:p w:rsidR="0067625C" w:rsidRDefault="0067625C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B02FD" w:rsidRPr="00FB02FD" w:rsidRDefault="00C41DCD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8</w:t>
      </w:r>
      <w:r w:rsidR="00FB02FD" w:rsidRPr="00FB02FD">
        <w:rPr>
          <w:rFonts w:asciiTheme="majorHAnsi" w:hAnsiTheme="majorHAnsi" w:cstheme="majorHAnsi"/>
          <w:sz w:val="24"/>
          <w:szCs w:val="24"/>
        </w:rPr>
        <w:t>. Wykonawca zobowiązuje się do zagwarantowania dostaw paliw płynnych odpowiednich do okresu ich stosowania: w okresie letnim tzw. paliwa letnie, w okresie zimowym tzw. paliwa zimowe, a w okresie przejściowym tzw. paliwa przejściowe.</w:t>
      </w:r>
    </w:p>
    <w:p w:rsidR="0067625C" w:rsidRDefault="0067625C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B02FD" w:rsidRPr="00FB02FD" w:rsidRDefault="00C41DCD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9</w:t>
      </w:r>
      <w:r w:rsidR="00FB02FD" w:rsidRPr="00FB02FD">
        <w:rPr>
          <w:rFonts w:asciiTheme="majorHAnsi" w:hAnsiTheme="majorHAnsi" w:cstheme="majorHAnsi"/>
          <w:sz w:val="24"/>
          <w:szCs w:val="24"/>
        </w:rPr>
        <w:t xml:space="preserve">. Wykonawca zobowiązany będzie dostarczać przedmiot umowy autocysterną. Pomiar ilości dostarczanego oleju napędowego dokonywany będzie wg elektronicznego urządzenia </w:t>
      </w:r>
      <w:r w:rsidR="00FB02FD" w:rsidRPr="00FB02FD">
        <w:rPr>
          <w:rFonts w:asciiTheme="majorHAnsi" w:hAnsiTheme="majorHAnsi" w:cstheme="majorHAnsi"/>
          <w:sz w:val="24"/>
          <w:szCs w:val="24"/>
        </w:rPr>
        <w:lastRenderedPageBreak/>
        <w:t>pomiarowego, w które wyposażona jest autocysterna, posiadającego legalizację Obwodowego Urzędu Miar, stanowiącego własność Wykonawcy.</w:t>
      </w:r>
    </w:p>
    <w:p w:rsidR="00D17A35" w:rsidRDefault="00D17A35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B02FD" w:rsidRPr="00FB02FD" w:rsidRDefault="00C41DCD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10</w:t>
      </w:r>
      <w:r w:rsidR="00FB02FD" w:rsidRPr="00FB02FD">
        <w:rPr>
          <w:rFonts w:asciiTheme="majorHAnsi" w:hAnsiTheme="majorHAnsi" w:cstheme="majorHAnsi"/>
          <w:sz w:val="24"/>
          <w:szCs w:val="24"/>
        </w:rPr>
        <w:t>. Każde tankowanie powinno być udokumentowane przez Wykonawcę wydaniem przedstawicielowi Zam</w:t>
      </w:r>
      <w:r w:rsidR="00747D4B">
        <w:rPr>
          <w:rFonts w:asciiTheme="majorHAnsi" w:hAnsiTheme="majorHAnsi" w:cstheme="majorHAnsi"/>
          <w:sz w:val="24"/>
          <w:szCs w:val="24"/>
        </w:rPr>
        <w:t>awiającego „potwierdzenia</w:t>
      </w:r>
      <w:r w:rsidR="00FB02FD" w:rsidRPr="00FB02FD">
        <w:rPr>
          <w:rFonts w:asciiTheme="majorHAnsi" w:hAnsiTheme="majorHAnsi" w:cstheme="majorHAnsi"/>
          <w:sz w:val="24"/>
          <w:szCs w:val="24"/>
        </w:rPr>
        <w:t>”, zawierającego datę, rodzaj, ilość</w:t>
      </w:r>
      <w:r w:rsidR="00747D4B">
        <w:rPr>
          <w:rFonts w:asciiTheme="majorHAnsi" w:hAnsiTheme="majorHAnsi" w:cstheme="majorHAnsi"/>
          <w:sz w:val="24"/>
          <w:szCs w:val="24"/>
        </w:rPr>
        <w:t xml:space="preserve"> zatankowanego do zbiorników</w:t>
      </w:r>
      <w:r w:rsidR="00FB02FD" w:rsidRPr="00FB02FD">
        <w:rPr>
          <w:rFonts w:asciiTheme="majorHAnsi" w:hAnsiTheme="majorHAnsi" w:cstheme="majorHAnsi"/>
          <w:sz w:val="24"/>
          <w:szCs w:val="24"/>
        </w:rPr>
        <w:t xml:space="preserve"> paliwa.</w:t>
      </w:r>
    </w:p>
    <w:p w:rsidR="0067625C" w:rsidRDefault="0067625C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7625C" w:rsidRDefault="00C41DCD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11</w:t>
      </w:r>
      <w:r w:rsidR="00FB02FD" w:rsidRPr="00FB02FD">
        <w:rPr>
          <w:rFonts w:asciiTheme="majorHAnsi" w:hAnsiTheme="majorHAnsi" w:cstheme="majorHAnsi"/>
          <w:sz w:val="24"/>
          <w:szCs w:val="24"/>
        </w:rPr>
        <w:t xml:space="preserve">. Przedmiot zamówienia musi spełniać minimalne wymagania jakościowe określone </w:t>
      </w:r>
      <w:r w:rsidR="00D17A35">
        <w:rPr>
          <w:rFonts w:asciiTheme="majorHAnsi" w:hAnsiTheme="majorHAnsi" w:cstheme="majorHAnsi"/>
          <w:sz w:val="24"/>
          <w:szCs w:val="24"/>
        </w:rPr>
        <w:br/>
      </w:r>
      <w:r w:rsidR="00FB02FD" w:rsidRPr="00FB02FD">
        <w:rPr>
          <w:rFonts w:asciiTheme="majorHAnsi" w:hAnsiTheme="majorHAnsi" w:cstheme="majorHAnsi"/>
          <w:sz w:val="24"/>
          <w:szCs w:val="24"/>
        </w:rPr>
        <w:t xml:space="preserve">w Rozporządzeniu Ministra Gospodarki z dnia 9 października 2015 r. w sprawie wymagań jakościowych dla paliw ciekłych (Dz.U. z </w:t>
      </w:r>
      <w:r w:rsidR="000F6747">
        <w:rPr>
          <w:rFonts w:asciiTheme="majorHAnsi" w:hAnsiTheme="majorHAnsi" w:cstheme="majorHAnsi"/>
          <w:sz w:val="24"/>
          <w:szCs w:val="24"/>
        </w:rPr>
        <w:t xml:space="preserve">2023 r., poz. 1314 z </w:t>
      </w:r>
      <w:proofErr w:type="spellStart"/>
      <w:r w:rsidR="000F6747">
        <w:rPr>
          <w:rFonts w:asciiTheme="majorHAnsi" w:hAnsiTheme="majorHAnsi" w:cstheme="majorHAnsi"/>
          <w:sz w:val="24"/>
          <w:szCs w:val="24"/>
        </w:rPr>
        <w:t>późn</w:t>
      </w:r>
      <w:proofErr w:type="spellEnd"/>
      <w:r w:rsidR="000F6747">
        <w:rPr>
          <w:rFonts w:asciiTheme="majorHAnsi" w:hAnsiTheme="majorHAnsi" w:cstheme="majorHAnsi"/>
          <w:sz w:val="24"/>
          <w:szCs w:val="24"/>
        </w:rPr>
        <w:t>. zm.)</w:t>
      </w:r>
    </w:p>
    <w:p w:rsidR="000F6747" w:rsidRDefault="000F6747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B02FD" w:rsidRDefault="00C41DCD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12</w:t>
      </w:r>
      <w:r w:rsidR="00FB02FD" w:rsidRPr="00FB02FD">
        <w:rPr>
          <w:rFonts w:asciiTheme="majorHAnsi" w:hAnsiTheme="majorHAnsi" w:cstheme="majorHAnsi"/>
          <w:sz w:val="24"/>
          <w:szCs w:val="24"/>
        </w:rPr>
        <w:t>. Oznaczenie przedmiotu za</w:t>
      </w:r>
      <w:bookmarkStart w:id="0" w:name="_GoBack"/>
      <w:bookmarkEnd w:id="0"/>
      <w:r w:rsidR="00FB02FD" w:rsidRPr="00FB02FD">
        <w:rPr>
          <w:rFonts w:asciiTheme="majorHAnsi" w:hAnsiTheme="majorHAnsi" w:cstheme="majorHAnsi"/>
          <w:sz w:val="24"/>
          <w:szCs w:val="24"/>
        </w:rPr>
        <w:t xml:space="preserve">mówienia na podstawie Wspólnego Słownika </w:t>
      </w:r>
      <w:r w:rsidR="0085135E">
        <w:rPr>
          <w:rFonts w:asciiTheme="majorHAnsi" w:hAnsiTheme="majorHAnsi" w:cstheme="majorHAnsi"/>
          <w:sz w:val="24"/>
          <w:szCs w:val="24"/>
        </w:rPr>
        <w:t>Zamówień (CPV): 09134100 - 8 – o</w:t>
      </w:r>
      <w:r w:rsidR="00FB02FD" w:rsidRPr="00FB02FD">
        <w:rPr>
          <w:rFonts w:asciiTheme="majorHAnsi" w:hAnsiTheme="majorHAnsi" w:cstheme="majorHAnsi"/>
          <w:sz w:val="24"/>
          <w:szCs w:val="24"/>
        </w:rPr>
        <w:t>lej napędowy</w:t>
      </w:r>
    </w:p>
    <w:p w:rsidR="00EB0610" w:rsidRPr="00FB02FD" w:rsidRDefault="00EB0610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09132100</w:t>
      </w:r>
      <w:r w:rsidR="0085135E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-</w:t>
      </w:r>
      <w:r w:rsidR="0085135E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4 –</w:t>
      </w:r>
      <w:r w:rsidR="0085135E">
        <w:rPr>
          <w:rFonts w:asciiTheme="majorHAnsi" w:hAnsiTheme="majorHAnsi" w:cstheme="majorHAnsi"/>
          <w:sz w:val="24"/>
          <w:szCs w:val="24"/>
        </w:rPr>
        <w:t xml:space="preserve"> b</w:t>
      </w:r>
      <w:r>
        <w:rPr>
          <w:rFonts w:asciiTheme="majorHAnsi" w:hAnsiTheme="majorHAnsi" w:cstheme="majorHAnsi"/>
          <w:sz w:val="24"/>
          <w:szCs w:val="24"/>
        </w:rPr>
        <w:t>enzyna bezołowiowa</w:t>
      </w:r>
    </w:p>
    <w:p w:rsidR="0067625C" w:rsidRDefault="0067625C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B02FD" w:rsidRPr="00FB02FD" w:rsidRDefault="00C41DCD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13</w:t>
      </w:r>
      <w:r w:rsidR="00FB02FD" w:rsidRPr="00FB02FD">
        <w:rPr>
          <w:rFonts w:asciiTheme="majorHAnsi" w:hAnsiTheme="majorHAnsi" w:cstheme="majorHAnsi"/>
          <w:sz w:val="24"/>
          <w:szCs w:val="24"/>
        </w:rPr>
        <w:t>. Zamawiający dokona zapłaty Wykonawcy za faktycznie dostarczone paliwo na zasadach określonych w umowie przy zapewnieniu Wykonawcy, że fakturowana cena paliwa będzie zgodna z warunkami określonymi w umowie. Rozliczenie dokonanych zakupów odbywać się będzie przelewem bankowym płatny</w:t>
      </w:r>
      <w:r w:rsidR="000F6747">
        <w:rPr>
          <w:rFonts w:asciiTheme="majorHAnsi" w:hAnsiTheme="majorHAnsi" w:cstheme="majorHAnsi"/>
          <w:sz w:val="24"/>
          <w:szCs w:val="24"/>
        </w:rPr>
        <w:t>m w terminie nie krótszym niż 21</w:t>
      </w:r>
      <w:r w:rsidR="00FB02FD" w:rsidRPr="00FB02FD">
        <w:rPr>
          <w:rFonts w:asciiTheme="majorHAnsi" w:hAnsiTheme="majorHAnsi" w:cstheme="majorHAnsi"/>
          <w:sz w:val="24"/>
          <w:szCs w:val="24"/>
        </w:rPr>
        <w:t xml:space="preserve"> dni od dnia otrzymania prawidłowo wystawionej faktury VAT przez Wykonawcę, przy czym za dzień zapłaty będzie uznany dzień obciążenia rachunku Zamawiającego.</w:t>
      </w:r>
    </w:p>
    <w:p w:rsidR="0067625C" w:rsidRDefault="0067625C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B02FD" w:rsidRPr="00FB02FD" w:rsidRDefault="00C41DCD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14</w:t>
      </w:r>
      <w:r w:rsidR="00FB02FD" w:rsidRPr="00FB02FD">
        <w:rPr>
          <w:rFonts w:asciiTheme="majorHAnsi" w:hAnsiTheme="majorHAnsi" w:cstheme="majorHAnsi"/>
          <w:sz w:val="24"/>
          <w:szCs w:val="24"/>
        </w:rPr>
        <w:t>. Zamawiający zastrzega sobie prawo kontroli jakości dostarczanych paliw. W przypadku stwierdzenia nieodpowiedniej jakości paliw, koszty stosownych badań poniesie Wykonawca.</w:t>
      </w:r>
    </w:p>
    <w:p w:rsidR="0067625C" w:rsidRDefault="0067625C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7A43C0" w:rsidRPr="00FB02FD" w:rsidRDefault="007A43C0" w:rsidP="0067625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7A43C0" w:rsidRPr="00FB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53CF4"/>
    <w:multiLevelType w:val="hybridMultilevel"/>
    <w:tmpl w:val="4CD03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3586C"/>
    <w:multiLevelType w:val="hybridMultilevel"/>
    <w:tmpl w:val="6750C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05"/>
    <w:rsid w:val="000F6747"/>
    <w:rsid w:val="00200A0E"/>
    <w:rsid w:val="003762DE"/>
    <w:rsid w:val="00450805"/>
    <w:rsid w:val="0067625C"/>
    <w:rsid w:val="006D0CA8"/>
    <w:rsid w:val="00734544"/>
    <w:rsid w:val="00747D4B"/>
    <w:rsid w:val="007A43C0"/>
    <w:rsid w:val="0085135E"/>
    <w:rsid w:val="00C41DCD"/>
    <w:rsid w:val="00C513E6"/>
    <w:rsid w:val="00D17A35"/>
    <w:rsid w:val="00D332C2"/>
    <w:rsid w:val="00E42E29"/>
    <w:rsid w:val="00EB0610"/>
    <w:rsid w:val="00FB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4A8C"/>
  <w15:docId w15:val="{BF91532B-2FAD-4DC1-A63E-C6E486DF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1D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I.Kmak-Błaszczuk (KP Brzeg)</dc:creator>
  <cp:lastModifiedBy>I.Kmak-Błaszczuk (KP Brzeg)</cp:lastModifiedBy>
  <cp:revision>8</cp:revision>
  <cp:lastPrinted>2024-03-01T11:54:00Z</cp:lastPrinted>
  <dcterms:created xsi:type="dcterms:W3CDTF">2024-02-28T22:43:00Z</dcterms:created>
  <dcterms:modified xsi:type="dcterms:W3CDTF">2024-03-01T11:54:00Z</dcterms:modified>
</cp:coreProperties>
</file>